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EC" w:rsidRDefault="00333CEC" w:rsidP="00A216B0">
      <w:pPr>
        <w:spacing w:after="0" w:line="240" w:lineRule="auto"/>
        <w:jc w:val="center"/>
        <w:rPr>
          <w:rFonts w:ascii="Arial" w:hAnsi="Arial" w:cs="Arial"/>
          <w:b/>
          <w:sz w:val="20"/>
          <w:szCs w:val="20"/>
        </w:rPr>
      </w:pPr>
    </w:p>
    <w:p w:rsidR="00BA63B6" w:rsidRPr="00BA63B6" w:rsidRDefault="00BA63B6" w:rsidP="00A216B0">
      <w:pPr>
        <w:spacing w:after="0" w:line="240" w:lineRule="auto"/>
        <w:jc w:val="center"/>
        <w:rPr>
          <w:rFonts w:ascii="Arial" w:hAnsi="Arial" w:cs="Arial"/>
          <w:b/>
          <w:sz w:val="19"/>
          <w:szCs w:val="19"/>
        </w:rPr>
      </w:pPr>
    </w:p>
    <w:p w:rsidR="005D5E34" w:rsidRPr="00BA63B6" w:rsidRDefault="00A216B0" w:rsidP="00A216B0">
      <w:pPr>
        <w:spacing w:after="0" w:line="240" w:lineRule="auto"/>
        <w:jc w:val="center"/>
        <w:rPr>
          <w:rFonts w:ascii="Arial" w:hAnsi="Arial" w:cs="Arial"/>
          <w:b/>
          <w:sz w:val="19"/>
          <w:szCs w:val="19"/>
        </w:rPr>
      </w:pPr>
      <w:r w:rsidRPr="00BA63B6">
        <w:rPr>
          <w:rFonts w:ascii="Arial" w:hAnsi="Arial" w:cs="Arial"/>
          <w:b/>
          <w:sz w:val="19"/>
          <w:szCs w:val="19"/>
        </w:rPr>
        <w:t>ANEXO I</w:t>
      </w:r>
    </w:p>
    <w:p w:rsidR="005F2DEA" w:rsidRPr="00BA63B6" w:rsidRDefault="005F2DEA" w:rsidP="00A216B0">
      <w:pPr>
        <w:pStyle w:val="SemEspaamento"/>
        <w:jc w:val="center"/>
        <w:rPr>
          <w:rFonts w:ascii="Arial" w:hAnsi="Arial" w:cs="Arial"/>
          <w:sz w:val="19"/>
          <w:szCs w:val="19"/>
        </w:rPr>
      </w:pPr>
    </w:p>
    <w:p w:rsidR="005D5E34" w:rsidRPr="00BA63B6" w:rsidRDefault="005D5E34" w:rsidP="00A216B0">
      <w:pPr>
        <w:pStyle w:val="SemEspaamento"/>
        <w:jc w:val="center"/>
        <w:rPr>
          <w:rFonts w:ascii="Arial" w:hAnsi="Arial" w:cs="Arial"/>
          <w:b/>
          <w:sz w:val="19"/>
          <w:szCs w:val="19"/>
        </w:rPr>
      </w:pPr>
      <w:r w:rsidRPr="00BA63B6">
        <w:rPr>
          <w:rFonts w:ascii="Arial" w:hAnsi="Arial" w:cs="Arial"/>
          <w:b/>
          <w:sz w:val="19"/>
          <w:szCs w:val="19"/>
        </w:rPr>
        <w:t>TERMO DE REFERÊNCIA</w:t>
      </w:r>
    </w:p>
    <w:p w:rsidR="005D5E34" w:rsidRPr="00BA63B6" w:rsidRDefault="005D5E34" w:rsidP="00A216B0">
      <w:pPr>
        <w:pStyle w:val="SemEspaamento"/>
        <w:jc w:val="center"/>
        <w:rPr>
          <w:rFonts w:ascii="Arial" w:hAnsi="Arial" w:cs="Arial"/>
          <w:sz w:val="19"/>
          <w:szCs w:val="19"/>
        </w:rPr>
      </w:pPr>
    </w:p>
    <w:p w:rsidR="005D5E34" w:rsidRPr="00BA63B6" w:rsidRDefault="005D5E34" w:rsidP="00EC015C">
      <w:pPr>
        <w:pStyle w:val="SemEspaamento"/>
        <w:rPr>
          <w:rFonts w:ascii="Arial" w:hAnsi="Arial" w:cs="Arial"/>
          <w:sz w:val="19"/>
          <w:szCs w:val="19"/>
        </w:rPr>
      </w:pPr>
    </w:p>
    <w:p w:rsidR="005D5E34" w:rsidRPr="00BA63B6" w:rsidRDefault="008217C8" w:rsidP="00A216B0">
      <w:pPr>
        <w:pStyle w:val="SemEspaamento"/>
        <w:numPr>
          <w:ilvl w:val="0"/>
          <w:numId w:val="1"/>
        </w:numPr>
        <w:ind w:left="284" w:hanging="284"/>
        <w:rPr>
          <w:rFonts w:ascii="Arial" w:hAnsi="Arial" w:cs="Arial"/>
          <w:b/>
          <w:sz w:val="19"/>
          <w:szCs w:val="19"/>
        </w:rPr>
      </w:pPr>
      <w:r w:rsidRPr="00BA63B6">
        <w:rPr>
          <w:rFonts w:ascii="Arial" w:hAnsi="Arial" w:cs="Arial"/>
          <w:b/>
          <w:sz w:val="19"/>
          <w:szCs w:val="19"/>
        </w:rPr>
        <w:t>OBJETO</w:t>
      </w:r>
    </w:p>
    <w:p w:rsidR="00EC015C" w:rsidRPr="00BA63B6" w:rsidRDefault="00EC015C" w:rsidP="00EC015C">
      <w:pPr>
        <w:pStyle w:val="SemEspaamento"/>
        <w:ind w:left="360"/>
        <w:rPr>
          <w:rFonts w:ascii="Arial" w:hAnsi="Arial" w:cs="Arial"/>
          <w:b/>
          <w:sz w:val="19"/>
          <w:szCs w:val="19"/>
        </w:rPr>
      </w:pPr>
    </w:p>
    <w:p w:rsidR="005D5E34" w:rsidRPr="00BA63B6" w:rsidRDefault="00A216B0" w:rsidP="00A216B0">
      <w:pPr>
        <w:pStyle w:val="SemEspaamento"/>
        <w:jc w:val="both"/>
        <w:rPr>
          <w:rFonts w:ascii="Arial" w:hAnsi="Arial" w:cs="Arial"/>
          <w:sz w:val="19"/>
          <w:szCs w:val="19"/>
        </w:rPr>
      </w:pPr>
      <w:r w:rsidRPr="00BA63B6">
        <w:rPr>
          <w:rFonts w:ascii="Arial" w:hAnsi="Arial" w:cs="Arial"/>
          <w:b/>
          <w:sz w:val="19"/>
          <w:szCs w:val="19"/>
        </w:rPr>
        <w:t>1.1.</w:t>
      </w:r>
      <w:r w:rsidRPr="00BA63B6">
        <w:rPr>
          <w:rFonts w:ascii="Arial" w:hAnsi="Arial" w:cs="Arial"/>
          <w:sz w:val="19"/>
          <w:szCs w:val="19"/>
        </w:rPr>
        <w:t xml:space="preserve"> </w:t>
      </w:r>
      <w:r w:rsidR="005D5E34" w:rsidRPr="00BA63B6">
        <w:rPr>
          <w:rFonts w:ascii="Arial" w:hAnsi="Arial" w:cs="Arial"/>
          <w:sz w:val="19"/>
          <w:szCs w:val="19"/>
        </w:rPr>
        <w:t>O presente Term</w:t>
      </w:r>
      <w:r w:rsidR="008217C8" w:rsidRPr="00BA63B6">
        <w:rPr>
          <w:rFonts w:ascii="Arial" w:hAnsi="Arial" w:cs="Arial"/>
          <w:sz w:val="19"/>
          <w:szCs w:val="19"/>
        </w:rPr>
        <w:t>o de Referência tem por objeto</w:t>
      </w:r>
      <w:r w:rsidR="00861F8A" w:rsidRPr="00BA63B6">
        <w:rPr>
          <w:rFonts w:ascii="Arial" w:hAnsi="Arial" w:cs="Arial"/>
          <w:sz w:val="19"/>
          <w:szCs w:val="19"/>
        </w:rPr>
        <w:t xml:space="preserve"> o Registro de Preços para</w:t>
      </w:r>
      <w:r w:rsidR="005D5E34" w:rsidRPr="00BA63B6">
        <w:rPr>
          <w:rFonts w:ascii="Arial" w:hAnsi="Arial" w:cs="Arial"/>
          <w:sz w:val="19"/>
          <w:szCs w:val="19"/>
        </w:rPr>
        <w:t xml:space="preserve"> </w:t>
      </w:r>
      <w:r w:rsidR="002B0D11" w:rsidRPr="00BA63B6">
        <w:rPr>
          <w:rFonts w:ascii="Arial" w:hAnsi="Arial" w:cs="Arial"/>
          <w:sz w:val="19"/>
          <w:szCs w:val="19"/>
        </w:rPr>
        <w:t xml:space="preserve">a </w:t>
      </w:r>
      <w:r w:rsidR="00EE74FA" w:rsidRPr="00BA63B6">
        <w:rPr>
          <w:rFonts w:ascii="Arial" w:hAnsi="Arial" w:cs="Arial"/>
          <w:sz w:val="19"/>
          <w:szCs w:val="19"/>
        </w:rPr>
        <w:t xml:space="preserve">aquisição de </w:t>
      </w:r>
      <w:r w:rsidR="009A4C8C" w:rsidRPr="00BA63B6">
        <w:rPr>
          <w:rFonts w:ascii="Arial" w:hAnsi="Arial" w:cs="Arial"/>
          <w:sz w:val="19"/>
          <w:szCs w:val="19"/>
        </w:rPr>
        <w:t>peças para a construção de nova adutora de água</w:t>
      </w:r>
      <w:r w:rsidR="00EE74FA" w:rsidRPr="00BA63B6">
        <w:rPr>
          <w:rFonts w:ascii="Arial" w:hAnsi="Arial" w:cs="Arial"/>
          <w:sz w:val="19"/>
          <w:szCs w:val="19"/>
        </w:rPr>
        <w:t>,</w:t>
      </w:r>
      <w:r w:rsidR="002F661D" w:rsidRPr="00BA63B6">
        <w:rPr>
          <w:rFonts w:ascii="Arial" w:hAnsi="Arial" w:cs="Arial"/>
          <w:sz w:val="19"/>
          <w:szCs w:val="19"/>
        </w:rPr>
        <w:t xml:space="preserve"> interligando o Novo Reservatório localizado na E.T.A at</w:t>
      </w:r>
      <w:r w:rsidR="00D42F34" w:rsidRPr="00BA63B6">
        <w:rPr>
          <w:rFonts w:ascii="Arial" w:hAnsi="Arial" w:cs="Arial"/>
          <w:sz w:val="19"/>
          <w:szCs w:val="19"/>
        </w:rPr>
        <w:t xml:space="preserve">é o Centro de </w:t>
      </w:r>
      <w:proofErr w:type="spellStart"/>
      <w:r w:rsidR="00D42F34" w:rsidRPr="00BA63B6">
        <w:rPr>
          <w:rFonts w:ascii="Arial" w:hAnsi="Arial" w:cs="Arial"/>
          <w:sz w:val="19"/>
          <w:szCs w:val="19"/>
        </w:rPr>
        <w:t>R</w:t>
      </w:r>
      <w:r w:rsidR="002F661D" w:rsidRPr="00BA63B6">
        <w:rPr>
          <w:rFonts w:ascii="Arial" w:hAnsi="Arial" w:cs="Arial"/>
          <w:sz w:val="19"/>
          <w:szCs w:val="19"/>
        </w:rPr>
        <w:t>eservação</w:t>
      </w:r>
      <w:proofErr w:type="spellEnd"/>
      <w:r w:rsidR="002F661D" w:rsidRPr="00BA63B6">
        <w:rPr>
          <w:rFonts w:ascii="Arial" w:hAnsi="Arial" w:cs="Arial"/>
          <w:sz w:val="19"/>
          <w:szCs w:val="19"/>
        </w:rPr>
        <w:t xml:space="preserve"> Santana</w:t>
      </w:r>
      <w:r w:rsidR="00CE7DFC" w:rsidRPr="00BA63B6">
        <w:rPr>
          <w:rFonts w:ascii="Arial" w:hAnsi="Arial" w:cs="Arial"/>
          <w:sz w:val="19"/>
          <w:szCs w:val="19"/>
        </w:rPr>
        <w:t>,</w:t>
      </w:r>
      <w:r w:rsidR="00EE74FA" w:rsidRPr="00BA63B6">
        <w:rPr>
          <w:rFonts w:ascii="Arial" w:hAnsi="Arial" w:cs="Arial"/>
          <w:sz w:val="19"/>
          <w:szCs w:val="19"/>
        </w:rPr>
        <w:t xml:space="preserve"> conforme especificações abaixo:</w:t>
      </w:r>
      <w:r w:rsidR="0091323F" w:rsidRPr="00BA63B6">
        <w:rPr>
          <w:rFonts w:ascii="Arial" w:hAnsi="Arial" w:cs="Arial"/>
          <w:sz w:val="19"/>
          <w:szCs w:val="19"/>
        </w:rPr>
        <w:t xml:space="preserve"> </w:t>
      </w:r>
    </w:p>
    <w:p w:rsidR="00EC015C" w:rsidRPr="00BA63B6" w:rsidRDefault="00EC015C" w:rsidP="00EC015C">
      <w:pPr>
        <w:pStyle w:val="SemEspaamento"/>
        <w:rPr>
          <w:rFonts w:ascii="Arial" w:hAnsi="Arial" w:cs="Arial"/>
          <w:sz w:val="19"/>
          <w:szCs w:val="19"/>
        </w:rPr>
      </w:pPr>
    </w:p>
    <w:p w:rsidR="006F04F4" w:rsidRPr="00BA63B6" w:rsidRDefault="002536F0" w:rsidP="00EC015C">
      <w:pPr>
        <w:pStyle w:val="SemEspaamento"/>
        <w:jc w:val="center"/>
        <w:rPr>
          <w:rFonts w:ascii="Arial" w:hAnsi="Arial" w:cs="Arial"/>
          <w:b/>
          <w:sz w:val="19"/>
          <w:szCs w:val="19"/>
          <w:u w:val="single"/>
        </w:rPr>
      </w:pPr>
      <w:r w:rsidRPr="00BA63B6">
        <w:rPr>
          <w:rFonts w:ascii="Arial" w:hAnsi="Arial" w:cs="Arial"/>
          <w:b/>
          <w:sz w:val="19"/>
          <w:szCs w:val="19"/>
          <w:u w:val="single"/>
        </w:rPr>
        <w:t>Lote 01</w:t>
      </w:r>
    </w:p>
    <w:p w:rsidR="00A216B0" w:rsidRPr="00BA63B6" w:rsidRDefault="00A216B0" w:rsidP="00EC015C">
      <w:pPr>
        <w:pStyle w:val="SemEspaamento"/>
        <w:jc w:val="center"/>
        <w:rPr>
          <w:rFonts w:ascii="Arial" w:hAnsi="Arial" w:cs="Arial"/>
          <w:b/>
          <w:sz w:val="19"/>
          <w:szCs w:val="19"/>
          <w:u w:val="single"/>
        </w:rPr>
      </w:pPr>
    </w:p>
    <w:tbl>
      <w:tblPr>
        <w:tblStyle w:val="Tabelacomgrade"/>
        <w:tblW w:w="10348" w:type="dxa"/>
        <w:tblInd w:w="-714" w:type="dxa"/>
        <w:tblLook w:val="04A0" w:firstRow="1" w:lastRow="0" w:firstColumn="1" w:lastColumn="0" w:noHBand="0" w:noVBand="1"/>
      </w:tblPr>
      <w:tblGrid>
        <w:gridCol w:w="629"/>
        <w:gridCol w:w="4322"/>
        <w:gridCol w:w="966"/>
        <w:gridCol w:w="1262"/>
        <w:gridCol w:w="1468"/>
        <w:gridCol w:w="1701"/>
      </w:tblGrid>
      <w:tr w:rsidR="00753C04" w:rsidRPr="00BA63B6" w:rsidTr="00753C04">
        <w:trPr>
          <w:trHeight w:val="311"/>
        </w:trPr>
        <w:tc>
          <w:tcPr>
            <w:tcW w:w="629" w:type="dxa"/>
            <w:tcBorders>
              <w:bottom w:val="single" w:sz="4" w:space="0" w:color="auto"/>
            </w:tcBorders>
            <w:vAlign w:val="center"/>
          </w:tcPr>
          <w:p w:rsidR="00A216B0" w:rsidRPr="00BA63B6" w:rsidRDefault="00A216B0" w:rsidP="00A216B0">
            <w:pPr>
              <w:pStyle w:val="SemEspaamento"/>
              <w:jc w:val="center"/>
              <w:rPr>
                <w:rFonts w:ascii="Arial" w:hAnsi="Arial" w:cs="Arial"/>
                <w:b/>
                <w:sz w:val="19"/>
                <w:szCs w:val="19"/>
              </w:rPr>
            </w:pPr>
            <w:r w:rsidRPr="00BA63B6">
              <w:rPr>
                <w:rFonts w:ascii="Arial" w:eastAsia="Times New Roman" w:hAnsi="Arial" w:cs="Arial"/>
                <w:b/>
                <w:bCs/>
                <w:color w:val="000000"/>
                <w:sz w:val="19"/>
                <w:szCs w:val="19"/>
              </w:rPr>
              <w:t>Item</w:t>
            </w:r>
          </w:p>
        </w:tc>
        <w:tc>
          <w:tcPr>
            <w:tcW w:w="4322" w:type="dxa"/>
            <w:tcBorders>
              <w:bottom w:val="single" w:sz="4" w:space="0" w:color="auto"/>
            </w:tcBorders>
            <w:vAlign w:val="center"/>
          </w:tcPr>
          <w:p w:rsidR="00A216B0" w:rsidRPr="00BA63B6" w:rsidRDefault="00A216B0" w:rsidP="00A216B0">
            <w:pPr>
              <w:pStyle w:val="SemEspaamento"/>
              <w:jc w:val="center"/>
              <w:rPr>
                <w:rFonts w:ascii="Arial" w:hAnsi="Arial" w:cs="Arial"/>
                <w:b/>
                <w:sz w:val="19"/>
                <w:szCs w:val="19"/>
              </w:rPr>
            </w:pPr>
            <w:r w:rsidRPr="00BA63B6">
              <w:rPr>
                <w:rFonts w:ascii="Arial" w:eastAsia="Times New Roman" w:hAnsi="Arial" w:cs="Arial"/>
                <w:b/>
                <w:bCs/>
                <w:color w:val="000000"/>
                <w:sz w:val="19"/>
                <w:szCs w:val="19"/>
              </w:rPr>
              <w:t>Descrição do Objeto</w:t>
            </w:r>
          </w:p>
        </w:tc>
        <w:tc>
          <w:tcPr>
            <w:tcW w:w="966" w:type="dxa"/>
            <w:tcBorders>
              <w:bottom w:val="single" w:sz="4" w:space="0" w:color="auto"/>
            </w:tcBorders>
            <w:vAlign w:val="center"/>
          </w:tcPr>
          <w:p w:rsidR="00A216B0" w:rsidRPr="00BA63B6" w:rsidRDefault="00333CEC" w:rsidP="00A216B0">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Unidade</w:t>
            </w:r>
          </w:p>
        </w:tc>
        <w:tc>
          <w:tcPr>
            <w:tcW w:w="1262" w:type="dxa"/>
            <w:tcBorders>
              <w:bottom w:val="single" w:sz="4" w:space="0" w:color="auto"/>
            </w:tcBorders>
            <w:vAlign w:val="center"/>
          </w:tcPr>
          <w:p w:rsidR="00A216B0" w:rsidRPr="00BA63B6" w:rsidRDefault="00333CEC" w:rsidP="00333CEC">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Quantidade</w:t>
            </w:r>
          </w:p>
        </w:tc>
        <w:tc>
          <w:tcPr>
            <w:tcW w:w="1468" w:type="dxa"/>
            <w:tcBorders>
              <w:bottom w:val="single" w:sz="4" w:space="0" w:color="auto"/>
            </w:tcBorders>
          </w:tcPr>
          <w:p w:rsidR="00A216B0" w:rsidRPr="00BA63B6" w:rsidRDefault="00A216B0" w:rsidP="00A216B0">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Unitário</w:t>
            </w:r>
          </w:p>
          <w:p w:rsidR="00A216B0" w:rsidRPr="00BA63B6" w:rsidRDefault="00A216B0" w:rsidP="00A216B0">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Estimado</w:t>
            </w:r>
          </w:p>
        </w:tc>
        <w:tc>
          <w:tcPr>
            <w:tcW w:w="1701" w:type="dxa"/>
            <w:tcBorders>
              <w:bottom w:val="single" w:sz="4" w:space="0" w:color="auto"/>
            </w:tcBorders>
          </w:tcPr>
          <w:p w:rsidR="00A216B0" w:rsidRPr="00BA63B6" w:rsidRDefault="00A216B0" w:rsidP="00A216B0">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Total Estimado</w:t>
            </w:r>
          </w:p>
        </w:tc>
      </w:tr>
      <w:tr w:rsidR="00753C04" w:rsidRPr="00BA63B6" w:rsidTr="00753C04">
        <w:trPr>
          <w:trHeight w:val="701"/>
        </w:trPr>
        <w:tc>
          <w:tcPr>
            <w:tcW w:w="629" w:type="dxa"/>
            <w:tcBorders>
              <w:bottom w:val="single" w:sz="4" w:space="0" w:color="auto"/>
            </w:tcBorders>
            <w:vAlign w:val="center"/>
          </w:tcPr>
          <w:p w:rsidR="00A216B0" w:rsidRPr="00BA63B6" w:rsidRDefault="00A216B0" w:rsidP="00A216B0">
            <w:pPr>
              <w:pStyle w:val="SemEspaamento"/>
              <w:jc w:val="center"/>
              <w:rPr>
                <w:rFonts w:ascii="Arial" w:hAnsi="Arial" w:cs="Arial"/>
                <w:b/>
                <w:sz w:val="19"/>
                <w:szCs w:val="19"/>
              </w:rPr>
            </w:pPr>
            <w:r w:rsidRPr="00BA63B6">
              <w:rPr>
                <w:rFonts w:ascii="Arial" w:hAnsi="Arial" w:cs="Arial"/>
                <w:b/>
                <w:sz w:val="19"/>
                <w:szCs w:val="19"/>
              </w:rPr>
              <w:t>01</w:t>
            </w:r>
          </w:p>
        </w:tc>
        <w:tc>
          <w:tcPr>
            <w:tcW w:w="4322" w:type="dxa"/>
            <w:tcBorders>
              <w:bottom w:val="single" w:sz="4" w:space="0" w:color="auto"/>
            </w:tcBorders>
            <w:vAlign w:val="bottom"/>
          </w:tcPr>
          <w:p w:rsidR="00A216B0" w:rsidRPr="00BA63B6" w:rsidRDefault="00A216B0" w:rsidP="00A216B0">
            <w:pPr>
              <w:pStyle w:val="SemEspaamento"/>
              <w:jc w:val="both"/>
              <w:rPr>
                <w:rFonts w:ascii="Arial" w:hAnsi="Arial" w:cs="Arial"/>
                <w:color w:val="000000"/>
                <w:sz w:val="19"/>
                <w:szCs w:val="19"/>
              </w:rPr>
            </w:pPr>
            <w:r w:rsidRPr="00BA63B6">
              <w:rPr>
                <w:rFonts w:ascii="Arial" w:hAnsi="Arial" w:cs="Arial"/>
                <w:sz w:val="19"/>
                <w:szCs w:val="19"/>
              </w:rPr>
              <w:t xml:space="preserve">Tubo de ferro fundido dúctil diâmetro 600mm, (nodular ou grafita esferoidal). Para a execução de sistemas enterrados (adutoras e redes de distribuição) de abastecimento de água tratada, fabricado por processo de centrifugação a partir de liga de ferro fundido na qual a grafita apresenta-se essencialmente em forma esferoidal e conforme com a última versão da norma da ABNT NBR 6916. O tubo a ser proposto à SAECIL será do tipo ponta e bolsa para junta elástica e as dimensões destas serão adequadas para a conexão a tubos e conexões de ferro fundido nodular, </w:t>
            </w:r>
            <w:proofErr w:type="spellStart"/>
            <w:r w:rsidRPr="00BA63B6">
              <w:rPr>
                <w:rFonts w:ascii="Arial" w:hAnsi="Arial" w:cs="Arial"/>
                <w:sz w:val="19"/>
                <w:szCs w:val="19"/>
              </w:rPr>
              <w:t>pvc</w:t>
            </w:r>
            <w:proofErr w:type="spellEnd"/>
            <w:r w:rsidRPr="00BA63B6">
              <w:rPr>
                <w:rFonts w:ascii="Arial" w:hAnsi="Arial" w:cs="Arial"/>
                <w:sz w:val="19"/>
                <w:szCs w:val="19"/>
              </w:rPr>
              <w:t xml:space="preserve"> </w:t>
            </w:r>
            <w:proofErr w:type="spellStart"/>
            <w:r w:rsidRPr="00BA63B6">
              <w:rPr>
                <w:rFonts w:ascii="Arial" w:hAnsi="Arial" w:cs="Arial"/>
                <w:sz w:val="19"/>
                <w:szCs w:val="19"/>
              </w:rPr>
              <w:t>defofo</w:t>
            </w:r>
            <w:proofErr w:type="spellEnd"/>
            <w:r w:rsidRPr="00BA63B6">
              <w:rPr>
                <w:rFonts w:ascii="Arial" w:hAnsi="Arial" w:cs="Arial"/>
                <w:sz w:val="19"/>
                <w:szCs w:val="19"/>
              </w:rPr>
              <w:t xml:space="preserve"> e </w:t>
            </w:r>
            <w:proofErr w:type="spellStart"/>
            <w:r w:rsidRPr="00BA63B6">
              <w:rPr>
                <w:rFonts w:ascii="Arial" w:hAnsi="Arial" w:cs="Arial"/>
                <w:sz w:val="19"/>
                <w:szCs w:val="19"/>
              </w:rPr>
              <w:t>pvc</w:t>
            </w:r>
            <w:proofErr w:type="spellEnd"/>
            <w:r w:rsidRPr="00BA63B6">
              <w:rPr>
                <w:rFonts w:ascii="Arial" w:hAnsi="Arial" w:cs="Arial"/>
                <w:sz w:val="19"/>
                <w:szCs w:val="19"/>
              </w:rPr>
              <w:t xml:space="preserve"> orientado com este mesmo tipo de junta. Os tubos serão fornecidos com os respectivos anéis de borracha (elastômeros) e estes conformes com a última versão da norma da ABNT NBR 7674 e NBR 13747.Os tubos serão fornecidos na classe K7 JGS.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Os tubos que serão fornecidos à SAECIL deverão atender a todas as exigências da última versão da norma da ABNT NBR 7675 e respectivas referências normativas da mesma. OBS: O tubo deve ter data de fabricação estampada em alto relevo.</w:t>
            </w:r>
          </w:p>
        </w:tc>
        <w:tc>
          <w:tcPr>
            <w:tcW w:w="966" w:type="dxa"/>
            <w:tcBorders>
              <w:bottom w:val="single" w:sz="4" w:space="0" w:color="auto"/>
            </w:tcBorders>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Metro</w:t>
            </w:r>
          </w:p>
        </w:tc>
        <w:tc>
          <w:tcPr>
            <w:tcW w:w="1262" w:type="dxa"/>
            <w:tcBorders>
              <w:bottom w:val="single" w:sz="4" w:space="0" w:color="auto"/>
            </w:tcBorders>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4.200</w:t>
            </w:r>
          </w:p>
        </w:tc>
        <w:tc>
          <w:tcPr>
            <w:tcW w:w="1468" w:type="dxa"/>
            <w:tcBorders>
              <w:bottom w:val="single" w:sz="4" w:space="0" w:color="auto"/>
            </w:tcBorders>
            <w:vAlign w:val="center"/>
          </w:tcPr>
          <w:p w:rsidR="00A216B0" w:rsidRPr="00BA63B6" w:rsidRDefault="00753C04" w:rsidP="00753C04">
            <w:pPr>
              <w:pStyle w:val="SemEspaamento"/>
              <w:jc w:val="center"/>
              <w:rPr>
                <w:rFonts w:ascii="Arial" w:hAnsi="Arial" w:cs="Arial"/>
                <w:color w:val="000000"/>
                <w:sz w:val="19"/>
                <w:szCs w:val="19"/>
              </w:rPr>
            </w:pPr>
            <w:r w:rsidRPr="00BA63B6">
              <w:rPr>
                <w:rFonts w:ascii="Arial" w:hAnsi="Arial" w:cs="Arial"/>
                <w:color w:val="000000"/>
                <w:sz w:val="19"/>
                <w:szCs w:val="19"/>
              </w:rPr>
              <w:t>R$ 1.286,85</w:t>
            </w:r>
          </w:p>
        </w:tc>
        <w:tc>
          <w:tcPr>
            <w:tcW w:w="1701" w:type="dxa"/>
            <w:tcBorders>
              <w:bottom w:val="single" w:sz="4" w:space="0" w:color="auto"/>
            </w:tcBorders>
            <w:vAlign w:val="center"/>
          </w:tcPr>
          <w:p w:rsidR="008961EB" w:rsidRPr="00BA63B6" w:rsidRDefault="00753C04" w:rsidP="008961EB">
            <w:pPr>
              <w:pStyle w:val="SemEspaamento"/>
              <w:jc w:val="center"/>
              <w:rPr>
                <w:rFonts w:ascii="Arial" w:hAnsi="Arial" w:cs="Arial"/>
                <w:color w:val="000000"/>
                <w:sz w:val="19"/>
                <w:szCs w:val="19"/>
              </w:rPr>
            </w:pPr>
            <w:r w:rsidRPr="00BA63B6">
              <w:rPr>
                <w:rFonts w:ascii="Arial" w:hAnsi="Arial" w:cs="Arial"/>
                <w:color w:val="000000"/>
                <w:sz w:val="19"/>
                <w:szCs w:val="19"/>
              </w:rPr>
              <w:t>R$ 5.404.770,00</w:t>
            </w:r>
          </w:p>
        </w:tc>
      </w:tr>
      <w:tr w:rsidR="00DA4561" w:rsidRPr="00BA63B6" w:rsidTr="001F2F53">
        <w:trPr>
          <w:trHeight w:val="254"/>
        </w:trPr>
        <w:tc>
          <w:tcPr>
            <w:tcW w:w="7179" w:type="dxa"/>
            <w:gridSpan w:val="4"/>
            <w:tcBorders>
              <w:bottom w:val="single" w:sz="4" w:space="0" w:color="auto"/>
            </w:tcBorders>
            <w:vAlign w:val="center"/>
          </w:tcPr>
          <w:p w:rsidR="00DA4561" w:rsidRPr="00BA63B6" w:rsidRDefault="00DA4561" w:rsidP="00333CEC">
            <w:pPr>
              <w:pStyle w:val="SemEspaamento"/>
              <w:jc w:val="center"/>
              <w:rPr>
                <w:rFonts w:ascii="Arial" w:hAnsi="Arial" w:cs="Arial"/>
                <w:b/>
                <w:color w:val="000000"/>
                <w:sz w:val="19"/>
                <w:szCs w:val="19"/>
              </w:rPr>
            </w:pPr>
            <w:r w:rsidRPr="00BA63B6">
              <w:rPr>
                <w:rFonts w:ascii="Arial" w:hAnsi="Arial" w:cs="Arial"/>
                <w:b/>
                <w:color w:val="000000"/>
                <w:sz w:val="19"/>
                <w:szCs w:val="19"/>
              </w:rPr>
              <w:t>Valor Total Estimado para o Lote 01</w:t>
            </w:r>
          </w:p>
        </w:tc>
        <w:tc>
          <w:tcPr>
            <w:tcW w:w="3169" w:type="dxa"/>
            <w:gridSpan w:val="2"/>
            <w:tcBorders>
              <w:bottom w:val="single" w:sz="4" w:space="0" w:color="auto"/>
            </w:tcBorders>
            <w:vAlign w:val="center"/>
          </w:tcPr>
          <w:p w:rsidR="00DA4561" w:rsidRPr="00BA63B6" w:rsidRDefault="00DA4561" w:rsidP="008961EB">
            <w:pPr>
              <w:pStyle w:val="SemEspaamento"/>
              <w:jc w:val="center"/>
              <w:rPr>
                <w:rFonts w:ascii="Arial" w:hAnsi="Arial" w:cs="Arial"/>
                <w:b/>
                <w:color w:val="000000"/>
                <w:sz w:val="19"/>
                <w:szCs w:val="19"/>
              </w:rPr>
            </w:pPr>
            <w:r w:rsidRPr="00BA63B6">
              <w:rPr>
                <w:rFonts w:ascii="Arial" w:hAnsi="Arial" w:cs="Arial"/>
                <w:b/>
                <w:color w:val="000000"/>
                <w:sz w:val="19"/>
                <w:szCs w:val="19"/>
              </w:rPr>
              <w:t>R$ 5.404.770,00</w:t>
            </w:r>
          </w:p>
        </w:tc>
      </w:tr>
      <w:tr w:rsidR="00A216B0" w:rsidRPr="00BA63B6" w:rsidTr="00753C04">
        <w:trPr>
          <w:trHeight w:val="683"/>
        </w:trPr>
        <w:tc>
          <w:tcPr>
            <w:tcW w:w="7179" w:type="dxa"/>
            <w:gridSpan w:val="4"/>
            <w:tcBorders>
              <w:top w:val="single" w:sz="4" w:space="0" w:color="auto"/>
              <w:left w:val="nil"/>
              <w:bottom w:val="single" w:sz="4" w:space="0" w:color="auto"/>
              <w:right w:val="nil"/>
            </w:tcBorders>
          </w:tcPr>
          <w:p w:rsidR="00A216B0" w:rsidRPr="00BA63B6" w:rsidRDefault="00A216B0" w:rsidP="00EC015C">
            <w:pPr>
              <w:pStyle w:val="SemEspaamento"/>
              <w:rPr>
                <w:rFonts w:ascii="Arial" w:hAnsi="Arial" w:cs="Arial"/>
                <w:color w:val="000000"/>
                <w:sz w:val="19"/>
                <w:szCs w:val="19"/>
              </w:rPr>
            </w:pPr>
          </w:p>
          <w:p w:rsidR="00982B8E" w:rsidRPr="00BA63B6" w:rsidRDefault="00982B8E" w:rsidP="00982B8E">
            <w:pPr>
              <w:pStyle w:val="SemEspaamento"/>
              <w:rPr>
                <w:rFonts w:ascii="Arial" w:hAnsi="Arial" w:cs="Arial"/>
                <w:b/>
                <w:sz w:val="19"/>
                <w:szCs w:val="19"/>
                <w:u w:val="single"/>
              </w:rPr>
            </w:pPr>
            <w:r w:rsidRPr="00BA63B6">
              <w:rPr>
                <w:rFonts w:ascii="Arial" w:hAnsi="Arial" w:cs="Arial"/>
                <w:b/>
                <w:sz w:val="19"/>
                <w:szCs w:val="19"/>
                <w:u w:val="single"/>
              </w:rPr>
              <w:t xml:space="preserve">                                                                                </w:t>
            </w:r>
          </w:p>
          <w:p w:rsidR="00982B8E" w:rsidRPr="00BA63B6" w:rsidRDefault="00982B8E" w:rsidP="00982B8E">
            <w:pPr>
              <w:pStyle w:val="SemEspaamento"/>
              <w:rPr>
                <w:rFonts w:ascii="Arial" w:hAnsi="Arial" w:cs="Arial"/>
                <w:b/>
                <w:sz w:val="19"/>
                <w:szCs w:val="19"/>
                <w:u w:val="single"/>
              </w:rPr>
            </w:pPr>
            <w:r w:rsidRPr="00BA63B6">
              <w:rPr>
                <w:rFonts w:ascii="Arial" w:hAnsi="Arial" w:cs="Arial"/>
                <w:b/>
                <w:sz w:val="19"/>
                <w:szCs w:val="19"/>
              </w:rPr>
              <w:t xml:space="preserve">                                                                                    </w:t>
            </w:r>
            <w:r w:rsidRPr="00BA63B6">
              <w:rPr>
                <w:rFonts w:ascii="Arial" w:hAnsi="Arial" w:cs="Arial"/>
                <w:b/>
                <w:sz w:val="19"/>
                <w:szCs w:val="19"/>
                <w:u w:val="single"/>
              </w:rPr>
              <w:t>Lote 02</w:t>
            </w:r>
          </w:p>
          <w:p w:rsidR="00A216B0" w:rsidRPr="00BA63B6" w:rsidRDefault="00982B8E" w:rsidP="00982B8E">
            <w:pPr>
              <w:pStyle w:val="SemEspaamento"/>
              <w:jc w:val="center"/>
              <w:rPr>
                <w:rFonts w:ascii="Arial" w:hAnsi="Arial" w:cs="Arial"/>
                <w:color w:val="000000"/>
                <w:sz w:val="19"/>
                <w:szCs w:val="19"/>
              </w:rPr>
            </w:pPr>
            <w:r w:rsidRPr="00BA63B6">
              <w:rPr>
                <w:rFonts w:ascii="Arial" w:hAnsi="Arial" w:cs="Arial"/>
                <w:b/>
                <w:sz w:val="19"/>
                <w:szCs w:val="19"/>
                <w:u w:val="single"/>
              </w:rPr>
              <w:t xml:space="preserve">   </w:t>
            </w:r>
          </w:p>
        </w:tc>
        <w:tc>
          <w:tcPr>
            <w:tcW w:w="1468" w:type="dxa"/>
            <w:tcBorders>
              <w:top w:val="single" w:sz="4" w:space="0" w:color="auto"/>
              <w:left w:val="nil"/>
              <w:bottom w:val="single" w:sz="4" w:space="0" w:color="auto"/>
              <w:right w:val="nil"/>
            </w:tcBorders>
          </w:tcPr>
          <w:p w:rsidR="00A216B0" w:rsidRPr="00BA63B6" w:rsidRDefault="00A216B0" w:rsidP="00EC015C">
            <w:pPr>
              <w:pStyle w:val="SemEspaamento"/>
              <w:rPr>
                <w:rFonts w:ascii="Arial" w:hAnsi="Arial" w:cs="Arial"/>
                <w:color w:val="000000"/>
                <w:sz w:val="19"/>
                <w:szCs w:val="19"/>
              </w:rPr>
            </w:pPr>
          </w:p>
        </w:tc>
        <w:tc>
          <w:tcPr>
            <w:tcW w:w="1701" w:type="dxa"/>
            <w:tcBorders>
              <w:top w:val="single" w:sz="4" w:space="0" w:color="auto"/>
              <w:left w:val="nil"/>
              <w:bottom w:val="single" w:sz="4" w:space="0" w:color="auto"/>
              <w:right w:val="nil"/>
            </w:tcBorders>
          </w:tcPr>
          <w:p w:rsidR="00A216B0" w:rsidRPr="00BA63B6" w:rsidRDefault="00A216B0" w:rsidP="00EC015C">
            <w:pPr>
              <w:pStyle w:val="SemEspaamento"/>
              <w:rPr>
                <w:rFonts w:ascii="Arial" w:hAnsi="Arial" w:cs="Arial"/>
                <w:color w:val="000000"/>
                <w:sz w:val="19"/>
                <w:szCs w:val="19"/>
              </w:rPr>
            </w:pPr>
          </w:p>
        </w:tc>
      </w:tr>
      <w:tr w:rsidR="00753C04" w:rsidRPr="00BA63B6" w:rsidTr="00753C04">
        <w:trPr>
          <w:trHeight w:val="525"/>
        </w:trPr>
        <w:tc>
          <w:tcPr>
            <w:tcW w:w="629" w:type="dxa"/>
            <w:tcBorders>
              <w:bottom w:val="single" w:sz="4" w:space="0" w:color="auto"/>
            </w:tcBorders>
            <w:vAlign w:val="center"/>
          </w:tcPr>
          <w:p w:rsidR="00A216B0" w:rsidRPr="00BA63B6" w:rsidRDefault="00A216B0" w:rsidP="00333CEC">
            <w:pPr>
              <w:pStyle w:val="SemEspaamento"/>
              <w:jc w:val="center"/>
              <w:rPr>
                <w:rFonts w:ascii="Arial" w:hAnsi="Arial" w:cs="Arial"/>
                <w:b/>
                <w:sz w:val="19"/>
                <w:szCs w:val="19"/>
              </w:rPr>
            </w:pPr>
            <w:r w:rsidRPr="00BA63B6">
              <w:rPr>
                <w:rFonts w:ascii="Arial" w:eastAsia="Times New Roman" w:hAnsi="Arial" w:cs="Arial"/>
                <w:b/>
                <w:bCs/>
                <w:color w:val="000000"/>
                <w:sz w:val="19"/>
                <w:szCs w:val="19"/>
              </w:rPr>
              <w:t>Item</w:t>
            </w:r>
          </w:p>
        </w:tc>
        <w:tc>
          <w:tcPr>
            <w:tcW w:w="4322" w:type="dxa"/>
            <w:tcBorders>
              <w:bottom w:val="single" w:sz="4" w:space="0" w:color="auto"/>
            </w:tcBorders>
            <w:vAlign w:val="center"/>
          </w:tcPr>
          <w:p w:rsidR="00A216B0" w:rsidRPr="00BA63B6" w:rsidRDefault="00A216B0" w:rsidP="00333CEC">
            <w:pPr>
              <w:pStyle w:val="SemEspaamento"/>
              <w:jc w:val="center"/>
              <w:rPr>
                <w:rFonts w:ascii="Arial" w:hAnsi="Arial" w:cs="Arial"/>
                <w:b/>
                <w:sz w:val="19"/>
                <w:szCs w:val="19"/>
              </w:rPr>
            </w:pPr>
            <w:r w:rsidRPr="00BA63B6">
              <w:rPr>
                <w:rFonts w:ascii="Arial" w:eastAsia="Times New Roman" w:hAnsi="Arial" w:cs="Arial"/>
                <w:b/>
                <w:bCs/>
                <w:color w:val="000000"/>
                <w:sz w:val="19"/>
                <w:szCs w:val="19"/>
              </w:rPr>
              <w:t>Descrição do Objeto</w:t>
            </w:r>
          </w:p>
        </w:tc>
        <w:tc>
          <w:tcPr>
            <w:tcW w:w="966" w:type="dxa"/>
            <w:tcBorders>
              <w:bottom w:val="single" w:sz="4" w:space="0" w:color="auto"/>
            </w:tcBorders>
            <w:vAlign w:val="center"/>
          </w:tcPr>
          <w:p w:rsidR="00A216B0" w:rsidRPr="00BA63B6" w:rsidRDefault="00333CEC" w:rsidP="00333CEC">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Unidade</w:t>
            </w:r>
          </w:p>
        </w:tc>
        <w:tc>
          <w:tcPr>
            <w:tcW w:w="1262" w:type="dxa"/>
            <w:tcBorders>
              <w:bottom w:val="single" w:sz="4" w:space="0" w:color="auto"/>
            </w:tcBorders>
            <w:vAlign w:val="center"/>
          </w:tcPr>
          <w:p w:rsidR="00A216B0" w:rsidRPr="00BA63B6" w:rsidRDefault="00A216B0" w:rsidP="00333CEC">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Q</w:t>
            </w:r>
            <w:r w:rsidR="00333CEC" w:rsidRPr="00BA63B6">
              <w:rPr>
                <w:rFonts w:ascii="Arial" w:eastAsia="Times New Roman" w:hAnsi="Arial" w:cs="Arial"/>
                <w:b/>
                <w:bCs/>
                <w:color w:val="000000"/>
                <w:sz w:val="19"/>
                <w:szCs w:val="19"/>
              </w:rPr>
              <w:t>uantidade</w:t>
            </w:r>
          </w:p>
        </w:tc>
        <w:tc>
          <w:tcPr>
            <w:tcW w:w="1468" w:type="dxa"/>
            <w:tcBorders>
              <w:bottom w:val="single" w:sz="4" w:space="0" w:color="auto"/>
            </w:tcBorders>
            <w:vAlign w:val="center"/>
          </w:tcPr>
          <w:p w:rsidR="00A216B0" w:rsidRPr="00BA63B6" w:rsidRDefault="00A216B0" w:rsidP="00333CEC">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Unitário</w:t>
            </w:r>
          </w:p>
          <w:p w:rsidR="00A216B0" w:rsidRPr="00BA63B6" w:rsidRDefault="00A216B0" w:rsidP="00333CEC">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Estimado</w:t>
            </w:r>
          </w:p>
        </w:tc>
        <w:tc>
          <w:tcPr>
            <w:tcW w:w="1701" w:type="dxa"/>
            <w:tcBorders>
              <w:bottom w:val="single" w:sz="4" w:space="0" w:color="auto"/>
            </w:tcBorders>
            <w:vAlign w:val="center"/>
          </w:tcPr>
          <w:p w:rsidR="00A216B0" w:rsidRPr="00BA63B6" w:rsidRDefault="00A216B0" w:rsidP="00333CEC">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Total Estimado</w:t>
            </w:r>
          </w:p>
        </w:tc>
      </w:tr>
      <w:tr w:rsidR="00EF3AE8" w:rsidRPr="00BA63B6" w:rsidTr="00DA4561">
        <w:trPr>
          <w:trHeight w:val="420"/>
        </w:trPr>
        <w:tc>
          <w:tcPr>
            <w:tcW w:w="629" w:type="dxa"/>
            <w:tcBorders>
              <w:top w:val="single" w:sz="4" w:space="0" w:color="auto"/>
            </w:tcBorders>
            <w:vAlign w:val="center"/>
          </w:tcPr>
          <w:p w:rsidR="00A216B0" w:rsidRPr="00BA63B6" w:rsidRDefault="00A216B0" w:rsidP="00333CEC">
            <w:pPr>
              <w:pStyle w:val="SemEspaamento"/>
              <w:jc w:val="center"/>
              <w:rPr>
                <w:rFonts w:ascii="Arial" w:hAnsi="Arial" w:cs="Arial"/>
                <w:sz w:val="19"/>
                <w:szCs w:val="19"/>
              </w:rPr>
            </w:pPr>
            <w:r w:rsidRPr="00BA63B6">
              <w:rPr>
                <w:rFonts w:ascii="Arial" w:hAnsi="Arial" w:cs="Arial"/>
                <w:sz w:val="19"/>
                <w:szCs w:val="19"/>
              </w:rPr>
              <w:t>01</w:t>
            </w:r>
          </w:p>
        </w:tc>
        <w:tc>
          <w:tcPr>
            <w:tcW w:w="4322" w:type="dxa"/>
            <w:tcBorders>
              <w:top w:val="single" w:sz="4" w:space="0" w:color="auto"/>
            </w:tcBorders>
            <w:vAlign w:val="bottom"/>
          </w:tcPr>
          <w:p w:rsidR="00A216B0" w:rsidRPr="00BA63B6" w:rsidRDefault="00A216B0" w:rsidP="002B3546">
            <w:pPr>
              <w:pStyle w:val="SemEspaamento"/>
              <w:jc w:val="both"/>
              <w:rPr>
                <w:rFonts w:ascii="Arial" w:hAnsi="Arial" w:cs="Arial"/>
                <w:color w:val="000000"/>
                <w:sz w:val="19"/>
                <w:szCs w:val="19"/>
                <w:highlight w:val="yellow"/>
              </w:rPr>
            </w:pPr>
            <w:r w:rsidRPr="00BA63B6">
              <w:rPr>
                <w:rFonts w:ascii="Arial" w:hAnsi="Arial" w:cs="Arial"/>
                <w:color w:val="000000"/>
                <w:sz w:val="19"/>
                <w:szCs w:val="19"/>
              </w:rPr>
              <w:t xml:space="preserve">Curva 90º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966" w:type="dxa"/>
            <w:tcBorders>
              <w:top w:val="single" w:sz="4" w:space="0" w:color="auto"/>
            </w:tcBorders>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tcBorders>
              <w:top w:val="single" w:sz="4" w:space="0" w:color="auto"/>
            </w:tcBorders>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12</w:t>
            </w:r>
          </w:p>
        </w:tc>
        <w:tc>
          <w:tcPr>
            <w:tcW w:w="1468" w:type="dxa"/>
            <w:tcBorders>
              <w:top w:val="single" w:sz="4" w:space="0" w:color="auto"/>
            </w:tcBorders>
            <w:vAlign w:val="center"/>
          </w:tcPr>
          <w:p w:rsidR="00A216B0" w:rsidRPr="00BA63B6" w:rsidRDefault="007A73B8" w:rsidP="007A73B8">
            <w:pPr>
              <w:pStyle w:val="SemEspaamento"/>
              <w:jc w:val="center"/>
              <w:rPr>
                <w:rFonts w:ascii="Arial" w:hAnsi="Arial" w:cs="Arial"/>
                <w:color w:val="000000"/>
                <w:sz w:val="19"/>
                <w:szCs w:val="19"/>
              </w:rPr>
            </w:pPr>
            <w:r w:rsidRPr="00BA63B6">
              <w:rPr>
                <w:rFonts w:ascii="Arial" w:hAnsi="Arial" w:cs="Arial"/>
                <w:color w:val="000000"/>
                <w:sz w:val="19"/>
                <w:szCs w:val="19"/>
              </w:rPr>
              <w:t>R$ 6.389,04</w:t>
            </w:r>
          </w:p>
        </w:tc>
        <w:tc>
          <w:tcPr>
            <w:tcW w:w="1701" w:type="dxa"/>
            <w:tcBorders>
              <w:top w:val="single" w:sz="4" w:space="0" w:color="auto"/>
            </w:tcBorders>
            <w:vAlign w:val="center"/>
          </w:tcPr>
          <w:p w:rsidR="00A216B0" w:rsidRPr="00BA63B6" w:rsidRDefault="007A73B8" w:rsidP="007A73B8">
            <w:pPr>
              <w:pStyle w:val="SemEspaamento"/>
              <w:jc w:val="center"/>
              <w:rPr>
                <w:rFonts w:ascii="Arial" w:hAnsi="Arial" w:cs="Arial"/>
                <w:color w:val="000000"/>
                <w:sz w:val="19"/>
                <w:szCs w:val="19"/>
              </w:rPr>
            </w:pPr>
            <w:r w:rsidRPr="00BA63B6">
              <w:rPr>
                <w:rFonts w:ascii="Arial" w:hAnsi="Arial" w:cs="Arial"/>
                <w:color w:val="000000"/>
                <w:sz w:val="19"/>
                <w:szCs w:val="19"/>
              </w:rPr>
              <w:t>R$ 76.668,48</w:t>
            </w:r>
          </w:p>
        </w:tc>
      </w:tr>
      <w:tr w:rsidR="00EF3AE8" w:rsidRPr="00BA63B6" w:rsidTr="00DA4561">
        <w:trPr>
          <w:trHeight w:val="683"/>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lastRenderedPageBreak/>
              <w:t>02</w:t>
            </w:r>
          </w:p>
        </w:tc>
        <w:tc>
          <w:tcPr>
            <w:tcW w:w="4322" w:type="dxa"/>
            <w:vAlign w:val="bottom"/>
          </w:tcPr>
          <w:p w:rsidR="00A216B0" w:rsidRPr="00BA63B6" w:rsidRDefault="00A216B0" w:rsidP="002B3546">
            <w:pPr>
              <w:pStyle w:val="SemEspaamento"/>
              <w:jc w:val="both"/>
              <w:rPr>
                <w:rFonts w:ascii="Arial" w:hAnsi="Arial" w:cs="Arial"/>
                <w:color w:val="000000"/>
                <w:sz w:val="19"/>
                <w:szCs w:val="19"/>
                <w:highlight w:val="yellow"/>
              </w:rPr>
            </w:pPr>
            <w:r w:rsidRPr="00BA63B6">
              <w:rPr>
                <w:rFonts w:ascii="Arial" w:hAnsi="Arial" w:cs="Arial"/>
                <w:color w:val="000000"/>
                <w:sz w:val="19"/>
                <w:szCs w:val="19"/>
              </w:rPr>
              <w:t xml:space="preserve">Curva 45º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7</w:t>
            </w:r>
          </w:p>
        </w:tc>
        <w:tc>
          <w:tcPr>
            <w:tcW w:w="1468"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R$ 4.554,17</w:t>
            </w:r>
          </w:p>
        </w:tc>
        <w:tc>
          <w:tcPr>
            <w:tcW w:w="1701"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R$ 31.879,19</w:t>
            </w:r>
          </w:p>
        </w:tc>
      </w:tr>
      <w:tr w:rsidR="00EF3AE8" w:rsidRPr="00BA63B6" w:rsidTr="00DA4561">
        <w:trPr>
          <w:trHeight w:val="683"/>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03</w:t>
            </w:r>
          </w:p>
        </w:tc>
        <w:tc>
          <w:tcPr>
            <w:tcW w:w="4322" w:type="dxa"/>
            <w:vAlign w:val="bottom"/>
          </w:tcPr>
          <w:p w:rsidR="00A216B0" w:rsidRPr="00BA63B6" w:rsidRDefault="00A216B0" w:rsidP="002B3546">
            <w:pPr>
              <w:pStyle w:val="SemEspaamento"/>
              <w:jc w:val="both"/>
              <w:rPr>
                <w:rFonts w:ascii="Arial" w:hAnsi="Arial" w:cs="Arial"/>
                <w:sz w:val="19"/>
                <w:szCs w:val="19"/>
                <w:highlight w:val="yellow"/>
              </w:rPr>
            </w:pPr>
            <w:r w:rsidRPr="00BA63B6">
              <w:rPr>
                <w:rFonts w:ascii="Arial" w:hAnsi="Arial" w:cs="Arial"/>
                <w:color w:val="000000"/>
                <w:sz w:val="19"/>
                <w:szCs w:val="19"/>
              </w:rPr>
              <w:t xml:space="preserve">Curva 22º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2</w:t>
            </w:r>
          </w:p>
        </w:tc>
        <w:tc>
          <w:tcPr>
            <w:tcW w:w="1468"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R$ 3.860,06</w:t>
            </w:r>
          </w:p>
        </w:tc>
        <w:tc>
          <w:tcPr>
            <w:tcW w:w="1701"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R$ 7.720,12</w:t>
            </w:r>
          </w:p>
        </w:tc>
      </w:tr>
      <w:tr w:rsidR="00EF3AE8" w:rsidRPr="00BA63B6" w:rsidTr="00DA4561">
        <w:trPr>
          <w:trHeight w:val="683"/>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04</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Curva 90º em ferro fundido com flanges (FF), diâmetro 600mm conforme NBR 7675, PN10, revestimento interno e externo com pintura anticorrosiva betuminosa, e acompanhado dos respectivos anéis de borracha (elastômero), parafusos, porcas e arruelas galvanizadas, conforme norma ASTM A 153 classe C.</w:t>
            </w:r>
            <w:r w:rsidRPr="00BA63B6">
              <w:rPr>
                <w:rFonts w:ascii="Arial" w:eastAsia="Times New Roman" w:hAnsi="Arial" w:cs="Arial"/>
                <w:color w:val="000000"/>
                <w:sz w:val="19"/>
                <w:szCs w:val="19"/>
              </w:rPr>
              <w:t xml:space="preserve"> OBS: A peça deve ter data de fabricação estampada em alto relevo.</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3</w:t>
            </w:r>
          </w:p>
        </w:tc>
        <w:tc>
          <w:tcPr>
            <w:tcW w:w="1468"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R$ 7.951,57</w:t>
            </w:r>
          </w:p>
        </w:tc>
        <w:tc>
          <w:tcPr>
            <w:tcW w:w="1701"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R$ 23.854,71</w:t>
            </w:r>
          </w:p>
        </w:tc>
      </w:tr>
      <w:tr w:rsidR="00EF3AE8" w:rsidRPr="00BA63B6" w:rsidTr="00DA4561">
        <w:trPr>
          <w:trHeight w:val="683"/>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05</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Curva 90º em ferro fundido com flanges (FF), diâmetro 150mm conforme NBR 7675, PN10, revestimento interno e externo com pintura anticorrosiva betuminosa, e acompanhado  dos respectivos anéis de borracha (elastômero), parafusos, porcas e arruelas galvanizadas, conforme norma ASTM A 153 classe C.</w:t>
            </w:r>
            <w:r w:rsidRPr="00BA63B6">
              <w:rPr>
                <w:rFonts w:ascii="Arial" w:eastAsia="Times New Roman" w:hAnsi="Arial" w:cs="Arial"/>
                <w:color w:val="000000"/>
                <w:sz w:val="19"/>
                <w:szCs w:val="19"/>
              </w:rPr>
              <w:t xml:space="preserve"> OBS: A peça deve ter data de fabricação estampada em alto relevo.</w:t>
            </w:r>
          </w:p>
        </w:tc>
        <w:tc>
          <w:tcPr>
            <w:tcW w:w="966" w:type="dxa"/>
            <w:vAlign w:val="center"/>
          </w:tcPr>
          <w:p w:rsidR="00A216B0" w:rsidRPr="00BA63B6" w:rsidRDefault="00A216B0" w:rsidP="00333CEC">
            <w:pPr>
              <w:pStyle w:val="SemEspaamento"/>
              <w:jc w:val="center"/>
              <w:rPr>
                <w:rFonts w:ascii="Arial" w:hAnsi="Arial" w:cs="Arial"/>
                <w:color w:val="000000"/>
                <w:sz w:val="19"/>
                <w:szCs w:val="19"/>
              </w:rPr>
            </w:pPr>
          </w:p>
          <w:p w:rsidR="00333CEC"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4</w:t>
            </w:r>
          </w:p>
        </w:tc>
        <w:tc>
          <w:tcPr>
            <w:tcW w:w="1468"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R$ 481,53</w:t>
            </w:r>
          </w:p>
        </w:tc>
        <w:tc>
          <w:tcPr>
            <w:tcW w:w="1701"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R$ 1.926,12</w:t>
            </w:r>
          </w:p>
        </w:tc>
      </w:tr>
      <w:tr w:rsidR="00EF3AE8" w:rsidRPr="00BA63B6" w:rsidTr="00DA4561">
        <w:trPr>
          <w:trHeight w:val="683"/>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06</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 xml:space="preserve">Curva 45º em ferro fundido com flanges (FF), diâmetro 150mm conforme NBR 7675, PN10, revestimento interno e externo com </w:t>
            </w:r>
            <w:r w:rsidRPr="00BA63B6">
              <w:rPr>
                <w:rFonts w:ascii="Arial" w:hAnsi="Arial" w:cs="Arial"/>
                <w:sz w:val="19"/>
                <w:szCs w:val="19"/>
              </w:rPr>
              <w:t>pintura anticorrosiva betuminosa e acompanhado d</w:t>
            </w:r>
            <w:r w:rsidRPr="00BA63B6">
              <w:rPr>
                <w:rFonts w:ascii="Arial" w:hAnsi="Arial" w:cs="Arial"/>
                <w:color w:val="000000"/>
                <w:sz w:val="19"/>
                <w:szCs w:val="19"/>
              </w:rPr>
              <w:t xml:space="preserve">os respectivos anéis de borracha (elastômero), parafusos, porcas e arruelas galvanizadas, conforme norma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w:t>
            </w:r>
            <w:r w:rsidRPr="00BA63B6">
              <w:rPr>
                <w:rFonts w:ascii="Arial" w:eastAsia="Times New Roman" w:hAnsi="Arial" w:cs="Arial"/>
                <w:color w:val="000000"/>
                <w:sz w:val="19"/>
                <w:szCs w:val="19"/>
              </w:rPr>
              <w:t xml:space="preserve"> OBS: A peça deve ter data de fabricação estampada em alto relevo.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4</w:t>
            </w:r>
          </w:p>
        </w:tc>
        <w:tc>
          <w:tcPr>
            <w:tcW w:w="1468"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R$ 450,97</w:t>
            </w:r>
          </w:p>
        </w:tc>
        <w:tc>
          <w:tcPr>
            <w:tcW w:w="1701"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R$ 1.803,88</w:t>
            </w:r>
          </w:p>
        </w:tc>
      </w:tr>
      <w:tr w:rsidR="00EF3AE8" w:rsidRPr="00BA63B6" w:rsidTr="00DA4561">
        <w:trPr>
          <w:trHeight w:val="846"/>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07</w:t>
            </w:r>
          </w:p>
        </w:tc>
        <w:tc>
          <w:tcPr>
            <w:tcW w:w="4322" w:type="dxa"/>
            <w:vAlign w:val="bottom"/>
          </w:tcPr>
          <w:p w:rsidR="00A216B0" w:rsidRPr="00BA63B6" w:rsidRDefault="00A216B0" w:rsidP="002B3546">
            <w:pPr>
              <w:pStyle w:val="SemEspaamento"/>
              <w:jc w:val="both"/>
              <w:rPr>
                <w:rFonts w:ascii="Arial" w:hAnsi="Arial" w:cs="Arial"/>
                <w:sz w:val="19"/>
                <w:szCs w:val="19"/>
                <w:highlight w:val="yellow"/>
              </w:rPr>
            </w:pPr>
            <w:r w:rsidRPr="00BA63B6">
              <w:rPr>
                <w:rFonts w:ascii="Arial" w:hAnsi="Arial" w:cs="Arial"/>
                <w:color w:val="000000"/>
                <w:sz w:val="19"/>
                <w:szCs w:val="19"/>
              </w:rPr>
              <w:t xml:space="preserve">Luva de correr ferro fundido, junta mecânica, DN=600mm conforme NBR 7677 e 7675, com os respectivos anéis de borracha,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com bolsas (BB), para canalizações sobre pressão ou gravitarias. OBS: A peça deve ter data de fabricação estampada em alto relevo.</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12</w:t>
            </w:r>
          </w:p>
        </w:tc>
        <w:tc>
          <w:tcPr>
            <w:tcW w:w="1468"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R$ 5.028,65</w:t>
            </w:r>
          </w:p>
        </w:tc>
        <w:tc>
          <w:tcPr>
            <w:tcW w:w="1701" w:type="dxa"/>
            <w:vAlign w:val="center"/>
          </w:tcPr>
          <w:p w:rsidR="00A216B0" w:rsidRPr="00BA63B6" w:rsidRDefault="007A73B8" w:rsidP="00DA4561">
            <w:pPr>
              <w:pStyle w:val="SemEspaamento"/>
              <w:jc w:val="center"/>
              <w:rPr>
                <w:rFonts w:ascii="Arial" w:hAnsi="Arial" w:cs="Arial"/>
                <w:color w:val="000000"/>
                <w:sz w:val="19"/>
                <w:szCs w:val="19"/>
              </w:rPr>
            </w:pPr>
            <w:r w:rsidRPr="00BA63B6">
              <w:rPr>
                <w:rFonts w:ascii="Arial" w:hAnsi="Arial" w:cs="Arial"/>
                <w:color w:val="000000"/>
                <w:sz w:val="19"/>
                <w:szCs w:val="19"/>
              </w:rPr>
              <w:t>R$ 60.343,80</w:t>
            </w:r>
          </w:p>
        </w:tc>
      </w:tr>
      <w:tr w:rsidR="00EF3AE8" w:rsidRPr="00BA63B6" w:rsidTr="00DA4561">
        <w:trPr>
          <w:trHeight w:val="846"/>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08</w:t>
            </w:r>
          </w:p>
        </w:tc>
        <w:tc>
          <w:tcPr>
            <w:tcW w:w="4322" w:type="dxa"/>
            <w:vAlign w:val="bottom"/>
          </w:tcPr>
          <w:p w:rsidR="00A216B0" w:rsidRPr="00BA63B6" w:rsidRDefault="00A216B0" w:rsidP="002B3546">
            <w:pPr>
              <w:pStyle w:val="SemEspaamento"/>
              <w:jc w:val="both"/>
              <w:rPr>
                <w:rFonts w:ascii="Arial" w:hAnsi="Arial" w:cs="Arial"/>
                <w:sz w:val="19"/>
                <w:szCs w:val="19"/>
                <w:highlight w:val="yellow"/>
              </w:rPr>
            </w:pPr>
            <w:r w:rsidRPr="00BA63B6">
              <w:rPr>
                <w:rFonts w:ascii="Arial" w:hAnsi="Arial" w:cs="Arial"/>
                <w:sz w:val="19"/>
                <w:szCs w:val="19"/>
              </w:rPr>
              <w:t xml:space="preserve">Te com bolsa, bolsa, flange (BBF) em ferro fundido dúctil conforme NBR 7675, diâmetro 600mm, derivação 150mm, PN10, revestimento interno e externo com pintura betuminosa, acompanhado dos respectivos anéis de borracha (elastômero), parafusos, porcas e arruelas galvanizadas, conforme ASTM A </w:t>
            </w:r>
            <w:proofErr w:type="gramStart"/>
            <w:r w:rsidRPr="00BA63B6">
              <w:rPr>
                <w:rFonts w:ascii="Arial" w:hAnsi="Arial" w:cs="Arial"/>
                <w:sz w:val="19"/>
                <w:szCs w:val="19"/>
              </w:rPr>
              <w:t>153 classe</w:t>
            </w:r>
            <w:proofErr w:type="gramEnd"/>
            <w:r w:rsidRPr="00BA63B6">
              <w:rPr>
                <w:rFonts w:ascii="Arial" w:hAnsi="Arial" w:cs="Arial"/>
                <w:sz w:val="19"/>
                <w:szCs w:val="19"/>
              </w:rPr>
              <w:t xml:space="preserve"> "C" e junta de elastômero.</w:t>
            </w:r>
            <w:r w:rsidRPr="00BA63B6">
              <w:rPr>
                <w:rFonts w:ascii="Arial" w:eastAsia="Times New Roman" w:hAnsi="Arial" w:cs="Arial"/>
                <w:color w:val="000000"/>
                <w:sz w:val="19"/>
                <w:szCs w:val="19"/>
              </w:rPr>
              <w:t xml:space="preserve"> OBS: A peça deve ter data de fabricação estampada em alto relevo.</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8</w:t>
            </w:r>
          </w:p>
        </w:tc>
        <w:tc>
          <w:tcPr>
            <w:tcW w:w="1468"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R$ 4.118,53</w:t>
            </w:r>
          </w:p>
        </w:tc>
        <w:tc>
          <w:tcPr>
            <w:tcW w:w="1701"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R$ 32.948,24</w:t>
            </w:r>
          </w:p>
        </w:tc>
      </w:tr>
      <w:tr w:rsidR="00EF3AE8" w:rsidRPr="00BA63B6" w:rsidTr="00DA4561">
        <w:trPr>
          <w:trHeight w:val="568"/>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09</w:t>
            </w:r>
          </w:p>
        </w:tc>
        <w:tc>
          <w:tcPr>
            <w:tcW w:w="4322" w:type="dxa"/>
            <w:vAlign w:val="bottom"/>
          </w:tcPr>
          <w:p w:rsidR="00A216B0" w:rsidRPr="00BA63B6" w:rsidRDefault="00A216B0" w:rsidP="002B3546">
            <w:pPr>
              <w:pStyle w:val="SemEspaamento"/>
              <w:jc w:val="both"/>
              <w:rPr>
                <w:rFonts w:ascii="Arial" w:hAnsi="Arial" w:cs="Arial"/>
                <w:color w:val="000000"/>
                <w:sz w:val="19"/>
                <w:szCs w:val="19"/>
                <w:highlight w:val="yellow"/>
              </w:rPr>
            </w:pPr>
            <w:r w:rsidRPr="00BA63B6">
              <w:rPr>
                <w:rFonts w:ascii="Arial" w:hAnsi="Arial" w:cs="Arial"/>
                <w:color w:val="000000"/>
                <w:sz w:val="19"/>
                <w:szCs w:val="19"/>
              </w:rPr>
              <w:t xml:space="preserve">Tubo em ferro fundido diâmetro 600mm com flange, ponta (FP) conforme NBR 7675 e NBR 7560, PN10, comprimento 1,00m. O revestimento interno dos tubos será executado </w:t>
            </w:r>
            <w:r w:rsidRPr="00BA63B6">
              <w:rPr>
                <w:rFonts w:ascii="Arial" w:hAnsi="Arial" w:cs="Arial"/>
                <w:color w:val="000000"/>
                <w:sz w:val="19"/>
                <w:szCs w:val="19"/>
              </w:rPr>
              <w:lastRenderedPageBreak/>
              <w:t xml:space="preserve">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e junta de elastômero. OBS: A peça deve ter data de fabricação estampada em alto relevo e deverão ser fornecidos na classe K7.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lastRenderedPageBreak/>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4</w:t>
            </w:r>
          </w:p>
        </w:tc>
        <w:tc>
          <w:tcPr>
            <w:tcW w:w="1468"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R$ 3.050,06</w:t>
            </w:r>
          </w:p>
        </w:tc>
        <w:tc>
          <w:tcPr>
            <w:tcW w:w="1701"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R$ 12.200,24</w:t>
            </w:r>
          </w:p>
        </w:tc>
      </w:tr>
      <w:tr w:rsidR="00EF3AE8" w:rsidRPr="00BA63B6" w:rsidTr="00DA4561">
        <w:trPr>
          <w:trHeight w:val="1412"/>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lastRenderedPageBreak/>
              <w:t>10</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 xml:space="preserve">Tubo em ferro fundido diâmetro 600mm com flange, ponta (FP) conforme NBR 7675 e NBR 7560, PN10, comprimento 2,00m.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e junta de elastômero. OBS: A peça deve ter data de fabricação estampada em alto relevo e deverão ser fornecidos na classe K7.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1</w:t>
            </w:r>
          </w:p>
        </w:tc>
        <w:tc>
          <w:tcPr>
            <w:tcW w:w="1468"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R$ 4.699,60</w:t>
            </w:r>
          </w:p>
        </w:tc>
        <w:tc>
          <w:tcPr>
            <w:tcW w:w="1701"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R$ 4.699,60</w:t>
            </w:r>
          </w:p>
        </w:tc>
      </w:tr>
      <w:tr w:rsidR="00EF3AE8" w:rsidRPr="00BA63B6" w:rsidTr="00DA4561">
        <w:trPr>
          <w:trHeight w:val="1412"/>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11</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 xml:space="preserve">Tubo em ferro fundido diâmetro 600mm com flange, flange (FF) conforme NBR 7675 e NBR 7560, PN10, comprimento 1,50m.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e junta de elastômero. OBS: A peça deve ter data de fabricação estampada em alto relevo e deverão ser fornecidos na classe K7.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1</w:t>
            </w:r>
          </w:p>
        </w:tc>
        <w:tc>
          <w:tcPr>
            <w:tcW w:w="1468"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R$ 4.948,86</w:t>
            </w:r>
          </w:p>
        </w:tc>
        <w:tc>
          <w:tcPr>
            <w:tcW w:w="1701"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R$ 4.948,86</w:t>
            </w:r>
          </w:p>
        </w:tc>
      </w:tr>
      <w:tr w:rsidR="00EF3AE8" w:rsidRPr="00BA63B6" w:rsidTr="00DA4561">
        <w:trPr>
          <w:trHeight w:val="1412"/>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12</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 xml:space="preserve">Tubo em ferro fundido diâmetro 600mm com flange, flange (FF) conforme NBR 7675 e NBR 7560, PN10, comprimento 3,00m. </w:t>
            </w:r>
            <w:r w:rsidRPr="00BA63B6">
              <w:rPr>
                <w:rFonts w:ascii="Arial" w:hAnsi="Arial" w:cs="Arial"/>
                <w:sz w:val="19"/>
                <w:szCs w:val="19"/>
              </w:rPr>
              <w:t xml:space="preserve">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w:t>
            </w:r>
            <w:r w:rsidRPr="00BA63B6">
              <w:rPr>
                <w:rFonts w:ascii="Arial" w:hAnsi="Arial" w:cs="Arial"/>
                <w:color w:val="000000"/>
                <w:sz w:val="19"/>
                <w:szCs w:val="19"/>
              </w:rPr>
              <w:t xml:space="preserve">Acessórios: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e junta de elastômero.</w:t>
            </w:r>
            <w:r w:rsidRPr="00BA63B6">
              <w:rPr>
                <w:rFonts w:ascii="Arial" w:eastAsia="Times New Roman" w:hAnsi="Arial" w:cs="Arial"/>
                <w:color w:val="000000"/>
                <w:sz w:val="19"/>
                <w:szCs w:val="19"/>
              </w:rPr>
              <w:t xml:space="preserve"> OBS: A peça deve ter data de fabricação estampada em alto relevo e deverão ser fornecidos na classe K7.</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2</w:t>
            </w:r>
          </w:p>
        </w:tc>
        <w:tc>
          <w:tcPr>
            <w:tcW w:w="1468"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R$ 7.443,00</w:t>
            </w:r>
          </w:p>
        </w:tc>
        <w:tc>
          <w:tcPr>
            <w:tcW w:w="1701" w:type="dxa"/>
            <w:vAlign w:val="center"/>
          </w:tcPr>
          <w:p w:rsidR="00A216B0" w:rsidRPr="00BA63B6" w:rsidRDefault="008961EB" w:rsidP="00DA4561">
            <w:pPr>
              <w:pStyle w:val="SemEspaamento"/>
              <w:jc w:val="center"/>
              <w:rPr>
                <w:rFonts w:ascii="Arial" w:hAnsi="Arial" w:cs="Arial"/>
                <w:color w:val="000000"/>
                <w:sz w:val="19"/>
                <w:szCs w:val="19"/>
              </w:rPr>
            </w:pPr>
            <w:r w:rsidRPr="00BA63B6">
              <w:rPr>
                <w:rFonts w:ascii="Arial" w:hAnsi="Arial" w:cs="Arial"/>
                <w:color w:val="000000"/>
                <w:sz w:val="19"/>
                <w:szCs w:val="19"/>
              </w:rPr>
              <w:t>R$ 14.886,00</w:t>
            </w:r>
          </w:p>
        </w:tc>
      </w:tr>
      <w:tr w:rsidR="00EF3AE8" w:rsidRPr="00BA63B6" w:rsidTr="008961EB">
        <w:trPr>
          <w:trHeight w:val="1412"/>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lastRenderedPageBreak/>
              <w:t>13</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color w:val="000000"/>
                <w:sz w:val="19"/>
                <w:szCs w:val="19"/>
              </w:rPr>
              <w:t xml:space="preserve">Tubo em ferro fundido diâmetro 150mm com flange, flange (FF) conforme NBR 7675 e NBR 7560, PN10, comprimento 1,00m. </w:t>
            </w:r>
            <w:r w:rsidRPr="00BA63B6">
              <w:rPr>
                <w:rFonts w:ascii="Arial" w:hAnsi="Arial" w:cs="Arial"/>
                <w:sz w:val="19"/>
                <w:szCs w:val="19"/>
              </w:rPr>
              <w:t xml:space="preserve">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w:t>
            </w:r>
            <w:r w:rsidRPr="00BA63B6">
              <w:rPr>
                <w:rFonts w:ascii="Arial" w:hAnsi="Arial" w:cs="Arial"/>
                <w:color w:val="000000"/>
                <w:sz w:val="19"/>
                <w:szCs w:val="19"/>
              </w:rPr>
              <w:t xml:space="preserve">Acessórios: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e junta de elastômero.</w:t>
            </w:r>
            <w:r w:rsidRPr="00BA63B6">
              <w:rPr>
                <w:rFonts w:ascii="Arial" w:eastAsia="Times New Roman" w:hAnsi="Arial" w:cs="Arial"/>
                <w:color w:val="000000"/>
                <w:sz w:val="19"/>
                <w:szCs w:val="19"/>
              </w:rPr>
              <w:t xml:space="preserve"> OBS: A peça deve ter data de fabricação estampada em alto relevo e deverão ser fornecidos na classe K7.</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4</w:t>
            </w:r>
          </w:p>
        </w:tc>
        <w:tc>
          <w:tcPr>
            <w:tcW w:w="1468" w:type="dxa"/>
            <w:vAlign w:val="center"/>
          </w:tcPr>
          <w:p w:rsidR="00A216B0" w:rsidRPr="00BA63B6" w:rsidRDefault="008961EB" w:rsidP="008961EB">
            <w:pPr>
              <w:pStyle w:val="SemEspaamento"/>
              <w:jc w:val="center"/>
              <w:rPr>
                <w:rFonts w:ascii="Arial" w:hAnsi="Arial" w:cs="Arial"/>
                <w:color w:val="000000"/>
                <w:sz w:val="19"/>
                <w:szCs w:val="19"/>
              </w:rPr>
            </w:pPr>
            <w:r w:rsidRPr="00BA63B6">
              <w:rPr>
                <w:rFonts w:ascii="Arial" w:hAnsi="Arial" w:cs="Arial"/>
                <w:color w:val="000000"/>
                <w:sz w:val="19"/>
                <w:szCs w:val="19"/>
              </w:rPr>
              <w:t>R$ 866,98</w:t>
            </w:r>
          </w:p>
        </w:tc>
        <w:tc>
          <w:tcPr>
            <w:tcW w:w="1701" w:type="dxa"/>
            <w:vAlign w:val="center"/>
          </w:tcPr>
          <w:p w:rsidR="00A216B0" w:rsidRPr="00BA63B6" w:rsidRDefault="008961EB" w:rsidP="008961EB">
            <w:pPr>
              <w:pStyle w:val="SemEspaamento"/>
              <w:jc w:val="center"/>
              <w:rPr>
                <w:rFonts w:ascii="Arial" w:hAnsi="Arial" w:cs="Arial"/>
                <w:color w:val="000000"/>
                <w:sz w:val="19"/>
                <w:szCs w:val="19"/>
              </w:rPr>
            </w:pPr>
            <w:r w:rsidRPr="00BA63B6">
              <w:rPr>
                <w:rFonts w:ascii="Arial" w:hAnsi="Arial" w:cs="Arial"/>
                <w:color w:val="000000"/>
                <w:sz w:val="19"/>
                <w:szCs w:val="19"/>
              </w:rPr>
              <w:t>R$ 3.467,92</w:t>
            </w:r>
          </w:p>
        </w:tc>
      </w:tr>
      <w:tr w:rsidR="00EF3AE8" w:rsidRPr="00BA63B6" w:rsidTr="008961EB">
        <w:trPr>
          <w:trHeight w:val="1412"/>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14</w:t>
            </w:r>
          </w:p>
        </w:tc>
        <w:tc>
          <w:tcPr>
            <w:tcW w:w="4322" w:type="dxa"/>
            <w:vAlign w:val="bottom"/>
          </w:tcPr>
          <w:p w:rsidR="00A216B0" w:rsidRPr="00BA63B6" w:rsidRDefault="00A216B0" w:rsidP="002B3546">
            <w:pPr>
              <w:pStyle w:val="SemEspaamento"/>
              <w:jc w:val="both"/>
              <w:rPr>
                <w:rFonts w:ascii="Arial" w:hAnsi="Arial" w:cs="Arial"/>
                <w:color w:val="000000"/>
                <w:sz w:val="19"/>
                <w:szCs w:val="19"/>
                <w:highlight w:val="yellow"/>
              </w:rPr>
            </w:pPr>
            <w:r w:rsidRPr="00BA63B6">
              <w:rPr>
                <w:rFonts w:ascii="Arial" w:hAnsi="Arial" w:cs="Arial"/>
                <w:color w:val="000000"/>
                <w:sz w:val="19"/>
                <w:szCs w:val="19"/>
              </w:rPr>
              <w:t xml:space="preserve">Tubo em ferro fundido diâmetro 150mm com flange, flange (FF) conforme NBR 7675 e NBR 7560, PN10, comprimento 5,80m.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BA63B6">
              <w:rPr>
                <w:rFonts w:ascii="Arial" w:hAnsi="Arial" w:cs="Arial"/>
                <w:color w:val="000000"/>
                <w:sz w:val="19"/>
                <w:szCs w:val="19"/>
              </w:rPr>
              <w:t>153 classe</w:t>
            </w:r>
            <w:proofErr w:type="gramEnd"/>
            <w:r w:rsidRPr="00BA63B6">
              <w:rPr>
                <w:rFonts w:ascii="Arial" w:hAnsi="Arial" w:cs="Arial"/>
                <w:color w:val="000000"/>
                <w:sz w:val="19"/>
                <w:szCs w:val="19"/>
              </w:rPr>
              <w:t xml:space="preserve"> C e junta de elastômero. OBS: A peça deve ter data de fabricação estampada em alto relevo e deverão ser fornecidos na classe K7.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43734E" w:rsidRDefault="0043734E" w:rsidP="00333CEC">
            <w:pPr>
              <w:pStyle w:val="SemEspaamento"/>
              <w:jc w:val="center"/>
              <w:rPr>
                <w:rFonts w:ascii="Arial" w:hAnsi="Arial" w:cs="Arial"/>
                <w:color w:val="000000"/>
                <w:sz w:val="19"/>
                <w:szCs w:val="19"/>
              </w:rPr>
            </w:pPr>
          </w:p>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12</w:t>
            </w:r>
          </w:p>
          <w:p w:rsidR="00A216B0" w:rsidRPr="00BA63B6" w:rsidRDefault="00A216B0" w:rsidP="00333CEC">
            <w:pPr>
              <w:pStyle w:val="SemEspaamento"/>
              <w:jc w:val="center"/>
              <w:rPr>
                <w:rFonts w:ascii="Arial" w:hAnsi="Arial" w:cs="Arial"/>
                <w:color w:val="000000"/>
                <w:sz w:val="19"/>
                <w:szCs w:val="19"/>
              </w:rPr>
            </w:pPr>
          </w:p>
        </w:tc>
        <w:tc>
          <w:tcPr>
            <w:tcW w:w="1468" w:type="dxa"/>
            <w:vAlign w:val="center"/>
          </w:tcPr>
          <w:p w:rsidR="00A216B0" w:rsidRPr="00BA63B6" w:rsidRDefault="008961EB" w:rsidP="008961EB">
            <w:pPr>
              <w:pStyle w:val="SemEspaamento"/>
              <w:jc w:val="center"/>
              <w:rPr>
                <w:rFonts w:ascii="Arial" w:hAnsi="Arial" w:cs="Arial"/>
                <w:color w:val="000000"/>
                <w:sz w:val="19"/>
                <w:szCs w:val="19"/>
              </w:rPr>
            </w:pPr>
            <w:r w:rsidRPr="00BA63B6">
              <w:rPr>
                <w:rFonts w:ascii="Arial" w:hAnsi="Arial" w:cs="Arial"/>
                <w:color w:val="000000"/>
                <w:sz w:val="19"/>
                <w:szCs w:val="19"/>
              </w:rPr>
              <w:t>R$ 2.746,66</w:t>
            </w:r>
          </w:p>
        </w:tc>
        <w:tc>
          <w:tcPr>
            <w:tcW w:w="1701" w:type="dxa"/>
            <w:vAlign w:val="center"/>
          </w:tcPr>
          <w:p w:rsidR="00A216B0" w:rsidRPr="00BA63B6" w:rsidRDefault="008961EB" w:rsidP="008961EB">
            <w:pPr>
              <w:pStyle w:val="SemEspaamento"/>
              <w:jc w:val="center"/>
              <w:rPr>
                <w:rFonts w:ascii="Arial" w:hAnsi="Arial" w:cs="Arial"/>
                <w:color w:val="000000"/>
                <w:sz w:val="19"/>
                <w:szCs w:val="19"/>
              </w:rPr>
            </w:pPr>
            <w:r w:rsidRPr="00BA63B6">
              <w:rPr>
                <w:rFonts w:ascii="Arial" w:hAnsi="Arial" w:cs="Arial"/>
                <w:color w:val="000000"/>
                <w:sz w:val="19"/>
                <w:szCs w:val="19"/>
              </w:rPr>
              <w:t>R$ 32.959,92</w:t>
            </w:r>
          </w:p>
        </w:tc>
      </w:tr>
      <w:tr w:rsidR="00EF3AE8" w:rsidRPr="00BA63B6" w:rsidTr="00DA4561">
        <w:trPr>
          <w:trHeight w:val="1412"/>
        </w:trPr>
        <w:tc>
          <w:tcPr>
            <w:tcW w:w="629" w:type="dxa"/>
            <w:vAlign w:val="center"/>
          </w:tcPr>
          <w:p w:rsidR="00A216B0" w:rsidRPr="00BA63B6" w:rsidRDefault="00A216B0" w:rsidP="00333CEC">
            <w:pPr>
              <w:pStyle w:val="SemEspaamento"/>
              <w:jc w:val="center"/>
              <w:rPr>
                <w:rFonts w:ascii="Arial" w:hAnsi="Arial" w:cs="Arial"/>
                <w:b/>
                <w:sz w:val="19"/>
                <w:szCs w:val="19"/>
                <w:highlight w:val="yellow"/>
              </w:rPr>
            </w:pPr>
            <w:r w:rsidRPr="00BA63B6">
              <w:rPr>
                <w:rFonts w:ascii="Arial" w:hAnsi="Arial" w:cs="Arial"/>
                <w:b/>
                <w:sz w:val="19"/>
                <w:szCs w:val="19"/>
              </w:rPr>
              <w:t>15</w:t>
            </w:r>
          </w:p>
        </w:tc>
        <w:tc>
          <w:tcPr>
            <w:tcW w:w="4322" w:type="dxa"/>
            <w:vAlign w:val="bottom"/>
          </w:tcPr>
          <w:p w:rsidR="00A216B0" w:rsidRPr="00BA63B6" w:rsidRDefault="00A216B0" w:rsidP="002B3546">
            <w:pPr>
              <w:pStyle w:val="SemEspaamento"/>
              <w:jc w:val="both"/>
              <w:rPr>
                <w:rFonts w:ascii="Arial" w:hAnsi="Arial" w:cs="Arial"/>
                <w:color w:val="000000"/>
                <w:sz w:val="19"/>
                <w:szCs w:val="19"/>
                <w:highlight w:val="yellow"/>
              </w:rPr>
            </w:pPr>
            <w:r w:rsidRPr="00BA63B6">
              <w:rPr>
                <w:rFonts w:ascii="Arial" w:hAnsi="Arial" w:cs="Arial"/>
                <w:sz w:val="19"/>
                <w:szCs w:val="19"/>
              </w:rPr>
              <w:t xml:space="preserve">Redução 150mm x 100mm, PN10, concêntrica, em ferro fundido, com flanges (FF), conforme NBR 7675, revestimento interno e externo com pintura betuminosa. Acessórios: parafusos, porcas e arruelas, galvanizadas conforme ASTM A </w:t>
            </w:r>
            <w:proofErr w:type="gramStart"/>
            <w:r w:rsidRPr="00BA63B6">
              <w:rPr>
                <w:rFonts w:ascii="Arial" w:hAnsi="Arial" w:cs="Arial"/>
                <w:sz w:val="19"/>
                <w:szCs w:val="19"/>
              </w:rPr>
              <w:t>153 classe</w:t>
            </w:r>
            <w:proofErr w:type="gramEnd"/>
            <w:r w:rsidRPr="00BA63B6">
              <w:rPr>
                <w:rFonts w:ascii="Arial" w:hAnsi="Arial" w:cs="Arial"/>
                <w:sz w:val="19"/>
                <w:szCs w:val="19"/>
              </w:rPr>
              <w:t xml:space="preserve"> C e junta de elastômero. OBS: A peça deve ter data de fabricação estampada em alto relevo.  </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A216B0" w:rsidP="00333CEC">
            <w:pPr>
              <w:pStyle w:val="SemEspaamento"/>
              <w:jc w:val="center"/>
              <w:rPr>
                <w:rFonts w:ascii="Arial" w:hAnsi="Arial" w:cs="Arial"/>
                <w:color w:val="000000"/>
                <w:sz w:val="19"/>
                <w:szCs w:val="19"/>
              </w:rPr>
            </w:pPr>
            <w:r w:rsidRPr="00BA63B6">
              <w:rPr>
                <w:rFonts w:ascii="Arial" w:hAnsi="Arial" w:cs="Arial"/>
                <w:color w:val="000000"/>
                <w:sz w:val="19"/>
                <w:szCs w:val="19"/>
              </w:rPr>
              <w:t>4</w:t>
            </w:r>
          </w:p>
        </w:tc>
        <w:tc>
          <w:tcPr>
            <w:tcW w:w="1468" w:type="dxa"/>
            <w:vAlign w:val="center"/>
          </w:tcPr>
          <w:p w:rsidR="00A216B0" w:rsidRPr="00BA63B6" w:rsidRDefault="00DA4561" w:rsidP="00DA4561">
            <w:pPr>
              <w:pStyle w:val="SemEspaamento"/>
              <w:jc w:val="center"/>
              <w:rPr>
                <w:rFonts w:ascii="Arial" w:hAnsi="Arial" w:cs="Arial"/>
                <w:color w:val="000000"/>
                <w:sz w:val="19"/>
                <w:szCs w:val="19"/>
              </w:rPr>
            </w:pPr>
            <w:r w:rsidRPr="00BA63B6">
              <w:rPr>
                <w:rFonts w:ascii="Arial" w:hAnsi="Arial" w:cs="Arial"/>
                <w:color w:val="000000"/>
                <w:sz w:val="19"/>
                <w:szCs w:val="19"/>
              </w:rPr>
              <w:t>R$ 452,40</w:t>
            </w:r>
          </w:p>
        </w:tc>
        <w:tc>
          <w:tcPr>
            <w:tcW w:w="1701" w:type="dxa"/>
            <w:vAlign w:val="center"/>
          </w:tcPr>
          <w:p w:rsidR="00A216B0" w:rsidRPr="00BA63B6" w:rsidRDefault="00DA4561" w:rsidP="00DA4561">
            <w:pPr>
              <w:pStyle w:val="SemEspaamento"/>
              <w:jc w:val="center"/>
              <w:rPr>
                <w:rFonts w:ascii="Arial" w:hAnsi="Arial" w:cs="Arial"/>
                <w:color w:val="000000"/>
                <w:sz w:val="19"/>
                <w:szCs w:val="19"/>
              </w:rPr>
            </w:pPr>
            <w:r w:rsidRPr="00BA63B6">
              <w:rPr>
                <w:rFonts w:ascii="Arial" w:hAnsi="Arial" w:cs="Arial"/>
                <w:color w:val="000000"/>
                <w:sz w:val="19"/>
                <w:szCs w:val="19"/>
              </w:rPr>
              <w:t>R$ 1.809,60</w:t>
            </w:r>
          </w:p>
        </w:tc>
      </w:tr>
      <w:tr w:rsidR="00EF3AE8" w:rsidRPr="00BA63B6" w:rsidTr="00DA4561">
        <w:trPr>
          <w:trHeight w:val="1101"/>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16</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eastAsia="Times New Roman" w:hAnsi="Arial" w:cs="Arial"/>
                <w:bCs/>
                <w:color w:val="000000"/>
                <w:sz w:val="19"/>
                <w:szCs w:val="19"/>
              </w:rPr>
              <w:t xml:space="preserve">Adaptador 600mm bolsa x flange de ferro fundido PN10. Acessórios: parafusos, porcas e arruelas, galvanizadas conforme ASTM A </w:t>
            </w:r>
            <w:proofErr w:type="gramStart"/>
            <w:r w:rsidRPr="00BA63B6">
              <w:rPr>
                <w:rFonts w:ascii="Arial" w:eastAsia="Times New Roman" w:hAnsi="Arial" w:cs="Arial"/>
                <w:bCs/>
                <w:color w:val="000000"/>
                <w:sz w:val="19"/>
                <w:szCs w:val="19"/>
              </w:rPr>
              <w:t>153 classe</w:t>
            </w:r>
            <w:proofErr w:type="gramEnd"/>
            <w:r w:rsidRPr="00BA63B6">
              <w:rPr>
                <w:rFonts w:ascii="Arial" w:eastAsia="Times New Roman" w:hAnsi="Arial" w:cs="Arial"/>
                <w:bCs/>
                <w:color w:val="000000"/>
                <w:sz w:val="19"/>
                <w:szCs w:val="19"/>
              </w:rPr>
              <w:t xml:space="preserve"> C e junta elastômero. OBS: A peça deve ter data de fabricação estampada em alto relevo.</w:t>
            </w:r>
          </w:p>
        </w:tc>
        <w:tc>
          <w:tcPr>
            <w:tcW w:w="966"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A216B0" w:rsidRPr="00BA63B6" w:rsidRDefault="00333CEC" w:rsidP="00333CEC">
            <w:pPr>
              <w:pStyle w:val="SemEspaamento"/>
              <w:jc w:val="center"/>
              <w:rPr>
                <w:rFonts w:ascii="Arial" w:hAnsi="Arial" w:cs="Arial"/>
                <w:color w:val="000000"/>
                <w:sz w:val="19"/>
                <w:szCs w:val="19"/>
              </w:rPr>
            </w:pPr>
            <w:r w:rsidRPr="00BA63B6">
              <w:rPr>
                <w:rFonts w:ascii="Arial" w:hAnsi="Arial" w:cs="Arial"/>
                <w:color w:val="000000"/>
                <w:sz w:val="19"/>
                <w:szCs w:val="19"/>
              </w:rPr>
              <w:t>1</w:t>
            </w:r>
          </w:p>
        </w:tc>
        <w:tc>
          <w:tcPr>
            <w:tcW w:w="1468" w:type="dxa"/>
            <w:vAlign w:val="center"/>
          </w:tcPr>
          <w:p w:rsidR="00A216B0" w:rsidRPr="00BA63B6" w:rsidRDefault="00DA4561" w:rsidP="00DA4561">
            <w:pPr>
              <w:pStyle w:val="SemEspaamento"/>
              <w:jc w:val="center"/>
              <w:rPr>
                <w:rFonts w:ascii="Arial" w:hAnsi="Arial" w:cs="Arial"/>
                <w:color w:val="000000"/>
                <w:sz w:val="19"/>
                <w:szCs w:val="19"/>
              </w:rPr>
            </w:pPr>
            <w:r w:rsidRPr="00BA63B6">
              <w:rPr>
                <w:rFonts w:ascii="Arial" w:hAnsi="Arial" w:cs="Arial"/>
                <w:color w:val="000000"/>
                <w:sz w:val="19"/>
                <w:szCs w:val="19"/>
              </w:rPr>
              <w:t>R$ 2.681,24</w:t>
            </w:r>
          </w:p>
        </w:tc>
        <w:tc>
          <w:tcPr>
            <w:tcW w:w="1701" w:type="dxa"/>
            <w:vAlign w:val="center"/>
          </w:tcPr>
          <w:p w:rsidR="00A216B0" w:rsidRPr="00BA63B6" w:rsidRDefault="00DA4561" w:rsidP="00DA4561">
            <w:pPr>
              <w:pStyle w:val="SemEspaamento"/>
              <w:jc w:val="center"/>
              <w:rPr>
                <w:rFonts w:ascii="Arial" w:hAnsi="Arial" w:cs="Arial"/>
                <w:color w:val="000000"/>
                <w:sz w:val="19"/>
                <w:szCs w:val="19"/>
              </w:rPr>
            </w:pPr>
            <w:r w:rsidRPr="00BA63B6">
              <w:rPr>
                <w:rFonts w:ascii="Arial" w:hAnsi="Arial" w:cs="Arial"/>
                <w:color w:val="000000"/>
                <w:sz w:val="19"/>
                <w:szCs w:val="19"/>
              </w:rPr>
              <w:t>R$ 2.681,24</w:t>
            </w:r>
          </w:p>
        </w:tc>
      </w:tr>
      <w:tr w:rsidR="00EF3AE8" w:rsidRPr="00BA63B6" w:rsidTr="00DA4561">
        <w:trPr>
          <w:trHeight w:val="1412"/>
        </w:trPr>
        <w:tc>
          <w:tcPr>
            <w:tcW w:w="629" w:type="dxa"/>
            <w:vAlign w:val="center"/>
          </w:tcPr>
          <w:p w:rsidR="00A216B0" w:rsidRPr="00BA63B6" w:rsidRDefault="00A216B0" w:rsidP="00333CEC">
            <w:pPr>
              <w:pStyle w:val="SemEspaamento"/>
              <w:jc w:val="center"/>
              <w:rPr>
                <w:rFonts w:ascii="Arial" w:hAnsi="Arial" w:cs="Arial"/>
                <w:b/>
                <w:sz w:val="19"/>
                <w:szCs w:val="19"/>
              </w:rPr>
            </w:pPr>
            <w:r w:rsidRPr="00BA63B6">
              <w:rPr>
                <w:rFonts w:ascii="Arial" w:hAnsi="Arial" w:cs="Arial"/>
                <w:b/>
                <w:sz w:val="19"/>
                <w:szCs w:val="19"/>
              </w:rPr>
              <w:t>17</w:t>
            </w:r>
          </w:p>
        </w:tc>
        <w:tc>
          <w:tcPr>
            <w:tcW w:w="4322" w:type="dxa"/>
            <w:vAlign w:val="bottom"/>
          </w:tcPr>
          <w:p w:rsidR="00A216B0" w:rsidRPr="00BA63B6" w:rsidRDefault="00A216B0" w:rsidP="002B3546">
            <w:pPr>
              <w:pStyle w:val="SemEspaamento"/>
              <w:jc w:val="both"/>
              <w:rPr>
                <w:rFonts w:ascii="Arial" w:hAnsi="Arial" w:cs="Arial"/>
                <w:color w:val="000000"/>
                <w:sz w:val="19"/>
                <w:szCs w:val="19"/>
              </w:rPr>
            </w:pPr>
            <w:r w:rsidRPr="00BA63B6">
              <w:rPr>
                <w:rFonts w:ascii="Arial" w:hAnsi="Arial" w:cs="Arial"/>
                <w:sz w:val="19"/>
                <w:szCs w:val="19"/>
              </w:rPr>
              <w:t xml:space="preserve">Extremidade 600mm flange x bolsa de ferro fundido com abas PN10 NBR 7675 para canalizações sobre pressão ou gravitarias, com revestimento interno e externo com pintura betuminosa. Acessórios: parafusos, porcas e arruelas galvanizadas conforme ASTM A </w:t>
            </w:r>
            <w:proofErr w:type="gramStart"/>
            <w:r w:rsidRPr="00BA63B6">
              <w:rPr>
                <w:rFonts w:ascii="Arial" w:hAnsi="Arial" w:cs="Arial"/>
                <w:sz w:val="19"/>
                <w:szCs w:val="19"/>
              </w:rPr>
              <w:t>153 classe</w:t>
            </w:r>
            <w:proofErr w:type="gramEnd"/>
            <w:r w:rsidRPr="00BA63B6">
              <w:rPr>
                <w:rFonts w:ascii="Arial" w:hAnsi="Arial" w:cs="Arial"/>
                <w:sz w:val="19"/>
                <w:szCs w:val="19"/>
              </w:rPr>
              <w:t xml:space="preserve"> C e junta de borracha elastômero. OBS: A peça deve ter data de fabricação estampada em alto relevo.       </w:t>
            </w:r>
          </w:p>
        </w:tc>
        <w:tc>
          <w:tcPr>
            <w:tcW w:w="966" w:type="dxa"/>
            <w:vAlign w:val="center"/>
          </w:tcPr>
          <w:p w:rsidR="00A216B0" w:rsidRPr="00BA63B6" w:rsidRDefault="00333CEC" w:rsidP="00DA4561">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DA4561" w:rsidRPr="00BA63B6" w:rsidRDefault="00DA4561" w:rsidP="00DA4561">
            <w:pPr>
              <w:pStyle w:val="SemEspaamento"/>
              <w:jc w:val="center"/>
              <w:rPr>
                <w:rFonts w:ascii="Arial" w:hAnsi="Arial" w:cs="Arial"/>
                <w:color w:val="000000"/>
                <w:sz w:val="19"/>
                <w:szCs w:val="19"/>
              </w:rPr>
            </w:pPr>
          </w:p>
          <w:p w:rsidR="00A216B0" w:rsidRPr="00BA63B6" w:rsidRDefault="00333CEC" w:rsidP="00DA4561">
            <w:pPr>
              <w:pStyle w:val="SemEspaamento"/>
              <w:jc w:val="center"/>
              <w:rPr>
                <w:rFonts w:ascii="Arial" w:hAnsi="Arial" w:cs="Arial"/>
                <w:color w:val="000000"/>
                <w:sz w:val="19"/>
                <w:szCs w:val="19"/>
              </w:rPr>
            </w:pPr>
            <w:r w:rsidRPr="00BA63B6">
              <w:rPr>
                <w:rFonts w:ascii="Arial" w:hAnsi="Arial" w:cs="Arial"/>
                <w:color w:val="000000"/>
                <w:sz w:val="19"/>
                <w:szCs w:val="19"/>
              </w:rPr>
              <w:t>1</w:t>
            </w:r>
          </w:p>
          <w:p w:rsidR="00A216B0" w:rsidRPr="00BA63B6" w:rsidRDefault="00A216B0" w:rsidP="00DA4561">
            <w:pPr>
              <w:pStyle w:val="SemEspaamento"/>
              <w:jc w:val="center"/>
              <w:rPr>
                <w:rFonts w:ascii="Arial" w:hAnsi="Arial" w:cs="Arial"/>
                <w:color w:val="000000"/>
                <w:sz w:val="19"/>
                <w:szCs w:val="19"/>
              </w:rPr>
            </w:pPr>
          </w:p>
        </w:tc>
        <w:tc>
          <w:tcPr>
            <w:tcW w:w="1468" w:type="dxa"/>
            <w:vAlign w:val="center"/>
          </w:tcPr>
          <w:p w:rsidR="00A216B0" w:rsidRPr="00BA63B6" w:rsidRDefault="00DA4561" w:rsidP="00DA4561">
            <w:pPr>
              <w:pStyle w:val="SemEspaamento"/>
              <w:jc w:val="center"/>
              <w:rPr>
                <w:rFonts w:ascii="Arial" w:hAnsi="Arial" w:cs="Arial"/>
                <w:color w:val="000000"/>
                <w:sz w:val="19"/>
                <w:szCs w:val="19"/>
              </w:rPr>
            </w:pPr>
            <w:r w:rsidRPr="00BA63B6">
              <w:rPr>
                <w:rFonts w:ascii="Arial" w:hAnsi="Arial" w:cs="Arial"/>
                <w:color w:val="000000"/>
                <w:sz w:val="19"/>
                <w:szCs w:val="19"/>
              </w:rPr>
              <w:t>R$ 3.657,78</w:t>
            </w:r>
          </w:p>
        </w:tc>
        <w:tc>
          <w:tcPr>
            <w:tcW w:w="1701" w:type="dxa"/>
            <w:vAlign w:val="center"/>
          </w:tcPr>
          <w:p w:rsidR="00A216B0" w:rsidRPr="00BA63B6" w:rsidRDefault="00DA4561" w:rsidP="00DA4561">
            <w:pPr>
              <w:pStyle w:val="SemEspaamento"/>
              <w:jc w:val="center"/>
              <w:rPr>
                <w:rFonts w:ascii="Arial" w:hAnsi="Arial" w:cs="Arial"/>
                <w:color w:val="000000"/>
                <w:sz w:val="19"/>
                <w:szCs w:val="19"/>
              </w:rPr>
            </w:pPr>
            <w:r w:rsidRPr="00BA63B6">
              <w:rPr>
                <w:rFonts w:ascii="Arial" w:hAnsi="Arial" w:cs="Arial"/>
                <w:color w:val="000000"/>
                <w:sz w:val="19"/>
                <w:szCs w:val="19"/>
              </w:rPr>
              <w:t>R$ 3.657,78</w:t>
            </w:r>
          </w:p>
        </w:tc>
      </w:tr>
      <w:tr w:rsidR="00DA4561" w:rsidRPr="00BA63B6" w:rsidTr="00DA4561">
        <w:trPr>
          <w:trHeight w:val="415"/>
        </w:trPr>
        <w:tc>
          <w:tcPr>
            <w:tcW w:w="7179" w:type="dxa"/>
            <w:gridSpan w:val="4"/>
            <w:vAlign w:val="center"/>
          </w:tcPr>
          <w:p w:rsidR="00DA4561" w:rsidRPr="00BA63B6" w:rsidRDefault="00DA4561" w:rsidP="00DA4561">
            <w:pPr>
              <w:pStyle w:val="SemEspaamento"/>
              <w:jc w:val="center"/>
              <w:rPr>
                <w:rFonts w:ascii="Arial" w:hAnsi="Arial" w:cs="Arial"/>
                <w:b/>
                <w:color w:val="000000"/>
                <w:sz w:val="19"/>
                <w:szCs w:val="19"/>
              </w:rPr>
            </w:pPr>
            <w:r w:rsidRPr="00BA63B6">
              <w:rPr>
                <w:rFonts w:ascii="Arial" w:hAnsi="Arial" w:cs="Arial"/>
                <w:b/>
                <w:color w:val="000000"/>
                <w:sz w:val="19"/>
                <w:szCs w:val="19"/>
              </w:rPr>
              <w:t>Valor Total Estimado para o Lote 02</w:t>
            </w:r>
          </w:p>
        </w:tc>
        <w:tc>
          <w:tcPr>
            <w:tcW w:w="3169" w:type="dxa"/>
            <w:gridSpan w:val="2"/>
            <w:vAlign w:val="center"/>
          </w:tcPr>
          <w:p w:rsidR="00DA4561" w:rsidRPr="00BA63B6" w:rsidRDefault="00DA4561" w:rsidP="00DA4561">
            <w:pPr>
              <w:pStyle w:val="SemEspaamento"/>
              <w:jc w:val="center"/>
              <w:rPr>
                <w:rFonts w:ascii="Arial" w:hAnsi="Arial" w:cs="Arial"/>
                <w:b/>
                <w:color w:val="000000"/>
                <w:sz w:val="19"/>
                <w:szCs w:val="19"/>
              </w:rPr>
            </w:pPr>
            <w:r w:rsidRPr="00BA63B6">
              <w:rPr>
                <w:rFonts w:ascii="Arial" w:hAnsi="Arial" w:cs="Arial"/>
                <w:b/>
                <w:color w:val="000000"/>
                <w:sz w:val="19"/>
                <w:szCs w:val="19"/>
              </w:rPr>
              <w:t>R$ 318.455,70</w:t>
            </w:r>
          </w:p>
        </w:tc>
      </w:tr>
    </w:tbl>
    <w:p w:rsidR="0091323F" w:rsidRPr="00BA63B6" w:rsidRDefault="0091323F" w:rsidP="00EC015C">
      <w:pPr>
        <w:pStyle w:val="SemEspaamento"/>
        <w:rPr>
          <w:rFonts w:ascii="Arial" w:hAnsi="Arial" w:cs="Arial"/>
          <w:sz w:val="19"/>
          <w:szCs w:val="19"/>
        </w:rPr>
      </w:pPr>
    </w:p>
    <w:p w:rsidR="007344D6" w:rsidRPr="00BA63B6" w:rsidRDefault="007344D6" w:rsidP="00EC015C">
      <w:pPr>
        <w:pStyle w:val="SemEspaamento"/>
        <w:rPr>
          <w:rFonts w:ascii="Arial" w:hAnsi="Arial" w:cs="Arial"/>
          <w:sz w:val="19"/>
          <w:szCs w:val="19"/>
        </w:rPr>
      </w:pPr>
    </w:p>
    <w:p w:rsidR="007344D6" w:rsidRPr="00BA63B6" w:rsidRDefault="007344D6" w:rsidP="00EC015C">
      <w:pPr>
        <w:pStyle w:val="SemEspaamento"/>
        <w:rPr>
          <w:rFonts w:ascii="Arial" w:hAnsi="Arial" w:cs="Arial"/>
          <w:sz w:val="19"/>
          <w:szCs w:val="19"/>
        </w:rPr>
      </w:pPr>
    </w:p>
    <w:p w:rsidR="00557FCB" w:rsidRPr="00BA63B6" w:rsidRDefault="00557FCB" w:rsidP="00557FCB">
      <w:pPr>
        <w:pStyle w:val="SemEspaamento"/>
        <w:jc w:val="center"/>
        <w:rPr>
          <w:rFonts w:ascii="Arial" w:hAnsi="Arial" w:cs="Arial"/>
          <w:b/>
          <w:sz w:val="19"/>
          <w:szCs w:val="19"/>
          <w:u w:val="single"/>
        </w:rPr>
      </w:pPr>
      <w:r w:rsidRPr="00BA63B6">
        <w:rPr>
          <w:rFonts w:ascii="Arial" w:hAnsi="Arial" w:cs="Arial"/>
          <w:b/>
          <w:sz w:val="19"/>
          <w:szCs w:val="19"/>
          <w:u w:val="single"/>
        </w:rPr>
        <w:t>Lote 03</w:t>
      </w:r>
    </w:p>
    <w:p w:rsidR="00557FCB" w:rsidRPr="00BA63B6" w:rsidRDefault="00557FCB" w:rsidP="00EC015C">
      <w:pPr>
        <w:pStyle w:val="SemEspaamento"/>
        <w:rPr>
          <w:rFonts w:ascii="Arial" w:hAnsi="Arial" w:cs="Arial"/>
          <w:b/>
          <w:sz w:val="19"/>
          <w:szCs w:val="19"/>
        </w:rPr>
      </w:pPr>
    </w:p>
    <w:tbl>
      <w:tblPr>
        <w:tblStyle w:val="Tabelacomgrade"/>
        <w:tblW w:w="10348" w:type="dxa"/>
        <w:tblInd w:w="-714" w:type="dxa"/>
        <w:tblLook w:val="04A0" w:firstRow="1" w:lastRow="0" w:firstColumn="1" w:lastColumn="0" w:noHBand="0" w:noVBand="1"/>
      </w:tblPr>
      <w:tblGrid>
        <w:gridCol w:w="629"/>
        <w:gridCol w:w="4322"/>
        <w:gridCol w:w="966"/>
        <w:gridCol w:w="1262"/>
        <w:gridCol w:w="1468"/>
        <w:gridCol w:w="1701"/>
      </w:tblGrid>
      <w:tr w:rsidR="00557FCB" w:rsidRPr="00BA63B6" w:rsidTr="007B0C0D">
        <w:trPr>
          <w:trHeight w:val="703"/>
        </w:trPr>
        <w:tc>
          <w:tcPr>
            <w:tcW w:w="629" w:type="dxa"/>
            <w:tcBorders>
              <w:bottom w:val="single" w:sz="4" w:space="0" w:color="auto"/>
            </w:tcBorders>
            <w:vAlign w:val="center"/>
          </w:tcPr>
          <w:p w:rsidR="00557FCB" w:rsidRPr="00BA63B6" w:rsidRDefault="00557FCB" w:rsidP="007B0C0D">
            <w:pPr>
              <w:pStyle w:val="SemEspaamento"/>
              <w:jc w:val="center"/>
              <w:rPr>
                <w:rFonts w:ascii="Arial" w:hAnsi="Arial" w:cs="Arial"/>
                <w:b/>
                <w:sz w:val="19"/>
                <w:szCs w:val="19"/>
              </w:rPr>
            </w:pPr>
            <w:r w:rsidRPr="00BA63B6">
              <w:rPr>
                <w:rFonts w:ascii="Arial" w:eastAsia="Times New Roman" w:hAnsi="Arial" w:cs="Arial"/>
                <w:b/>
                <w:bCs/>
                <w:color w:val="000000"/>
                <w:sz w:val="19"/>
                <w:szCs w:val="19"/>
              </w:rPr>
              <w:lastRenderedPageBreak/>
              <w:t>Item</w:t>
            </w:r>
          </w:p>
        </w:tc>
        <w:tc>
          <w:tcPr>
            <w:tcW w:w="4322" w:type="dxa"/>
            <w:tcBorders>
              <w:bottom w:val="single" w:sz="4" w:space="0" w:color="auto"/>
            </w:tcBorders>
            <w:vAlign w:val="center"/>
          </w:tcPr>
          <w:p w:rsidR="00557FCB" w:rsidRPr="00BA63B6" w:rsidRDefault="00557FCB" w:rsidP="007B0C0D">
            <w:pPr>
              <w:pStyle w:val="SemEspaamento"/>
              <w:jc w:val="center"/>
              <w:rPr>
                <w:rFonts w:ascii="Arial" w:hAnsi="Arial" w:cs="Arial"/>
                <w:b/>
                <w:sz w:val="19"/>
                <w:szCs w:val="19"/>
              </w:rPr>
            </w:pPr>
            <w:r w:rsidRPr="00BA63B6">
              <w:rPr>
                <w:rFonts w:ascii="Arial" w:eastAsia="Times New Roman" w:hAnsi="Arial" w:cs="Arial"/>
                <w:b/>
                <w:bCs/>
                <w:color w:val="000000"/>
                <w:sz w:val="19"/>
                <w:szCs w:val="19"/>
              </w:rPr>
              <w:t>Descrição do Objeto</w:t>
            </w:r>
          </w:p>
        </w:tc>
        <w:tc>
          <w:tcPr>
            <w:tcW w:w="966" w:type="dxa"/>
            <w:tcBorders>
              <w:bottom w:val="single" w:sz="4" w:space="0" w:color="auto"/>
            </w:tcBorders>
            <w:vAlign w:val="center"/>
          </w:tcPr>
          <w:p w:rsidR="00557FCB" w:rsidRPr="00BA63B6" w:rsidRDefault="00557FCB" w:rsidP="007B0C0D">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Unidade</w:t>
            </w:r>
          </w:p>
        </w:tc>
        <w:tc>
          <w:tcPr>
            <w:tcW w:w="1262" w:type="dxa"/>
            <w:tcBorders>
              <w:bottom w:val="single" w:sz="4" w:space="0" w:color="auto"/>
            </w:tcBorders>
            <w:vAlign w:val="center"/>
          </w:tcPr>
          <w:p w:rsidR="00557FCB" w:rsidRPr="00BA63B6" w:rsidRDefault="00557FCB" w:rsidP="007B0C0D">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Quantidade</w:t>
            </w:r>
          </w:p>
        </w:tc>
        <w:tc>
          <w:tcPr>
            <w:tcW w:w="1468" w:type="dxa"/>
            <w:tcBorders>
              <w:bottom w:val="single" w:sz="4" w:space="0" w:color="auto"/>
            </w:tcBorders>
            <w:vAlign w:val="center"/>
          </w:tcPr>
          <w:p w:rsidR="00557FCB" w:rsidRPr="00BA63B6" w:rsidRDefault="00557FCB" w:rsidP="007B0C0D">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Unitário</w:t>
            </w:r>
          </w:p>
          <w:p w:rsidR="00557FCB" w:rsidRPr="00BA63B6" w:rsidRDefault="00557FCB" w:rsidP="007B0C0D">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Estimado</w:t>
            </w:r>
          </w:p>
        </w:tc>
        <w:tc>
          <w:tcPr>
            <w:tcW w:w="1701" w:type="dxa"/>
            <w:tcBorders>
              <w:bottom w:val="single" w:sz="4" w:space="0" w:color="auto"/>
            </w:tcBorders>
            <w:vAlign w:val="center"/>
          </w:tcPr>
          <w:p w:rsidR="00557FCB" w:rsidRPr="00BA63B6" w:rsidRDefault="00557FCB" w:rsidP="007B0C0D">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Total Estimado</w:t>
            </w:r>
          </w:p>
        </w:tc>
      </w:tr>
      <w:tr w:rsidR="00557FCB" w:rsidRPr="00BA63B6" w:rsidTr="007B0C0D">
        <w:trPr>
          <w:trHeight w:val="1254"/>
        </w:trPr>
        <w:tc>
          <w:tcPr>
            <w:tcW w:w="629" w:type="dxa"/>
            <w:vAlign w:val="center"/>
          </w:tcPr>
          <w:p w:rsidR="00557FCB" w:rsidRPr="00BA63B6" w:rsidRDefault="00557FCB" w:rsidP="007B0C0D">
            <w:pPr>
              <w:pStyle w:val="SemEspaamento"/>
              <w:jc w:val="center"/>
              <w:rPr>
                <w:rFonts w:ascii="Arial" w:hAnsi="Arial" w:cs="Arial"/>
                <w:b/>
                <w:sz w:val="19"/>
                <w:szCs w:val="19"/>
              </w:rPr>
            </w:pPr>
            <w:r w:rsidRPr="00BA63B6">
              <w:rPr>
                <w:rFonts w:ascii="Arial" w:hAnsi="Arial" w:cs="Arial"/>
                <w:b/>
                <w:sz w:val="19"/>
                <w:szCs w:val="19"/>
              </w:rPr>
              <w:t>01</w:t>
            </w:r>
          </w:p>
        </w:tc>
        <w:tc>
          <w:tcPr>
            <w:tcW w:w="4322" w:type="dxa"/>
            <w:vAlign w:val="bottom"/>
          </w:tcPr>
          <w:p w:rsidR="00557FCB" w:rsidRPr="00BA63B6" w:rsidRDefault="00557FCB" w:rsidP="007B0C0D">
            <w:pPr>
              <w:pStyle w:val="SemEspaamento"/>
              <w:jc w:val="both"/>
              <w:rPr>
                <w:rFonts w:ascii="Arial" w:hAnsi="Arial" w:cs="Arial"/>
                <w:color w:val="000000"/>
                <w:sz w:val="19"/>
                <w:szCs w:val="19"/>
                <w:highlight w:val="yellow"/>
              </w:rPr>
            </w:pPr>
            <w:r w:rsidRPr="00BA63B6">
              <w:rPr>
                <w:rFonts w:ascii="Arial" w:eastAsia="Times New Roman" w:hAnsi="Arial" w:cs="Arial"/>
                <w:bCs/>
                <w:color w:val="000000"/>
                <w:sz w:val="19"/>
                <w:szCs w:val="19"/>
              </w:rPr>
              <w:t xml:space="preserve">Registro de gaveta 600mm </w:t>
            </w:r>
            <w:proofErr w:type="spellStart"/>
            <w:r w:rsidRPr="00BA63B6">
              <w:rPr>
                <w:rFonts w:ascii="Arial" w:eastAsia="Times New Roman" w:hAnsi="Arial" w:cs="Arial"/>
                <w:bCs/>
                <w:color w:val="000000"/>
                <w:sz w:val="19"/>
                <w:szCs w:val="19"/>
              </w:rPr>
              <w:t>flangeado</w:t>
            </w:r>
            <w:proofErr w:type="spellEnd"/>
            <w:r w:rsidRPr="00BA63B6">
              <w:rPr>
                <w:rFonts w:ascii="Arial" w:eastAsia="Times New Roman" w:hAnsi="Arial" w:cs="Arial"/>
                <w:bCs/>
                <w:color w:val="000000"/>
                <w:sz w:val="19"/>
                <w:szCs w:val="19"/>
              </w:rPr>
              <w:t xml:space="preserve"> com redutor e volante de ferro fundido nodular com cunha emborrachada conforme NBR 14968, PN 10, com os seguintes acessórios-cabeçote, junta plana de borracha, parafusos, porcas sextavadas e arruela conforme norma ASTM A 153, classe C. A peça deve ter data de fabricação estampada em alto relevo.     </w:t>
            </w:r>
          </w:p>
        </w:tc>
        <w:tc>
          <w:tcPr>
            <w:tcW w:w="966"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3</w:t>
            </w:r>
          </w:p>
        </w:tc>
        <w:tc>
          <w:tcPr>
            <w:tcW w:w="1468"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R$ 33.679,15</w:t>
            </w:r>
          </w:p>
        </w:tc>
        <w:tc>
          <w:tcPr>
            <w:tcW w:w="1701"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R$ 101.037,45</w:t>
            </w:r>
          </w:p>
        </w:tc>
      </w:tr>
      <w:tr w:rsidR="00557FCB" w:rsidRPr="00BA63B6" w:rsidTr="007B0C0D">
        <w:trPr>
          <w:trHeight w:val="1254"/>
        </w:trPr>
        <w:tc>
          <w:tcPr>
            <w:tcW w:w="629" w:type="dxa"/>
            <w:vAlign w:val="center"/>
          </w:tcPr>
          <w:p w:rsidR="00557FCB" w:rsidRPr="00BA63B6" w:rsidRDefault="00557FCB" w:rsidP="007B0C0D">
            <w:pPr>
              <w:pStyle w:val="SemEspaamento"/>
              <w:jc w:val="center"/>
              <w:rPr>
                <w:rFonts w:ascii="Arial" w:hAnsi="Arial" w:cs="Arial"/>
                <w:b/>
                <w:sz w:val="19"/>
                <w:szCs w:val="19"/>
              </w:rPr>
            </w:pPr>
            <w:r w:rsidRPr="00BA63B6">
              <w:rPr>
                <w:rFonts w:ascii="Arial" w:hAnsi="Arial" w:cs="Arial"/>
                <w:b/>
                <w:sz w:val="19"/>
                <w:szCs w:val="19"/>
              </w:rPr>
              <w:t>02</w:t>
            </w:r>
          </w:p>
        </w:tc>
        <w:tc>
          <w:tcPr>
            <w:tcW w:w="4322" w:type="dxa"/>
            <w:vAlign w:val="bottom"/>
          </w:tcPr>
          <w:p w:rsidR="00557FCB" w:rsidRPr="00BA63B6" w:rsidRDefault="00557FCB" w:rsidP="007B0C0D">
            <w:pPr>
              <w:pStyle w:val="SemEspaamento"/>
              <w:jc w:val="both"/>
              <w:rPr>
                <w:rFonts w:ascii="Arial" w:eastAsia="Times New Roman" w:hAnsi="Arial" w:cs="Arial"/>
                <w:bCs/>
                <w:color w:val="000000"/>
                <w:sz w:val="19"/>
                <w:szCs w:val="19"/>
              </w:rPr>
            </w:pPr>
            <w:r w:rsidRPr="00BA63B6">
              <w:rPr>
                <w:rFonts w:ascii="Arial" w:eastAsia="Times New Roman" w:hAnsi="Arial" w:cs="Arial"/>
                <w:bCs/>
                <w:color w:val="000000"/>
                <w:sz w:val="19"/>
                <w:szCs w:val="19"/>
              </w:rPr>
              <w:t xml:space="preserve">Registro de gaveta 150mm </w:t>
            </w:r>
            <w:proofErr w:type="spellStart"/>
            <w:r w:rsidRPr="00BA63B6">
              <w:rPr>
                <w:rFonts w:ascii="Arial" w:eastAsia="Times New Roman" w:hAnsi="Arial" w:cs="Arial"/>
                <w:bCs/>
                <w:color w:val="000000"/>
                <w:sz w:val="19"/>
                <w:szCs w:val="19"/>
              </w:rPr>
              <w:t>flangeado</w:t>
            </w:r>
            <w:proofErr w:type="spellEnd"/>
            <w:r w:rsidRPr="00BA63B6">
              <w:rPr>
                <w:rFonts w:ascii="Arial" w:eastAsia="Times New Roman" w:hAnsi="Arial" w:cs="Arial"/>
                <w:bCs/>
                <w:color w:val="000000"/>
                <w:sz w:val="19"/>
                <w:szCs w:val="19"/>
              </w:rPr>
              <w:t xml:space="preserve"> e volante de ferro fundido nodular com cunha emborrachada conforme NBR14968, PN10 com os seguintes acessórios-cabeçote, junta plana de borracha, parafusos, porcas sextavadas e arruelas conforme norma ASTM A 153, classe C. A peça deve ter data de fabricação estampada em alto relevo.     </w:t>
            </w:r>
          </w:p>
        </w:tc>
        <w:tc>
          <w:tcPr>
            <w:tcW w:w="966"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62"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8</w:t>
            </w:r>
          </w:p>
        </w:tc>
        <w:tc>
          <w:tcPr>
            <w:tcW w:w="1468"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R$ 1.308,60</w:t>
            </w:r>
          </w:p>
        </w:tc>
        <w:tc>
          <w:tcPr>
            <w:tcW w:w="1701" w:type="dxa"/>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color w:val="000000"/>
                <w:sz w:val="19"/>
                <w:szCs w:val="19"/>
              </w:rPr>
              <w:t>R$ 10.468,80</w:t>
            </w:r>
          </w:p>
        </w:tc>
      </w:tr>
      <w:tr w:rsidR="00557FCB" w:rsidRPr="00BA63B6" w:rsidTr="007B0C0D">
        <w:trPr>
          <w:trHeight w:val="301"/>
        </w:trPr>
        <w:tc>
          <w:tcPr>
            <w:tcW w:w="7179" w:type="dxa"/>
            <w:gridSpan w:val="4"/>
            <w:vAlign w:val="center"/>
          </w:tcPr>
          <w:p w:rsidR="00557FCB" w:rsidRPr="00BA63B6" w:rsidRDefault="00557FCB" w:rsidP="007B0C0D">
            <w:pPr>
              <w:pStyle w:val="SemEspaamento"/>
              <w:jc w:val="center"/>
              <w:rPr>
                <w:rFonts w:ascii="Arial" w:hAnsi="Arial" w:cs="Arial"/>
                <w:color w:val="000000"/>
                <w:sz w:val="19"/>
                <w:szCs w:val="19"/>
              </w:rPr>
            </w:pPr>
            <w:r w:rsidRPr="00BA63B6">
              <w:rPr>
                <w:rFonts w:ascii="Arial" w:hAnsi="Arial" w:cs="Arial"/>
                <w:b/>
                <w:color w:val="000000"/>
                <w:sz w:val="19"/>
                <w:szCs w:val="19"/>
              </w:rPr>
              <w:t>Valor Total Estimado para o Lote 03</w:t>
            </w:r>
          </w:p>
        </w:tc>
        <w:tc>
          <w:tcPr>
            <w:tcW w:w="3169" w:type="dxa"/>
            <w:gridSpan w:val="2"/>
            <w:vAlign w:val="center"/>
          </w:tcPr>
          <w:p w:rsidR="00557FCB" w:rsidRPr="00BA63B6" w:rsidRDefault="00557FCB" w:rsidP="007B0C0D">
            <w:pPr>
              <w:pStyle w:val="SemEspaamento"/>
              <w:jc w:val="center"/>
              <w:rPr>
                <w:rFonts w:ascii="Arial" w:hAnsi="Arial" w:cs="Arial"/>
                <w:b/>
                <w:color w:val="000000"/>
                <w:sz w:val="19"/>
                <w:szCs w:val="19"/>
              </w:rPr>
            </w:pPr>
            <w:r w:rsidRPr="00BA63B6">
              <w:rPr>
                <w:rFonts w:ascii="Arial" w:hAnsi="Arial" w:cs="Arial"/>
                <w:b/>
                <w:color w:val="000000"/>
                <w:sz w:val="19"/>
                <w:szCs w:val="19"/>
              </w:rPr>
              <w:t>R$ 111.506,25</w:t>
            </w:r>
          </w:p>
        </w:tc>
      </w:tr>
    </w:tbl>
    <w:p w:rsidR="00557FCB" w:rsidRPr="00BA63B6" w:rsidRDefault="00557FCB" w:rsidP="00EC015C">
      <w:pPr>
        <w:pStyle w:val="SemEspaamento"/>
        <w:rPr>
          <w:rFonts w:ascii="Arial" w:hAnsi="Arial" w:cs="Arial"/>
          <w:sz w:val="19"/>
          <w:szCs w:val="19"/>
        </w:rPr>
      </w:pPr>
    </w:p>
    <w:p w:rsidR="005F2DEA" w:rsidRPr="00BA63B6" w:rsidRDefault="005F2DEA" w:rsidP="00EC015C">
      <w:pPr>
        <w:pStyle w:val="SemEspaamento"/>
        <w:rPr>
          <w:rFonts w:ascii="Arial" w:hAnsi="Arial" w:cs="Arial"/>
          <w:b/>
          <w:sz w:val="19"/>
          <w:szCs w:val="19"/>
        </w:rPr>
      </w:pPr>
    </w:p>
    <w:p w:rsidR="005F2DEA" w:rsidRPr="00BA63B6" w:rsidRDefault="00EF3AE8" w:rsidP="00EC015C">
      <w:pPr>
        <w:pStyle w:val="SemEspaamento"/>
        <w:rPr>
          <w:rFonts w:ascii="Arial" w:hAnsi="Arial" w:cs="Arial"/>
          <w:b/>
          <w:sz w:val="19"/>
          <w:szCs w:val="19"/>
          <w:u w:val="single"/>
        </w:rPr>
      </w:pPr>
      <w:r w:rsidRPr="00BA63B6">
        <w:rPr>
          <w:rFonts w:ascii="Arial" w:hAnsi="Arial" w:cs="Arial"/>
          <w:b/>
          <w:sz w:val="19"/>
          <w:szCs w:val="19"/>
        </w:rPr>
        <w:t xml:space="preserve">                                                                          </w:t>
      </w:r>
      <w:r w:rsidR="005F2DEA" w:rsidRPr="00BA63B6">
        <w:rPr>
          <w:rFonts w:ascii="Arial" w:hAnsi="Arial" w:cs="Arial"/>
          <w:b/>
          <w:sz w:val="19"/>
          <w:szCs w:val="19"/>
          <w:u w:val="single"/>
        </w:rPr>
        <w:t>Lote 04</w:t>
      </w:r>
    </w:p>
    <w:p w:rsidR="00EF3AE8" w:rsidRPr="00BA63B6" w:rsidRDefault="00EF3AE8" w:rsidP="00EC015C">
      <w:pPr>
        <w:pStyle w:val="SemEspaamento"/>
        <w:rPr>
          <w:rFonts w:ascii="Arial" w:hAnsi="Arial" w:cs="Arial"/>
          <w:sz w:val="19"/>
          <w:szCs w:val="19"/>
          <w:u w:val="single"/>
        </w:rPr>
      </w:pPr>
    </w:p>
    <w:tbl>
      <w:tblPr>
        <w:tblStyle w:val="Tabelacomgrade"/>
        <w:tblW w:w="10348" w:type="dxa"/>
        <w:tblInd w:w="-714" w:type="dxa"/>
        <w:tblLook w:val="04A0" w:firstRow="1" w:lastRow="0" w:firstColumn="1" w:lastColumn="0" w:noHBand="0" w:noVBand="1"/>
      </w:tblPr>
      <w:tblGrid>
        <w:gridCol w:w="607"/>
        <w:gridCol w:w="4370"/>
        <w:gridCol w:w="992"/>
        <w:gridCol w:w="1276"/>
        <w:gridCol w:w="1544"/>
        <w:gridCol w:w="1559"/>
      </w:tblGrid>
      <w:tr w:rsidR="00EF3AE8" w:rsidRPr="00BA63B6" w:rsidTr="002B3546">
        <w:trPr>
          <w:trHeight w:val="589"/>
        </w:trPr>
        <w:tc>
          <w:tcPr>
            <w:tcW w:w="607" w:type="dxa"/>
            <w:tcBorders>
              <w:bottom w:val="single" w:sz="4" w:space="0" w:color="auto"/>
            </w:tcBorders>
            <w:vAlign w:val="center"/>
          </w:tcPr>
          <w:p w:rsidR="00EF3AE8" w:rsidRPr="00BA63B6" w:rsidRDefault="00EF3AE8" w:rsidP="00EF3AE8">
            <w:pPr>
              <w:pStyle w:val="SemEspaamento"/>
              <w:jc w:val="center"/>
              <w:rPr>
                <w:rFonts w:ascii="Arial" w:hAnsi="Arial" w:cs="Arial"/>
                <w:b/>
                <w:sz w:val="19"/>
                <w:szCs w:val="19"/>
              </w:rPr>
            </w:pPr>
            <w:r w:rsidRPr="00BA63B6">
              <w:rPr>
                <w:rFonts w:ascii="Arial" w:eastAsia="Times New Roman" w:hAnsi="Arial" w:cs="Arial"/>
                <w:b/>
                <w:bCs/>
                <w:color w:val="000000"/>
                <w:sz w:val="19"/>
                <w:szCs w:val="19"/>
              </w:rPr>
              <w:t>Item</w:t>
            </w:r>
          </w:p>
        </w:tc>
        <w:tc>
          <w:tcPr>
            <w:tcW w:w="4370" w:type="dxa"/>
            <w:tcBorders>
              <w:bottom w:val="single" w:sz="4" w:space="0" w:color="auto"/>
            </w:tcBorders>
            <w:vAlign w:val="center"/>
          </w:tcPr>
          <w:p w:rsidR="00EF3AE8" w:rsidRPr="00BA63B6" w:rsidRDefault="00EF3AE8" w:rsidP="00EF3AE8">
            <w:pPr>
              <w:pStyle w:val="SemEspaamento"/>
              <w:jc w:val="center"/>
              <w:rPr>
                <w:rFonts w:ascii="Arial" w:hAnsi="Arial" w:cs="Arial"/>
                <w:b/>
                <w:sz w:val="19"/>
                <w:szCs w:val="19"/>
              </w:rPr>
            </w:pPr>
            <w:r w:rsidRPr="00BA63B6">
              <w:rPr>
                <w:rFonts w:ascii="Arial" w:eastAsia="Times New Roman" w:hAnsi="Arial" w:cs="Arial"/>
                <w:b/>
                <w:bCs/>
                <w:color w:val="000000"/>
                <w:sz w:val="19"/>
                <w:szCs w:val="19"/>
              </w:rPr>
              <w:t>Descrição do Objeto</w:t>
            </w:r>
          </w:p>
        </w:tc>
        <w:tc>
          <w:tcPr>
            <w:tcW w:w="992" w:type="dxa"/>
            <w:tcBorders>
              <w:bottom w:val="single" w:sz="4" w:space="0" w:color="auto"/>
            </w:tcBorders>
            <w:vAlign w:val="center"/>
          </w:tcPr>
          <w:p w:rsidR="00EF3AE8" w:rsidRPr="00BA63B6" w:rsidRDefault="00EF3AE8" w:rsidP="00EF3AE8">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Unidade</w:t>
            </w:r>
          </w:p>
        </w:tc>
        <w:tc>
          <w:tcPr>
            <w:tcW w:w="1276" w:type="dxa"/>
            <w:tcBorders>
              <w:bottom w:val="single" w:sz="4" w:space="0" w:color="auto"/>
            </w:tcBorders>
            <w:vAlign w:val="center"/>
          </w:tcPr>
          <w:p w:rsidR="00EF3AE8" w:rsidRPr="00BA63B6" w:rsidRDefault="00EF3AE8" w:rsidP="00EF3AE8">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Quantidade</w:t>
            </w:r>
          </w:p>
        </w:tc>
        <w:tc>
          <w:tcPr>
            <w:tcW w:w="1544" w:type="dxa"/>
            <w:tcBorders>
              <w:bottom w:val="single" w:sz="4" w:space="0" w:color="auto"/>
            </w:tcBorders>
            <w:vAlign w:val="center"/>
          </w:tcPr>
          <w:p w:rsidR="00EF3AE8" w:rsidRPr="00BA63B6" w:rsidRDefault="00EF3AE8" w:rsidP="00EF3AE8">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Unitário</w:t>
            </w:r>
          </w:p>
          <w:p w:rsidR="00EF3AE8" w:rsidRPr="00BA63B6" w:rsidRDefault="00EF3AE8" w:rsidP="00EF3AE8">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Estimado</w:t>
            </w:r>
          </w:p>
        </w:tc>
        <w:tc>
          <w:tcPr>
            <w:tcW w:w="1559" w:type="dxa"/>
            <w:tcBorders>
              <w:bottom w:val="single" w:sz="4" w:space="0" w:color="auto"/>
            </w:tcBorders>
            <w:vAlign w:val="center"/>
          </w:tcPr>
          <w:p w:rsidR="00EF3AE8" w:rsidRPr="00BA63B6" w:rsidRDefault="00EF3AE8" w:rsidP="00EF3AE8">
            <w:pPr>
              <w:pStyle w:val="SemEspaamento"/>
              <w:jc w:val="center"/>
              <w:rPr>
                <w:rFonts w:ascii="Arial" w:eastAsia="Times New Roman" w:hAnsi="Arial" w:cs="Arial"/>
                <w:b/>
                <w:bCs/>
                <w:color w:val="000000"/>
                <w:sz w:val="19"/>
                <w:szCs w:val="19"/>
              </w:rPr>
            </w:pPr>
            <w:r w:rsidRPr="00BA63B6">
              <w:rPr>
                <w:rFonts w:ascii="Arial" w:eastAsia="Times New Roman" w:hAnsi="Arial" w:cs="Arial"/>
                <w:b/>
                <w:bCs/>
                <w:color w:val="000000"/>
                <w:sz w:val="19"/>
                <w:szCs w:val="19"/>
              </w:rPr>
              <w:t>Valor Total Estimado</w:t>
            </w:r>
          </w:p>
        </w:tc>
      </w:tr>
      <w:tr w:rsidR="00EF3AE8" w:rsidRPr="00BA63B6" w:rsidTr="002B3546">
        <w:trPr>
          <w:trHeight w:val="1254"/>
        </w:trPr>
        <w:tc>
          <w:tcPr>
            <w:tcW w:w="607" w:type="dxa"/>
            <w:vAlign w:val="center"/>
          </w:tcPr>
          <w:p w:rsidR="00EF3AE8" w:rsidRPr="00BA63B6" w:rsidRDefault="00EF3AE8" w:rsidP="00EF3AE8">
            <w:pPr>
              <w:pStyle w:val="SemEspaamento"/>
              <w:jc w:val="center"/>
              <w:rPr>
                <w:rFonts w:ascii="Arial" w:hAnsi="Arial" w:cs="Arial"/>
                <w:b/>
                <w:sz w:val="19"/>
                <w:szCs w:val="19"/>
              </w:rPr>
            </w:pPr>
            <w:r w:rsidRPr="00BA63B6">
              <w:rPr>
                <w:rFonts w:ascii="Arial" w:hAnsi="Arial" w:cs="Arial"/>
                <w:b/>
                <w:sz w:val="19"/>
                <w:szCs w:val="19"/>
              </w:rPr>
              <w:t>01</w:t>
            </w:r>
          </w:p>
        </w:tc>
        <w:tc>
          <w:tcPr>
            <w:tcW w:w="4370" w:type="dxa"/>
            <w:vAlign w:val="bottom"/>
          </w:tcPr>
          <w:p w:rsidR="00EF3AE8" w:rsidRPr="00BA63B6" w:rsidRDefault="00EF3AE8" w:rsidP="00EF3AE8">
            <w:pPr>
              <w:pStyle w:val="SemEspaamento"/>
              <w:jc w:val="both"/>
              <w:rPr>
                <w:rFonts w:ascii="Arial" w:hAnsi="Arial" w:cs="Arial"/>
                <w:color w:val="000000"/>
                <w:sz w:val="19"/>
                <w:szCs w:val="19"/>
                <w:highlight w:val="yellow"/>
              </w:rPr>
            </w:pPr>
            <w:r w:rsidRPr="00BA63B6">
              <w:rPr>
                <w:rFonts w:ascii="Arial" w:hAnsi="Arial" w:cs="Arial"/>
                <w:sz w:val="19"/>
                <w:szCs w:val="19"/>
              </w:rPr>
              <w:t xml:space="preserve">Ventosa 100mm tríplice função, PN 10/16, flange 100mm, para água tratada, revestimento interno e externo em epóxi, extremidade </w:t>
            </w:r>
            <w:proofErr w:type="spellStart"/>
            <w:r w:rsidRPr="00BA63B6">
              <w:rPr>
                <w:rFonts w:ascii="Arial" w:hAnsi="Arial" w:cs="Arial"/>
                <w:sz w:val="19"/>
                <w:szCs w:val="19"/>
              </w:rPr>
              <w:t>flangeada</w:t>
            </w:r>
            <w:proofErr w:type="spellEnd"/>
            <w:r w:rsidRPr="00BA63B6">
              <w:rPr>
                <w:rFonts w:ascii="Arial" w:hAnsi="Arial" w:cs="Arial"/>
                <w:sz w:val="19"/>
                <w:szCs w:val="19"/>
              </w:rPr>
              <w:t xml:space="preserve"> conforme NBR 7675, corpo e tampa em ferro fundido dúctil conforme ASTM A 536-60-40-18; corpo com: cesto metálico, protetor de arraste para evitar fechamento prematuro com ar e garantir o fluxo contínuo em pressões diferentes em até 08 metros, assento de orifício cinético em bronze ASTM B-62, B-271 e 83600 com vedação e EPDM vulcanizado, e vedação do corpo através de o-</w:t>
            </w:r>
            <w:proofErr w:type="spellStart"/>
            <w:r w:rsidRPr="00BA63B6">
              <w:rPr>
                <w:rFonts w:ascii="Arial" w:hAnsi="Arial" w:cs="Arial"/>
                <w:sz w:val="19"/>
                <w:szCs w:val="19"/>
              </w:rPr>
              <w:t>ring</w:t>
            </w:r>
            <w:proofErr w:type="spellEnd"/>
            <w:r w:rsidRPr="00BA63B6">
              <w:rPr>
                <w:rFonts w:ascii="Arial" w:hAnsi="Arial" w:cs="Arial"/>
                <w:sz w:val="19"/>
                <w:szCs w:val="19"/>
              </w:rPr>
              <w:t xml:space="preserve"> com pressão a partir de 0,2 Kgf/cm²; tampa com saída lateral para dreno do ar e da água, boia cinética com formato esférico em policarbonato com guia inferior para garantir movimento vertical sem giro e vedação sempre no mesmo ponto e orifício de expulsão de ar com área igual ou maior do que 12mm². </w:t>
            </w:r>
            <w:r w:rsidRPr="00BA63B6">
              <w:rPr>
                <w:rFonts w:ascii="Arial" w:eastAsia="Times New Roman" w:hAnsi="Arial" w:cs="Arial"/>
                <w:color w:val="000000"/>
                <w:sz w:val="19"/>
                <w:szCs w:val="19"/>
              </w:rPr>
              <w:t>OBS: A peça deve ter data de fabricação estampada em alto relevo.</w:t>
            </w:r>
          </w:p>
        </w:tc>
        <w:tc>
          <w:tcPr>
            <w:tcW w:w="992" w:type="dxa"/>
            <w:vAlign w:val="center"/>
          </w:tcPr>
          <w:p w:rsidR="00EF3AE8" w:rsidRPr="00BA63B6" w:rsidRDefault="00EF3AE8" w:rsidP="00EF3AE8">
            <w:pPr>
              <w:pStyle w:val="SemEspaamento"/>
              <w:jc w:val="center"/>
              <w:rPr>
                <w:rFonts w:ascii="Arial" w:hAnsi="Arial" w:cs="Arial"/>
                <w:color w:val="000000"/>
                <w:sz w:val="19"/>
                <w:szCs w:val="19"/>
              </w:rPr>
            </w:pPr>
            <w:r w:rsidRPr="00BA63B6">
              <w:rPr>
                <w:rFonts w:ascii="Arial" w:hAnsi="Arial" w:cs="Arial"/>
                <w:color w:val="000000"/>
                <w:sz w:val="19"/>
                <w:szCs w:val="19"/>
              </w:rPr>
              <w:t>Peça</w:t>
            </w:r>
          </w:p>
        </w:tc>
        <w:tc>
          <w:tcPr>
            <w:tcW w:w="1276" w:type="dxa"/>
            <w:vAlign w:val="center"/>
          </w:tcPr>
          <w:p w:rsidR="00EF3AE8" w:rsidRPr="00BA63B6" w:rsidRDefault="00EF3AE8" w:rsidP="00EF3AE8">
            <w:pPr>
              <w:pStyle w:val="SemEspaamento"/>
              <w:jc w:val="center"/>
              <w:rPr>
                <w:rFonts w:ascii="Arial" w:hAnsi="Arial" w:cs="Arial"/>
                <w:color w:val="000000"/>
                <w:sz w:val="19"/>
                <w:szCs w:val="19"/>
              </w:rPr>
            </w:pPr>
            <w:r w:rsidRPr="00BA63B6">
              <w:rPr>
                <w:rFonts w:ascii="Arial" w:hAnsi="Arial" w:cs="Arial"/>
                <w:color w:val="000000"/>
                <w:sz w:val="19"/>
                <w:szCs w:val="19"/>
              </w:rPr>
              <w:t>4</w:t>
            </w:r>
          </w:p>
        </w:tc>
        <w:tc>
          <w:tcPr>
            <w:tcW w:w="1544" w:type="dxa"/>
            <w:vAlign w:val="center"/>
          </w:tcPr>
          <w:p w:rsidR="00EF3AE8" w:rsidRPr="00BA63B6" w:rsidRDefault="002B3546" w:rsidP="002B3546">
            <w:pPr>
              <w:pStyle w:val="SemEspaamento"/>
              <w:jc w:val="center"/>
              <w:rPr>
                <w:rFonts w:ascii="Arial" w:hAnsi="Arial" w:cs="Arial"/>
                <w:color w:val="000000"/>
                <w:sz w:val="19"/>
                <w:szCs w:val="19"/>
              </w:rPr>
            </w:pPr>
            <w:r w:rsidRPr="00BA63B6">
              <w:rPr>
                <w:rFonts w:ascii="Arial" w:hAnsi="Arial" w:cs="Arial"/>
                <w:color w:val="000000"/>
                <w:sz w:val="19"/>
                <w:szCs w:val="19"/>
              </w:rPr>
              <w:t>R$ 1.651,45</w:t>
            </w:r>
          </w:p>
        </w:tc>
        <w:tc>
          <w:tcPr>
            <w:tcW w:w="1559" w:type="dxa"/>
            <w:vAlign w:val="center"/>
          </w:tcPr>
          <w:p w:rsidR="00EF3AE8" w:rsidRPr="00BA63B6" w:rsidRDefault="002B3546" w:rsidP="002B3546">
            <w:pPr>
              <w:pStyle w:val="SemEspaamento"/>
              <w:jc w:val="center"/>
              <w:rPr>
                <w:rFonts w:ascii="Arial" w:hAnsi="Arial" w:cs="Arial"/>
                <w:color w:val="000000"/>
                <w:sz w:val="19"/>
                <w:szCs w:val="19"/>
              </w:rPr>
            </w:pPr>
            <w:r w:rsidRPr="00BA63B6">
              <w:rPr>
                <w:rFonts w:ascii="Arial" w:hAnsi="Arial" w:cs="Arial"/>
                <w:color w:val="000000"/>
                <w:sz w:val="19"/>
                <w:szCs w:val="19"/>
              </w:rPr>
              <w:t>R$ 6.605,80</w:t>
            </w:r>
          </w:p>
        </w:tc>
      </w:tr>
      <w:tr w:rsidR="002B3546" w:rsidRPr="00BA63B6" w:rsidTr="002B3546">
        <w:trPr>
          <w:trHeight w:val="291"/>
        </w:trPr>
        <w:tc>
          <w:tcPr>
            <w:tcW w:w="7245" w:type="dxa"/>
            <w:gridSpan w:val="4"/>
            <w:vAlign w:val="center"/>
          </w:tcPr>
          <w:p w:rsidR="002B3546" w:rsidRPr="00BA63B6" w:rsidRDefault="002B3546" w:rsidP="00EF3AE8">
            <w:pPr>
              <w:pStyle w:val="SemEspaamento"/>
              <w:jc w:val="center"/>
              <w:rPr>
                <w:rFonts w:ascii="Arial" w:hAnsi="Arial" w:cs="Arial"/>
                <w:color w:val="000000"/>
                <w:sz w:val="19"/>
                <w:szCs w:val="19"/>
              </w:rPr>
            </w:pPr>
            <w:r w:rsidRPr="00BA63B6">
              <w:rPr>
                <w:rFonts w:ascii="Arial" w:hAnsi="Arial" w:cs="Arial"/>
                <w:b/>
                <w:color w:val="000000"/>
                <w:sz w:val="19"/>
                <w:szCs w:val="19"/>
              </w:rPr>
              <w:t>Valor Total Estimado para o Lote 04</w:t>
            </w:r>
          </w:p>
        </w:tc>
        <w:tc>
          <w:tcPr>
            <w:tcW w:w="3103" w:type="dxa"/>
            <w:gridSpan w:val="2"/>
            <w:vAlign w:val="center"/>
          </w:tcPr>
          <w:p w:rsidR="002B3546" w:rsidRPr="00BA63B6" w:rsidRDefault="002B3546" w:rsidP="002B3546">
            <w:pPr>
              <w:pStyle w:val="SemEspaamento"/>
              <w:jc w:val="center"/>
              <w:rPr>
                <w:rFonts w:ascii="Arial" w:hAnsi="Arial" w:cs="Arial"/>
                <w:b/>
                <w:color w:val="000000"/>
                <w:sz w:val="19"/>
                <w:szCs w:val="19"/>
              </w:rPr>
            </w:pPr>
            <w:r w:rsidRPr="00BA63B6">
              <w:rPr>
                <w:rFonts w:ascii="Arial" w:hAnsi="Arial" w:cs="Arial"/>
                <w:b/>
                <w:color w:val="000000"/>
                <w:sz w:val="19"/>
                <w:szCs w:val="19"/>
              </w:rPr>
              <w:t>R$ 6.605,80</w:t>
            </w:r>
          </w:p>
        </w:tc>
      </w:tr>
    </w:tbl>
    <w:p w:rsidR="00CE7DFC" w:rsidRPr="00BA63B6" w:rsidRDefault="00CE7DFC" w:rsidP="00EC015C">
      <w:pPr>
        <w:pStyle w:val="SemEspaamento"/>
        <w:rPr>
          <w:rFonts w:ascii="Arial" w:hAnsi="Arial" w:cs="Arial"/>
          <w:sz w:val="19"/>
          <w:szCs w:val="19"/>
        </w:rPr>
      </w:pPr>
    </w:p>
    <w:p w:rsidR="005D5E34" w:rsidRPr="00BA63B6" w:rsidRDefault="00EF3AE8" w:rsidP="00EF3AE8">
      <w:pPr>
        <w:pStyle w:val="SemEspaamento"/>
        <w:rPr>
          <w:rFonts w:ascii="Arial" w:hAnsi="Arial" w:cs="Arial"/>
          <w:b/>
          <w:sz w:val="19"/>
          <w:szCs w:val="19"/>
        </w:rPr>
      </w:pPr>
      <w:r w:rsidRPr="00BA63B6">
        <w:rPr>
          <w:rFonts w:ascii="Arial" w:hAnsi="Arial" w:cs="Arial"/>
          <w:b/>
          <w:sz w:val="19"/>
          <w:szCs w:val="19"/>
        </w:rPr>
        <w:t xml:space="preserve">2. </w:t>
      </w:r>
      <w:r w:rsidR="005D5E34" w:rsidRPr="00BA63B6">
        <w:rPr>
          <w:rFonts w:ascii="Arial" w:hAnsi="Arial" w:cs="Arial"/>
          <w:b/>
          <w:sz w:val="19"/>
          <w:szCs w:val="19"/>
        </w:rPr>
        <w:t>JUSTIFICATIVA</w:t>
      </w:r>
    </w:p>
    <w:p w:rsidR="00EC015C" w:rsidRPr="00BA63B6" w:rsidRDefault="00EC015C" w:rsidP="00EC015C">
      <w:pPr>
        <w:pStyle w:val="SemEspaamento"/>
        <w:ind w:left="360"/>
        <w:rPr>
          <w:rFonts w:ascii="Arial" w:hAnsi="Arial" w:cs="Arial"/>
          <w:sz w:val="19"/>
          <w:szCs w:val="19"/>
        </w:rPr>
      </w:pPr>
    </w:p>
    <w:p w:rsidR="005D5E34" w:rsidRPr="00BA63B6" w:rsidRDefault="005D5E34" w:rsidP="00EC015C">
      <w:pPr>
        <w:pStyle w:val="SemEspaamento"/>
        <w:jc w:val="both"/>
        <w:rPr>
          <w:rFonts w:ascii="Arial" w:hAnsi="Arial" w:cs="Arial"/>
          <w:sz w:val="19"/>
          <w:szCs w:val="19"/>
        </w:rPr>
      </w:pPr>
      <w:r w:rsidRPr="00BA63B6">
        <w:rPr>
          <w:rFonts w:ascii="Arial" w:hAnsi="Arial" w:cs="Arial"/>
          <w:b/>
          <w:sz w:val="19"/>
          <w:szCs w:val="19"/>
        </w:rPr>
        <w:t>2.1.</w:t>
      </w:r>
      <w:r w:rsidR="00680EBE" w:rsidRPr="00BA63B6">
        <w:rPr>
          <w:rFonts w:ascii="Arial" w:hAnsi="Arial" w:cs="Arial"/>
          <w:sz w:val="19"/>
          <w:szCs w:val="19"/>
        </w:rPr>
        <w:t xml:space="preserve"> </w:t>
      </w:r>
      <w:r w:rsidR="00C94CCC" w:rsidRPr="00BA63B6">
        <w:rPr>
          <w:rFonts w:ascii="Arial" w:hAnsi="Arial" w:cs="Arial"/>
          <w:sz w:val="19"/>
          <w:szCs w:val="19"/>
        </w:rPr>
        <w:t>A contratação objeti</w:t>
      </w:r>
      <w:r w:rsidR="005441C4" w:rsidRPr="00BA63B6">
        <w:rPr>
          <w:rFonts w:ascii="Arial" w:hAnsi="Arial" w:cs="Arial"/>
          <w:sz w:val="19"/>
          <w:szCs w:val="19"/>
        </w:rPr>
        <w:t>v</w:t>
      </w:r>
      <w:r w:rsidR="00C94CCC" w:rsidRPr="00BA63B6">
        <w:rPr>
          <w:rFonts w:ascii="Arial" w:hAnsi="Arial" w:cs="Arial"/>
          <w:sz w:val="19"/>
          <w:szCs w:val="19"/>
        </w:rPr>
        <w:t>a</w:t>
      </w:r>
      <w:r w:rsidR="00D2400F" w:rsidRPr="00BA63B6">
        <w:rPr>
          <w:rFonts w:ascii="Arial" w:hAnsi="Arial" w:cs="Arial"/>
          <w:sz w:val="19"/>
          <w:szCs w:val="19"/>
        </w:rPr>
        <w:t xml:space="preserve"> a</w:t>
      </w:r>
      <w:r w:rsidR="00EE74FA" w:rsidRPr="00BA63B6">
        <w:rPr>
          <w:rFonts w:ascii="Arial" w:hAnsi="Arial" w:cs="Arial"/>
          <w:sz w:val="19"/>
          <w:szCs w:val="19"/>
        </w:rPr>
        <w:t xml:space="preserve"> </w:t>
      </w:r>
      <w:r w:rsidR="00680EBE" w:rsidRPr="00BA63B6">
        <w:rPr>
          <w:rFonts w:ascii="Arial" w:hAnsi="Arial" w:cs="Arial"/>
          <w:sz w:val="19"/>
          <w:szCs w:val="19"/>
        </w:rPr>
        <w:t>compra de peças para a construçã</w:t>
      </w:r>
      <w:r w:rsidR="003922B6" w:rsidRPr="00BA63B6">
        <w:rPr>
          <w:rFonts w:ascii="Arial" w:hAnsi="Arial" w:cs="Arial"/>
          <w:sz w:val="19"/>
          <w:szCs w:val="19"/>
        </w:rPr>
        <w:t>o de nova adutora de água de 600</w:t>
      </w:r>
      <w:r w:rsidR="00680EBE" w:rsidRPr="00BA63B6">
        <w:rPr>
          <w:rFonts w:ascii="Arial" w:hAnsi="Arial" w:cs="Arial"/>
          <w:sz w:val="19"/>
          <w:szCs w:val="19"/>
        </w:rPr>
        <w:t>mm</w:t>
      </w:r>
      <w:r w:rsidR="00EE74FA" w:rsidRPr="00BA63B6">
        <w:rPr>
          <w:rFonts w:ascii="Arial" w:hAnsi="Arial" w:cs="Arial"/>
          <w:sz w:val="19"/>
          <w:szCs w:val="19"/>
        </w:rPr>
        <w:t>, visando atender as necessidades da Autarquia quanto a melhoria dos serviços prestados</w:t>
      </w:r>
      <w:r w:rsidR="003922B6" w:rsidRPr="00BA63B6">
        <w:rPr>
          <w:rFonts w:ascii="Arial" w:hAnsi="Arial" w:cs="Arial"/>
          <w:sz w:val="19"/>
          <w:szCs w:val="19"/>
        </w:rPr>
        <w:t xml:space="preserve"> e reforço do abastecimento em 70% da cidade.</w:t>
      </w:r>
    </w:p>
    <w:p w:rsidR="007344D6" w:rsidRPr="00BA63B6" w:rsidRDefault="007344D6" w:rsidP="00EF3AE8">
      <w:pPr>
        <w:pStyle w:val="SemEspaamento"/>
        <w:rPr>
          <w:rFonts w:ascii="Arial" w:hAnsi="Arial" w:cs="Arial"/>
          <w:b/>
          <w:sz w:val="19"/>
          <w:szCs w:val="19"/>
        </w:rPr>
      </w:pPr>
    </w:p>
    <w:p w:rsidR="007344D6" w:rsidRPr="00BA63B6" w:rsidRDefault="007344D6" w:rsidP="00EF3AE8">
      <w:pPr>
        <w:pStyle w:val="SemEspaamento"/>
        <w:rPr>
          <w:rFonts w:ascii="Arial" w:hAnsi="Arial" w:cs="Arial"/>
          <w:b/>
          <w:sz w:val="19"/>
          <w:szCs w:val="19"/>
        </w:rPr>
      </w:pPr>
    </w:p>
    <w:p w:rsidR="0067299F" w:rsidRPr="00BA63B6" w:rsidRDefault="00EF3AE8" w:rsidP="00EF3AE8">
      <w:pPr>
        <w:pStyle w:val="SemEspaamento"/>
        <w:rPr>
          <w:rFonts w:ascii="Arial" w:hAnsi="Arial" w:cs="Arial"/>
          <w:b/>
          <w:sz w:val="19"/>
          <w:szCs w:val="19"/>
        </w:rPr>
      </w:pPr>
      <w:r w:rsidRPr="00BA63B6">
        <w:rPr>
          <w:rFonts w:ascii="Arial" w:hAnsi="Arial" w:cs="Arial"/>
          <w:b/>
          <w:sz w:val="19"/>
          <w:szCs w:val="19"/>
        </w:rPr>
        <w:t xml:space="preserve">3. </w:t>
      </w:r>
      <w:r w:rsidR="006502C6" w:rsidRPr="00BA63B6">
        <w:rPr>
          <w:rFonts w:ascii="Arial" w:hAnsi="Arial" w:cs="Arial"/>
          <w:b/>
          <w:sz w:val="19"/>
          <w:szCs w:val="19"/>
        </w:rPr>
        <w:t>DA ENTREGA E RECEBIMENTO DO OBJETO</w:t>
      </w:r>
    </w:p>
    <w:p w:rsidR="00EC015C" w:rsidRPr="00BA63B6" w:rsidRDefault="00EC015C" w:rsidP="00EF3AE8">
      <w:pPr>
        <w:pStyle w:val="SemEspaamento"/>
        <w:ind w:left="360"/>
        <w:rPr>
          <w:rFonts w:ascii="Arial" w:hAnsi="Arial" w:cs="Arial"/>
          <w:sz w:val="19"/>
          <w:szCs w:val="19"/>
        </w:rPr>
      </w:pPr>
    </w:p>
    <w:p w:rsidR="00351090" w:rsidRPr="00BA63B6" w:rsidRDefault="00351090" w:rsidP="00EF3AE8">
      <w:pPr>
        <w:pStyle w:val="SemEspaamento"/>
        <w:jc w:val="both"/>
        <w:rPr>
          <w:rFonts w:ascii="Arial" w:hAnsi="Arial" w:cs="Arial"/>
          <w:sz w:val="19"/>
          <w:szCs w:val="19"/>
        </w:rPr>
      </w:pPr>
      <w:r w:rsidRPr="00BA63B6">
        <w:rPr>
          <w:rFonts w:ascii="Arial" w:hAnsi="Arial" w:cs="Arial"/>
          <w:b/>
          <w:sz w:val="19"/>
          <w:szCs w:val="19"/>
        </w:rPr>
        <w:t>3.1.</w:t>
      </w:r>
      <w:r w:rsidRPr="00BA63B6">
        <w:rPr>
          <w:rFonts w:ascii="Arial" w:hAnsi="Arial" w:cs="Arial"/>
          <w:sz w:val="19"/>
          <w:szCs w:val="19"/>
        </w:rPr>
        <w:t xml:space="preserve"> </w:t>
      </w:r>
      <w:r w:rsidR="000032FB" w:rsidRPr="00BA63B6">
        <w:rPr>
          <w:rFonts w:ascii="Arial" w:hAnsi="Arial" w:cs="Arial"/>
          <w:sz w:val="19"/>
          <w:szCs w:val="19"/>
        </w:rPr>
        <w:t xml:space="preserve">O prazo para a entrega dos materiais será de até </w:t>
      </w:r>
      <w:r w:rsidR="007C590D" w:rsidRPr="00BA63B6">
        <w:rPr>
          <w:rFonts w:ascii="Arial" w:hAnsi="Arial" w:cs="Arial"/>
          <w:sz w:val="19"/>
          <w:szCs w:val="19"/>
        </w:rPr>
        <w:t>9</w:t>
      </w:r>
      <w:r w:rsidR="00CE7DFC" w:rsidRPr="00BA63B6">
        <w:rPr>
          <w:rFonts w:ascii="Arial" w:hAnsi="Arial" w:cs="Arial"/>
          <w:sz w:val="19"/>
          <w:szCs w:val="19"/>
        </w:rPr>
        <w:t>0</w:t>
      </w:r>
      <w:r w:rsidR="000032FB" w:rsidRPr="00BA63B6">
        <w:rPr>
          <w:rFonts w:ascii="Arial" w:hAnsi="Arial" w:cs="Arial"/>
          <w:bCs/>
          <w:sz w:val="19"/>
          <w:szCs w:val="19"/>
        </w:rPr>
        <w:t xml:space="preserve"> (</w:t>
      </w:r>
      <w:r w:rsidR="007C590D" w:rsidRPr="00BA63B6">
        <w:rPr>
          <w:rFonts w:ascii="Arial" w:hAnsi="Arial" w:cs="Arial"/>
          <w:bCs/>
          <w:sz w:val="19"/>
          <w:szCs w:val="19"/>
        </w:rPr>
        <w:t>noventa</w:t>
      </w:r>
      <w:r w:rsidR="000032FB" w:rsidRPr="00BA63B6">
        <w:rPr>
          <w:rFonts w:ascii="Arial" w:hAnsi="Arial" w:cs="Arial"/>
          <w:bCs/>
          <w:sz w:val="19"/>
          <w:szCs w:val="19"/>
        </w:rPr>
        <w:t>) dias</w:t>
      </w:r>
      <w:r w:rsidR="000032FB" w:rsidRPr="00BA63B6">
        <w:rPr>
          <w:rFonts w:ascii="Arial" w:hAnsi="Arial" w:cs="Arial"/>
          <w:sz w:val="19"/>
          <w:szCs w:val="19"/>
        </w:rPr>
        <w:t xml:space="preserve"> a contar da data de emissão do Pedido de Fornecimento expedido</w:t>
      </w:r>
      <w:r w:rsidR="000032FB" w:rsidRPr="00BA63B6">
        <w:rPr>
          <w:rFonts w:ascii="Arial" w:hAnsi="Arial" w:cs="Arial"/>
          <w:color w:val="FF0000"/>
          <w:sz w:val="19"/>
          <w:szCs w:val="19"/>
        </w:rPr>
        <w:t xml:space="preserve"> </w:t>
      </w:r>
      <w:r w:rsidR="000032FB" w:rsidRPr="00BA63B6">
        <w:rPr>
          <w:rFonts w:ascii="Arial" w:hAnsi="Arial" w:cs="Arial"/>
          <w:sz w:val="19"/>
          <w:szCs w:val="19"/>
        </w:rPr>
        <w:t>pelo Departamento de Compras desta Autarquia.</w:t>
      </w:r>
    </w:p>
    <w:p w:rsidR="00EF3AE8" w:rsidRPr="00BA63B6" w:rsidRDefault="00EF3AE8" w:rsidP="00EC015C">
      <w:pPr>
        <w:pStyle w:val="SemEspaamento"/>
        <w:rPr>
          <w:rFonts w:ascii="Arial" w:hAnsi="Arial" w:cs="Arial"/>
          <w:sz w:val="19"/>
          <w:szCs w:val="19"/>
        </w:rPr>
      </w:pPr>
    </w:p>
    <w:p w:rsidR="00EE4D90" w:rsidRDefault="00EE4D90" w:rsidP="00EF3AE8">
      <w:pPr>
        <w:pStyle w:val="SemEspaamento"/>
        <w:jc w:val="both"/>
        <w:rPr>
          <w:rFonts w:ascii="Arial" w:hAnsi="Arial" w:cs="Arial"/>
          <w:b/>
          <w:sz w:val="19"/>
          <w:szCs w:val="19"/>
        </w:rPr>
      </w:pPr>
    </w:p>
    <w:p w:rsidR="00EE4D90" w:rsidRDefault="00EE4D90" w:rsidP="00EF3AE8">
      <w:pPr>
        <w:pStyle w:val="SemEspaamento"/>
        <w:jc w:val="both"/>
        <w:rPr>
          <w:rFonts w:ascii="Arial" w:hAnsi="Arial" w:cs="Arial"/>
          <w:b/>
          <w:sz w:val="19"/>
          <w:szCs w:val="19"/>
        </w:rPr>
      </w:pPr>
    </w:p>
    <w:p w:rsidR="007A76E1" w:rsidRPr="00BA63B6" w:rsidRDefault="002115C5" w:rsidP="00EF3AE8">
      <w:pPr>
        <w:pStyle w:val="SemEspaamento"/>
        <w:jc w:val="both"/>
        <w:rPr>
          <w:rFonts w:ascii="Arial" w:hAnsi="Arial" w:cs="Arial"/>
          <w:sz w:val="19"/>
          <w:szCs w:val="19"/>
        </w:rPr>
      </w:pPr>
      <w:r w:rsidRPr="00BA63B6">
        <w:rPr>
          <w:rFonts w:ascii="Arial" w:hAnsi="Arial" w:cs="Arial"/>
          <w:b/>
          <w:sz w:val="19"/>
          <w:szCs w:val="19"/>
        </w:rPr>
        <w:t>3</w:t>
      </w:r>
      <w:r w:rsidR="0067299F" w:rsidRPr="00BA63B6">
        <w:rPr>
          <w:rFonts w:ascii="Arial" w:hAnsi="Arial" w:cs="Arial"/>
          <w:b/>
          <w:sz w:val="19"/>
          <w:szCs w:val="19"/>
        </w:rPr>
        <w:t>.</w:t>
      </w:r>
      <w:r w:rsidR="00351090" w:rsidRPr="00BA63B6">
        <w:rPr>
          <w:rFonts w:ascii="Arial" w:hAnsi="Arial" w:cs="Arial"/>
          <w:b/>
          <w:sz w:val="19"/>
          <w:szCs w:val="19"/>
        </w:rPr>
        <w:t>2</w:t>
      </w:r>
      <w:r w:rsidR="0067299F" w:rsidRPr="00BA63B6">
        <w:rPr>
          <w:rFonts w:ascii="Arial" w:hAnsi="Arial" w:cs="Arial"/>
          <w:b/>
          <w:sz w:val="19"/>
          <w:szCs w:val="19"/>
        </w:rPr>
        <w:t>.</w:t>
      </w:r>
      <w:r w:rsidR="0067299F" w:rsidRPr="00BA63B6">
        <w:rPr>
          <w:rFonts w:ascii="Arial" w:hAnsi="Arial" w:cs="Arial"/>
          <w:sz w:val="19"/>
          <w:szCs w:val="19"/>
        </w:rPr>
        <w:t xml:space="preserve"> </w:t>
      </w:r>
      <w:r w:rsidR="000032FB" w:rsidRPr="00BA63B6">
        <w:rPr>
          <w:rFonts w:ascii="Arial" w:hAnsi="Arial" w:cs="Arial"/>
          <w:sz w:val="19"/>
          <w:szCs w:val="19"/>
        </w:rPr>
        <w:t>Os materiais deverão ser entregues em conformidade com o Pedido de Fornecimento, no Almoxarifado da SAECIL, sito à Rua Padre Julião, n° 971, Centro, Leme/SP, correndo por conta do fornecedor todas as despesas com a entrega e descarga dos mesmos.</w:t>
      </w:r>
    </w:p>
    <w:p w:rsidR="00EF3AE8" w:rsidRPr="00BA63B6" w:rsidRDefault="00EF3AE8" w:rsidP="00EC015C">
      <w:pPr>
        <w:pStyle w:val="SemEspaamento"/>
        <w:rPr>
          <w:rFonts w:ascii="Arial" w:hAnsi="Arial" w:cs="Arial"/>
          <w:sz w:val="19"/>
          <w:szCs w:val="19"/>
        </w:rPr>
      </w:pPr>
    </w:p>
    <w:p w:rsidR="000032FB" w:rsidRPr="00BA63B6" w:rsidRDefault="000032FB" w:rsidP="00EF3AE8">
      <w:pPr>
        <w:pStyle w:val="SemEspaamento"/>
        <w:jc w:val="both"/>
        <w:rPr>
          <w:rFonts w:ascii="Arial" w:hAnsi="Arial" w:cs="Arial"/>
          <w:sz w:val="19"/>
          <w:szCs w:val="19"/>
        </w:rPr>
      </w:pPr>
      <w:r w:rsidRPr="00BA63B6">
        <w:rPr>
          <w:rFonts w:ascii="Arial" w:hAnsi="Arial" w:cs="Arial"/>
          <w:b/>
          <w:sz w:val="19"/>
          <w:szCs w:val="19"/>
        </w:rPr>
        <w:t>3.3.</w:t>
      </w:r>
      <w:r w:rsidRPr="00BA63B6">
        <w:rPr>
          <w:rFonts w:ascii="Arial" w:hAnsi="Arial" w:cs="Arial"/>
          <w:sz w:val="19"/>
          <w:szCs w:val="19"/>
        </w:rPr>
        <w:t xml:space="preserve"> Os materiais somente serão aceitos com um prazo de fabricação de até 02 (dois) anos e deverão conter a marcação do nome ou marca do fabricante, ano de fabricação, tipo de ferro dúctil, DN correspondente e pressão nominal (PN) em conformidade com as normas especificadas na descrição de cada item, constantes no objeto.</w:t>
      </w:r>
    </w:p>
    <w:p w:rsidR="00EF3AE8" w:rsidRPr="00BA63B6" w:rsidRDefault="00EF3AE8" w:rsidP="00EC015C">
      <w:pPr>
        <w:pStyle w:val="SemEspaamento"/>
        <w:rPr>
          <w:rFonts w:ascii="Arial" w:hAnsi="Arial" w:cs="Arial"/>
          <w:sz w:val="19"/>
          <w:szCs w:val="19"/>
        </w:rPr>
      </w:pPr>
    </w:p>
    <w:p w:rsidR="000032FB" w:rsidRPr="00BA63B6" w:rsidRDefault="000032FB" w:rsidP="00EF3AE8">
      <w:pPr>
        <w:pStyle w:val="SemEspaamento"/>
        <w:jc w:val="both"/>
        <w:rPr>
          <w:rFonts w:ascii="Arial" w:hAnsi="Arial" w:cs="Arial"/>
          <w:sz w:val="19"/>
          <w:szCs w:val="19"/>
        </w:rPr>
      </w:pPr>
      <w:r w:rsidRPr="00BA63B6">
        <w:rPr>
          <w:rFonts w:ascii="Arial" w:hAnsi="Arial" w:cs="Arial"/>
          <w:b/>
          <w:sz w:val="19"/>
          <w:szCs w:val="19"/>
        </w:rPr>
        <w:t>3.4.</w:t>
      </w:r>
      <w:r w:rsidRPr="00BA63B6">
        <w:rPr>
          <w:rFonts w:ascii="Arial" w:hAnsi="Arial" w:cs="Arial"/>
          <w:sz w:val="19"/>
          <w:szCs w:val="19"/>
        </w:rPr>
        <w:t xml:space="preserve">  Deverão constar da proposta: os catálogos de dados/desenhos, a procedência dos materiais e termo de garantia contra quaisquer defeitos de fabricação dos produtos assegurado pelo prazo mínimo de 12 (doze) meses após o início da operação ou de 24 (vinte e quatro) meses da data de entrega.</w:t>
      </w:r>
    </w:p>
    <w:p w:rsidR="00EF3AE8" w:rsidRPr="00BA63B6" w:rsidRDefault="00EF3AE8" w:rsidP="00EC015C">
      <w:pPr>
        <w:pStyle w:val="SemEspaamento"/>
        <w:rPr>
          <w:rFonts w:ascii="Arial" w:hAnsi="Arial" w:cs="Arial"/>
          <w:sz w:val="19"/>
          <w:szCs w:val="19"/>
        </w:rPr>
      </w:pPr>
    </w:p>
    <w:p w:rsidR="000032FB" w:rsidRPr="00BA63B6" w:rsidRDefault="000032FB" w:rsidP="00EF3AE8">
      <w:pPr>
        <w:pStyle w:val="SemEspaamento"/>
        <w:jc w:val="both"/>
        <w:rPr>
          <w:rFonts w:ascii="Arial" w:hAnsi="Arial" w:cs="Arial"/>
          <w:sz w:val="19"/>
          <w:szCs w:val="19"/>
        </w:rPr>
      </w:pPr>
      <w:r w:rsidRPr="00BA63B6">
        <w:rPr>
          <w:rFonts w:ascii="Arial" w:hAnsi="Arial" w:cs="Arial"/>
          <w:b/>
          <w:sz w:val="19"/>
          <w:szCs w:val="19"/>
        </w:rPr>
        <w:t>3.5.</w:t>
      </w:r>
      <w:r w:rsidRPr="00BA63B6">
        <w:rPr>
          <w:rFonts w:ascii="Arial" w:hAnsi="Arial" w:cs="Arial"/>
          <w:sz w:val="19"/>
          <w:szCs w:val="19"/>
        </w:rPr>
        <w:t xml:space="preserve"> No ato da entrega dos produtos deverão ser apresentados, juntos com a Nota Fiscal, o Certificado de Qualidade do Fabricante, o laudo do ensaio hidrostático dos materiais e os resultados dos testes realizados de acordo com as normas e especificações da ABNT, constantes no objeto, emitidos por empresa idônea e de reconhecida capacidade.</w:t>
      </w:r>
    </w:p>
    <w:p w:rsidR="00EF3AE8" w:rsidRPr="00BA63B6" w:rsidRDefault="00EF3AE8" w:rsidP="00EC015C">
      <w:pPr>
        <w:pStyle w:val="SemEspaamento"/>
        <w:rPr>
          <w:rFonts w:ascii="Arial" w:hAnsi="Arial" w:cs="Arial"/>
          <w:sz w:val="19"/>
          <w:szCs w:val="19"/>
        </w:rPr>
      </w:pPr>
    </w:p>
    <w:p w:rsidR="000032FB" w:rsidRPr="00BA63B6" w:rsidRDefault="000032FB" w:rsidP="00EF3AE8">
      <w:pPr>
        <w:pStyle w:val="SemEspaamento"/>
        <w:jc w:val="both"/>
        <w:rPr>
          <w:rFonts w:ascii="Arial" w:hAnsi="Arial" w:cs="Arial"/>
          <w:sz w:val="19"/>
          <w:szCs w:val="19"/>
        </w:rPr>
      </w:pPr>
      <w:r w:rsidRPr="00BA63B6">
        <w:rPr>
          <w:rFonts w:ascii="Arial" w:hAnsi="Arial" w:cs="Arial"/>
          <w:b/>
          <w:sz w:val="19"/>
          <w:szCs w:val="19"/>
        </w:rPr>
        <w:t>3.6.</w:t>
      </w:r>
      <w:r w:rsidRPr="00BA63B6">
        <w:rPr>
          <w:rFonts w:ascii="Arial" w:hAnsi="Arial" w:cs="Arial"/>
          <w:sz w:val="19"/>
          <w:szCs w:val="19"/>
        </w:rPr>
        <w:t xml:space="preserve">  O produto será devolvido na hipótese de não corresponder às especificações constantes no objeto, devendo ser substituído pela empresa contratada no prazo máximo de até 05 (cinco) dias úteis após comunicação do fato pela SAECIL, ficando a cargo do fornecedor todos os custos com o procedimento.</w:t>
      </w:r>
    </w:p>
    <w:p w:rsidR="00EF3AE8" w:rsidRPr="00BA63B6" w:rsidRDefault="00EF3AE8" w:rsidP="00EF3AE8">
      <w:pPr>
        <w:pStyle w:val="SemEspaamento"/>
        <w:jc w:val="both"/>
        <w:rPr>
          <w:rFonts w:ascii="Arial" w:hAnsi="Arial" w:cs="Arial"/>
          <w:sz w:val="19"/>
          <w:szCs w:val="19"/>
        </w:rPr>
      </w:pPr>
    </w:p>
    <w:p w:rsidR="00351090" w:rsidRPr="00BA63B6" w:rsidRDefault="00351090" w:rsidP="00EC015C">
      <w:pPr>
        <w:pStyle w:val="SemEspaamento"/>
        <w:rPr>
          <w:rFonts w:ascii="Arial" w:hAnsi="Arial" w:cs="Arial"/>
          <w:b/>
          <w:sz w:val="19"/>
          <w:szCs w:val="19"/>
        </w:rPr>
      </w:pPr>
    </w:p>
    <w:p w:rsidR="007A76E1" w:rsidRPr="00BA63B6" w:rsidRDefault="002115C5" w:rsidP="00EC015C">
      <w:pPr>
        <w:pStyle w:val="SemEspaamento"/>
        <w:rPr>
          <w:rFonts w:ascii="Arial" w:hAnsi="Arial" w:cs="Arial"/>
          <w:b/>
          <w:sz w:val="19"/>
          <w:szCs w:val="19"/>
        </w:rPr>
      </w:pPr>
      <w:r w:rsidRPr="00BA63B6">
        <w:rPr>
          <w:rFonts w:ascii="Arial" w:hAnsi="Arial" w:cs="Arial"/>
          <w:b/>
          <w:sz w:val="19"/>
          <w:szCs w:val="19"/>
        </w:rPr>
        <w:t>4</w:t>
      </w:r>
      <w:r w:rsidR="007A76E1" w:rsidRPr="00BA63B6">
        <w:rPr>
          <w:rFonts w:ascii="Arial" w:hAnsi="Arial" w:cs="Arial"/>
          <w:b/>
          <w:sz w:val="19"/>
          <w:szCs w:val="19"/>
        </w:rPr>
        <w:t xml:space="preserve">. </w:t>
      </w:r>
      <w:r w:rsidR="00A5612D" w:rsidRPr="00BA63B6">
        <w:rPr>
          <w:rFonts w:ascii="Arial" w:hAnsi="Arial" w:cs="Arial"/>
          <w:b/>
          <w:sz w:val="19"/>
          <w:szCs w:val="19"/>
        </w:rPr>
        <w:t>ESPECIFICAÇÕES GERAIS</w:t>
      </w:r>
    </w:p>
    <w:p w:rsidR="00EF3AE8" w:rsidRPr="00BA63B6" w:rsidRDefault="00EF3AE8" w:rsidP="00EC015C">
      <w:pPr>
        <w:pStyle w:val="SemEspaamento"/>
        <w:rPr>
          <w:rFonts w:ascii="Arial" w:hAnsi="Arial" w:cs="Arial"/>
          <w:b/>
          <w:sz w:val="19"/>
          <w:szCs w:val="19"/>
        </w:rPr>
      </w:pPr>
    </w:p>
    <w:p w:rsidR="000032FB" w:rsidRPr="00BA63B6" w:rsidRDefault="002115C5" w:rsidP="009E51D7">
      <w:pPr>
        <w:pStyle w:val="SemEspaamento"/>
        <w:jc w:val="both"/>
        <w:rPr>
          <w:rFonts w:ascii="Arial" w:hAnsi="Arial" w:cs="Arial"/>
          <w:sz w:val="19"/>
          <w:szCs w:val="19"/>
        </w:rPr>
      </w:pPr>
      <w:r w:rsidRPr="00BA63B6">
        <w:rPr>
          <w:rFonts w:ascii="Arial" w:hAnsi="Arial" w:cs="Arial"/>
          <w:b/>
          <w:sz w:val="19"/>
          <w:szCs w:val="19"/>
        </w:rPr>
        <w:t>4</w:t>
      </w:r>
      <w:r w:rsidR="000023EF" w:rsidRPr="00BA63B6">
        <w:rPr>
          <w:rFonts w:ascii="Arial" w:hAnsi="Arial" w:cs="Arial"/>
          <w:b/>
          <w:sz w:val="19"/>
          <w:szCs w:val="19"/>
        </w:rPr>
        <w:t>.1.</w:t>
      </w:r>
      <w:r w:rsidR="000023EF" w:rsidRPr="00BA63B6">
        <w:rPr>
          <w:rFonts w:ascii="Arial" w:hAnsi="Arial" w:cs="Arial"/>
          <w:sz w:val="19"/>
          <w:szCs w:val="19"/>
        </w:rPr>
        <w:t xml:space="preserve"> </w:t>
      </w:r>
      <w:r w:rsidR="00680EBE" w:rsidRPr="00BA63B6">
        <w:rPr>
          <w:rFonts w:ascii="Arial" w:hAnsi="Arial" w:cs="Arial"/>
          <w:sz w:val="19"/>
          <w:szCs w:val="19"/>
        </w:rPr>
        <w:t xml:space="preserve"> </w:t>
      </w:r>
      <w:r w:rsidR="000032FB" w:rsidRPr="00BA63B6">
        <w:rPr>
          <w:rFonts w:ascii="Arial" w:hAnsi="Arial" w:cs="Arial"/>
          <w:sz w:val="19"/>
          <w:szCs w:val="19"/>
        </w:rPr>
        <w:t xml:space="preserve">O prazo de pagamento será de </w:t>
      </w:r>
      <w:r w:rsidR="00BD5FD1" w:rsidRPr="00BA63B6">
        <w:rPr>
          <w:rFonts w:ascii="Arial" w:hAnsi="Arial" w:cs="Arial"/>
          <w:bCs/>
          <w:sz w:val="19"/>
          <w:szCs w:val="19"/>
        </w:rPr>
        <w:t>30 (trinta)</w:t>
      </w:r>
      <w:r w:rsidR="000032FB" w:rsidRPr="00BA63B6">
        <w:rPr>
          <w:rFonts w:ascii="Arial" w:hAnsi="Arial" w:cs="Arial"/>
          <w:bCs/>
          <w:sz w:val="19"/>
          <w:szCs w:val="19"/>
        </w:rPr>
        <w:t xml:space="preserve"> dias</w:t>
      </w:r>
      <w:r w:rsidR="000032FB" w:rsidRPr="00BA63B6">
        <w:rPr>
          <w:rFonts w:ascii="Arial" w:hAnsi="Arial" w:cs="Arial"/>
          <w:sz w:val="19"/>
          <w:szCs w:val="19"/>
        </w:rPr>
        <w:t>, contando da data da emissão e do aceite da fatura.</w:t>
      </w:r>
    </w:p>
    <w:p w:rsidR="00EF3AE8" w:rsidRPr="00BA63B6" w:rsidRDefault="00EF3AE8" w:rsidP="009E51D7">
      <w:pPr>
        <w:pStyle w:val="SemEspaamento"/>
        <w:jc w:val="both"/>
        <w:rPr>
          <w:rFonts w:ascii="Arial" w:hAnsi="Arial" w:cs="Arial"/>
          <w:sz w:val="19"/>
          <w:szCs w:val="19"/>
        </w:rPr>
      </w:pPr>
    </w:p>
    <w:p w:rsidR="00335236" w:rsidRPr="00BA63B6" w:rsidRDefault="002115C5" w:rsidP="009E51D7">
      <w:pPr>
        <w:pStyle w:val="SemEspaamento"/>
        <w:jc w:val="both"/>
        <w:rPr>
          <w:rFonts w:ascii="Arial" w:hAnsi="Arial" w:cs="Arial"/>
          <w:sz w:val="19"/>
          <w:szCs w:val="19"/>
        </w:rPr>
      </w:pPr>
      <w:r w:rsidRPr="00BA63B6">
        <w:rPr>
          <w:rFonts w:ascii="Arial" w:hAnsi="Arial" w:cs="Arial"/>
          <w:b/>
          <w:sz w:val="19"/>
          <w:szCs w:val="19"/>
        </w:rPr>
        <w:t>4</w:t>
      </w:r>
      <w:r w:rsidR="00335236" w:rsidRPr="00BA63B6">
        <w:rPr>
          <w:rFonts w:ascii="Arial" w:hAnsi="Arial" w:cs="Arial"/>
          <w:b/>
          <w:sz w:val="19"/>
          <w:szCs w:val="19"/>
        </w:rPr>
        <w:t>.2.</w:t>
      </w:r>
      <w:r w:rsidR="00680EBE" w:rsidRPr="00BA63B6">
        <w:rPr>
          <w:rFonts w:ascii="Arial" w:hAnsi="Arial" w:cs="Arial"/>
          <w:sz w:val="19"/>
          <w:szCs w:val="19"/>
        </w:rPr>
        <w:t xml:space="preserve"> </w:t>
      </w:r>
      <w:r w:rsidR="00351090" w:rsidRPr="00BA63B6">
        <w:rPr>
          <w:rFonts w:ascii="Arial" w:hAnsi="Arial" w:cs="Arial"/>
          <w:sz w:val="19"/>
          <w:szCs w:val="19"/>
        </w:rPr>
        <w:t>Por conta da Contratada correrão todos os ônus, tributos, taxas, impostos, encargos, contribuições ou responsabilidades outras quaisquer, sejam de caráter trabalhista</w:t>
      </w:r>
      <w:r w:rsidR="009A43D9" w:rsidRPr="00BA63B6">
        <w:rPr>
          <w:rFonts w:ascii="Arial" w:hAnsi="Arial" w:cs="Arial"/>
          <w:sz w:val="19"/>
          <w:szCs w:val="19"/>
        </w:rPr>
        <w:t>, acidentário, previdenciário, comercial ou social e entre outras que sejam de competência fazendária ou não, e os saldará diretamente junto a quem de direito</w:t>
      </w:r>
      <w:r w:rsidR="00335236" w:rsidRPr="00BA63B6">
        <w:rPr>
          <w:rFonts w:ascii="Arial" w:hAnsi="Arial" w:cs="Arial"/>
          <w:sz w:val="19"/>
          <w:szCs w:val="19"/>
        </w:rPr>
        <w:t>.</w:t>
      </w:r>
    </w:p>
    <w:p w:rsidR="00EF3AE8" w:rsidRPr="00BA63B6" w:rsidRDefault="00EF3AE8" w:rsidP="009E51D7">
      <w:pPr>
        <w:pStyle w:val="SemEspaamento"/>
        <w:jc w:val="both"/>
        <w:rPr>
          <w:rFonts w:ascii="Arial" w:hAnsi="Arial" w:cs="Arial"/>
          <w:sz w:val="19"/>
          <w:szCs w:val="19"/>
        </w:rPr>
      </w:pPr>
    </w:p>
    <w:p w:rsidR="00335236" w:rsidRPr="00BA63B6" w:rsidRDefault="002115C5" w:rsidP="009E51D7">
      <w:pPr>
        <w:pStyle w:val="SemEspaamento"/>
        <w:jc w:val="both"/>
        <w:rPr>
          <w:rFonts w:ascii="Arial" w:hAnsi="Arial" w:cs="Arial"/>
          <w:sz w:val="19"/>
          <w:szCs w:val="19"/>
        </w:rPr>
      </w:pPr>
      <w:r w:rsidRPr="00BA63B6">
        <w:rPr>
          <w:rFonts w:ascii="Arial" w:hAnsi="Arial" w:cs="Arial"/>
          <w:b/>
          <w:sz w:val="19"/>
          <w:szCs w:val="19"/>
        </w:rPr>
        <w:t>4</w:t>
      </w:r>
      <w:r w:rsidR="00335236" w:rsidRPr="00BA63B6">
        <w:rPr>
          <w:rFonts w:ascii="Arial" w:hAnsi="Arial" w:cs="Arial"/>
          <w:b/>
          <w:sz w:val="19"/>
          <w:szCs w:val="19"/>
        </w:rPr>
        <w:t>.</w:t>
      </w:r>
      <w:r w:rsidR="00D449D4" w:rsidRPr="00BA63B6">
        <w:rPr>
          <w:rFonts w:ascii="Arial" w:hAnsi="Arial" w:cs="Arial"/>
          <w:b/>
          <w:sz w:val="19"/>
          <w:szCs w:val="19"/>
        </w:rPr>
        <w:t>3</w:t>
      </w:r>
      <w:r w:rsidR="00335236" w:rsidRPr="00BA63B6">
        <w:rPr>
          <w:rFonts w:ascii="Arial" w:hAnsi="Arial" w:cs="Arial"/>
          <w:b/>
          <w:sz w:val="19"/>
          <w:szCs w:val="19"/>
        </w:rPr>
        <w:t>.</w:t>
      </w:r>
      <w:r w:rsidR="00680EBE" w:rsidRPr="00BA63B6">
        <w:rPr>
          <w:rFonts w:ascii="Arial" w:hAnsi="Arial" w:cs="Arial"/>
          <w:sz w:val="19"/>
          <w:szCs w:val="19"/>
        </w:rPr>
        <w:t xml:space="preserve">  </w:t>
      </w:r>
      <w:r w:rsidR="009A43D9" w:rsidRPr="00BA63B6">
        <w:rPr>
          <w:rFonts w:ascii="Arial" w:hAnsi="Arial" w:cs="Arial"/>
          <w:sz w:val="19"/>
          <w:szCs w:val="19"/>
        </w:rPr>
        <w:t>Sempre que convocada, a Contratada deverá comparecer sob pena de assumir o ônus pelo não cumprimento</w:t>
      </w:r>
      <w:r w:rsidR="00335236" w:rsidRPr="00BA63B6">
        <w:rPr>
          <w:rFonts w:ascii="Arial" w:hAnsi="Arial" w:cs="Arial"/>
          <w:sz w:val="19"/>
          <w:szCs w:val="19"/>
        </w:rPr>
        <w:t>.</w:t>
      </w:r>
    </w:p>
    <w:p w:rsidR="009E51D7" w:rsidRPr="00BA63B6" w:rsidRDefault="009E51D7" w:rsidP="009E51D7">
      <w:pPr>
        <w:pStyle w:val="SemEspaamento"/>
        <w:jc w:val="both"/>
        <w:rPr>
          <w:rFonts w:ascii="Arial" w:hAnsi="Arial" w:cs="Arial"/>
          <w:sz w:val="19"/>
          <w:szCs w:val="19"/>
        </w:rPr>
      </w:pPr>
    </w:p>
    <w:p w:rsidR="009A43D9" w:rsidRPr="00BA63B6" w:rsidRDefault="009A43D9" w:rsidP="009E51D7">
      <w:pPr>
        <w:pStyle w:val="SemEspaamento"/>
        <w:jc w:val="both"/>
        <w:rPr>
          <w:rFonts w:ascii="Arial" w:hAnsi="Arial" w:cs="Arial"/>
          <w:sz w:val="19"/>
          <w:szCs w:val="19"/>
        </w:rPr>
      </w:pPr>
      <w:r w:rsidRPr="00BA63B6">
        <w:rPr>
          <w:rFonts w:ascii="Arial" w:hAnsi="Arial" w:cs="Arial"/>
          <w:b/>
          <w:sz w:val="19"/>
          <w:szCs w:val="19"/>
        </w:rPr>
        <w:t>4.</w:t>
      </w:r>
      <w:r w:rsidR="00D449D4" w:rsidRPr="00BA63B6">
        <w:rPr>
          <w:rFonts w:ascii="Arial" w:hAnsi="Arial" w:cs="Arial"/>
          <w:b/>
          <w:sz w:val="19"/>
          <w:szCs w:val="19"/>
        </w:rPr>
        <w:t>4</w:t>
      </w:r>
      <w:r w:rsidRPr="00BA63B6">
        <w:rPr>
          <w:rFonts w:ascii="Arial" w:hAnsi="Arial" w:cs="Arial"/>
          <w:b/>
          <w:sz w:val="19"/>
          <w:szCs w:val="19"/>
        </w:rPr>
        <w:t>.</w:t>
      </w:r>
      <w:r w:rsidR="00680EBE" w:rsidRPr="00BA63B6">
        <w:rPr>
          <w:rFonts w:ascii="Arial" w:hAnsi="Arial" w:cs="Arial"/>
          <w:sz w:val="19"/>
          <w:szCs w:val="19"/>
        </w:rPr>
        <w:t xml:space="preserve">  </w:t>
      </w:r>
      <w:r w:rsidRPr="00BA63B6">
        <w:rPr>
          <w:rFonts w:ascii="Arial" w:hAnsi="Arial" w:cs="Arial"/>
          <w:sz w:val="19"/>
          <w:szCs w:val="19"/>
        </w:rPr>
        <w:t>A Contratada será responsável pelos danos causados à SAECIL ou a terceiros, decorrentes de sua culpa ou dolo.</w:t>
      </w:r>
    </w:p>
    <w:p w:rsidR="009E51D7" w:rsidRPr="00BA63B6" w:rsidRDefault="009E51D7" w:rsidP="00EC015C">
      <w:pPr>
        <w:pStyle w:val="SemEspaamento"/>
        <w:rPr>
          <w:rFonts w:ascii="Arial" w:hAnsi="Arial" w:cs="Arial"/>
          <w:sz w:val="19"/>
          <w:szCs w:val="19"/>
        </w:rPr>
      </w:pPr>
    </w:p>
    <w:p w:rsidR="00E570A3" w:rsidRPr="00BA63B6" w:rsidRDefault="000F1C4A" w:rsidP="009E51D7">
      <w:pPr>
        <w:pStyle w:val="SemEspaamento"/>
        <w:jc w:val="both"/>
        <w:rPr>
          <w:rFonts w:ascii="Arial" w:hAnsi="Arial" w:cs="Arial"/>
          <w:sz w:val="19"/>
          <w:szCs w:val="19"/>
        </w:rPr>
      </w:pPr>
      <w:r w:rsidRPr="00BA63B6">
        <w:rPr>
          <w:rFonts w:ascii="Arial" w:hAnsi="Arial" w:cs="Arial"/>
          <w:b/>
          <w:sz w:val="19"/>
          <w:szCs w:val="19"/>
        </w:rPr>
        <w:t>4.5.</w:t>
      </w:r>
      <w:r w:rsidRPr="00BA63B6">
        <w:rPr>
          <w:rFonts w:ascii="Arial" w:hAnsi="Arial" w:cs="Arial"/>
          <w:sz w:val="19"/>
          <w:szCs w:val="19"/>
        </w:rPr>
        <w:t xml:space="preserve"> </w:t>
      </w:r>
      <w:r w:rsidR="001D5C85" w:rsidRPr="00BA63B6">
        <w:rPr>
          <w:rFonts w:ascii="Arial" w:hAnsi="Arial" w:cs="Arial"/>
          <w:sz w:val="19"/>
          <w:szCs w:val="19"/>
        </w:rPr>
        <w:t>A contratada</w:t>
      </w:r>
      <w:r w:rsidRPr="00BA63B6">
        <w:rPr>
          <w:rFonts w:ascii="Arial" w:hAnsi="Arial" w:cs="Arial"/>
          <w:sz w:val="19"/>
          <w:szCs w:val="19"/>
        </w:rPr>
        <w:t xml:space="preserve"> se comprometerá a fornecer, em qualquer tempo e desde que exigidos, testes complementares de laboratório emitidos por empresa idônea e de reconhecida capacidade, limitados aos parâmetros por amostragem e estabelecidos nas normas técnicas e especificações da ABNT, que comprovem a qualidade e características físicas dos produtos. Os custos com tais procedimentos ficarão a cargo da empresa vencedora.</w:t>
      </w:r>
    </w:p>
    <w:p w:rsidR="00A50EAF" w:rsidRDefault="00A50EAF" w:rsidP="00EC015C">
      <w:pPr>
        <w:pStyle w:val="SemEspaamento"/>
        <w:rPr>
          <w:rFonts w:ascii="Arial" w:hAnsi="Arial" w:cs="Arial"/>
          <w:sz w:val="19"/>
          <w:szCs w:val="19"/>
        </w:rPr>
      </w:pPr>
    </w:p>
    <w:p w:rsidR="009E51D7" w:rsidRPr="00BA63B6" w:rsidRDefault="009E51D7" w:rsidP="00EC015C">
      <w:pPr>
        <w:pStyle w:val="SemEspaamento"/>
        <w:rPr>
          <w:rFonts w:ascii="Arial" w:hAnsi="Arial" w:cs="Arial"/>
          <w:sz w:val="19"/>
          <w:szCs w:val="19"/>
        </w:rPr>
      </w:pPr>
    </w:p>
    <w:p w:rsidR="005D5E34" w:rsidRPr="00EE4D90" w:rsidRDefault="005D5E34" w:rsidP="00EC015C">
      <w:pPr>
        <w:pStyle w:val="SemEspaamento"/>
        <w:rPr>
          <w:rFonts w:ascii="Arial" w:hAnsi="Arial" w:cs="Arial"/>
          <w:sz w:val="19"/>
          <w:szCs w:val="19"/>
        </w:rPr>
      </w:pPr>
      <w:r w:rsidRPr="00EE4D90">
        <w:rPr>
          <w:rFonts w:ascii="Arial" w:hAnsi="Arial" w:cs="Arial"/>
          <w:sz w:val="19"/>
          <w:szCs w:val="19"/>
        </w:rPr>
        <w:t>Leme</w:t>
      </w:r>
      <w:r w:rsidR="00D449D4" w:rsidRPr="00EE4D90">
        <w:rPr>
          <w:rFonts w:ascii="Arial" w:hAnsi="Arial" w:cs="Arial"/>
          <w:sz w:val="19"/>
          <w:szCs w:val="19"/>
        </w:rPr>
        <w:t>,</w:t>
      </w:r>
      <w:r w:rsidRPr="00EE4D90">
        <w:rPr>
          <w:rFonts w:ascii="Arial" w:hAnsi="Arial" w:cs="Arial"/>
          <w:sz w:val="19"/>
          <w:szCs w:val="19"/>
        </w:rPr>
        <w:t xml:space="preserve"> </w:t>
      </w:r>
      <w:r w:rsidR="0043734E" w:rsidRPr="00EE4D90">
        <w:rPr>
          <w:rFonts w:ascii="Arial" w:hAnsi="Arial" w:cs="Arial"/>
          <w:sz w:val="19"/>
          <w:szCs w:val="19"/>
        </w:rPr>
        <w:t>06 de setembro de 2019</w:t>
      </w:r>
      <w:r w:rsidRPr="00EE4D90">
        <w:rPr>
          <w:rFonts w:ascii="Arial" w:hAnsi="Arial" w:cs="Arial"/>
          <w:sz w:val="19"/>
          <w:szCs w:val="19"/>
        </w:rPr>
        <w:t>.</w:t>
      </w:r>
    </w:p>
    <w:p w:rsidR="00EC0BA5" w:rsidRPr="00EE4D90" w:rsidRDefault="00EC0BA5" w:rsidP="00EC015C">
      <w:pPr>
        <w:pStyle w:val="SemEspaamento"/>
        <w:rPr>
          <w:rFonts w:ascii="Arial" w:hAnsi="Arial" w:cs="Arial"/>
          <w:sz w:val="19"/>
          <w:szCs w:val="19"/>
        </w:rPr>
      </w:pPr>
    </w:p>
    <w:p w:rsidR="009E51D7" w:rsidRPr="00EE4D90" w:rsidRDefault="009E51D7" w:rsidP="00EC015C">
      <w:pPr>
        <w:pStyle w:val="SemEspaamento"/>
        <w:rPr>
          <w:rFonts w:ascii="Arial" w:hAnsi="Arial" w:cs="Arial"/>
          <w:sz w:val="19"/>
          <w:szCs w:val="19"/>
        </w:rPr>
      </w:pPr>
      <w:bookmarkStart w:id="0" w:name="_GoBack"/>
      <w:bookmarkEnd w:id="0"/>
    </w:p>
    <w:p w:rsidR="00D53005" w:rsidRPr="00EE4D90" w:rsidRDefault="00D53005" w:rsidP="00EC015C">
      <w:pPr>
        <w:pStyle w:val="SemEspaamento"/>
        <w:rPr>
          <w:rFonts w:ascii="Arial" w:hAnsi="Arial" w:cs="Arial"/>
          <w:sz w:val="19"/>
          <w:szCs w:val="19"/>
        </w:rPr>
      </w:pPr>
    </w:p>
    <w:p w:rsidR="00BD5FD1" w:rsidRPr="00EE4D90" w:rsidRDefault="0069184A" w:rsidP="00EC015C">
      <w:pPr>
        <w:pStyle w:val="SemEspaamento"/>
        <w:rPr>
          <w:rFonts w:ascii="Arial" w:hAnsi="Arial" w:cs="Arial"/>
          <w:sz w:val="19"/>
          <w:szCs w:val="19"/>
        </w:rPr>
      </w:pPr>
      <w:r w:rsidRPr="00EE4D90">
        <w:rPr>
          <w:rFonts w:ascii="Arial" w:hAnsi="Arial" w:cs="Arial"/>
          <w:sz w:val="19"/>
          <w:szCs w:val="19"/>
        </w:rPr>
        <w:t xml:space="preserve"> </w:t>
      </w:r>
      <w:r w:rsidR="00BD5FD1" w:rsidRPr="00EE4D90">
        <w:rPr>
          <w:rFonts w:ascii="Arial" w:hAnsi="Arial" w:cs="Arial"/>
          <w:sz w:val="19"/>
          <w:szCs w:val="19"/>
        </w:rPr>
        <w:t>__________________________</w:t>
      </w:r>
      <w:r w:rsidR="009E51D7" w:rsidRPr="00EE4D90">
        <w:rPr>
          <w:rFonts w:ascii="Arial" w:hAnsi="Arial" w:cs="Arial"/>
          <w:sz w:val="19"/>
          <w:szCs w:val="19"/>
        </w:rPr>
        <w:t xml:space="preserve">                                                       ________________________</w:t>
      </w:r>
    </w:p>
    <w:p w:rsidR="009E51D7" w:rsidRPr="00EE4D90" w:rsidRDefault="0069184A" w:rsidP="00EC015C">
      <w:pPr>
        <w:pStyle w:val="SemEspaamento"/>
        <w:rPr>
          <w:rFonts w:ascii="Arial" w:hAnsi="Arial" w:cs="Arial"/>
          <w:sz w:val="19"/>
          <w:szCs w:val="19"/>
        </w:rPr>
      </w:pPr>
      <w:r w:rsidRPr="00EE4D90">
        <w:rPr>
          <w:rFonts w:ascii="Arial" w:hAnsi="Arial" w:cs="Arial"/>
          <w:sz w:val="19"/>
          <w:szCs w:val="19"/>
        </w:rPr>
        <w:t xml:space="preserve">             </w:t>
      </w:r>
      <w:r w:rsidR="00BD5FD1" w:rsidRPr="00EE4D90">
        <w:rPr>
          <w:rFonts w:ascii="Arial" w:hAnsi="Arial" w:cs="Arial"/>
          <w:sz w:val="19"/>
          <w:szCs w:val="19"/>
        </w:rPr>
        <w:t xml:space="preserve">Rafael </w:t>
      </w:r>
      <w:proofErr w:type="spellStart"/>
      <w:r w:rsidR="00BD5FD1" w:rsidRPr="00EE4D90">
        <w:rPr>
          <w:rFonts w:ascii="Arial" w:hAnsi="Arial" w:cs="Arial"/>
          <w:sz w:val="19"/>
          <w:szCs w:val="19"/>
        </w:rPr>
        <w:t>Impulcetto</w:t>
      </w:r>
      <w:proofErr w:type="spellEnd"/>
      <w:r w:rsidR="009E51D7" w:rsidRPr="00EE4D90">
        <w:rPr>
          <w:rFonts w:ascii="Arial" w:hAnsi="Arial" w:cs="Arial"/>
          <w:sz w:val="19"/>
          <w:szCs w:val="19"/>
        </w:rPr>
        <w:t xml:space="preserve">                                                                       Marcos Roberto </w:t>
      </w:r>
      <w:proofErr w:type="spellStart"/>
      <w:r w:rsidR="009E51D7" w:rsidRPr="00EE4D90">
        <w:rPr>
          <w:rFonts w:ascii="Arial" w:hAnsi="Arial" w:cs="Arial"/>
          <w:sz w:val="19"/>
          <w:szCs w:val="19"/>
        </w:rPr>
        <w:t>Bonfogo</w:t>
      </w:r>
      <w:proofErr w:type="spellEnd"/>
    </w:p>
    <w:p w:rsidR="00BD5FD1" w:rsidRPr="00EE4D90" w:rsidRDefault="0069184A" w:rsidP="00EC015C">
      <w:pPr>
        <w:pStyle w:val="SemEspaamento"/>
        <w:rPr>
          <w:rFonts w:ascii="Arial" w:hAnsi="Arial" w:cs="Arial"/>
          <w:sz w:val="19"/>
          <w:szCs w:val="19"/>
        </w:rPr>
      </w:pPr>
      <w:r w:rsidRPr="00EE4D90">
        <w:rPr>
          <w:rFonts w:ascii="Arial" w:hAnsi="Arial" w:cs="Arial"/>
          <w:sz w:val="19"/>
          <w:szCs w:val="19"/>
        </w:rPr>
        <w:t xml:space="preserve"> </w:t>
      </w:r>
      <w:r w:rsidR="00BD5FD1" w:rsidRPr="00EE4D90">
        <w:rPr>
          <w:rFonts w:ascii="Arial" w:hAnsi="Arial" w:cs="Arial"/>
          <w:sz w:val="19"/>
          <w:szCs w:val="19"/>
        </w:rPr>
        <w:t>Divisão Técnica d</w:t>
      </w:r>
      <w:r w:rsidR="00806639" w:rsidRPr="00EE4D90">
        <w:rPr>
          <w:rFonts w:ascii="Arial" w:hAnsi="Arial" w:cs="Arial"/>
          <w:sz w:val="19"/>
          <w:szCs w:val="19"/>
        </w:rPr>
        <w:t>e Projetos e</w:t>
      </w:r>
      <w:r w:rsidR="00BD5FD1" w:rsidRPr="00EE4D90">
        <w:rPr>
          <w:rFonts w:ascii="Arial" w:hAnsi="Arial" w:cs="Arial"/>
          <w:sz w:val="19"/>
          <w:szCs w:val="19"/>
        </w:rPr>
        <w:t xml:space="preserve"> Obras </w:t>
      </w:r>
      <w:r w:rsidR="009E51D7" w:rsidRPr="00EE4D90">
        <w:rPr>
          <w:rFonts w:ascii="Arial" w:hAnsi="Arial" w:cs="Arial"/>
          <w:sz w:val="19"/>
          <w:szCs w:val="19"/>
        </w:rPr>
        <w:t xml:space="preserve">                                                       Diretor – Presidente </w:t>
      </w:r>
    </w:p>
    <w:sectPr w:rsidR="00BD5FD1" w:rsidRPr="00EE4D90" w:rsidSect="002B3546">
      <w:footerReference w:type="default" r:id="rId8"/>
      <w:pgSz w:w="11906" w:h="16838"/>
      <w:pgMar w:top="1701" w:right="147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5D" w:rsidRDefault="00D97A5D" w:rsidP="00737E0C">
      <w:pPr>
        <w:spacing w:after="0" w:line="240" w:lineRule="auto"/>
      </w:pPr>
      <w:r>
        <w:separator/>
      </w:r>
    </w:p>
  </w:endnote>
  <w:endnote w:type="continuationSeparator" w:id="0">
    <w:p w:rsidR="00D97A5D" w:rsidRDefault="00D97A5D" w:rsidP="007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58656009"/>
      <w:docPartObj>
        <w:docPartGallery w:val="Page Numbers (Bottom of Page)"/>
        <w:docPartUnique/>
      </w:docPartObj>
    </w:sdtPr>
    <w:sdtEndPr/>
    <w:sdtContent>
      <w:sdt>
        <w:sdtPr>
          <w:rPr>
            <w:rFonts w:ascii="Arial" w:hAnsi="Arial" w:cs="Arial"/>
            <w:sz w:val="20"/>
            <w:szCs w:val="20"/>
          </w:rPr>
          <w:id w:val="-1783947506"/>
          <w:docPartObj>
            <w:docPartGallery w:val="Page Numbers (Top of Page)"/>
            <w:docPartUnique/>
          </w:docPartObj>
        </w:sdtPr>
        <w:sdtEndPr/>
        <w:sdtContent>
          <w:p w:rsidR="000E4970" w:rsidRPr="00A216B0" w:rsidRDefault="000E4970">
            <w:pPr>
              <w:pStyle w:val="Rodap"/>
              <w:jc w:val="right"/>
              <w:rPr>
                <w:rFonts w:ascii="Arial" w:hAnsi="Arial" w:cs="Arial"/>
                <w:sz w:val="20"/>
                <w:szCs w:val="20"/>
              </w:rPr>
            </w:pPr>
            <w:r w:rsidRPr="00A216B0">
              <w:rPr>
                <w:rFonts w:ascii="Arial" w:hAnsi="Arial" w:cs="Arial"/>
                <w:sz w:val="20"/>
                <w:szCs w:val="20"/>
              </w:rPr>
              <w:t xml:space="preserve">Página </w:t>
            </w:r>
            <w:r w:rsidR="00C93318" w:rsidRPr="00A216B0">
              <w:rPr>
                <w:rFonts w:ascii="Arial" w:hAnsi="Arial" w:cs="Arial"/>
                <w:b/>
                <w:bCs/>
                <w:sz w:val="20"/>
                <w:szCs w:val="20"/>
              </w:rPr>
              <w:fldChar w:fldCharType="begin"/>
            </w:r>
            <w:r w:rsidRPr="00A216B0">
              <w:rPr>
                <w:rFonts w:ascii="Arial" w:hAnsi="Arial" w:cs="Arial"/>
                <w:b/>
                <w:bCs/>
                <w:sz w:val="20"/>
                <w:szCs w:val="20"/>
              </w:rPr>
              <w:instrText>PAGE</w:instrText>
            </w:r>
            <w:r w:rsidR="00C93318" w:rsidRPr="00A216B0">
              <w:rPr>
                <w:rFonts w:ascii="Arial" w:hAnsi="Arial" w:cs="Arial"/>
                <w:b/>
                <w:bCs/>
                <w:sz w:val="20"/>
                <w:szCs w:val="20"/>
              </w:rPr>
              <w:fldChar w:fldCharType="separate"/>
            </w:r>
            <w:r w:rsidR="00EE4D90">
              <w:rPr>
                <w:rFonts w:ascii="Arial" w:hAnsi="Arial" w:cs="Arial"/>
                <w:b/>
                <w:bCs/>
                <w:noProof/>
                <w:sz w:val="20"/>
                <w:szCs w:val="20"/>
              </w:rPr>
              <w:t>6</w:t>
            </w:r>
            <w:r w:rsidR="00C93318" w:rsidRPr="00A216B0">
              <w:rPr>
                <w:rFonts w:ascii="Arial" w:hAnsi="Arial" w:cs="Arial"/>
                <w:b/>
                <w:bCs/>
                <w:sz w:val="20"/>
                <w:szCs w:val="20"/>
              </w:rPr>
              <w:fldChar w:fldCharType="end"/>
            </w:r>
            <w:r w:rsidRPr="00A216B0">
              <w:rPr>
                <w:rFonts w:ascii="Arial" w:hAnsi="Arial" w:cs="Arial"/>
                <w:sz w:val="20"/>
                <w:szCs w:val="20"/>
              </w:rPr>
              <w:t xml:space="preserve"> de </w:t>
            </w:r>
            <w:r w:rsidR="00C93318" w:rsidRPr="00A216B0">
              <w:rPr>
                <w:rFonts w:ascii="Arial" w:hAnsi="Arial" w:cs="Arial"/>
                <w:b/>
                <w:bCs/>
                <w:sz w:val="20"/>
                <w:szCs w:val="20"/>
              </w:rPr>
              <w:fldChar w:fldCharType="begin"/>
            </w:r>
            <w:r w:rsidRPr="00A216B0">
              <w:rPr>
                <w:rFonts w:ascii="Arial" w:hAnsi="Arial" w:cs="Arial"/>
                <w:b/>
                <w:bCs/>
                <w:sz w:val="20"/>
                <w:szCs w:val="20"/>
              </w:rPr>
              <w:instrText>NUMPAGES</w:instrText>
            </w:r>
            <w:r w:rsidR="00C93318" w:rsidRPr="00A216B0">
              <w:rPr>
                <w:rFonts w:ascii="Arial" w:hAnsi="Arial" w:cs="Arial"/>
                <w:b/>
                <w:bCs/>
                <w:sz w:val="20"/>
                <w:szCs w:val="20"/>
              </w:rPr>
              <w:fldChar w:fldCharType="separate"/>
            </w:r>
            <w:r w:rsidR="00EE4D90">
              <w:rPr>
                <w:rFonts w:ascii="Arial" w:hAnsi="Arial" w:cs="Arial"/>
                <w:b/>
                <w:bCs/>
                <w:noProof/>
                <w:sz w:val="20"/>
                <w:szCs w:val="20"/>
              </w:rPr>
              <w:t>6</w:t>
            </w:r>
            <w:r w:rsidR="00C93318" w:rsidRPr="00A216B0">
              <w:rPr>
                <w:rFonts w:ascii="Arial" w:hAnsi="Arial" w:cs="Arial"/>
                <w:b/>
                <w:bCs/>
                <w:sz w:val="20"/>
                <w:szCs w:val="20"/>
              </w:rPr>
              <w:fldChar w:fldCharType="end"/>
            </w:r>
          </w:p>
        </w:sdtContent>
      </w:sdt>
    </w:sdtContent>
  </w:sdt>
  <w:p w:rsidR="000E4970" w:rsidRDefault="000E497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5D" w:rsidRDefault="00D97A5D" w:rsidP="00737E0C">
      <w:pPr>
        <w:spacing w:after="0" w:line="240" w:lineRule="auto"/>
      </w:pPr>
      <w:r>
        <w:separator/>
      </w:r>
    </w:p>
  </w:footnote>
  <w:footnote w:type="continuationSeparator" w:id="0">
    <w:p w:rsidR="00D97A5D" w:rsidRDefault="00D97A5D" w:rsidP="0073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7A5E"/>
    <w:multiLevelType w:val="hybridMultilevel"/>
    <w:tmpl w:val="9BC694DA"/>
    <w:lvl w:ilvl="0" w:tplc="5900BA7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A7724F"/>
    <w:multiLevelType w:val="multilevel"/>
    <w:tmpl w:val="A0DA6C4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34"/>
    <w:rsid w:val="000023EF"/>
    <w:rsid w:val="000032FB"/>
    <w:rsid w:val="000126C1"/>
    <w:rsid w:val="000245F5"/>
    <w:rsid w:val="00025922"/>
    <w:rsid w:val="00027BCA"/>
    <w:rsid w:val="00052366"/>
    <w:rsid w:val="0007311D"/>
    <w:rsid w:val="00081FDC"/>
    <w:rsid w:val="00083030"/>
    <w:rsid w:val="000B1809"/>
    <w:rsid w:val="000B1C04"/>
    <w:rsid w:val="000D65F9"/>
    <w:rsid w:val="000E4970"/>
    <w:rsid w:val="000E6ADE"/>
    <w:rsid w:val="000F1C4A"/>
    <w:rsid w:val="000F327D"/>
    <w:rsid w:val="000F33CA"/>
    <w:rsid w:val="00100A0B"/>
    <w:rsid w:val="001070F3"/>
    <w:rsid w:val="0011329F"/>
    <w:rsid w:val="00125ADD"/>
    <w:rsid w:val="00130E5E"/>
    <w:rsid w:val="00150CC8"/>
    <w:rsid w:val="0016123D"/>
    <w:rsid w:val="0016329A"/>
    <w:rsid w:val="00171769"/>
    <w:rsid w:val="001844D8"/>
    <w:rsid w:val="001A23F6"/>
    <w:rsid w:val="001A4EFA"/>
    <w:rsid w:val="001B2CAC"/>
    <w:rsid w:val="001B3CA3"/>
    <w:rsid w:val="001C020A"/>
    <w:rsid w:val="001C484C"/>
    <w:rsid w:val="001D440E"/>
    <w:rsid w:val="001D5300"/>
    <w:rsid w:val="001D5C85"/>
    <w:rsid w:val="001E42A3"/>
    <w:rsid w:val="001F1D9C"/>
    <w:rsid w:val="001F5D3C"/>
    <w:rsid w:val="00203E34"/>
    <w:rsid w:val="002115C5"/>
    <w:rsid w:val="002268EB"/>
    <w:rsid w:val="002335F9"/>
    <w:rsid w:val="002407CE"/>
    <w:rsid w:val="00244E15"/>
    <w:rsid w:val="00252E93"/>
    <w:rsid w:val="002536F0"/>
    <w:rsid w:val="00284D84"/>
    <w:rsid w:val="00285831"/>
    <w:rsid w:val="002A35E1"/>
    <w:rsid w:val="002A6A1D"/>
    <w:rsid w:val="002B0D11"/>
    <w:rsid w:val="002B0E8D"/>
    <w:rsid w:val="002B226C"/>
    <w:rsid w:val="002B2849"/>
    <w:rsid w:val="002B3546"/>
    <w:rsid w:val="002C11B4"/>
    <w:rsid w:val="002C1DA2"/>
    <w:rsid w:val="002C38E1"/>
    <w:rsid w:val="002C4CF6"/>
    <w:rsid w:val="002C6C88"/>
    <w:rsid w:val="002F659F"/>
    <w:rsid w:val="002F661D"/>
    <w:rsid w:val="00313B98"/>
    <w:rsid w:val="00327E45"/>
    <w:rsid w:val="00333CEC"/>
    <w:rsid w:val="00335236"/>
    <w:rsid w:val="00341C2B"/>
    <w:rsid w:val="00351090"/>
    <w:rsid w:val="00360328"/>
    <w:rsid w:val="003636E9"/>
    <w:rsid w:val="00372D1E"/>
    <w:rsid w:val="00383F8B"/>
    <w:rsid w:val="003920AD"/>
    <w:rsid w:val="003922B6"/>
    <w:rsid w:val="0039577E"/>
    <w:rsid w:val="003A190A"/>
    <w:rsid w:val="003A2FDF"/>
    <w:rsid w:val="003A46E2"/>
    <w:rsid w:val="003C0C73"/>
    <w:rsid w:val="003E188A"/>
    <w:rsid w:val="00425A2C"/>
    <w:rsid w:val="0042660F"/>
    <w:rsid w:val="0043734E"/>
    <w:rsid w:val="00467AEB"/>
    <w:rsid w:val="00494797"/>
    <w:rsid w:val="004A197C"/>
    <w:rsid w:val="004A7DFE"/>
    <w:rsid w:val="004F3538"/>
    <w:rsid w:val="00517BD4"/>
    <w:rsid w:val="00522CBB"/>
    <w:rsid w:val="00533B96"/>
    <w:rsid w:val="00536C2D"/>
    <w:rsid w:val="005441C4"/>
    <w:rsid w:val="00557FCB"/>
    <w:rsid w:val="00560CB7"/>
    <w:rsid w:val="0057594B"/>
    <w:rsid w:val="005C6F75"/>
    <w:rsid w:val="005D5E34"/>
    <w:rsid w:val="005E3C7D"/>
    <w:rsid w:val="005F2DEA"/>
    <w:rsid w:val="00602B78"/>
    <w:rsid w:val="0060655A"/>
    <w:rsid w:val="00614C89"/>
    <w:rsid w:val="00620425"/>
    <w:rsid w:val="0062506E"/>
    <w:rsid w:val="00640C4A"/>
    <w:rsid w:val="00643893"/>
    <w:rsid w:val="006502C6"/>
    <w:rsid w:val="0065314A"/>
    <w:rsid w:val="00654559"/>
    <w:rsid w:val="00666910"/>
    <w:rsid w:val="0067299F"/>
    <w:rsid w:val="00680EBE"/>
    <w:rsid w:val="0069184A"/>
    <w:rsid w:val="006D5716"/>
    <w:rsid w:val="006E5759"/>
    <w:rsid w:val="006E7974"/>
    <w:rsid w:val="006F04F4"/>
    <w:rsid w:val="006F7C29"/>
    <w:rsid w:val="00704F12"/>
    <w:rsid w:val="007227F8"/>
    <w:rsid w:val="007344D6"/>
    <w:rsid w:val="00737E0C"/>
    <w:rsid w:val="007404BE"/>
    <w:rsid w:val="00753C04"/>
    <w:rsid w:val="0078244E"/>
    <w:rsid w:val="007A1537"/>
    <w:rsid w:val="007A3B12"/>
    <w:rsid w:val="007A73B8"/>
    <w:rsid w:val="007A76E1"/>
    <w:rsid w:val="007C590D"/>
    <w:rsid w:val="007C664E"/>
    <w:rsid w:val="007C6A92"/>
    <w:rsid w:val="007C7F98"/>
    <w:rsid w:val="007D0313"/>
    <w:rsid w:val="007E44C5"/>
    <w:rsid w:val="007F2202"/>
    <w:rsid w:val="00805C06"/>
    <w:rsid w:val="00806639"/>
    <w:rsid w:val="008217C8"/>
    <w:rsid w:val="00824819"/>
    <w:rsid w:val="008564A5"/>
    <w:rsid w:val="00861F8A"/>
    <w:rsid w:val="00865A1D"/>
    <w:rsid w:val="00872161"/>
    <w:rsid w:val="0088018B"/>
    <w:rsid w:val="008821C6"/>
    <w:rsid w:val="008934A8"/>
    <w:rsid w:val="008961EB"/>
    <w:rsid w:val="008A1C8B"/>
    <w:rsid w:val="008A7644"/>
    <w:rsid w:val="008D279E"/>
    <w:rsid w:val="008F38FE"/>
    <w:rsid w:val="008F620D"/>
    <w:rsid w:val="008F68AD"/>
    <w:rsid w:val="008F72B4"/>
    <w:rsid w:val="00900106"/>
    <w:rsid w:val="0090391F"/>
    <w:rsid w:val="0091323F"/>
    <w:rsid w:val="00942590"/>
    <w:rsid w:val="00966D5C"/>
    <w:rsid w:val="009672C4"/>
    <w:rsid w:val="009708BF"/>
    <w:rsid w:val="00977749"/>
    <w:rsid w:val="00982B8E"/>
    <w:rsid w:val="0098301B"/>
    <w:rsid w:val="0098314E"/>
    <w:rsid w:val="00991A86"/>
    <w:rsid w:val="0099340F"/>
    <w:rsid w:val="009A43D9"/>
    <w:rsid w:val="009A4C8C"/>
    <w:rsid w:val="009B3D92"/>
    <w:rsid w:val="009D406A"/>
    <w:rsid w:val="009E51D7"/>
    <w:rsid w:val="00A058B5"/>
    <w:rsid w:val="00A216B0"/>
    <w:rsid w:val="00A350FD"/>
    <w:rsid w:val="00A50EAF"/>
    <w:rsid w:val="00A5612D"/>
    <w:rsid w:val="00A71AA3"/>
    <w:rsid w:val="00A76931"/>
    <w:rsid w:val="00A8254E"/>
    <w:rsid w:val="00A90D93"/>
    <w:rsid w:val="00AB28B7"/>
    <w:rsid w:val="00AB479B"/>
    <w:rsid w:val="00AB6217"/>
    <w:rsid w:val="00AB6A9D"/>
    <w:rsid w:val="00AC5D8E"/>
    <w:rsid w:val="00AE6A9B"/>
    <w:rsid w:val="00AF5924"/>
    <w:rsid w:val="00AF5C06"/>
    <w:rsid w:val="00B009D2"/>
    <w:rsid w:val="00B2558C"/>
    <w:rsid w:val="00B70F82"/>
    <w:rsid w:val="00B8711C"/>
    <w:rsid w:val="00B8726B"/>
    <w:rsid w:val="00B94B18"/>
    <w:rsid w:val="00B95B9F"/>
    <w:rsid w:val="00B97A94"/>
    <w:rsid w:val="00BA63B6"/>
    <w:rsid w:val="00BA77A7"/>
    <w:rsid w:val="00BC788B"/>
    <w:rsid w:val="00BD5FD1"/>
    <w:rsid w:val="00BD615D"/>
    <w:rsid w:val="00BD7637"/>
    <w:rsid w:val="00BE0EA8"/>
    <w:rsid w:val="00BE29C9"/>
    <w:rsid w:val="00C0320C"/>
    <w:rsid w:val="00C06925"/>
    <w:rsid w:val="00C06A10"/>
    <w:rsid w:val="00C46845"/>
    <w:rsid w:val="00C65273"/>
    <w:rsid w:val="00C93318"/>
    <w:rsid w:val="00C94CCC"/>
    <w:rsid w:val="00C95CA6"/>
    <w:rsid w:val="00CB3BF3"/>
    <w:rsid w:val="00CC4E82"/>
    <w:rsid w:val="00CE7DFC"/>
    <w:rsid w:val="00CE7F9E"/>
    <w:rsid w:val="00CF462E"/>
    <w:rsid w:val="00D21DBA"/>
    <w:rsid w:val="00D225A0"/>
    <w:rsid w:val="00D22CC7"/>
    <w:rsid w:val="00D2400F"/>
    <w:rsid w:val="00D25825"/>
    <w:rsid w:val="00D34059"/>
    <w:rsid w:val="00D42F34"/>
    <w:rsid w:val="00D437E1"/>
    <w:rsid w:val="00D449D4"/>
    <w:rsid w:val="00D474DF"/>
    <w:rsid w:val="00D53005"/>
    <w:rsid w:val="00D65B32"/>
    <w:rsid w:val="00D77F3A"/>
    <w:rsid w:val="00D80A98"/>
    <w:rsid w:val="00D82182"/>
    <w:rsid w:val="00D84E1E"/>
    <w:rsid w:val="00D850E6"/>
    <w:rsid w:val="00D97A5D"/>
    <w:rsid w:val="00DA14D4"/>
    <w:rsid w:val="00DA4561"/>
    <w:rsid w:val="00DA5FA0"/>
    <w:rsid w:val="00DB2A4A"/>
    <w:rsid w:val="00DD4954"/>
    <w:rsid w:val="00DE6999"/>
    <w:rsid w:val="00DE7538"/>
    <w:rsid w:val="00E10CDF"/>
    <w:rsid w:val="00E520A7"/>
    <w:rsid w:val="00E55624"/>
    <w:rsid w:val="00E570A3"/>
    <w:rsid w:val="00E761DA"/>
    <w:rsid w:val="00E92596"/>
    <w:rsid w:val="00E95A70"/>
    <w:rsid w:val="00EA3C3F"/>
    <w:rsid w:val="00EC015C"/>
    <w:rsid w:val="00EC0BA5"/>
    <w:rsid w:val="00EE00AB"/>
    <w:rsid w:val="00EE4D90"/>
    <w:rsid w:val="00EE74FA"/>
    <w:rsid w:val="00EF0334"/>
    <w:rsid w:val="00EF3AE8"/>
    <w:rsid w:val="00F0367C"/>
    <w:rsid w:val="00F04D31"/>
    <w:rsid w:val="00F137F1"/>
    <w:rsid w:val="00F51B18"/>
    <w:rsid w:val="00F57369"/>
    <w:rsid w:val="00F65C9F"/>
    <w:rsid w:val="00F706F4"/>
    <w:rsid w:val="00F91103"/>
    <w:rsid w:val="00F957EF"/>
    <w:rsid w:val="00FA69AF"/>
    <w:rsid w:val="00FB180B"/>
    <w:rsid w:val="00FC2DD1"/>
    <w:rsid w:val="00FC7C57"/>
    <w:rsid w:val="00FE33B7"/>
    <w:rsid w:val="00FE60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9230"/>
  <w15:docId w15:val="{576CA1BA-E7A5-4954-9723-78B2E727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3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E34"/>
    <w:pPr>
      <w:ind w:left="720"/>
      <w:contextualSpacing/>
    </w:pPr>
  </w:style>
  <w:style w:type="table" w:styleId="Tabelacomgrade">
    <w:name w:val="Table Grid"/>
    <w:basedOn w:val="Tabelanormal"/>
    <w:uiPriority w:val="59"/>
    <w:rsid w:val="005D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37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7E0C"/>
    <w:rPr>
      <w:rFonts w:eastAsiaTheme="minorEastAsia"/>
      <w:lang w:eastAsia="pt-BR"/>
    </w:rPr>
  </w:style>
  <w:style w:type="paragraph" w:styleId="Rodap">
    <w:name w:val="footer"/>
    <w:basedOn w:val="Normal"/>
    <w:link w:val="RodapChar"/>
    <w:uiPriority w:val="99"/>
    <w:unhideWhenUsed/>
    <w:rsid w:val="00737E0C"/>
    <w:pPr>
      <w:tabs>
        <w:tab w:val="center" w:pos="4252"/>
        <w:tab w:val="right" w:pos="8504"/>
      </w:tabs>
      <w:spacing w:after="0" w:line="240" w:lineRule="auto"/>
    </w:pPr>
  </w:style>
  <w:style w:type="character" w:customStyle="1" w:styleId="RodapChar">
    <w:name w:val="Rodapé Char"/>
    <w:basedOn w:val="Fontepargpadro"/>
    <w:link w:val="Rodap"/>
    <w:uiPriority w:val="99"/>
    <w:rsid w:val="00737E0C"/>
    <w:rPr>
      <w:rFonts w:eastAsiaTheme="minorEastAsia"/>
      <w:lang w:eastAsia="pt-BR"/>
    </w:rPr>
  </w:style>
  <w:style w:type="paragraph" w:styleId="Textodebalo">
    <w:name w:val="Balloon Text"/>
    <w:basedOn w:val="Normal"/>
    <w:link w:val="TextodebaloChar"/>
    <w:uiPriority w:val="99"/>
    <w:semiHidden/>
    <w:unhideWhenUsed/>
    <w:rsid w:val="000B1C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1C04"/>
    <w:rPr>
      <w:rFonts w:ascii="Tahoma" w:eastAsiaTheme="minorEastAsia" w:hAnsi="Tahoma" w:cs="Tahoma"/>
      <w:sz w:val="16"/>
      <w:szCs w:val="16"/>
      <w:lang w:eastAsia="pt-BR"/>
    </w:rPr>
  </w:style>
  <w:style w:type="paragraph" w:styleId="SemEspaamento">
    <w:name w:val="No Spacing"/>
    <w:uiPriority w:val="1"/>
    <w:qFormat/>
    <w:rsid w:val="00EC015C"/>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308">
      <w:bodyDiv w:val="1"/>
      <w:marLeft w:val="0"/>
      <w:marRight w:val="0"/>
      <w:marTop w:val="0"/>
      <w:marBottom w:val="0"/>
      <w:divBdr>
        <w:top w:val="none" w:sz="0" w:space="0" w:color="auto"/>
        <w:left w:val="none" w:sz="0" w:space="0" w:color="auto"/>
        <w:bottom w:val="none" w:sz="0" w:space="0" w:color="auto"/>
        <w:right w:val="none" w:sz="0" w:space="0" w:color="auto"/>
      </w:divBdr>
    </w:div>
    <w:div w:id="315769159">
      <w:bodyDiv w:val="1"/>
      <w:marLeft w:val="0"/>
      <w:marRight w:val="0"/>
      <w:marTop w:val="0"/>
      <w:marBottom w:val="0"/>
      <w:divBdr>
        <w:top w:val="none" w:sz="0" w:space="0" w:color="auto"/>
        <w:left w:val="none" w:sz="0" w:space="0" w:color="auto"/>
        <w:bottom w:val="none" w:sz="0" w:space="0" w:color="auto"/>
        <w:right w:val="none" w:sz="0" w:space="0" w:color="auto"/>
      </w:divBdr>
    </w:div>
    <w:div w:id="429468922">
      <w:bodyDiv w:val="1"/>
      <w:marLeft w:val="0"/>
      <w:marRight w:val="0"/>
      <w:marTop w:val="0"/>
      <w:marBottom w:val="0"/>
      <w:divBdr>
        <w:top w:val="none" w:sz="0" w:space="0" w:color="auto"/>
        <w:left w:val="none" w:sz="0" w:space="0" w:color="auto"/>
        <w:bottom w:val="none" w:sz="0" w:space="0" w:color="auto"/>
        <w:right w:val="none" w:sz="0" w:space="0" w:color="auto"/>
      </w:divBdr>
    </w:div>
    <w:div w:id="1413893753">
      <w:bodyDiv w:val="1"/>
      <w:marLeft w:val="0"/>
      <w:marRight w:val="0"/>
      <w:marTop w:val="0"/>
      <w:marBottom w:val="0"/>
      <w:divBdr>
        <w:top w:val="none" w:sz="0" w:space="0" w:color="auto"/>
        <w:left w:val="none" w:sz="0" w:space="0" w:color="auto"/>
        <w:bottom w:val="none" w:sz="0" w:space="0" w:color="auto"/>
        <w:right w:val="none" w:sz="0" w:space="0" w:color="auto"/>
      </w:divBdr>
    </w:div>
    <w:div w:id="1524324536">
      <w:bodyDiv w:val="1"/>
      <w:marLeft w:val="0"/>
      <w:marRight w:val="0"/>
      <w:marTop w:val="0"/>
      <w:marBottom w:val="0"/>
      <w:divBdr>
        <w:top w:val="none" w:sz="0" w:space="0" w:color="auto"/>
        <w:left w:val="none" w:sz="0" w:space="0" w:color="auto"/>
        <w:bottom w:val="none" w:sz="0" w:space="0" w:color="auto"/>
        <w:right w:val="none" w:sz="0" w:space="0" w:color="auto"/>
      </w:divBdr>
    </w:div>
    <w:div w:id="20977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D0B9-1301-4EAF-85B7-DB2A0DF0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2430</Words>
  <Characters>13122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Atendimento</cp:lastModifiedBy>
  <cp:revision>4</cp:revision>
  <cp:lastPrinted>2019-08-28T13:45:00Z</cp:lastPrinted>
  <dcterms:created xsi:type="dcterms:W3CDTF">2019-08-28T18:32:00Z</dcterms:created>
  <dcterms:modified xsi:type="dcterms:W3CDTF">2019-09-06T13:44:00Z</dcterms:modified>
</cp:coreProperties>
</file>