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0E5685" w:rsidRDefault="005F2D4E" w:rsidP="005F2D4E">
      <w:pPr>
        <w:pStyle w:val="Ttulo1"/>
        <w:rPr>
          <w:rFonts w:ascii="Arial" w:hAnsi="Arial" w:cs="Arial"/>
          <w:sz w:val="20"/>
        </w:rPr>
      </w:pPr>
      <w:r w:rsidRPr="000E5685">
        <w:rPr>
          <w:rFonts w:ascii="Arial" w:hAnsi="Arial" w:cs="Arial"/>
          <w:sz w:val="20"/>
        </w:rPr>
        <w:t xml:space="preserve">EDITAL DO PREGÃO ELETRÔNICO Nº </w:t>
      </w:r>
      <w:r w:rsidR="004049F6" w:rsidRPr="000E5685">
        <w:rPr>
          <w:rFonts w:ascii="Arial" w:hAnsi="Arial" w:cs="Arial"/>
          <w:sz w:val="20"/>
        </w:rPr>
        <w:t>02</w:t>
      </w:r>
      <w:r w:rsidRPr="000E5685">
        <w:rPr>
          <w:rFonts w:ascii="Arial" w:hAnsi="Arial" w:cs="Arial"/>
          <w:sz w:val="20"/>
        </w:rPr>
        <w:t>/201</w:t>
      </w:r>
      <w:r w:rsidR="00C14AEA" w:rsidRPr="000E5685">
        <w:rPr>
          <w:rFonts w:ascii="Arial" w:hAnsi="Arial" w:cs="Arial"/>
          <w:sz w:val="20"/>
        </w:rPr>
        <w:t>9</w:t>
      </w:r>
    </w:p>
    <w:p w:rsidR="002844DA" w:rsidRPr="000E5685" w:rsidRDefault="00B47A2F" w:rsidP="002844DA">
      <w:pPr>
        <w:jc w:val="center"/>
        <w:rPr>
          <w:rFonts w:ascii="Arial" w:hAnsi="Arial" w:cs="Arial"/>
          <w:b/>
          <w:sz w:val="16"/>
          <w:szCs w:val="16"/>
        </w:rPr>
      </w:pPr>
      <w:r w:rsidRPr="000E5685">
        <w:rPr>
          <w:rFonts w:ascii="Arial" w:hAnsi="Arial" w:cs="Arial"/>
          <w:b/>
          <w:sz w:val="16"/>
          <w:szCs w:val="16"/>
        </w:rPr>
        <w:t xml:space="preserve">REGISTRO DE PREÇOS </w:t>
      </w:r>
      <w:proofErr w:type="gramStart"/>
      <w:r w:rsidRPr="000E5685">
        <w:rPr>
          <w:rFonts w:ascii="Arial" w:hAnsi="Arial" w:cs="Arial"/>
          <w:b/>
          <w:sz w:val="16"/>
          <w:szCs w:val="16"/>
        </w:rPr>
        <w:t>N.º</w:t>
      </w:r>
      <w:proofErr w:type="gramEnd"/>
      <w:r w:rsidRPr="000E5685">
        <w:rPr>
          <w:rFonts w:ascii="Arial" w:hAnsi="Arial" w:cs="Arial"/>
          <w:b/>
          <w:sz w:val="16"/>
          <w:szCs w:val="16"/>
        </w:rPr>
        <w:t xml:space="preserve"> </w:t>
      </w:r>
      <w:r w:rsidR="004049F6" w:rsidRPr="000E5685">
        <w:rPr>
          <w:rFonts w:ascii="Arial" w:hAnsi="Arial" w:cs="Arial"/>
          <w:b/>
          <w:sz w:val="16"/>
          <w:szCs w:val="16"/>
        </w:rPr>
        <w:t>01</w:t>
      </w:r>
      <w:r w:rsidRPr="000E5685">
        <w:rPr>
          <w:rFonts w:ascii="Arial" w:hAnsi="Arial" w:cs="Arial"/>
          <w:b/>
          <w:sz w:val="16"/>
          <w:szCs w:val="16"/>
        </w:rPr>
        <w:t>/201</w:t>
      </w:r>
      <w:r w:rsidR="00C14AEA" w:rsidRPr="000E5685">
        <w:rPr>
          <w:rFonts w:ascii="Arial" w:hAnsi="Arial" w:cs="Arial"/>
          <w:b/>
          <w:sz w:val="16"/>
          <w:szCs w:val="16"/>
        </w:rPr>
        <w:t>9</w:t>
      </w:r>
    </w:p>
    <w:p w:rsidR="005F2D4E" w:rsidRPr="000E5685" w:rsidRDefault="005F2D4E" w:rsidP="005F2D4E">
      <w:pPr>
        <w:jc w:val="center"/>
        <w:rPr>
          <w:rFonts w:ascii="Arial" w:hAnsi="Arial" w:cs="Arial"/>
          <w:b/>
          <w:sz w:val="16"/>
          <w:szCs w:val="16"/>
          <w:lang w:eastAsia="pt-BR"/>
        </w:rPr>
      </w:pPr>
      <w:r w:rsidRPr="000E5685">
        <w:rPr>
          <w:rFonts w:ascii="Arial" w:hAnsi="Arial" w:cs="Arial"/>
          <w:b/>
          <w:sz w:val="16"/>
          <w:szCs w:val="16"/>
          <w:lang w:eastAsia="pt-BR"/>
        </w:rPr>
        <w:t>PRO</w:t>
      </w:r>
      <w:r w:rsidR="00B47A2F" w:rsidRPr="000E5685">
        <w:rPr>
          <w:rFonts w:ascii="Arial" w:hAnsi="Arial" w:cs="Arial"/>
          <w:b/>
          <w:sz w:val="16"/>
          <w:szCs w:val="16"/>
          <w:lang w:eastAsia="pt-BR"/>
        </w:rPr>
        <w:t xml:space="preserve">CESSO ADMINISTRATIVO </w:t>
      </w:r>
      <w:proofErr w:type="gramStart"/>
      <w:r w:rsidR="00B47A2F" w:rsidRPr="000E5685">
        <w:rPr>
          <w:rFonts w:ascii="Arial" w:hAnsi="Arial" w:cs="Arial"/>
          <w:b/>
          <w:sz w:val="16"/>
          <w:szCs w:val="16"/>
          <w:lang w:eastAsia="pt-BR"/>
        </w:rPr>
        <w:t>N.º</w:t>
      </w:r>
      <w:proofErr w:type="gramEnd"/>
      <w:r w:rsidR="00B47A2F" w:rsidRPr="000E5685">
        <w:rPr>
          <w:rFonts w:ascii="Arial" w:hAnsi="Arial" w:cs="Arial"/>
          <w:b/>
          <w:sz w:val="16"/>
          <w:szCs w:val="16"/>
          <w:lang w:eastAsia="pt-BR"/>
        </w:rPr>
        <w:t xml:space="preserve"> </w:t>
      </w:r>
      <w:r w:rsidR="004049F6" w:rsidRPr="000E5685">
        <w:rPr>
          <w:rFonts w:ascii="Arial" w:hAnsi="Arial" w:cs="Arial"/>
          <w:b/>
          <w:sz w:val="16"/>
          <w:szCs w:val="16"/>
          <w:lang w:eastAsia="pt-BR"/>
        </w:rPr>
        <w:t>08</w:t>
      </w:r>
      <w:r w:rsidR="00B47A2F" w:rsidRPr="000E5685">
        <w:rPr>
          <w:rFonts w:ascii="Arial" w:hAnsi="Arial" w:cs="Arial"/>
          <w:b/>
          <w:sz w:val="16"/>
          <w:szCs w:val="16"/>
          <w:lang w:eastAsia="pt-BR"/>
        </w:rPr>
        <w:t>/201</w:t>
      </w:r>
      <w:r w:rsidR="00C14AEA" w:rsidRPr="000E5685">
        <w:rPr>
          <w:rFonts w:ascii="Arial" w:hAnsi="Arial" w:cs="Arial"/>
          <w:b/>
          <w:sz w:val="16"/>
          <w:szCs w:val="16"/>
          <w:lang w:eastAsia="pt-BR"/>
        </w:rPr>
        <w:t>9</w:t>
      </w:r>
    </w:p>
    <w:p w:rsidR="005F2D4E" w:rsidRPr="000E5685" w:rsidRDefault="005F2D4E" w:rsidP="005F2D4E">
      <w:pPr>
        <w:rPr>
          <w:rFonts w:ascii="Arial" w:hAnsi="Arial" w:cs="Arial"/>
          <w:sz w:val="20"/>
          <w:szCs w:val="20"/>
        </w:rPr>
      </w:pPr>
    </w:p>
    <w:p w:rsidR="002315AA" w:rsidRPr="002753C1" w:rsidRDefault="005F2D4E" w:rsidP="002315AA">
      <w:pPr>
        <w:jc w:val="both"/>
        <w:rPr>
          <w:rFonts w:ascii="Arial" w:hAnsi="Arial" w:cs="Arial"/>
          <w:b/>
          <w:sz w:val="20"/>
          <w:szCs w:val="20"/>
        </w:rPr>
      </w:pPr>
      <w:r w:rsidRPr="000E5685">
        <w:rPr>
          <w:rFonts w:ascii="Arial" w:hAnsi="Arial" w:cs="Arial"/>
          <w:b/>
          <w:bCs/>
          <w:sz w:val="20"/>
        </w:rPr>
        <w:t xml:space="preserve">A SAECIL – Superintendência de Água e Esgotos da Cidade de Leme, </w:t>
      </w:r>
      <w:r w:rsidRPr="000E5685">
        <w:rPr>
          <w:rFonts w:ascii="Arial" w:hAnsi="Arial" w:cs="Arial"/>
          <w:sz w:val="20"/>
        </w:rPr>
        <w:t xml:space="preserve">no uso de suas atribuições legais, torna público, para o conhecimento dos interessados, que realizará licitação na modalidade </w:t>
      </w:r>
      <w:r w:rsidRPr="000E5685">
        <w:rPr>
          <w:rFonts w:ascii="Arial" w:hAnsi="Arial" w:cs="Arial"/>
          <w:b/>
          <w:bCs/>
          <w:sz w:val="20"/>
        </w:rPr>
        <w:t>PREGÃO ELETRÔNICO</w:t>
      </w:r>
      <w:r w:rsidRPr="000E5685">
        <w:rPr>
          <w:rFonts w:ascii="Arial" w:hAnsi="Arial" w:cs="Arial"/>
          <w:bCs/>
          <w:sz w:val="20"/>
        </w:rPr>
        <w:t>,</w:t>
      </w:r>
      <w:r w:rsidRPr="000E5685">
        <w:rPr>
          <w:rFonts w:ascii="Arial" w:hAnsi="Arial" w:cs="Arial"/>
          <w:b/>
          <w:bCs/>
          <w:sz w:val="20"/>
        </w:rPr>
        <w:t xml:space="preserve"> </w:t>
      </w:r>
      <w:r w:rsidRPr="000E5685">
        <w:rPr>
          <w:rFonts w:ascii="Arial" w:hAnsi="Arial" w:cs="Arial"/>
          <w:sz w:val="20"/>
        </w:rPr>
        <w:t xml:space="preserve">objetivando </w:t>
      </w:r>
      <w:r w:rsidR="002753C1" w:rsidRPr="000E5685">
        <w:rPr>
          <w:rFonts w:ascii="Arial" w:hAnsi="Arial" w:cs="Arial"/>
          <w:sz w:val="20"/>
        </w:rPr>
        <w:t xml:space="preserve">o </w:t>
      </w:r>
      <w:r w:rsidR="002753C1" w:rsidRPr="000E5685">
        <w:rPr>
          <w:rFonts w:ascii="Arial" w:hAnsi="Arial" w:cs="Arial"/>
          <w:sz w:val="20"/>
          <w:szCs w:val="20"/>
        </w:rPr>
        <w:t xml:space="preserve">registro de preços para aquisição de </w:t>
      </w:r>
      <w:r w:rsidR="002753C1" w:rsidRPr="002753C1">
        <w:rPr>
          <w:rFonts w:ascii="Arial" w:hAnsi="Arial" w:cs="Arial"/>
          <w:sz w:val="20"/>
          <w:szCs w:val="20"/>
        </w:rPr>
        <w:t xml:space="preserve">peças novas para utilização em manutenções corretivas e preventivas em bombas centrífugas </w:t>
      </w:r>
      <w:proofErr w:type="spellStart"/>
      <w:r w:rsidR="002753C1" w:rsidRPr="002753C1">
        <w:rPr>
          <w:rFonts w:ascii="Arial" w:hAnsi="Arial" w:cs="Arial"/>
          <w:sz w:val="20"/>
          <w:szCs w:val="20"/>
        </w:rPr>
        <w:t>multiestágio</w:t>
      </w:r>
      <w:proofErr w:type="spellEnd"/>
      <w:r w:rsidR="002753C1">
        <w:rPr>
          <w:rFonts w:ascii="Arial" w:hAnsi="Arial" w:cs="Arial"/>
          <w:sz w:val="20"/>
          <w:szCs w:val="20"/>
        </w:rPr>
        <w:t>,</w:t>
      </w:r>
      <w:r w:rsidR="002753C1" w:rsidRPr="002753C1">
        <w:rPr>
          <w:rFonts w:ascii="Arial" w:hAnsi="Arial" w:cs="Arial"/>
          <w:sz w:val="20"/>
          <w:szCs w:val="20"/>
        </w:rPr>
        <w:t xml:space="preserve"> modelo 125/4 (KSB, IMBIL, FB), pelo período de 12 (doze) meses</w:t>
      </w:r>
      <w:r w:rsidR="002315AA" w:rsidRPr="002753C1">
        <w:rPr>
          <w:rFonts w:ascii="Arial" w:hAnsi="Arial" w:cs="Arial"/>
          <w:sz w:val="20"/>
          <w:szCs w:val="20"/>
        </w:rPr>
        <w:t>.</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Pr="00211FFD">
        <w:rPr>
          <w:rFonts w:ascii="Arial" w:hAnsi="Arial" w:cs="Arial"/>
          <w:sz w:val="20"/>
          <w:szCs w:val="20"/>
        </w:rPr>
        <w:t>5.678/08</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A159A1" w:rsidRDefault="005F2D4E" w:rsidP="005F2D4E">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w:t>
      </w:r>
      <w:r w:rsidR="00A159A1" w:rsidRPr="00A159A1">
        <w:rPr>
          <w:rFonts w:ascii="Arial" w:hAnsi="Arial" w:cs="Arial"/>
          <w:sz w:val="20"/>
        </w:rPr>
        <w:t xml:space="preserve">Menor </w:t>
      </w:r>
      <w:r w:rsidR="00A159A1">
        <w:rPr>
          <w:rFonts w:ascii="Arial" w:hAnsi="Arial" w:cs="Arial"/>
          <w:sz w:val="20"/>
        </w:rPr>
        <w:t>preç</w:t>
      </w:r>
      <w:r w:rsidR="00A159A1" w:rsidRPr="00A159A1">
        <w:rPr>
          <w:rFonts w:ascii="Arial" w:hAnsi="Arial" w:cs="Arial"/>
          <w:sz w:val="20"/>
        </w:rPr>
        <w:t xml:space="preserve">o </w:t>
      </w:r>
      <w:r w:rsidR="00A159A1">
        <w:rPr>
          <w:rFonts w:ascii="Arial" w:hAnsi="Arial" w:cs="Arial"/>
          <w:sz w:val="20"/>
        </w:rPr>
        <w:t>g</w:t>
      </w:r>
      <w:r w:rsidR="00A159A1" w:rsidRPr="00A159A1">
        <w:rPr>
          <w:rFonts w:ascii="Arial" w:hAnsi="Arial" w:cs="Arial"/>
          <w:sz w:val="20"/>
        </w:rPr>
        <w:t>lobal</w:t>
      </w:r>
      <w:r w:rsidR="00A159A1" w:rsidRPr="00A159A1">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BF3C4A" w:rsidRPr="00E1138A" w:rsidRDefault="00BF3C4A" w:rsidP="00BF3C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BF3C4A" w:rsidRDefault="00BF3C4A" w:rsidP="005F2D4E">
      <w:pPr>
        <w:pStyle w:val="WW-Recuodecorpodetexto3"/>
        <w:ind w:left="26" w:right="-48" w:firstLine="0"/>
        <w:rPr>
          <w:rFonts w:ascii="Arial" w:hAnsi="Arial" w:cs="Arial"/>
          <w:b/>
          <w:sz w:val="20"/>
        </w:rPr>
      </w:pPr>
    </w:p>
    <w:p w:rsidR="00831190" w:rsidRPr="002753C1" w:rsidRDefault="005F2D4E" w:rsidP="00831190">
      <w:pPr>
        <w:jc w:val="both"/>
        <w:rPr>
          <w:rFonts w:ascii="Arial" w:hAnsi="Arial" w:cs="Arial"/>
          <w:b/>
          <w:sz w:val="20"/>
          <w:szCs w:val="20"/>
        </w:rPr>
      </w:pPr>
      <w:r w:rsidRPr="002753C1">
        <w:rPr>
          <w:rFonts w:ascii="Arial" w:hAnsi="Arial" w:cs="Arial"/>
          <w:b/>
          <w:sz w:val="20"/>
        </w:rPr>
        <w:t xml:space="preserve">Objeto: </w:t>
      </w:r>
      <w:r w:rsidR="002753C1">
        <w:rPr>
          <w:rFonts w:ascii="Arial" w:hAnsi="Arial" w:cs="Arial"/>
          <w:sz w:val="20"/>
          <w:szCs w:val="20"/>
        </w:rPr>
        <w:t>R</w:t>
      </w:r>
      <w:r w:rsidR="002753C1" w:rsidRPr="002753C1">
        <w:rPr>
          <w:rFonts w:ascii="Arial" w:hAnsi="Arial" w:cs="Arial"/>
          <w:sz w:val="20"/>
          <w:szCs w:val="20"/>
        </w:rPr>
        <w:t xml:space="preserve">egistro de preços para aquisição de peças novas para utilização em manutenções corretivas e preventivas em bombas centrífugas </w:t>
      </w:r>
      <w:proofErr w:type="spellStart"/>
      <w:r w:rsidR="002753C1" w:rsidRPr="002753C1">
        <w:rPr>
          <w:rFonts w:ascii="Arial" w:hAnsi="Arial" w:cs="Arial"/>
          <w:sz w:val="20"/>
          <w:szCs w:val="20"/>
        </w:rPr>
        <w:t>multiestágio</w:t>
      </w:r>
      <w:proofErr w:type="spellEnd"/>
      <w:r w:rsidR="002753C1" w:rsidRPr="002753C1">
        <w:rPr>
          <w:rFonts w:ascii="Arial" w:hAnsi="Arial" w:cs="Arial"/>
          <w:sz w:val="20"/>
          <w:szCs w:val="20"/>
        </w:rPr>
        <w:t>, modelo 125/4 (KSB, IMBIL, FB), pelo período de 12 (doze) meses</w:t>
      </w:r>
      <w:r w:rsidR="00831190" w:rsidRPr="002753C1">
        <w:rPr>
          <w:rFonts w:ascii="Arial" w:hAnsi="Arial" w:cs="Arial"/>
          <w:sz w:val="20"/>
          <w:szCs w:val="20"/>
        </w:rPr>
        <w:t>.</w:t>
      </w:r>
    </w:p>
    <w:p w:rsidR="005F2D4E" w:rsidRPr="002753C1" w:rsidRDefault="005F2D4E" w:rsidP="00831190">
      <w:pPr>
        <w:jc w:val="both"/>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1FD3" w:rsidRPr="000E5685" w:rsidRDefault="00061FD3" w:rsidP="005F2D4E">
                            <w:pPr>
                              <w:keepLines/>
                              <w:jc w:val="both"/>
                              <w:rPr>
                                <w:rFonts w:ascii="Arial" w:hAnsi="Arial" w:cs="Arial"/>
                                <w:b/>
                                <w:sz w:val="20"/>
                                <w:szCs w:val="20"/>
                              </w:rPr>
                            </w:pPr>
                            <w:r w:rsidRPr="000E5685">
                              <w:rPr>
                                <w:rFonts w:ascii="Arial" w:hAnsi="Arial" w:cs="Arial"/>
                                <w:b/>
                                <w:bCs/>
                                <w:sz w:val="20"/>
                                <w:szCs w:val="20"/>
                              </w:rPr>
                              <w:t>RECEBIMENTO DAS PROPOSTAS</w:t>
                            </w:r>
                            <w:r w:rsidRPr="000E5685">
                              <w:rPr>
                                <w:rFonts w:ascii="Arial" w:hAnsi="Arial" w:cs="Arial"/>
                                <w:b/>
                                <w:sz w:val="20"/>
                                <w:szCs w:val="20"/>
                              </w:rPr>
                              <w:t>:</w:t>
                            </w:r>
                            <w:r w:rsidRPr="000E5685">
                              <w:rPr>
                                <w:rFonts w:ascii="Arial" w:hAnsi="Arial" w:cs="Arial"/>
                                <w:sz w:val="20"/>
                                <w:szCs w:val="20"/>
                              </w:rPr>
                              <w:t xml:space="preserve"> </w:t>
                            </w:r>
                            <w:r w:rsidRPr="000E5685">
                              <w:rPr>
                                <w:rFonts w:ascii="Arial" w:hAnsi="Arial" w:cs="Arial"/>
                                <w:b/>
                                <w:sz w:val="20"/>
                                <w:szCs w:val="20"/>
                              </w:rPr>
                              <w:t>a partir das 08h00 do dia 29 de março de 2019 até às 08h00 do dia 02 de abril de 2019.</w:t>
                            </w:r>
                          </w:p>
                          <w:p w:rsidR="00061FD3" w:rsidRPr="000E5685" w:rsidRDefault="00061FD3" w:rsidP="005F2D4E">
                            <w:pPr>
                              <w:keepLines/>
                              <w:jc w:val="both"/>
                              <w:rPr>
                                <w:rFonts w:ascii="Arial" w:hAnsi="Arial" w:cs="Arial"/>
                                <w:b/>
                                <w:bCs/>
                                <w:sz w:val="20"/>
                                <w:szCs w:val="20"/>
                              </w:rPr>
                            </w:pPr>
                          </w:p>
                          <w:p w:rsidR="00061FD3" w:rsidRPr="000E5685" w:rsidRDefault="00061FD3" w:rsidP="005F2D4E">
                            <w:pPr>
                              <w:keepLines/>
                              <w:jc w:val="both"/>
                              <w:rPr>
                                <w:rFonts w:ascii="Arial" w:hAnsi="Arial" w:cs="Arial"/>
                                <w:b/>
                                <w:sz w:val="20"/>
                                <w:szCs w:val="20"/>
                              </w:rPr>
                            </w:pPr>
                            <w:r w:rsidRPr="000E5685">
                              <w:rPr>
                                <w:rFonts w:ascii="Arial" w:hAnsi="Arial" w:cs="Arial"/>
                                <w:b/>
                                <w:bCs/>
                                <w:sz w:val="20"/>
                                <w:szCs w:val="20"/>
                              </w:rPr>
                              <w:t>ABERTURA DAS PROPOSTAS</w:t>
                            </w:r>
                            <w:r w:rsidRPr="000E5685">
                              <w:rPr>
                                <w:rFonts w:ascii="Arial" w:hAnsi="Arial" w:cs="Arial"/>
                                <w:b/>
                                <w:sz w:val="20"/>
                                <w:szCs w:val="20"/>
                              </w:rPr>
                              <w:t>: das 08h01 até às 13h15 do dia 02 de abril de 2019.</w:t>
                            </w:r>
                          </w:p>
                          <w:p w:rsidR="00061FD3" w:rsidRPr="000E5685" w:rsidRDefault="00061FD3" w:rsidP="005F2D4E">
                            <w:pPr>
                              <w:keepLines/>
                              <w:jc w:val="both"/>
                              <w:rPr>
                                <w:rFonts w:ascii="Arial" w:hAnsi="Arial" w:cs="Arial"/>
                                <w:b/>
                                <w:bCs/>
                                <w:sz w:val="20"/>
                                <w:szCs w:val="20"/>
                              </w:rPr>
                            </w:pPr>
                          </w:p>
                          <w:p w:rsidR="00061FD3" w:rsidRPr="000E5685" w:rsidRDefault="00061FD3" w:rsidP="005F2D4E">
                            <w:pPr>
                              <w:keepLines/>
                              <w:jc w:val="both"/>
                              <w:rPr>
                                <w:rFonts w:ascii="Arial" w:hAnsi="Arial" w:cs="Arial"/>
                                <w:b/>
                                <w:sz w:val="20"/>
                                <w:szCs w:val="20"/>
                                <w:u w:val="single"/>
                              </w:rPr>
                            </w:pPr>
                            <w:r w:rsidRPr="000E5685">
                              <w:rPr>
                                <w:rFonts w:ascii="Arial" w:hAnsi="Arial" w:cs="Arial"/>
                                <w:b/>
                                <w:bCs/>
                                <w:sz w:val="20"/>
                                <w:szCs w:val="20"/>
                              </w:rPr>
                              <w:t>INÍCIO DA SESSÃO DE DISPUTA DE PREÇOS</w:t>
                            </w:r>
                            <w:r w:rsidRPr="000E5685">
                              <w:rPr>
                                <w:rFonts w:ascii="Arial" w:hAnsi="Arial" w:cs="Arial"/>
                                <w:b/>
                                <w:sz w:val="20"/>
                                <w:szCs w:val="20"/>
                              </w:rPr>
                              <w:t xml:space="preserve">: </w:t>
                            </w:r>
                            <w:r w:rsidRPr="000E5685">
                              <w:rPr>
                                <w:rFonts w:ascii="Arial" w:hAnsi="Arial" w:cs="Arial"/>
                                <w:b/>
                                <w:sz w:val="20"/>
                                <w:szCs w:val="20"/>
                                <w:u w:val="single"/>
                              </w:rPr>
                              <w:t xml:space="preserve">às 13h16 do dia 02 de abril de 2019. </w:t>
                            </w:r>
                          </w:p>
                          <w:p w:rsidR="00061FD3" w:rsidRPr="000E5685" w:rsidRDefault="00061FD3" w:rsidP="005F2D4E">
                            <w:pPr>
                              <w:keepLines/>
                              <w:jc w:val="both"/>
                              <w:rPr>
                                <w:rFonts w:ascii="Arial" w:hAnsi="Arial" w:cs="Arial"/>
                                <w:b/>
                                <w:bCs/>
                                <w:sz w:val="20"/>
                                <w:szCs w:val="20"/>
                              </w:rPr>
                            </w:pPr>
                          </w:p>
                          <w:p w:rsidR="00061FD3" w:rsidRPr="00D4183E" w:rsidRDefault="00061FD3" w:rsidP="005F2D4E">
                            <w:pPr>
                              <w:keepLines/>
                              <w:jc w:val="both"/>
                              <w:rPr>
                                <w:rFonts w:ascii="Arial" w:hAnsi="Arial" w:cs="Arial"/>
                                <w:color w:val="000000" w:themeColor="text1"/>
                                <w:sz w:val="20"/>
                                <w:szCs w:val="20"/>
                              </w:rPr>
                            </w:pPr>
                            <w:r w:rsidRPr="000E5685">
                              <w:rPr>
                                <w:rFonts w:ascii="Arial" w:hAnsi="Arial" w:cs="Arial"/>
                                <w:b/>
                                <w:bCs/>
                                <w:sz w:val="20"/>
                                <w:szCs w:val="20"/>
                              </w:rPr>
                              <w:t>REFERÊNCIA DE TEMPO</w:t>
                            </w:r>
                            <w:r w:rsidRPr="000E5685">
                              <w:rPr>
                                <w:rFonts w:ascii="Arial" w:hAnsi="Arial" w:cs="Arial"/>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061FD3" w:rsidRPr="00D4183E" w:rsidRDefault="00061FD3" w:rsidP="005F2D4E">
                            <w:pPr>
                              <w:keepLines/>
                              <w:jc w:val="both"/>
                              <w:rPr>
                                <w:rFonts w:ascii="Arial" w:hAnsi="Arial" w:cs="Arial"/>
                                <w:color w:val="000000" w:themeColor="text1"/>
                                <w:sz w:val="20"/>
                                <w:szCs w:val="20"/>
                              </w:rPr>
                            </w:pPr>
                          </w:p>
                          <w:p w:rsidR="00061FD3" w:rsidRDefault="00061FD3"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061FD3" w:rsidRPr="000E5685" w:rsidRDefault="00061FD3" w:rsidP="005F2D4E">
                      <w:pPr>
                        <w:keepLines/>
                        <w:jc w:val="both"/>
                        <w:rPr>
                          <w:rFonts w:ascii="Arial" w:hAnsi="Arial" w:cs="Arial"/>
                          <w:b/>
                          <w:sz w:val="20"/>
                          <w:szCs w:val="20"/>
                        </w:rPr>
                      </w:pPr>
                      <w:r w:rsidRPr="000E5685">
                        <w:rPr>
                          <w:rFonts w:ascii="Arial" w:hAnsi="Arial" w:cs="Arial"/>
                          <w:b/>
                          <w:bCs/>
                          <w:sz w:val="20"/>
                          <w:szCs w:val="20"/>
                        </w:rPr>
                        <w:t>RECEBIMENTO DAS PROPOSTAS</w:t>
                      </w:r>
                      <w:r w:rsidRPr="000E5685">
                        <w:rPr>
                          <w:rFonts w:ascii="Arial" w:hAnsi="Arial" w:cs="Arial"/>
                          <w:b/>
                          <w:sz w:val="20"/>
                          <w:szCs w:val="20"/>
                        </w:rPr>
                        <w:t>:</w:t>
                      </w:r>
                      <w:r w:rsidRPr="000E5685">
                        <w:rPr>
                          <w:rFonts w:ascii="Arial" w:hAnsi="Arial" w:cs="Arial"/>
                          <w:sz w:val="20"/>
                          <w:szCs w:val="20"/>
                        </w:rPr>
                        <w:t xml:space="preserve"> </w:t>
                      </w:r>
                      <w:r w:rsidRPr="000E5685">
                        <w:rPr>
                          <w:rFonts w:ascii="Arial" w:hAnsi="Arial" w:cs="Arial"/>
                          <w:b/>
                          <w:sz w:val="20"/>
                          <w:szCs w:val="20"/>
                        </w:rPr>
                        <w:t>a partir das 08h00 do dia 29 de março de 2019 até às 08h00 do dia 02 de abril de 2019.</w:t>
                      </w:r>
                    </w:p>
                    <w:p w:rsidR="00061FD3" w:rsidRPr="000E5685" w:rsidRDefault="00061FD3" w:rsidP="005F2D4E">
                      <w:pPr>
                        <w:keepLines/>
                        <w:jc w:val="both"/>
                        <w:rPr>
                          <w:rFonts w:ascii="Arial" w:hAnsi="Arial" w:cs="Arial"/>
                          <w:b/>
                          <w:bCs/>
                          <w:sz w:val="20"/>
                          <w:szCs w:val="20"/>
                        </w:rPr>
                      </w:pPr>
                    </w:p>
                    <w:p w:rsidR="00061FD3" w:rsidRPr="000E5685" w:rsidRDefault="00061FD3" w:rsidP="005F2D4E">
                      <w:pPr>
                        <w:keepLines/>
                        <w:jc w:val="both"/>
                        <w:rPr>
                          <w:rFonts w:ascii="Arial" w:hAnsi="Arial" w:cs="Arial"/>
                          <w:b/>
                          <w:sz w:val="20"/>
                          <w:szCs w:val="20"/>
                        </w:rPr>
                      </w:pPr>
                      <w:r w:rsidRPr="000E5685">
                        <w:rPr>
                          <w:rFonts w:ascii="Arial" w:hAnsi="Arial" w:cs="Arial"/>
                          <w:b/>
                          <w:bCs/>
                          <w:sz w:val="20"/>
                          <w:szCs w:val="20"/>
                        </w:rPr>
                        <w:t>ABERTURA DAS PROPOSTAS</w:t>
                      </w:r>
                      <w:r w:rsidRPr="000E5685">
                        <w:rPr>
                          <w:rFonts w:ascii="Arial" w:hAnsi="Arial" w:cs="Arial"/>
                          <w:b/>
                          <w:sz w:val="20"/>
                          <w:szCs w:val="20"/>
                        </w:rPr>
                        <w:t>: das 08h01 até às 13h15 do dia 02 de abril de 2019.</w:t>
                      </w:r>
                    </w:p>
                    <w:p w:rsidR="00061FD3" w:rsidRPr="000E5685" w:rsidRDefault="00061FD3" w:rsidP="005F2D4E">
                      <w:pPr>
                        <w:keepLines/>
                        <w:jc w:val="both"/>
                        <w:rPr>
                          <w:rFonts w:ascii="Arial" w:hAnsi="Arial" w:cs="Arial"/>
                          <w:b/>
                          <w:bCs/>
                          <w:sz w:val="20"/>
                          <w:szCs w:val="20"/>
                        </w:rPr>
                      </w:pPr>
                    </w:p>
                    <w:p w:rsidR="00061FD3" w:rsidRPr="000E5685" w:rsidRDefault="00061FD3" w:rsidP="005F2D4E">
                      <w:pPr>
                        <w:keepLines/>
                        <w:jc w:val="both"/>
                        <w:rPr>
                          <w:rFonts w:ascii="Arial" w:hAnsi="Arial" w:cs="Arial"/>
                          <w:b/>
                          <w:sz w:val="20"/>
                          <w:szCs w:val="20"/>
                          <w:u w:val="single"/>
                        </w:rPr>
                      </w:pPr>
                      <w:r w:rsidRPr="000E5685">
                        <w:rPr>
                          <w:rFonts w:ascii="Arial" w:hAnsi="Arial" w:cs="Arial"/>
                          <w:b/>
                          <w:bCs/>
                          <w:sz w:val="20"/>
                          <w:szCs w:val="20"/>
                        </w:rPr>
                        <w:t>INÍCIO DA SESSÃO DE DISPUTA DE PREÇOS</w:t>
                      </w:r>
                      <w:r w:rsidRPr="000E5685">
                        <w:rPr>
                          <w:rFonts w:ascii="Arial" w:hAnsi="Arial" w:cs="Arial"/>
                          <w:b/>
                          <w:sz w:val="20"/>
                          <w:szCs w:val="20"/>
                        </w:rPr>
                        <w:t xml:space="preserve">: </w:t>
                      </w:r>
                      <w:r w:rsidRPr="000E5685">
                        <w:rPr>
                          <w:rFonts w:ascii="Arial" w:hAnsi="Arial" w:cs="Arial"/>
                          <w:b/>
                          <w:sz w:val="20"/>
                          <w:szCs w:val="20"/>
                          <w:u w:val="single"/>
                        </w:rPr>
                        <w:t xml:space="preserve">às 13h16 do dia 02 de abril de 2019. </w:t>
                      </w:r>
                    </w:p>
                    <w:p w:rsidR="00061FD3" w:rsidRPr="000E5685" w:rsidRDefault="00061FD3" w:rsidP="005F2D4E">
                      <w:pPr>
                        <w:keepLines/>
                        <w:jc w:val="both"/>
                        <w:rPr>
                          <w:rFonts w:ascii="Arial" w:hAnsi="Arial" w:cs="Arial"/>
                          <w:b/>
                          <w:bCs/>
                          <w:sz w:val="20"/>
                          <w:szCs w:val="20"/>
                        </w:rPr>
                      </w:pPr>
                    </w:p>
                    <w:p w:rsidR="00061FD3" w:rsidRPr="00D4183E" w:rsidRDefault="00061FD3" w:rsidP="005F2D4E">
                      <w:pPr>
                        <w:keepLines/>
                        <w:jc w:val="both"/>
                        <w:rPr>
                          <w:rFonts w:ascii="Arial" w:hAnsi="Arial" w:cs="Arial"/>
                          <w:color w:val="000000" w:themeColor="text1"/>
                          <w:sz w:val="20"/>
                          <w:szCs w:val="20"/>
                        </w:rPr>
                      </w:pPr>
                      <w:r w:rsidRPr="000E5685">
                        <w:rPr>
                          <w:rFonts w:ascii="Arial" w:hAnsi="Arial" w:cs="Arial"/>
                          <w:b/>
                          <w:bCs/>
                          <w:sz w:val="20"/>
                          <w:szCs w:val="20"/>
                        </w:rPr>
                        <w:t>REFERÊNCIA DE TEMPO</w:t>
                      </w:r>
                      <w:r w:rsidRPr="000E5685">
                        <w:rPr>
                          <w:rFonts w:ascii="Arial" w:hAnsi="Arial" w:cs="Arial"/>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061FD3" w:rsidRPr="00D4183E" w:rsidRDefault="00061FD3" w:rsidP="005F2D4E">
                      <w:pPr>
                        <w:keepLines/>
                        <w:jc w:val="both"/>
                        <w:rPr>
                          <w:rFonts w:ascii="Arial" w:hAnsi="Arial" w:cs="Arial"/>
                          <w:color w:val="000000" w:themeColor="text1"/>
                          <w:sz w:val="20"/>
                          <w:szCs w:val="20"/>
                        </w:rPr>
                      </w:pPr>
                    </w:p>
                    <w:p w:rsidR="00061FD3" w:rsidRDefault="00061FD3"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4049F6" w:rsidRDefault="005F2D4E" w:rsidP="005F2D4E">
      <w:pPr>
        <w:pStyle w:val="WW-Recuodecorpodetexto3"/>
        <w:ind w:left="0" w:right="-48" w:firstLine="0"/>
        <w:rPr>
          <w:rFonts w:ascii="Arial" w:hAnsi="Arial" w:cs="Arial"/>
          <w:b/>
          <w:color w:val="FF0000"/>
          <w:sz w:val="20"/>
        </w:rPr>
      </w:pPr>
    </w:p>
    <w:p w:rsidR="005F2D4E" w:rsidRPr="004049F6" w:rsidRDefault="005F2D4E" w:rsidP="005F2D4E">
      <w:pPr>
        <w:pStyle w:val="WW-Recuodecorpodetexto3"/>
        <w:ind w:left="0" w:right="-48" w:firstLine="0"/>
        <w:rPr>
          <w:rFonts w:ascii="Arial" w:hAnsi="Arial" w:cs="Arial"/>
          <w:b/>
          <w:color w:val="FF0000"/>
          <w:sz w:val="20"/>
        </w:rPr>
      </w:pPr>
    </w:p>
    <w:p w:rsidR="005F2D4E" w:rsidRPr="004049F6" w:rsidRDefault="005F2D4E" w:rsidP="005F2D4E">
      <w:pPr>
        <w:pStyle w:val="WW-Recuodecorpodetexto3"/>
        <w:ind w:left="0" w:right="-48" w:firstLine="0"/>
        <w:rPr>
          <w:rFonts w:ascii="Arial" w:hAnsi="Arial" w:cs="Arial"/>
          <w:b/>
          <w:color w:val="FF0000"/>
          <w:sz w:val="20"/>
        </w:rPr>
      </w:pPr>
    </w:p>
    <w:p w:rsidR="005F2D4E" w:rsidRPr="004049F6" w:rsidRDefault="005F2D4E" w:rsidP="005F2D4E">
      <w:pPr>
        <w:pStyle w:val="WW-Recuodecorpodetexto3"/>
        <w:ind w:left="0" w:right="-48" w:firstLine="0"/>
        <w:rPr>
          <w:rFonts w:ascii="Arial" w:hAnsi="Arial" w:cs="Arial"/>
          <w:b/>
          <w:color w:val="FF0000"/>
          <w:sz w:val="20"/>
        </w:rPr>
      </w:pPr>
    </w:p>
    <w:p w:rsidR="005F2D4E" w:rsidRPr="004049F6" w:rsidRDefault="005F2D4E" w:rsidP="005F2D4E">
      <w:pPr>
        <w:pStyle w:val="WW-Recuodecorpodetexto3"/>
        <w:ind w:left="0" w:right="-48" w:firstLine="0"/>
        <w:rPr>
          <w:rFonts w:ascii="Arial" w:hAnsi="Arial" w:cs="Arial"/>
          <w:b/>
          <w:color w:val="FF0000"/>
          <w:sz w:val="20"/>
        </w:rPr>
      </w:pPr>
    </w:p>
    <w:p w:rsidR="005F2D4E" w:rsidRPr="004049F6" w:rsidRDefault="005F2D4E" w:rsidP="005F2D4E">
      <w:pPr>
        <w:pStyle w:val="WW-Recuodecorpodetexto3"/>
        <w:ind w:left="0" w:right="-48" w:firstLine="0"/>
        <w:rPr>
          <w:rFonts w:ascii="Arial" w:hAnsi="Arial" w:cs="Arial"/>
          <w:b/>
          <w:color w:val="FF0000"/>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E72481" w:rsidRDefault="00E72481" w:rsidP="005F2D4E">
      <w:pPr>
        <w:jc w:val="both"/>
        <w:rPr>
          <w:rFonts w:ascii="Arial" w:hAnsi="Arial" w:cs="Arial"/>
          <w:b/>
          <w:sz w:val="20"/>
          <w:szCs w:val="20"/>
        </w:rPr>
      </w:pPr>
    </w:p>
    <w:p w:rsidR="00000B60" w:rsidRDefault="00000B60"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2753C1">
        <w:rPr>
          <w:rFonts w:ascii="Arial" w:hAnsi="Arial" w:cs="Arial"/>
          <w:b/>
          <w:sz w:val="20"/>
          <w:szCs w:val="20"/>
        </w:rPr>
        <w:t>01. OBJETO</w:t>
      </w:r>
    </w:p>
    <w:p w:rsidR="005F2D4E" w:rsidRPr="002753C1" w:rsidRDefault="005F2D4E" w:rsidP="005F2D4E">
      <w:pPr>
        <w:jc w:val="both"/>
        <w:rPr>
          <w:rFonts w:ascii="Arial" w:hAnsi="Arial" w:cs="Arial"/>
          <w:sz w:val="20"/>
          <w:szCs w:val="20"/>
        </w:rPr>
      </w:pPr>
    </w:p>
    <w:p w:rsidR="005F2D4E" w:rsidRPr="002753C1" w:rsidRDefault="005F2D4E" w:rsidP="00E72481">
      <w:pPr>
        <w:jc w:val="both"/>
        <w:rPr>
          <w:rFonts w:ascii="Arial" w:hAnsi="Arial" w:cs="Arial"/>
          <w:sz w:val="20"/>
        </w:rPr>
      </w:pPr>
      <w:r w:rsidRPr="002753C1">
        <w:rPr>
          <w:rFonts w:ascii="Arial" w:hAnsi="Arial" w:cs="Arial"/>
          <w:sz w:val="20"/>
        </w:rPr>
        <w:t xml:space="preserve">01.01. A presente licitação tem por objeto </w:t>
      </w:r>
      <w:r w:rsidR="002753C1" w:rsidRPr="002753C1">
        <w:rPr>
          <w:rFonts w:ascii="Arial" w:hAnsi="Arial" w:cs="Arial"/>
          <w:sz w:val="20"/>
        </w:rPr>
        <w:t>o r</w:t>
      </w:r>
      <w:r w:rsidR="002753C1" w:rsidRPr="002753C1">
        <w:rPr>
          <w:rFonts w:ascii="Arial" w:hAnsi="Arial" w:cs="Arial"/>
          <w:sz w:val="20"/>
          <w:szCs w:val="20"/>
        </w:rPr>
        <w:t xml:space="preserve">egistro de preços para aquisição de peças novas para utilização em manutenções corretivas e preventivas em bombas centrífugas </w:t>
      </w:r>
      <w:proofErr w:type="spellStart"/>
      <w:r w:rsidR="002753C1" w:rsidRPr="002753C1">
        <w:rPr>
          <w:rFonts w:ascii="Arial" w:hAnsi="Arial" w:cs="Arial"/>
          <w:sz w:val="20"/>
          <w:szCs w:val="20"/>
        </w:rPr>
        <w:t>multiestágio</w:t>
      </w:r>
      <w:proofErr w:type="spellEnd"/>
      <w:r w:rsidR="002753C1" w:rsidRPr="002753C1">
        <w:rPr>
          <w:rFonts w:ascii="Arial" w:hAnsi="Arial" w:cs="Arial"/>
          <w:sz w:val="20"/>
          <w:szCs w:val="20"/>
        </w:rPr>
        <w:t xml:space="preserve">, modelo 125/4 </w:t>
      </w:r>
      <w:r w:rsidR="002753C1" w:rsidRPr="002753C1">
        <w:rPr>
          <w:rFonts w:ascii="Arial" w:hAnsi="Arial" w:cs="Arial"/>
          <w:sz w:val="20"/>
          <w:szCs w:val="20"/>
        </w:rPr>
        <w:lastRenderedPageBreak/>
        <w:t xml:space="preserve">(KSB, IMBIL, FB), pelo período de 12 (doze) meses, </w:t>
      </w:r>
      <w:r w:rsidR="00434ACA" w:rsidRPr="002753C1">
        <w:rPr>
          <w:rFonts w:ascii="Arial" w:hAnsi="Arial" w:cs="Arial"/>
          <w:sz w:val="20"/>
          <w:szCs w:val="20"/>
        </w:rPr>
        <w:t>conforme especificações do Anexo I – Termo de Referência</w:t>
      </w:r>
      <w:r w:rsidR="00434ACA" w:rsidRPr="002753C1">
        <w:rPr>
          <w:rFonts w:ascii="Arial" w:hAnsi="Arial" w:cs="Arial"/>
          <w:b/>
          <w:sz w:val="20"/>
          <w:szCs w:val="20"/>
        </w:rPr>
        <w:t xml:space="preserve"> </w:t>
      </w:r>
      <w:r w:rsidR="00434ACA" w:rsidRPr="002753C1">
        <w:rPr>
          <w:rFonts w:ascii="Arial" w:hAnsi="Arial" w:cs="Arial"/>
          <w:sz w:val="20"/>
          <w:szCs w:val="20"/>
        </w:rPr>
        <w:t xml:space="preserve">deste Edital, </w:t>
      </w:r>
      <w:r w:rsidR="008E7AE8" w:rsidRPr="002753C1">
        <w:rPr>
          <w:rFonts w:ascii="Arial" w:hAnsi="Arial" w:cs="Arial"/>
          <w:sz w:val="20"/>
        </w:rPr>
        <w:t>e relação a seguir:</w:t>
      </w:r>
    </w:p>
    <w:p w:rsidR="008E7AE8" w:rsidRDefault="008E7AE8" w:rsidP="005F2D4E">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846"/>
        <w:gridCol w:w="3260"/>
        <w:gridCol w:w="1996"/>
        <w:gridCol w:w="1760"/>
        <w:gridCol w:w="1199"/>
      </w:tblGrid>
      <w:tr w:rsidR="00760689" w:rsidRPr="00000B60" w:rsidTr="00760689">
        <w:trPr>
          <w:jc w:val="center"/>
        </w:trPr>
        <w:tc>
          <w:tcPr>
            <w:tcW w:w="9061" w:type="dxa"/>
            <w:gridSpan w:val="5"/>
            <w:shd w:val="clear" w:color="auto" w:fill="D9D9D9" w:themeFill="background1" w:themeFillShade="D9"/>
          </w:tcPr>
          <w:p w:rsidR="00760689" w:rsidRPr="00000B60" w:rsidRDefault="00760689" w:rsidP="002753C1">
            <w:pPr>
              <w:jc w:val="center"/>
              <w:rPr>
                <w:rFonts w:ascii="Arial" w:hAnsi="Arial" w:cs="Arial"/>
                <w:b/>
                <w:sz w:val="16"/>
                <w:szCs w:val="16"/>
              </w:rPr>
            </w:pPr>
            <w:r w:rsidRPr="00000B60">
              <w:rPr>
                <w:rFonts w:ascii="Arial" w:hAnsi="Arial" w:cs="Arial"/>
                <w:b/>
                <w:sz w:val="16"/>
                <w:szCs w:val="16"/>
              </w:rPr>
              <w:t>LOTE 01</w:t>
            </w:r>
          </w:p>
        </w:tc>
      </w:tr>
      <w:tr w:rsidR="002753C1" w:rsidRPr="00000B60" w:rsidTr="002753C1">
        <w:trPr>
          <w:jc w:val="center"/>
        </w:trPr>
        <w:tc>
          <w:tcPr>
            <w:tcW w:w="846" w:type="dxa"/>
          </w:tcPr>
          <w:p w:rsidR="002753C1" w:rsidRPr="00000B60" w:rsidRDefault="002753C1" w:rsidP="002753C1">
            <w:pPr>
              <w:jc w:val="center"/>
              <w:rPr>
                <w:rFonts w:ascii="Arial" w:hAnsi="Arial" w:cs="Arial"/>
                <w:b/>
                <w:sz w:val="16"/>
                <w:szCs w:val="16"/>
              </w:rPr>
            </w:pPr>
            <w:r w:rsidRPr="00000B60">
              <w:rPr>
                <w:rFonts w:ascii="Arial" w:hAnsi="Arial" w:cs="Arial"/>
                <w:b/>
                <w:sz w:val="16"/>
                <w:szCs w:val="16"/>
              </w:rPr>
              <w:t>Item</w:t>
            </w:r>
          </w:p>
        </w:tc>
        <w:tc>
          <w:tcPr>
            <w:tcW w:w="3260" w:type="dxa"/>
            <w:vAlign w:val="center"/>
          </w:tcPr>
          <w:p w:rsidR="002753C1" w:rsidRPr="00000B60" w:rsidRDefault="002753C1" w:rsidP="002753C1">
            <w:pPr>
              <w:jc w:val="center"/>
              <w:rPr>
                <w:rFonts w:ascii="Arial" w:hAnsi="Arial" w:cs="Arial"/>
                <w:b/>
                <w:sz w:val="16"/>
                <w:szCs w:val="16"/>
              </w:rPr>
            </w:pPr>
            <w:r w:rsidRPr="00000B60">
              <w:rPr>
                <w:rFonts w:ascii="Arial" w:hAnsi="Arial" w:cs="Arial"/>
                <w:b/>
                <w:sz w:val="16"/>
                <w:szCs w:val="16"/>
              </w:rPr>
              <w:t>Peças</w:t>
            </w:r>
          </w:p>
        </w:tc>
        <w:tc>
          <w:tcPr>
            <w:tcW w:w="1996" w:type="dxa"/>
          </w:tcPr>
          <w:p w:rsidR="002753C1" w:rsidRPr="00000B60" w:rsidRDefault="002753C1" w:rsidP="002753C1">
            <w:pPr>
              <w:jc w:val="center"/>
              <w:rPr>
                <w:rFonts w:ascii="Arial" w:hAnsi="Arial" w:cs="Arial"/>
                <w:b/>
                <w:sz w:val="16"/>
                <w:szCs w:val="16"/>
              </w:rPr>
            </w:pPr>
            <w:r w:rsidRPr="00000B60">
              <w:rPr>
                <w:rFonts w:ascii="Arial" w:hAnsi="Arial" w:cs="Arial"/>
                <w:b/>
                <w:sz w:val="16"/>
                <w:szCs w:val="16"/>
              </w:rPr>
              <w:t>Unidade</w:t>
            </w:r>
          </w:p>
        </w:tc>
        <w:tc>
          <w:tcPr>
            <w:tcW w:w="1760" w:type="dxa"/>
            <w:vAlign w:val="center"/>
          </w:tcPr>
          <w:p w:rsidR="002753C1" w:rsidRPr="00000B60" w:rsidRDefault="002753C1" w:rsidP="002753C1">
            <w:pPr>
              <w:jc w:val="center"/>
              <w:rPr>
                <w:rFonts w:ascii="Arial" w:hAnsi="Arial" w:cs="Arial"/>
                <w:b/>
                <w:sz w:val="16"/>
                <w:szCs w:val="16"/>
              </w:rPr>
            </w:pPr>
            <w:r w:rsidRPr="00000B60">
              <w:rPr>
                <w:rFonts w:ascii="Arial" w:hAnsi="Arial" w:cs="Arial"/>
                <w:b/>
                <w:sz w:val="16"/>
                <w:szCs w:val="16"/>
              </w:rPr>
              <w:t>Material</w:t>
            </w:r>
          </w:p>
        </w:tc>
        <w:tc>
          <w:tcPr>
            <w:tcW w:w="1199" w:type="dxa"/>
            <w:vAlign w:val="center"/>
          </w:tcPr>
          <w:p w:rsidR="002753C1" w:rsidRPr="00000B60" w:rsidRDefault="002753C1" w:rsidP="002753C1">
            <w:pPr>
              <w:jc w:val="center"/>
              <w:rPr>
                <w:rFonts w:ascii="Arial" w:hAnsi="Arial" w:cs="Arial"/>
                <w:b/>
                <w:sz w:val="16"/>
                <w:szCs w:val="16"/>
              </w:rPr>
            </w:pPr>
            <w:proofErr w:type="spellStart"/>
            <w:r w:rsidRPr="00000B60">
              <w:rPr>
                <w:rFonts w:ascii="Arial" w:hAnsi="Arial" w:cs="Arial"/>
                <w:b/>
                <w:sz w:val="16"/>
                <w:szCs w:val="16"/>
              </w:rPr>
              <w:t>Qtd</w:t>
            </w:r>
            <w:proofErr w:type="spellEnd"/>
            <w:r w:rsidRPr="00000B60">
              <w:rPr>
                <w:rFonts w:ascii="Arial" w:hAnsi="Arial" w:cs="Arial"/>
                <w:b/>
                <w:sz w:val="16"/>
                <w:szCs w:val="16"/>
              </w:rPr>
              <w:t>.</w:t>
            </w:r>
          </w:p>
        </w:tc>
      </w:tr>
      <w:tr w:rsidR="002753C1" w:rsidRPr="00000B60" w:rsidTr="002753C1">
        <w:trPr>
          <w:jc w:val="center"/>
        </w:trPr>
        <w:tc>
          <w:tcPr>
            <w:tcW w:w="846" w:type="dxa"/>
          </w:tcPr>
          <w:p w:rsidR="002753C1" w:rsidRPr="00000B60" w:rsidRDefault="002753C1" w:rsidP="002753C1">
            <w:pPr>
              <w:jc w:val="center"/>
              <w:rPr>
                <w:rFonts w:ascii="Arial" w:hAnsi="Arial" w:cs="Arial"/>
                <w:sz w:val="16"/>
                <w:szCs w:val="16"/>
              </w:rPr>
            </w:pPr>
            <w:r w:rsidRPr="00000B60">
              <w:rPr>
                <w:rFonts w:ascii="Arial" w:hAnsi="Arial" w:cs="Arial"/>
                <w:sz w:val="16"/>
                <w:szCs w:val="16"/>
              </w:rPr>
              <w:t>01</w:t>
            </w:r>
          </w:p>
        </w:tc>
        <w:tc>
          <w:tcPr>
            <w:tcW w:w="3260" w:type="dxa"/>
            <w:vAlign w:val="center"/>
          </w:tcPr>
          <w:p w:rsidR="002753C1" w:rsidRPr="00000B60" w:rsidRDefault="002753C1" w:rsidP="002753C1">
            <w:pPr>
              <w:rPr>
                <w:rFonts w:ascii="Arial" w:hAnsi="Arial" w:cs="Arial"/>
                <w:sz w:val="16"/>
                <w:szCs w:val="16"/>
              </w:rPr>
            </w:pPr>
            <w:r w:rsidRPr="00000B60">
              <w:rPr>
                <w:rFonts w:ascii="Arial" w:hAnsi="Arial" w:cs="Arial"/>
                <w:sz w:val="16"/>
                <w:szCs w:val="16"/>
              </w:rPr>
              <w:t>Difusor último estágio</w:t>
            </w:r>
          </w:p>
        </w:tc>
        <w:tc>
          <w:tcPr>
            <w:tcW w:w="1996" w:type="dxa"/>
          </w:tcPr>
          <w:p w:rsidR="002753C1" w:rsidRPr="00000B60" w:rsidRDefault="00760689" w:rsidP="002753C1">
            <w:pPr>
              <w:jc w:val="center"/>
              <w:rPr>
                <w:rFonts w:ascii="Arial" w:hAnsi="Arial" w:cs="Arial"/>
                <w:sz w:val="16"/>
                <w:szCs w:val="16"/>
              </w:rPr>
            </w:pPr>
            <w:r w:rsidRPr="00000B60">
              <w:rPr>
                <w:rFonts w:ascii="Arial" w:hAnsi="Arial" w:cs="Arial"/>
                <w:sz w:val="16"/>
                <w:szCs w:val="16"/>
              </w:rPr>
              <w:t>Conjunto</w:t>
            </w:r>
          </w:p>
        </w:tc>
        <w:tc>
          <w:tcPr>
            <w:tcW w:w="1760" w:type="dxa"/>
            <w:vAlign w:val="center"/>
          </w:tcPr>
          <w:p w:rsidR="002753C1" w:rsidRPr="00000B60" w:rsidRDefault="002753C1" w:rsidP="002753C1">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2753C1" w:rsidRPr="00000B60" w:rsidRDefault="002753C1" w:rsidP="002753C1">
            <w:pPr>
              <w:jc w:val="center"/>
              <w:rPr>
                <w:rFonts w:ascii="Arial" w:hAnsi="Arial" w:cs="Arial"/>
                <w:sz w:val="16"/>
                <w:szCs w:val="16"/>
              </w:rPr>
            </w:pPr>
            <w:r w:rsidRPr="00000B60">
              <w:rPr>
                <w:rFonts w:ascii="Arial" w:hAnsi="Arial" w:cs="Arial"/>
                <w:sz w:val="16"/>
                <w:szCs w:val="16"/>
              </w:rPr>
              <w:t>13</w:t>
            </w:r>
          </w:p>
        </w:tc>
      </w:tr>
      <w:tr w:rsidR="002753C1" w:rsidRPr="00000B60" w:rsidTr="002753C1">
        <w:trPr>
          <w:jc w:val="center"/>
        </w:trPr>
        <w:tc>
          <w:tcPr>
            <w:tcW w:w="846" w:type="dxa"/>
          </w:tcPr>
          <w:p w:rsidR="002753C1" w:rsidRPr="00000B60" w:rsidRDefault="002753C1" w:rsidP="002753C1">
            <w:pPr>
              <w:jc w:val="center"/>
              <w:rPr>
                <w:rFonts w:ascii="Arial" w:hAnsi="Arial" w:cs="Arial"/>
                <w:sz w:val="16"/>
                <w:szCs w:val="16"/>
              </w:rPr>
            </w:pPr>
            <w:r w:rsidRPr="00000B60">
              <w:rPr>
                <w:rFonts w:ascii="Arial" w:hAnsi="Arial" w:cs="Arial"/>
                <w:sz w:val="16"/>
                <w:szCs w:val="16"/>
              </w:rPr>
              <w:t>02</w:t>
            </w:r>
          </w:p>
        </w:tc>
        <w:tc>
          <w:tcPr>
            <w:tcW w:w="3260" w:type="dxa"/>
            <w:vAlign w:val="center"/>
          </w:tcPr>
          <w:p w:rsidR="002753C1" w:rsidRPr="00000B60" w:rsidRDefault="002753C1" w:rsidP="002753C1">
            <w:pPr>
              <w:rPr>
                <w:rFonts w:ascii="Arial" w:hAnsi="Arial" w:cs="Arial"/>
                <w:sz w:val="16"/>
                <w:szCs w:val="16"/>
              </w:rPr>
            </w:pPr>
            <w:r w:rsidRPr="00000B60">
              <w:rPr>
                <w:rFonts w:ascii="Arial" w:hAnsi="Arial" w:cs="Arial"/>
                <w:sz w:val="16"/>
                <w:szCs w:val="16"/>
              </w:rPr>
              <w:t>Difusor intermediário</w:t>
            </w:r>
          </w:p>
        </w:tc>
        <w:tc>
          <w:tcPr>
            <w:tcW w:w="1996" w:type="dxa"/>
          </w:tcPr>
          <w:p w:rsidR="002753C1" w:rsidRPr="00000B60" w:rsidRDefault="00760689" w:rsidP="002753C1">
            <w:pPr>
              <w:jc w:val="center"/>
              <w:rPr>
                <w:rFonts w:ascii="Arial" w:hAnsi="Arial" w:cs="Arial"/>
                <w:sz w:val="16"/>
                <w:szCs w:val="16"/>
              </w:rPr>
            </w:pPr>
            <w:r w:rsidRPr="00000B60">
              <w:rPr>
                <w:rFonts w:ascii="Arial" w:hAnsi="Arial" w:cs="Arial"/>
                <w:sz w:val="16"/>
                <w:szCs w:val="16"/>
              </w:rPr>
              <w:t>Conjunto</w:t>
            </w:r>
          </w:p>
        </w:tc>
        <w:tc>
          <w:tcPr>
            <w:tcW w:w="1760" w:type="dxa"/>
            <w:vAlign w:val="center"/>
          </w:tcPr>
          <w:p w:rsidR="002753C1" w:rsidRPr="00000B60" w:rsidRDefault="002753C1" w:rsidP="002753C1">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2753C1" w:rsidRPr="00000B60" w:rsidRDefault="002753C1" w:rsidP="002753C1">
            <w:pPr>
              <w:jc w:val="center"/>
              <w:rPr>
                <w:rFonts w:ascii="Arial" w:hAnsi="Arial" w:cs="Arial"/>
                <w:sz w:val="16"/>
                <w:szCs w:val="16"/>
              </w:rPr>
            </w:pPr>
            <w:r w:rsidRPr="00000B60">
              <w:rPr>
                <w:rFonts w:ascii="Arial" w:hAnsi="Arial" w:cs="Arial"/>
                <w:sz w:val="16"/>
                <w:szCs w:val="16"/>
              </w:rPr>
              <w:t>39</w:t>
            </w:r>
          </w:p>
        </w:tc>
      </w:tr>
      <w:tr w:rsidR="002753C1" w:rsidRPr="00000B60" w:rsidTr="002753C1">
        <w:trPr>
          <w:jc w:val="center"/>
        </w:trPr>
        <w:tc>
          <w:tcPr>
            <w:tcW w:w="846" w:type="dxa"/>
          </w:tcPr>
          <w:p w:rsidR="002753C1" w:rsidRPr="00000B60" w:rsidRDefault="002753C1" w:rsidP="002753C1">
            <w:pPr>
              <w:jc w:val="center"/>
              <w:rPr>
                <w:rFonts w:ascii="Arial" w:hAnsi="Arial" w:cs="Arial"/>
                <w:sz w:val="16"/>
                <w:szCs w:val="16"/>
              </w:rPr>
            </w:pPr>
            <w:r w:rsidRPr="00000B60">
              <w:rPr>
                <w:rFonts w:ascii="Arial" w:hAnsi="Arial" w:cs="Arial"/>
                <w:sz w:val="16"/>
                <w:szCs w:val="16"/>
              </w:rPr>
              <w:t>03</w:t>
            </w:r>
          </w:p>
        </w:tc>
        <w:tc>
          <w:tcPr>
            <w:tcW w:w="3260" w:type="dxa"/>
            <w:vAlign w:val="center"/>
          </w:tcPr>
          <w:p w:rsidR="002753C1" w:rsidRPr="00000B60" w:rsidRDefault="002753C1" w:rsidP="002753C1">
            <w:pPr>
              <w:rPr>
                <w:rFonts w:ascii="Arial" w:hAnsi="Arial" w:cs="Arial"/>
                <w:sz w:val="16"/>
                <w:szCs w:val="16"/>
              </w:rPr>
            </w:pPr>
            <w:r w:rsidRPr="00000B60">
              <w:rPr>
                <w:rFonts w:ascii="Arial" w:hAnsi="Arial" w:cs="Arial"/>
                <w:sz w:val="16"/>
                <w:szCs w:val="16"/>
              </w:rPr>
              <w:t>Corpo de estágio</w:t>
            </w:r>
          </w:p>
        </w:tc>
        <w:tc>
          <w:tcPr>
            <w:tcW w:w="1996" w:type="dxa"/>
          </w:tcPr>
          <w:p w:rsidR="002753C1" w:rsidRPr="00000B60" w:rsidRDefault="00760689" w:rsidP="002753C1">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2753C1" w:rsidRPr="00000B60" w:rsidRDefault="002753C1" w:rsidP="002753C1">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2753C1" w:rsidRPr="00000B60" w:rsidRDefault="002753C1" w:rsidP="002753C1">
            <w:pPr>
              <w:jc w:val="center"/>
              <w:rPr>
                <w:rFonts w:ascii="Arial" w:hAnsi="Arial" w:cs="Arial"/>
                <w:sz w:val="16"/>
                <w:szCs w:val="16"/>
              </w:rPr>
            </w:pPr>
            <w:r w:rsidRPr="00000B60">
              <w:rPr>
                <w:rFonts w:ascii="Arial" w:hAnsi="Arial" w:cs="Arial"/>
                <w:sz w:val="16"/>
                <w:szCs w:val="16"/>
              </w:rPr>
              <w:t>39</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04</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 xml:space="preserve">Rotor </w:t>
            </w:r>
            <w:proofErr w:type="spellStart"/>
            <w:r w:rsidRPr="00000B60">
              <w:rPr>
                <w:rFonts w:ascii="Arial" w:hAnsi="Arial" w:cs="Arial"/>
                <w:sz w:val="16"/>
                <w:szCs w:val="16"/>
              </w:rPr>
              <w:t>Diam</w:t>
            </w:r>
            <w:proofErr w:type="spellEnd"/>
            <w:r w:rsidRPr="00000B60">
              <w:rPr>
                <w:rFonts w:ascii="Arial" w:hAnsi="Arial" w:cs="Arial"/>
                <w:sz w:val="16"/>
                <w:szCs w:val="16"/>
              </w:rPr>
              <w:t>. Máximo</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52</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05</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Rolamento mod. NU 211 KC3</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Aço</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06</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Rolamento mod. 3310 C3</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Aço</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07</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Tampa mancal L/Sucção</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08</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Carga de gaxeta</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Amia. Graf.</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26</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09</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Anel de desgaste</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91</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10</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Anel de desgaste sob medida</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11</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Anel Distanciador</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12</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Arruela distanciadora</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Luva de estágio</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52</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14</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Luva de Trava</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Aço</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15</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 xml:space="preserve">Luva Protetora L/Sucção  s/ </w:t>
            </w:r>
            <w:proofErr w:type="spellStart"/>
            <w:r w:rsidRPr="00000B60">
              <w:rPr>
                <w:rFonts w:ascii="Arial" w:hAnsi="Arial" w:cs="Arial"/>
                <w:sz w:val="16"/>
                <w:szCs w:val="16"/>
              </w:rPr>
              <w:t>Cam</w:t>
            </w:r>
            <w:proofErr w:type="spellEnd"/>
            <w:r w:rsidRPr="00000B60">
              <w:rPr>
                <w:rFonts w:ascii="Arial" w:hAnsi="Arial" w:cs="Arial"/>
                <w:sz w:val="16"/>
                <w:szCs w:val="16"/>
              </w:rPr>
              <w:t>.</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16</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 xml:space="preserve">Luva Protetora L/Recalque  s/ </w:t>
            </w:r>
            <w:proofErr w:type="spellStart"/>
            <w:r w:rsidRPr="00000B60">
              <w:rPr>
                <w:rFonts w:ascii="Arial" w:hAnsi="Arial" w:cs="Arial"/>
                <w:sz w:val="16"/>
                <w:szCs w:val="16"/>
              </w:rPr>
              <w:t>Cam</w:t>
            </w:r>
            <w:proofErr w:type="spellEnd"/>
            <w:r w:rsidRPr="00000B60">
              <w:rPr>
                <w:rFonts w:ascii="Arial" w:hAnsi="Arial" w:cs="Arial"/>
                <w:sz w:val="16"/>
                <w:szCs w:val="16"/>
              </w:rPr>
              <w:t>.</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17</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Luva Distanciadora L/Sucção</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18</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Luva Distanciadora L/Pressão</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19</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Anel de segurança</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Aço Mola</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26</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20</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Eixo Anti-Horário com chavetas</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 xml:space="preserve">SAE 1045 </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2753C1" w:rsidRPr="00000B60" w:rsidTr="002753C1">
        <w:trPr>
          <w:jc w:val="center"/>
        </w:trPr>
        <w:tc>
          <w:tcPr>
            <w:tcW w:w="846" w:type="dxa"/>
          </w:tcPr>
          <w:p w:rsidR="002753C1" w:rsidRPr="00000B60" w:rsidRDefault="002753C1" w:rsidP="002753C1">
            <w:pPr>
              <w:jc w:val="center"/>
              <w:rPr>
                <w:rFonts w:ascii="Arial" w:hAnsi="Arial" w:cs="Arial"/>
                <w:sz w:val="16"/>
                <w:szCs w:val="16"/>
              </w:rPr>
            </w:pPr>
            <w:r w:rsidRPr="00000B60">
              <w:rPr>
                <w:rFonts w:ascii="Arial" w:hAnsi="Arial" w:cs="Arial"/>
                <w:sz w:val="16"/>
                <w:szCs w:val="16"/>
              </w:rPr>
              <w:t>21</w:t>
            </w:r>
          </w:p>
        </w:tc>
        <w:tc>
          <w:tcPr>
            <w:tcW w:w="3260" w:type="dxa"/>
            <w:vAlign w:val="center"/>
          </w:tcPr>
          <w:p w:rsidR="002753C1" w:rsidRPr="00000B60" w:rsidRDefault="002753C1" w:rsidP="002753C1">
            <w:pPr>
              <w:rPr>
                <w:rFonts w:ascii="Arial" w:hAnsi="Arial" w:cs="Arial"/>
                <w:sz w:val="16"/>
                <w:szCs w:val="16"/>
              </w:rPr>
            </w:pPr>
            <w:r w:rsidRPr="00000B60">
              <w:rPr>
                <w:rFonts w:ascii="Arial" w:hAnsi="Arial" w:cs="Arial"/>
                <w:sz w:val="16"/>
                <w:szCs w:val="16"/>
              </w:rPr>
              <w:t>Jogo de Juntas</w:t>
            </w:r>
          </w:p>
        </w:tc>
        <w:tc>
          <w:tcPr>
            <w:tcW w:w="1996" w:type="dxa"/>
          </w:tcPr>
          <w:p w:rsidR="002753C1" w:rsidRPr="00000B60" w:rsidRDefault="00760689" w:rsidP="002753C1">
            <w:pPr>
              <w:jc w:val="center"/>
              <w:rPr>
                <w:rFonts w:ascii="Arial" w:hAnsi="Arial" w:cs="Arial"/>
                <w:sz w:val="16"/>
                <w:szCs w:val="16"/>
              </w:rPr>
            </w:pPr>
            <w:r w:rsidRPr="00000B60">
              <w:rPr>
                <w:rFonts w:ascii="Arial" w:hAnsi="Arial" w:cs="Arial"/>
                <w:sz w:val="16"/>
                <w:szCs w:val="16"/>
              </w:rPr>
              <w:t>Unidade</w:t>
            </w:r>
          </w:p>
        </w:tc>
        <w:tc>
          <w:tcPr>
            <w:tcW w:w="1760" w:type="dxa"/>
            <w:vAlign w:val="center"/>
          </w:tcPr>
          <w:p w:rsidR="002753C1" w:rsidRPr="00000B60" w:rsidRDefault="002753C1" w:rsidP="002753C1">
            <w:pPr>
              <w:jc w:val="center"/>
              <w:rPr>
                <w:rFonts w:ascii="Arial" w:hAnsi="Arial" w:cs="Arial"/>
                <w:sz w:val="16"/>
                <w:szCs w:val="16"/>
              </w:rPr>
            </w:pPr>
            <w:r w:rsidRPr="00000B60">
              <w:rPr>
                <w:rFonts w:ascii="Arial" w:hAnsi="Arial" w:cs="Arial"/>
                <w:sz w:val="16"/>
                <w:szCs w:val="16"/>
              </w:rPr>
              <w:t>-</w:t>
            </w:r>
          </w:p>
        </w:tc>
        <w:tc>
          <w:tcPr>
            <w:tcW w:w="1199" w:type="dxa"/>
            <w:vAlign w:val="center"/>
          </w:tcPr>
          <w:p w:rsidR="002753C1" w:rsidRPr="00000B60" w:rsidRDefault="002753C1" w:rsidP="002753C1">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22</w:t>
            </w:r>
          </w:p>
        </w:tc>
        <w:tc>
          <w:tcPr>
            <w:tcW w:w="3260" w:type="dxa"/>
            <w:vAlign w:val="center"/>
          </w:tcPr>
          <w:p w:rsidR="00760689" w:rsidRPr="00000B60" w:rsidRDefault="00760689" w:rsidP="00760689">
            <w:pPr>
              <w:rPr>
                <w:rFonts w:ascii="Arial" w:hAnsi="Arial" w:cs="Arial"/>
                <w:sz w:val="16"/>
                <w:szCs w:val="16"/>
              </w:rPr>
            </w:pPr>
            <w:proofErr w:type="spellStart"/>
            <w:r w:rsidRPr="00000B60">
              <w:rPr>
                <w:rFonts w:ascii="Arial" w:hAnsi="Arial" w:cs="Arial"/>
                <w:sz w:val="16"/>
                <w:szCs w:val="16"/>
              </w:rPr>
              <w:t>Rubinete</w:t>
            </w:r>
            <w:proofErr w:type="spellEnd"/>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Latão</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23</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Tubo de alívio e Conexões</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24</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Jogo de Prisioneiro da bomba</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Conjunto</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25</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Corpo de sucção</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26</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Corpo de pressão</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27</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Corpo mancal L/sucção</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28</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Corpo mancal L/recalque</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29</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Tampa mancal L/recalque</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13</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30</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Aperta gaxeta</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A48 CL30</w:t>
            </w:r>
          </w:p>
        </w:tc>
        <w:tc>
          <w:tcPr>
            <w:tcW w:w="1199"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26</w:t>
            </w:r>
          </w:p>
        </w:tc>
      </w:tr>
      <w:tr w:rsidR="00760689" w:rsidRPr="00000B60" w:rsidTr="002753C1">
        <w:trPr>
          <w:jc w:val="center"/>
        </w:trPr>
        <w:tc>
          <w:tcPr>
            <w:tcW w:w="84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31</w:t>
            </w:r>
          </w:p>
        </w:tc>
        <w:tc>
          <w:tcPr>
            <w:tcW w:w="3260" w:type="dxa"/>
            <w:vAlign w:val="center"/>
          </w:tcPr>
          <w:p w:rsidR="00760689" w:rsidRPr="00000B60" w:rsidRDefault="00760689" w:rsidP="00760689">
            <w:pPr>
              <w:rPr>
                <w:rFonts w:ascii="Arial" w:hAnsi="Arial" w:cs="Arial"/>
                <w:sz w:val="16"/>
                <w:szCs w:val="16"/>
              </w:rPr>
            </w:pPr>
            <w:r w:rsidRPr="00000B60">
              <w:rPr>
                <w:rFonts w:ascii="Arial" w:hAnsi="Arial" w:cs="Arial"/>
                <w:sz w:val="16"/>
                <w:szCs w:val="16"/>
              </w:rPr>
              <w:t>Anel centrifugador</w:t>
            </w:r>
          </w:p>
        </w:tc>
        <w:tc>
          <w:tcPr>
            <w:tcW w:w="1996" w:type="dxa"/>
          </w:tcPr>
          <w:p w:rsidR="00760689" w:rsidRPr="00000B60" w:rsidRDefault="00760689" w:rsidP="00760689">
            <w:pPr>
              <w:jc w:val="center"/>
              <w:rPr>
                <w:rFonts w:ascii="Arial" w:hAnsi="Arial" w:cs="Arial"/>
                <w:sz w:val="16"/>
                <w:szCs w:val="16"/>
              </w:rPr>
            </w:pPr>
            <w:r w:rsidRPr="00000B60">
              <w:rPr>
                <w:rFonts w:ascii="Arial" w:hAnsi="Arial" w:cs="Arial"/>
                <w:sz w:val="16"/>
                <w:szCs w:val="16"/>
              </w:rPr>
              <w:t>Peça</w:t>
            </w:r>
          </w:p>
        </w:tc>
        <w:tc>
          <w:tcPr>
            <w:tcW w:w="1760" w:type="dxa"/>
            <w:vAlign w:val="center"/>
          </w:tcPr>
          <w:p w:rsidR="00760689" w:rsidRPr="00000B60" w:rsidRDefault="00760689" w:rsidP="00760689">
            <w:pPr>
              <w:jc w:val="center"/>
              <w:rPr>
                <w:rFonts w:ascii="Arial" w:hAnsi="Arial" w:cs="Arial"/>
                <w:sz w:val="16"/>
                <w:szCs w:val="16"/>
              </w:rPr>
            </w:pPr>
            <w:r w:rsidRPr="00000B60">
              <w:rPr>
                <w:rFonts w:ascii="Arial" w:hAnsi="Arial" w:cs="Arial"/>
                <w:sz w:val="16"/>
                <w:szCs w:val="16"/>
              </w:rPr>
              <w:t xml:space="preserve">Nylon </w:t>
            </w:r>
          </w:p>
        </w:tc>
        <w:tc>
          <w:tcPr>
            <w:tcW w:w="1199" w:type="dxa"/>
            <w:vAlign w:val="center"/>
          </w:tcPr>
          <w:p w:rsidR="00760689" w:rsidRPr="00000B60" w:rsidRDefault="00760689" w:rsidP="009B60A5">
            <w:pPr>
              <w:tabs>
                <w:tab w:val="left" w:pos="217"/>
                <w:tab w:val="center" w:pos="388"/>
              </w:tabs>
              <w:jc w:val="center"/>
              <w:rPr>
                <w:rFonts w:ascii="Arial" w:hAnsi="Arial" w:cs="Arial"/>
                <w:sz w:val="16"/>
                <w:szCs w:val="16"/>
              </w:rPr>
            </w:pPr>
            <w:r w:rsidRPr="00000B60">
              <w:rPr>
                <w:rFonts w:ascii="Arial" w:hAnsi="Arial" w:cs="Arial"/>
                <w:sz w:val="16"/>
                <w:szCs w:val="16"/>
              </w:rPr>
              <w:t>26</w:t>
            </w:r>
          </w:p>
        </w:tc>
      </w:tr>
    </w:tbl>
    <w:p w:rsidR="008E7AE8" w:rsidRPr="00F3030D" w:rsidRDefault="008E7AE8" w:rsidP="005F2D4E">
      <w:pPr>
        <w:pStyle w:val="Textopadro"/>
        <w:widowControl/>
        <w:jc w:val="both"/>
        <w:rPr>
          <w:rFonts w:ascii="Arial" w:hAnsi="Arial" w:cs="Arial"/>
          <w:sz w:val="20"/>
          <w:lang w:val="pt-BR"/>
        </w:rPr>
      </w:pPr>
    </w:p>
    <w:p w:rsidR="009149D9" w:rsidRPr="009149D9" w:rsidRDefault="005F2D4E" w:rsidP="005F2D4E">
      <w:pPr>
        <w:autoSpaceDE w:val="0"/>
        <w:autoSpaceDN w:val="0"/>
        <w:adjustRightInd w:val="0"/>
        <w:jc w:val="both"/>
        <w:rPr>
          <w:rFonts w:ascii="Arial" w:eastAsiaTheme="minorHAnsi" w:hAnsi="Arial" w:cs="Arial"/>
          <w:sz w:val="20"/>
          <w:szCs w:val="20"/>
        </w:rPr>
      </w:pPr>
      <w:r w:rsidRPr="009149D9">
        <w:rPr>
          <w:rFonts w:ascii="Arial" w:eastAsiaTheme="minorHAnsi" w:hAnsi="Arial" w:cs="Arial"/>
          <w:b/>
          <w:sz w:val="20"/>
          <w:szCs w:val="20"/>
        </w:rPr>
        <w:t>01.02. Observaç</w:t>
      </w:r>
      <w:r w:rsidR="001F15D6" w:rsidRPr="009149D9">
        <w:rPr>
          <w:rFonts w:ascii="Arial" w:eastAsiaTheme="minorHAnsi" w:hAnsi="Arial" w:cs="Arial"/>
          <w:b/>
          <w:sz w:val="20"/>
          <w:szCs w:val="20"/>
        </w:rPr>
        <w:t>ão</w:t>
      </w:r>
      <w:r w:rsidRPr="009149D9">
        <w:rPr>
          <w:rFonts w:ascii="Arial" w:eastAsiaTheme="minorHAnsi" w:hAnsi="Arial" w:cs="Arial"/>
          <w:b/>
          <w:sz w:val="20"/>
          <w:szCs w:val="20"/>
        </w:rPr>
        <w:t>:</w:t>
      </w:r>
      <w:r w:rsidR="00386FC7" w:rsidRPr="009149D9">
        <w:rPr>
          <w:rFonts w:ascii="Arial" w:eastAsiaTheme="minorHAnsi" w:hAnsi="Arial" w:cs="Arial"/>
          <w:b/>
          <w:sz w:val="20"/>
          <w:szCs w:val="20"/>
        </w:rPr>
        <w:t xml:space="preserve"> </w:t>
      </w:r>
      <w:r w:rsidR="009149D9" w:rsidRPr="009149D9">
        <w:rPr>
          <w:rFonts w:ascii="Arial" w:eastAsiaTheme="minorHAnsi" w:hAnsi="Arial" w:cs="Arial"/>
          <w:sz w:val="20"/>
          <w:szCs w:val="20"/>
        </w:rPr>
        <w:t>A SAECIL solicitará as peças que julgar necessárias, de forma parcelada.</w:t>
      </w:r>
    </w:p>
    <w:p w:rsidR="005F2D4E" w:rsidRPr="00501D97" w:rsidRDefault="005F2D4E" w:rsidP="005F2D4E">
      <w:pPr>
        <w:pStyle w:val="Textopadro"/>
        <w:widowControl/>
        <w:jc w:val="both"/>
        <w:rPr>
          <w:rFonts w:ascii="Arial" w:hAnsi="Arial" w:cs="Arial"/>
          <w:b/>
          <w:sz w:val="20"/>
          <w:lang w:val="pt-BR"/>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5F2D4E" w:rsidRPr="00B05AF9" w:rsidRDefault="005F2D4E" w:rsidP="005F2D4E">
      <w:pPr>
        <w:jc w:val="both"/>
        <w:rPr>
          <w:rFonts w:ascii="Arial" w:hAnsi="Arial" w:cs="Arial"/>
          <w:b/>
          <w:sz w:val="20"/>
          <w:szCs w:val="20"/>
        </w:rPr>
      </w:pPr>
      <w:r w:rsidRPr="00B05AF9">
        <w:rPr>
          <w:rFonts w:ascii="Arial" w:hAnsi="Arial" w:cs="Arial"/>
          <w:b/>
          <w:sz w:val="20"/>
          <w:szCs w:val="20"/>
        </w:rPr>
        <w:t>01.04.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5F2D4E" w:rsidRPr="00B05AF9" w:rsidRDefault="005F2D4E" w:rsidP="005F2D4E">
      <w:pPr>
        <w:jc w:val="both"/>
        <w:rPr>
          <w:rFonts w:ascii="Arial" w:hAnsi="Arial" w:cs="Arial"/>
          <w:sz w:val="20"/>
          <w:szCs w:val="20"/>
        </w:rPr>
      </w:pPr>
      <w:r w:rsidRPr="00B05AF9">
        <w:rPr>
          <w:rFonts w:ascii="Arial" w:hAnsi="Arial" w:cs="Arial"/>
          <w:b/>
          <w:sz w:val="20"/>
          <w:szCs w:val="20"/>
        </w:rPr>
        <w:t>Anexo I</w:t>
      </w:r>
      <w:r w:rsidRPr="00B05AF9">
        <w:rPr>
          <w:rFonts w:ascii="Arial" w:hAnsi="Arial" w:cs="Arial"/>
          <w:sz w:val="20"/>
          <w:szCs w:val="20"/>
        </w:rPr>
        <w:tab/>
        <w:t>Termo de Referência.</w:t>
      </w:r>
    </w:p>
    <w:p w:rsidR="005F2D4E" w:rsidRPr="00B05AF9" w:rsidRDefault="005F2D4E" w:rsidP="005F2D4E">
      <w:pPr>
        <w:jc w:val="both"/>
        <w:rPr>
          <w:rFonts w:ascii="Arial" w:hAnsi="Arial" w:cs="Arial"/>
          <w:sz w:val="20"/>
          <w:szCs w:val="20"/>
        </w:rPr>
      </w:pPr>
      <w:r w:rsidRPr="00B05AF9">
        <w:rPr>
          <w:rFonts w:ascii="Arial" w:hAnsi="Arial" w:cs="Arial"/>
          <w:b/>
          <w:sz w:val="20"/>
          <w:szCs w:val="20"/>
        </w:rPr>
        <w:t xml:space="preserve">Anexo II – A </w:t>
      </w:r>
      <w:r w:rsidRPr="00B05AF9">
        <w:rPr>
          <w:rFonts w:ascii="Arial" w:hAnsi="Arial" w:cs="Arial"/>
          <w:sz w:val="20"/>
          <w:szCs w:val="20"/>
        </w:rPr>
        <w:tab/>
        <w:t>Minuta da Ata de Registro de Preços.</w:t>
      </w:r>
    </w:p>
    <w:p w:rsidR="005F2D4E" w:rsidRPr="00B05AF9" w:rsidRDefault="005F2D4E" w:rsidP="005F2D4E">
      <w:pPr>
        <w:jc w:val="both"/>
        <w:rPr>
          <w:rFonts w:ascii="Arial" w:hAnsi="Arial" w:cs="Arial"/>
          <w:sz w:val="20"/>
          <w:szCs w:val="20"/>
        </w:rPr>
      </w:pPr>
      <w:r w:rsidRPr="00B05AF9">
        <w:rPr>
          <w:rFonts w:ascii="Arial" w:hAnsi="Arial" w:cs="Arial"/>
          <w:b/>
          <w:sz w:val="20"/>
          <w:szCs w:val="20"/>
        </w:rPr>
        <w:t xml:space="preserve">Anexo II – B     </w:t>
      </w:r>
      <w:r w:rsidRPr="00B05AF9">
        <w:rPr>
          <w:rFonts w:ascii="Arial" w:hAnsi="Arial" w:cs="Arial"/>
          <w:sz w:val="20"/>
          <w:szCs w:val="20"/>
        </w:rPr>
        <w:t>Minuta do Pedido de Fornecimento.</w:t>
      </w:r>
    </w:p>
    <w:p w:rsidR="005F2D4E" w:rsidRPr="00B05AF9" w:rsidRDefault="005F2D4E" w:rsidP="005F2D4E">
      <w:pPr>
        <w:jc w:val="both"/>
        <w:rPr>
          <w:rFonts w:ascii="Arial" w:hAnsi="Arial" w:cs="Arial"/>
          <w:sz w:val="20"/>
          <w:szCs w:val="20"/>
        </w:rPr>
      </w:pPr>
      <w:r w:rsidRPr="00B05AF9">
        <w:rPr>
          <w:rFonts w:ascii="Arial" w:hAnsi="Arial" w:cs="Arial"/>
          <w:b/>
          <w:sz w:val="20"/>
          <w:szCs w:val="20"/>
        </w:rPr>
        <w:t>Anexo III</w:t>
      </w:r>
      <w:r w:rsidRPr="00B05AF9">
        <w:rPr>
          <w:rFonts w:ascii="Arial" w:hAnsi="Arial" w:cs="Arial"/>
          <w:sz w:val="20"/>
          <w:szCs w:val="20"/>
        </w:rPr>
        <w:tab/>
        <w:t>Exigências para Habilitação.</w:t>
      </w:r>
    </w:p>
    <w:p w:rsidR="005F2D4E" w:rsidRPr="00B05AF9" w:rsidRDefault="005F2D4E" w:rsidP="005F2D4E">
      <w:pPr>
        <w:jc w:val="both"/>
        <w:rPr>
          <w:rFonts w:ascii="Arial" w:hAnsi="Arial" w:cs="Arial"/>
          <w:sz w:val="20"/>
          <w:szCs w:val="20"/>
        </w:rPr>
      </w:pPr>
      <w:r w:rsidRPr="00B05AF9">
        <w:rPr>
          <w:rFonts w:ascii="Arial" w:hAnsi="Arial" w:cs="Arial"/>
          <w:b/>
          <w:sz w:val="20"/>
          <w:szCs w:val="20"/>
        </w:rPr>
        <w:t>Anexo IV</w:t>
      </w:r>
      <w:r w:rsidRPr="00B05AF9">
        <w:rPr>
          <w:rFonts w:ascii="Arial" w:hAnsi="Arial" w:cs="Arial"/>
          <w:sz w:val="20"/>
          <w:szCs w:val="20"/>
        </w:rPr>
        <w:tab/>
        <w:t>Informações: Nota Fiscal Eletrônica.</w:t>
      </w:r>
    </w:p>
    <w:p w:rsidR="005F2D4E" w:rsidRPr="00B05AF9" w:rsidRDefault="005F2D4E" w:rsidP="005F2D4E">
      <w:pPr>
        <w:jc w:val="both"/>
        <w:rPr>
          <w:rFonts w:ascii="Arial" w:hAnsi="Arial" w:cs="Arial"/>
          <w:sz w:val="20"/>
          <w:szCs w:val="20"/>
        </w:rPr>
      </w:pPr>
      <w:r w:rsidRPr="00B05AF9">
        <w:rPr>
          <w:rFonts w:ascii="Arial" w:hAnsi="Arial" w:cs="Arial"/>
          <w:b/>
          <w:sz w:val="20"/>
          <w:szCs w:val="20"/>
        </w:rPr>
        <w:t>Anexo V</w:t>
      </w:r>
      <w:r w:rsidRPr="00B05AF9">
        <w:rPr>
          <w:rFonts w:ascii="Arial" w:hAnsi="Arial" w:cs="Arial"/>
          <w:sz w:val="20"/>
          <w:szCs w:val="20"/>
        </w:rPr>
        <w:tab/>
        <w:t>Modelo de Declaração de fato superveniente impeditivo de habilitação.</w:t>
      </w:r>
    </w:p>
    <w:p w:rsidR="005F2D4E" w:rsidRPr="00B05AF9" w:rsidRDefault="005F2D4E" w:rsidP="005F2D4E">
      <w:pPr>
        <w:jc w:val="both"/>
        <w:rPr>
          <w:rFonts w:ascii="Arial" w:hAnsi="Arial" w:cs="Arial"/>
          <w:sz w:val="20"/>
          <w:szCs w:val="20"/>
        </w:rPr>
      </w:pPr>
      <w:r w:rsidRPr="00B05AF9">
        <w:rPr>
          <w:rFonts w:ascii="Arial" w:hAnsi="Arial" w:cs="Arial"/>
          <w:b/>
          <w:sz w:val="20"/>
          <w:szCs w:val="20"/>
        </w:rPr>
        <w:t>Anexo VI</w:t>
      </w:r>
      <w:r w:rsidRPr="00B05AF9">
        <w:rPr>
          <w:rFonts w:ascii="Arial" w:hAnsi="Arial" w:cs="Arial"/>
          <w:sz w:val="20"/>
          <w:szCs w:val="20"/>
        </w:rPr>
        <w:tab/>
        <w:t>Modelo de Declaração de inexistência de empregado menor no quadro da empresa.</w:t>
      </w:r>
    </w:p>
    <w:p w:rsidR="005F2D4E" w:rsidRPr="00B05AF9" w:rsidRDefault="005F2D4E" w:rsidP="005F2D4E">
      <w:pPr>
        <w:jc w:val="both"/>
        <w:rPr>
          <w:rFonts w:ascii="Arial" w:hAnsi="Arial" w:cs="Arial"/>
          <w:sz w:val="20"/>
          <w:szCs w:val="20"/>
        </w:rPr>
      </w:pPr>
      <w:r w:rsidRPr="00B05AF9">
        <w:rPr>
          <w:rFonts w:ascii="Arial" w:hAnsi="Arial" w:cs="Arial"/>
          <w:b/>
          <w:sz w:val="20"/>
          <w:szCs w:val="20"/>
        </w:rPr>
        <w:t>Anexo VII</w:t>
      </w:r>
      <w:r w:rsidRPr="00B05AF9">
        <w:rPr>
          <w:rFonts w:ascii="Arial" w:hAnsi="Arial" w:cs="Arial"/>
          <w:sz w:val="20"/>
          <w:szCs w:val="20"/>
        </w:rPr>
        <w:tab/>
        <w:t>Modelo de carta-proposta para fornecimento do objeto do Edital.</w:t>
      </w:r>
    </w:p>
    <w:p w:rsidR="005F2D4E" w:rsidRPr="00B05AF9" w:rsidRDefault="005F2D4E" w:rsidP="005F2D4E">
      <w:pPr>
        <w:jc w:val="both"/>
        <w:rPr>
          <w:rFonts w:ascii="Arial" w:hAnsi="Arial" w:cs="Arial"/>
          <w:sz w:val="20"/>
          <w:szCs w:val="20"/>
        </w:rPr>
      </w:pPr>
      <w:r w:rsidRPr="00B05AF9">
        <w:rPr>
          <w:rFonts w:ascii="Arial" w:hAnsi="Arial" w:cs="Arial"/>
          <w:b/>
          <w:sz w:val="20"/>
          <w:szCs w:val="20"/>
        </w:rPr>
        <w:t>Anexo VIII</w:t>
      </w:r>
      <w:r w:rsidRPr="00B05AF9">
        <w:rPr>
          <w:rFonts w:ascii="Arial" w:hAnsi="Arial" w:cs="Arial"/>
          <w:sz w:val="20"/>
          <w:szCs w:val="20"/>
        </w:rPr>
        <w:tab/>
        <w:t>Modelo de Declaração de Microempresa e Empresa de Pequeno Porte.</w:t>
      </w:r>
    </w:p>
    <w:p w:rsidR="005F2D4E" w:rsidRPr="00B05AF9" w:rsidRDefault="005F2D4E" w:rsidP="005F2D4E">
      <w:pPr>
        <w:jc w:val="both"/>
        <w:rPr>
          <w:rFonts w:ascii="Arial" w:hAnsi="Arial" w:cs="Arial"/>
          <w:sz w:val="20"/>
          <w:szCs w:val="20"/>
        </w:rPr>
      </w:pPr>
      <w:r w:rsidRPr="00B05AF9">
        <w:rPr>
          <w:rFonts w:ascii="Arial" w:hAnsi="Arial" w:cs="Arial"/>
          <w:b/>
          <w:sz w:val="20"/>
          <w:szCs w:val="20"/>
        </w:rPr>
        <w:t>Anexo IX</w:t>
      </w:r>
      <w:r w:rsidRPr="00B05AF9">
        <w:rPr>
          <w:rFonts w:ascii="Arial" w:hAnsi="Arial" w:cs="Arial"/>
          <w:sz w:val="20"/>
          <w:szCs w:val="20"/>
        </w:rPr>
        <w:tab/>
        <w:t>Termo de adesão ao sistema eletrônico (credenciamento para participação).</w:t>
      </w:r>
    </w:p>
    <w:p w:rsidR="005F2D4E" w:rsidRPr="00B05AF9" w:rsidRDefault="005F2D4E" w:rsidP="005F2D4E">
      <w:pPr>
        <w:jc w:val="both"/>
        <w:rPr>
          <w:rFonts w:ascii="Arial" w:hAnsi="Arial" w:cs="Arial"/>
          <w:sz w:val="20"/>
          <w:szCs w:val="20"/>
        </w:rPr>
      </w:pPr>
      <w:r w:rsidRPr="00B05AF9">
        <w:rPr>
          <w:rFonts w:ascii="Arial" w:hAnsi="Arial" w:cs="Arial"/>
          <w:b/>
          <w:sz w:val="20"/>
          <w:szCs w:val="20"/>
        </w:rPr>
        <w:t>Anexo X</w:t>
      </w:r>
      <w:r w:rsidRPr="00B05AF9">
        <w:rPr>
          <w:rFonts w:ascii="Arial" w:hAnsi="Arial" w:cs="Arial"/>
          <w:sz w:val="20"/>
          <w:szCs w:val="20"/>
        </w:rPr>
        <w:tab/>
        <w:t>Modelo de ficha técnica descritiva do objeto.</w:t>
      </w:r>
    </w:p>
    <w:p w:rsidR="005F2D4E" w:rsidRPr="00B05AF9" w:rsidRDefault="005F2D4E" w:rsidP="005F2D4E">
      <w:pPr>
        <w:pStyle w:val="Textopadro"/>
        <w:widowControl/>
        <w:jc w:val="both"/>
        <w:rPr>
          <w:rFonts w:ascii="Arial" w:hAnsi="Arial" w:cs="Arial"/>
          <w:b/>
          <w:sz w:val="20"/>
          <w:lang w:val="pt-BR"/>
        </w:rPr>
      </w:pPr>
    </w:p>
    <w:p w:rsidR="008D2C47" w:rsidRDefault="008D2C47" w:rsidP="005F2D4E">
      <w:pPr>
        <w:pStyle w:val="Textopadro"/>
        <w:widowControl/>
        <w:jc w:val="both"/>
        <w:rPr>
          <w:rFonts w:ascii="Arial" w:hAnsi="Arial" w:cs="Arial"/>
          <w:b/>
          <w:sz w:val="20"/>
          <w:lang w:val="pt-BR"/>
        </w:rPr>
      </w:pPr>
    </w:p>
    <w:p w:rsidR="008D2C47" w:rsidRDefault="008D2C47" w:rsidP="005F2D4E">
      <w:pPr>
        <w:pStyle w:val="Textopadro"/>
        <w:widowControl/>
        <w:jc w:val="both"/>
        <w:rPr>
          <w:rFonts w:ascii="Arial" w:hAnsi="Arial" w:cs="Arial"/>
          <w:b/>
          <w:sz w:val="20"/>
          <w:lang w:val="pt-BR"/>
        </w:rPr>
      </w:pPr>
    </w:p>
    <w:p w:rsidR="008D2C47" w:rsidRDefault="008D2C47" w:rsidP="005F2D4E">
      <w:pPr>
        <w:pStyle w:val="Textopadro"/>
        <w:widowControl/>
        <w:jc w:val="both"/>
        <w:rPr>
          <w:rFonts w:ascii="Arial" w:hAnsi="Arial" w:cs="Arial"/>
          <w:b/>
          <w:sz w:val="20"/>
          <w:lang w:val="pt-BR"/>
        </w:rPr>
      </w:pPr>
    </w:p>
    <w:p w:rsidR="008D2C47" w:rsidRDefault="008D2C47"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lastRenderedPageBreak/>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02.04. O presente Edital se submete integralmente ao disposto nos </w:t>
      </w:r>
      <w:r w:rsidR="006F1F1B">
        <w:rPr>
          <w:rFonts w:ascii="Arial" w:hAnsi="Arial" w:cs="Arial"/>
          <w:sz w:val="20"/>
          <w:szCs w:val="20"/>
        </w:rPr>
        <w:t>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E7248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r>
        <w:rPr>
          <w:rFonts w:ascii="Arial" w:hAnsi="Arial" w:cs="Arial"/>
          <w:sz w:val="20"/>
          <w:szCs w:val="20"/>
        </w:rPr>
        <w:lastRenderedPageBreak/>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5F2D4E" w:rsidRPr="00884B01" w:rsidRDefault="005F2D4E" w:rsidP="008756A4">
      <w:pPr>
        <w:ind w:left="708" w:right="27"/>
        <w:jc w:val="both"/>
        <w:rPr>
          <w:rFonts w:ascii="Arial" w:hAnsi="Arial" w:cs="Arial"/>
          <w:sz w:val="20"/>
          <w:szCs w:val="20"/>
        </w:rPr>
      </w:pPr>
      <w:r>
        <w:rPr>
          <w:rFonts w:ascii="Arial" w:hAnsi="Arial" w:cs="Arial"/>
          <w:bCs/>
          <w:sz w:val="20"/>
          <w:szCs w:val="20"/>
        </w:rPr>
        <w:t xml:space="preserve">a) </w:t>
      </w:r>
      <w:r w:rsidRPr="006D0AB5">
        <w:rPr>
          <w:rFonts w:ascii="Arial" w:hAnsi="Arial" w:cs="Arial"/>
          <w:bCs/>
          <w:sz w:val="20"/>
          <w:szCs w:val="20"/>
        </w:rPr>
        <w:t xml:space="preserve">Termo de </w:t>
      </w:r>
      <w:r>
        <w:rPr>
          <w:rFonts w:ascii="Arial" w:hAnsi="Arial" w:cs="Arial"/>
          <w:bCs/>
          <w:sz w:val="20"/>
          <w:szCs w:val="20"/>
        </w:rPr>
        <w:t>Adesão ao Sistema Eletrônico (c</w:t>
      </w:r>
      <w:r w:rsidRPr="006D0AB5">
        <w:rPr>
          <w:rFonts w:ascii="Arial" w:hAnsi="Arial" w:cs="Arial"/>
          <w:bCs/>
          <w:sz w:val="20"/>
          <w:szCs w:val="20"/>
        </w:rPr>
        <w:t>redenciamento</w:t>
      </w:r>
      <w:r>
        <w:rPr>
          <w:rFonts w:ascii="Arial" w:hAnsi="Arial" w:cs="Arial"/>
          <w:bCs/>
          <w:sz w:val="20"/>
          <w:szCs w:val="20"/>
        </w:rPr>
        <w:t xml:space="preserve"> para participação)</w:t>
      </w:r>
      <w:r w:rsidRPr="006D0AB5">
        <w:rPr>
          <w:rFonts w:ascii="Arial" w:hAnsi="Arial" w:cs="Arial"/>
          <w:sz w:val="20"/>
          <w:szCs w:val="20"/>
        </w:rPr>
        <w:t xml:space="preserve">, conforme </w:t>
      </w:r>
      <w:r w:rsidRPr="00884B01">
        <w:rPr>
          <w:rFonts w:ascii="Arial" w:hAnsi="Arial" w:cs="Arial"/>
          <w:b/>
          <w:sz w:val="20"/>
          <w:szCs w:val="20"/>
        </w:rPr>
        <w:t>Anexo IX</w:t>
      </w:r>
      <w:r w:rsidRPr="00884B01">
        <w:rPr>
          <w:rFonts w:ascii="Arial" w:hAnsi="Arial" w:cs="Arial"/>
          <w:sz w:val="20"/>
          <w:szCs w:val="20"/>
        </w:rPr>
        <w:t>.</w:t>
      </w:r>
    </w:p>
    <w:p w:rsidR="003B099C" w:rsidRDefault="003B099C" w:rsidP="008756A4">
      <w:pPr>
        <w:ind w:left="708" w:right="27"/>
        <w:jc w:val="both"/>
        <w:rPr>
          <w:rFonts w:ascii="Arial" w:hAnsi="Arial" w:cs="Arial"/>
          <w:sz w:val="20"/>
          <w:szCs w:val="20"/>
        </w:rPr>
      </w:pPr>
    </w:p>
    <w:p w:rsidR="003B099C" w:rsidRPr="00947B9A" w:rsidRDefault="003B099C" w:rsidP="003B099C">
      <w:pPr>
        <w:ind w:left="1416" w:right="27"/>
        <w:jc w:val="both"/>
        <w:rPr>
          <w:rFonts w:ascii="Arial" w:hAnsi="Arial" w:cs="Arial"/>
          <w:sz w:val="20"/>
          <w:szCs w:val="20"/>
        </w:rPr>
      </w:pPr>
      <w:r w:rsidRPr="00947B9A">
        <w:rPr>
          <w:rFonts w:ascii="Arial" w:hAnsi="Arial" w:cs="Arial"/>
          <w:sz w:val="20"/>
          <w:szCs w:val="20"/>
        </w:rPr>
        <w:t xml:space="preserve">a.1) O Termo </w:t>
      </w:r>
      <w:r w:rsidRPr="00947B9A">
        <w:rPr>
          <w:rFonts w:ascii="Arial" w:hAnsi="Arial" w:cs="Arial"/>
          <w:b/>
          <w:sz w:val="20"/>
          <w:szCs w:val="20"/>
          <w:u w:val="single"/>
        </w:rPr>
        <w:t>não</w:t>
      </w:r>
      <w:r w:rsidRPr="00947B9A">
        <w:rPr>
          <w:rFonts w:ascii="Arial" w:hAnsi="Arial" w:cs="Arial"/>
          <w:sz w:val="20"/>
          <w:szCs w:val="20"/>
        </w:rPr>
        <w:t xml:space="preserve"> deverá ser anexado junto à Ficha Técnica, evitando-se a identificação do proponente. </w:t>
      </w:r>
    </w:p>
    <w:p w:rsidR="005F2D4E" w:rsidRPr="006A14E2" w:rsidRDefault="005F2D4E" w:rsidP="005F2D4E">
      <w:pPr>
        <w:ind w:right="27"/>
        <w:jc w:val="both"/>
        <w:rPr>
          <w:rFonts w:ascii="Arial" w:hAnsi="Arial" w:cs="Arial"/>
          <w:b/>
          <w:sz w:val="20"/>
          <w:szCs w:val="20"/>
        </w:rPr>
      </w:pPr>
    </w:p>
    <w:p w:rsidR="005F2D4E" w:rsidRPr="006D0AB5" w:rsidRDefault="005F2D4E" w:rsidP="008756A4">
      <w:pPr>
        <w:ind w:left="708" w:right="27"/>
        <w:jc w:val="both"/>
        <w:rPr>
          <w:rFonts w:ascii="Arial" w:hAnsi="Arial" w:cs="Arial"/>
          <w:b/>
          <w:sz w:val="20"/>
          <w:szCs w:val="20"/>
        </w:rPr>
      </w:pPr>
      <w:r w:rsidRPr="00273E57">
        <w:rPr>
          <w:rFonts w:ascii="Arial" w:hAnsi="Arial" w:cs="Arial"/>
          <w:sz w:val="20"/>
          <w:szCs w:val="20"/>
        </w:rPr>
        <w:t>b) Ficha Técnica Descritiva contendo as especificações do objeto da licitação, conforme o</w:t>
      </w:r>
      <w:r w:rsidRPr="006D0AB5">
        <w:rPr>
          <w:rFonts w:ascii="Arial" w:hAnsi="Arial" w:cs="Arial"/>
          <w:b/>
          <w:sz w:val="20"/>
          <w:szCs w:val="20"/>
        </w:rPr>
        <w:t xml:space="preserve"> </w:t>
      </w:r>
      <w:r w:rsidRPr="008756A4">
        <w:rPr>
          <w:rFonts w:ascii="Arial" w:hAnsi="Arial" w:cs="Arial"/>
          <w:b/>
          <w:sz w:val="20"/>
          <w:szCs w:val="20"/>
        </w:rPr>
        <w:t>Anexo X</w:t>
      </w:r>
      <w:r w:rsidRPr="008756A4">
        <w:rPr>
          <w:rFonts w:ascii="Arial" w:hAnsi="Arial" w:cs="Arial"/>
          <w:sz w:val="20"/>
          <w:szCs w:val="20"/>
        </w:rPr>
        <w:t>,</w:t>
      </w:r>
      <w:r w:rsidRPr="006D0AB5">
        <w:rPr>
          <w:rFonts w:ascii="Arial" w:hAnsi="Arial" w:cs="Arial"/>
          <w:b/>
          <w:sz w:val="20"/>
          <w:szCs w:val="20"/>
        </w:rPr>
        <w:t xml:space="preserve"> </w:t>
      </w:r>
      <w:r w:rsidRPr="006D0AB5">
        <w:rPr>
          <w:rFonts w:ascii="Arial" w:hAnsi="Arial" w:cs="Arial"/>
          <w:b/>
          <w:sz w:val="20"/>
          <w:szCs w:val="20"/>
          <w:u w:val="single"/>
        </w:rPr>
        <w:t>sendo VEDADA a identificação do licitante</w:t>
      </w:r>
      <w:r>
        <w:rPr>
          <w:rFonts w:ascii="Arial" w:hAnsi="Arial" w:cs="Arial"/>
          <w:b/>
          <w:sz w:val="20"/>
          <w:szCs w:val="20"/>
          <w:u w:val="single"/>
        </w:rPr>
        <w:t>,</w:t>
      </w:r>
      <w:r>
        <w:rPr>
          <w:rFonts w:ascii="Arial" w:hAnsi="Arial" w:cs="Arial"/>
          <w:b/>
          <w:sz w:val="20"/>
          <w:szCs w:val="20"/>
        </w:rPr>
        <w:t xml:space="preserve"> sob pena de desclassificação</w:t>
      </w:r>
      <w:r w:rsidRPr="006D0AB5">
        <w:rPr>
          <w:rFonts w:ascii="Arial" w:hAnsi="Arial" w:cs="Arial"/>
          <w:b/>
          <w:sz w:val="20"/>
          <w:szCs w:val="20"/>
        </w:rPr>
        <w:t>.</w:t>
      </w:r>
    </w:p>
    <w:p w:rsidR="005F2D4E" w:rsidRPr="006A14E2" w:rsidRDefault="005F2D4E" w:rsidP="005F2D4E">
      <w:pPr>
        <w:pStyle w:val="PargrafodaLista"/>
        <w:jc w:val="both"/>
        <w:rPr>
          <w:rFonts w:ascii="Arial" w:hAnsi="Arial" w:cs="Arial"/>
          <w:b/>
          <w:sz w:val="20"/>
          <w:szCs w:val="20"/>
        </w:rPr>
      </w:pPr>
    </w:p>
    <w:p w:rsidR="005F2D4E" w:rsidRPr="006A14E2" w:rsidRDefault="005F2D4E" w:rsidP="005F2D4E">
      <w:pPr>
        <w:ind w:left="708"/>
        <w:jc w:val="both"/>
        <w:rPr>
          <w:rFonts w:ascii="Arial" w:hAnsi="Arial" w:cs="Arial"/>
          <w:b/>
          <w:bCs/>
          <w:sz w:val="20"/>
          <w:szCs w:val="20"/>
        </w:rPr>
      </w:pPr>
      <w:r>
        <w:rPr>
          <w:rFonts w:ascii="Arial" w:hAnsi="Arial" w:cs="Arial"/>
          <w:b/>
          <w:bCs/>
          <w:sz w:val="20"/>
          <w:szCs w:val="20"/>
        </w:rPr>
        <w:t xml:space="preserve">03.04.01. </w:t>
      </w:r>
      <w:r w:rsidRPr="006A14E2">
        <w:rPr>
          <w:rFonts w:ascii="Arial" w:hAnsi="Arial" w:cs="Arial"/>
          <w:b/>
          <w:bCs/>
          <w:sz w:val="20"/>
          <w:szCs w:val="20"/>
        </w:rPr>
        <w:t xml:space="preserve">Como requisito para participação no </w:t>
      </w:r>
      <w:r>
        <w:rPr>
          <w:rFonts w:ascii="Arial" w:hAnsi="Arial" w:cs="Arial"/>
          <w:b/>
          <w:bCs/>
          <w:sz w:val="20"/>
          <w:szCs w:val="20"/>
        </w:rPr>
        <w:t>P</w:t>
      </w:r>
      <w:r w:rsidRPr="006A14E2">
        <w:rPr>
          <w:rFonts w:ascii="Arial" w:hAnsi="Arial" w:cs="Arial"/>
          <w:b/>
          <w:bCs/>
          <w:sz w:val="20"/>
          <w:szCs w:val="20"/>
        </w:rPr>
        <w:t xml:space="preserve">regão </w:t>
      </w:r>
      <w:r>
        <w:rPr>
          <w:rFonts w:ascii="Arial" w:hAnsi="Arial" w:cs="Arial"/>
          <w:b/>
          <w:bCs/>
          <w:sz w:val="20"/>
          <w:szCs w:val="20"/>
        </w:rPr>
        <w:t>E</w:t>
      </w:r>
      <w:r w:rsidRPr="006A14E2">
        <w:rPr>
          <w:rFonts w:ascii="Arial" w:hAnsi="Arial" w:cs="Arial"/>
          <w:b/>
          <w:bCs/>
          <w:sz w:val="20"/>
          <w:szCs w:val="20"/>
        </w:rPr>
        <w:t>letrônico, o licitante deverá manifestar</w:t>
      </w:r>
      <w:r>
        <w:rPr>
          <w:rFonts w:ascii="Arial" w:hAnsi="Arial" w:cs="Arial"/>
          <w:b/>
          <w:bCs/>
          <w:sz w:val="20"/>
          <w:szCs w:val="20"/>
        </w:rPr>
        <w:t>,</w:t>
      </w:r>
      <w:r w:rsidRPr="006A14E2">
        <w:rPr>
          <w:rFonts w:ascii="Arial" w:hAnsi="Arial" w:cs="Arial"/>
          <w:b/>
          <w:bCs/>
          <w:sz w:val="20"/>
          <w:szCs w:val="20"/>
        </w:rPr>
        <w:t xml:space="preserve"> em campo próprio da Ficha Técnica Descritiva do </w:t>
      </w:r>
      <w:r>
        <w:rPr>
          <w:rFonts w:ascii="Arial" w:hAnsi="Arial" w:cs="Arial"/>
          <w:b/>
          <w:bCs/>
          <w:sz w:val="20"/>
          <w:szCs w:val="20"/>
        </w:rPr>
        <w:t>O</w:t>
      </w:r>
      <w:r w:rsidRPr="006A14E2">
        <w:rPr>
          <w:rFonts w:ascii="Arial" w:hAnsi="Arial" w:cs="Arial"/>
          <w:b/>
          <w:bCs/>
          <w:sz w:val="20"/>
          <w:szCs w:val="20"/>
        </w:rPr>
        <w:t xml:space="preserve">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6F1F1B" w:rsidRPr="00415163" w:rsidRDefault="006F1F1B" w:rsidP="006F1F1B">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6F1F1B" w:rsidRPr="00415163" w:rsidRDefault="006F1F1B" w:rsidP="006F1F1B">
      <w:pPr>
        <w:pStyle w:val="Textopadro"/>
        <w:widowControl/>
        <w:tabs>
          <w:tab w:val="left" w:pos="567"/>
        </w:tabs>
        <w:jc w:val="both"/>
        <w:rPr>
          <w:rFonts w:ascii="Arial" w:hAnsi="Arial" w:cs="Arial"/>
          <w:bCs/>
          <w:sz w:val="20"/>
          <w:lang w:val="pt-BR"/>
        </w:rPr>
      </w:pPr>
    </w:p>
    <w:p w:rsidR="006F1F1B" w:rsidRPr="00695897" w:rsidRDefault="006F1F1B" w:rsidP="006F1F1B">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6F1F1B" w:rsidRPr="00695897" w:rsidRDefault="006F1F1B" w:rsidP="006F1F1B">
      <w:pPr>
        <w:ind w:right="27"/>
        <w:jc w:val="both"/>
        <w:rPr>
          <w:rFonts w:ascii="Arial" w:eastAsia="Times New Roman" w:hAnsi="Arial" w:cs="Arial"/>
          <w:bCs/>
          <w:snapToGrid w:val="0"/>
          <w:sz w:val="20"/>
          <w:szCs w:val="20"/>
          <w:lang w:eastAsia="pt-BR"/>
        </w:rPr>
      </w:pPr>
    </w:p>
    <w:p w:rsidR="006F1F1B" w:rsidRPr="00695897" w:rsidRDefault="006F1F1B" w:rsidP="006F1F1B">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04.02. Dúv</w:t>
      </w:r>
      <w:r>
        <w:rPr>
          <w:rFonts w:ascii="Arial" w:eastAsia="Times New Roman" w:hAnsi="Arial" w:cs="Arial"/>
          <w:bCs/>
          <w:snapToGrid w:val="0"/>
          <w:sz w:val="20"/>
          <w:szCs w:val="20"/>
          <w:lang w:eastAsia="pt-BR"/>
        </w:rPr>
        <w:t>idas e esclarecimentos sobre o c</w:t>
      </w:r>
      <w:r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Pr="00695897">
        <w:rPr>
          <w:rFonts w:ascii="Arial" w:eastAsia="Times New Roman" w:hAnsi="Arial" w:cs="Arial"/>
          <w:b/>
          <w:bCs/>
          <w:snapToGrid w:val="0"/>
          <w:sz w:val="20"/>
          <w:szCs w:val="20"/>
          <w:lang w:eastAsia="pt-BR"/>
        </w:rPr>
        <w:t>de segunda a sexta-feira, das 08h00 às 18h00 (horário de Brasília)</w:t>
      </w:r>
      <w:r w:rsidRPr="00695897">
        <w:rPr>
          <w:rFonts w:ascii="Arial" w:eastAsia="Times New Roman" w:hAnsi="Arial" w:cs="Arial"/>
          <w:bCs/>
          <w:snapToGrid w:val="0"/>
          <w:sz w:val="20"/>
          <w:szCs w:val="20"/>
          <w:lang w:eastAsia="pt-BR"/>
        </w:rPr>
        <w:t xml:space="preserve">, por meio dos canais informados no site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6F1F1B" w:rsidRPr="00695897" w:rsidRDefault="006F1F1B" w:rsidP="006F1F1B">
      <w:pPr>
        <w:ind w:right="27"/>
        <w:jc w:val="both"/>
        <w:rPr>
          <w:rFonts w:ascii="Arial" w:eastAsia="Times New Roman" w:hAnsi="Arial" w:cs="Arial"/>
          <w:bCs/>
          <w:snapToGrid w:val="0"/>
          <w:sz w:val="20"/>
          <w:szCs w:val="20"/>
          <w:lang w:eastAsia="pt-BR"/>
        </w:rPr>
      </w:pPr>
    </w:p>
    <w:p w:rsidR="006F1F1B" w:rsidRPr="00415163" w:rsidRDefault="006F1F1B" w:rsidP="006F1F1B">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 xml:space="preserve">04.03.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5F2D4E" w:rsidRPr="00415163" w:rsidRDefault="005F2D4E" w:rsidP="005F2D4E">
      <w:pPr>
        <w:ind w:right="27"/>
        <w:jc w:val="both"/>
        <w:rPr>
          <w:rFonts w:ascii="Arial" w:hAnsi="Arial" w:cs="Arial"/>
          <w:color w:val="000000"/>
          <w:sz w:val="20"/>
          <w:szCs w:val="20"/>
        </w:rPr>
      </w:pPr>
    </w:p>
    <w:p w:rsidR="00A159A1" w:rsidRDefault="00A159A1"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AE049F" w:rsidRDefault="00AE049F"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lastRenderedPageBreak/>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415163" w:rsidRDefault="005F2D4E" w:rsidP="005F2D4E">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D67C56"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escritiva do objeto por meio de transferência eletrônica de arquivo (</w:t>
      </w:r>
      <w:r w:rsidRPr="003923BA">
        <w:rPr>
          <w:rFonts w:ascii="Arial" w:hAnsi="Arial" w:cs="Arial"/>
          <w:b/>
          <w:sz w:val="20"/>
          <w:lang w:val="pt-BR"/>
        </w:rPr>
        <w:t>upload</w:t>
      </w:r>
      <w:r w:rsidRPr="00415163">
        <w:rPr>
          <w:rFonts w:ascii="Arial" w:hAnsi="Arial" w:cs="Arial"/>
          <w:sz w:val="20"/>
          <w:lang w:val="pt-BR"/>
        </w:rPr>
        <w:t xml:space="preserve">) ao sistema, conforme o modelo do </w:t>
      </w:r>
      <w:r w:rsidRPr="00D67C56">
        <w:rPr>
          <w:rFonts w:ascii="Arial" w:hAnsi="Arial" w:cs="Arial"/>
          <w:b/>
          <w:sz w:val="20"/>
          <w:lang w:val="pt-BR"/>
        </w:rPr>
        <w:t>Anexo X</w:t>
      </w:r>
      <w:r w:rsidRPr="00D67C56">
        <w:rPr>
          <w:rFonts w:ascii="Arial" w:hAnsi="Arial" w:cs="Arial"/>
          <w:sz w:val="20"/>
          <w:lang w:val="pt-BR"/>
        </w:rPr>
        <w:t xml:space="preserve">.  </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06.06. </w:t>
      </w:r>
      <w:r w:rsidRPr="00415163">
        <w:rPr>
          <w:rFonts w:ascii="Arial" w:hAnsi="Arial" w:cs="Arial"/>
          <w:sz w:val="20"/>
          <w:lang w:val="pt-BR"/>
        </w:rPr>
        <w:t xml:space="preserve">A validade da proposta constante em campo próprio da </w:t>
      </w:r>
      <w:r>
        <w:rPr>
          <w:rFonts w:ascii="Arial" w:hAnsi="Arial" w:cs="Arial"/>
          <w:sz w:val="20"/>
          <w:lang w:val="pt-BR"/>
        </w:rPr>
        <w:t>F</w:t>
      </w:r>
      <w:r w:rsidRPr="00415163">
        <w:rPr>
          <w:rFonts w:ascii="Arial" w:hAnsi="Arial" w:cs="Arial"/>
          <w:sz w:val="20"/>
          <w:lang w:val="pt-BR"/>
        </w:rPr>
        <w:t xml:space="preserve">icha </w:t>
      </w:r>
      <w:r>
        <w:rPr>
          <w:rFonts w:ascii="Arial" w:hAnsi="Arial" w:cs="Arial"/>
          <w:sz w:val="20"/>
          <w:lang w:val="pt-BR"/>
        </w:rPr>
        <w:t>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w:t>
      </w:r>
      <w:r w:rsidRPr="00D67C56">
        <w:rPr>
          <w:rFonts w:ascii="Arial" w:hAnsi="Arial" w:cs="Arial"/>
          <w:b/>
          <w:sz w:val="20"/>
          <w:lang w:val="pt-BR"/>
        </w:rPr>
        <w:t>(Anexo X)</w:t>
      </w:r>
      <w:r w:rsidRPr="00415163">
        <w:rPr>
          <w:rFonts w:ascii="Arial" w:hAnsi="Arial" w:cs="Arial"/>
          <w:sz w:val="20"/>
          <w:lang w:val="pt-BR"/>
        </w:rPr>
        <w:t xml:space="preserve"> será de 60 (sessenta) dias, contados a partir da data da sessão pública do </w:t>
      </w:r>
      <w:r>
        <w:rPr>
          <w:rFonts w:ascii="Arial" w:hAnsi="Arial" w:cs="Arial"/>
          <w:sz w:val="20"/>
          <w:lang w:val="pt-BR"/>
        </w:rPr>
        <w:t>P</w:t>
      </w:r>
      <w:r w:rsidRPr="00415163">
        <w:rPr>
          <w:rFonts w:ascii="Arial" w:hAnsi="Arial" w:cs="Arial"/>
          <w:sz w:val="20"/>
          <w:lang w:val="pt-BR"/>
        </w:rPr>
        <w:t>regão.</w:t>
      </w:r>
    </w:p>
    <w:p w:rsidR="005F2D4E" w:rsidRPr="00415163"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lastRenderedPageBreak/>
        <w:t xml:space="preserve">06.11. </w:t>
      </w:r>
      <w:r w:rsidRPr="00415163">
        <w:rPr>
          <w:rFonts w:ascii="Arial" w:hAnsi="Arial" w:cs="Arial"/>
          <w:sz w:val="20"/>
          <w:lang w:val="pt-BR"/>
        </w:rPr>
        <w:t>Não serão aceitos dois ou mais lances de mesmo valor, prevalecendo aquele que for recebido e registrado em primeiro lugar.</w:t>
      </w:r>
    </w:p>
    <w:p w:rsidR="005F2D4E" w:rsidRPr="00415163" w:rsidRDefault="005F2D4E"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06.19. </w:t>
      </w:r>
      <w:r w:rsidRPr="00415163">
        <w:rPr>
          <w:rFonts w:ascii="Arial" w:hAnsi="Arial" w:cs="Arial"/>
          <w:sz w:val="20"/>
          <w:lang w:val="pt-BR"/>
        </w:rPr>
        <w:t>O Pregoeiro anunciará o licitante detentor da proposta ou lance d</w:t>
      </w:r>
      <w:r w:rsidRPr="00415163">
        <w:rPr>
          <w:rFonts w:ascii="Arial" w:hAnsi="Arial" w:cs="Arial"/>
          <w:color w:val="000000" w:themeColor="text1"/>
          <w:sz w:val="20"/>
          <w:lang w:val="pt-BR"/>
        </w:rPr>
        <w:t xml:space="preserve">e </w:t>
      </w:r>
      <w:r w:rsidR="00A159A1" w:rsidRPr="00A159A1">
        <w:rPr>
          <w:rFonts w:ascii="Arial" w:hAnsi="Arial" w:cs="Arial"/>
          <w:b/>
          <w:sz w:val="20"/>
          <w:u w:val="single"/>
          <w:lang w:val="pt-BR"/>
        </w:rPr>
        <w:t>MENOR PREÇO GLOBAL</w:t>
      </w:r>
      <w:r w:rsidRPr="00A159A1">
        <w:rPr>
          <w:rFonts w:ascii="Arial" w:hAnsi="Arial" w:cs="Arial"/>
          <w:sz w:val="20"/>
          <w:lang w:val="pt-BR"/>
        </w:rPr>
        <w:t xml:space="preserve"> </w:t>
      </w:r>
      <w:r w:rsidRPr="00415163">
        <w:rPr>
          <w:rFonts w:ascii="Arial" w:hAnsi="Arial" w:cs="Arial"/>
          <w:sz w:val="20"/>
          <w:lang w:val="pt-BR"/>
        </w:rPr>
        <w:t xml:space="preserve">após o encerramento da etapa de lances da sessão pública. </w:t>
      </w:r>
    </w:p>
    <w:p w:rsidR="00000B60" w:rsidRDefault="00000B60" w:rsidP="00756750">
      <w:pPr>
        <w:jc w:val="both"/>
        <w:rPr>
          <w:rFonts w:ascii="Arial" w:hAnsi="Arial" w:cs="Arial"/>
          <w:b/>
          <w:sz w:val="20"/>
        </w:rPr>
      </w:pPr>
    </w:p>
    <w:p w:rsidR="00000B60" w:rsidRDefault="00000B60" w:rsidP="00756750">
      <w:pPr>
        <w:jc w:val="both"/>
        <w:rPr>
          <w:rFonts w:ascii="Arial" w:hAnsi="Arial" w:cs="Arial"/>
          <w:b/>
          <w:sz w:val="20"/>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5F2D4E">
      <w:pPr>
        <w:autoSpaceDE w:val="0"/>
        <w:autoSpaceDN w:val="0"/>
        <w:adjustRightInd w:val="0"/>
        <w:jc w:val="both"/>
        <w:rPr>
          <w:rFonts w:ascii="Arial" w:hAnsi="Arial" w:cs="Arial"/>
          <w:sz w:val="20"/>
          <w:szCs w:val="20"/>
        </w:rPr>
      </w:pP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884B01" w:rsidRDefault="005F2D4E" w:rsidP="005F2D4E">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BB7688" w:rsidRPr="00A159A1">
        <w:rPr>
          <w:rFonts w:ascii="Arial" w:hAnsi="Arial" w:cs="Arial"/>
          <w:b/>
          <w:sz w:val="20"/>
          <w:u w:val="single"/>
          <w:lang w:val="pt-BR"/>
        </w:rPr>
        <w:t>MENOR PREÇO GLOBAL</w:t>
      </w:r>
      <w:r w:rsidR="00515B5C">
        <w:rPr>
          <w:rFonts w:ascii="Arial" w:hAnsi="Arial" w:cs="Arial"/>
          <w:b/>
          <w:sz w:val="20"/>
          <w:u w:val="single"/>
          <w:lang w:val="pt-BR"/>
        </w:rPr>
        <w:t>,</w:t>
      </w:r>
      <w:r w:rsidRPr="00884B01">
        <w:rPr>
          <w:rFonts w:ascii="Arial" w:hAnsi="Arial" w:cs="Arial"/>
          <w:sz w:val="20"/>
          <w:lang w:val="pt-BR"/>
        </w:rPr>
        <w:t xml:space="preserve"> observado o prazo para fornecimento, as especificações técnicas, parâmetros mínimos de desempenho e de qualidade, e demais condições definidas neste Edital. </w:t>
      </w:r>
    </w:p>
    <w:p w:rsidR="008F3ECA" w:rsidRDefault="008F3ECA"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D67C56" w:rsidRDefault="00D67C56" w:rsidP="005F2D4E">
      <w:pPr>
        <w:pStyle w:val="Textopadro"/>
        <w:widowControl/>
        <w:jc w:val="both"/>
        <w:rPr>
          <w:rFonts w:ascii="Arial" w:hAnsi="Arial" w:cs="Arial"/>
          <w:sz w:val="20"/>
          <w:lang w:val="pt-BR"/>
        </w:rPr>
      </w:pPr>
    </w:p>
    <w:p w:rsidR="005F2D4E" w:rsidRPr="00FF2720" w:rsidRDefault="005F2D4E" w:rsidP="00AE049F">
      <w:pPr>
        <w:jc w:val="both"/>
        <w:rPr>
          <w:rFonts w:ascii="Arial" w:hAnsi="Arial" w:cs="Arial"/>
          <w:sz w:val="20"/>
        </w:rPr>
      </w:pPr>
      <w:r w:rsidRPr="00FF2720">
        <w:rPr>
          <w:rFonts w:ascii="Arial" w:hAnsi="Arial" w:cs="Arial"/>
          <w:sz w:val="20"/>
        </w:rPr>
        <w:t xml:space="preserve">08.03. </w:t>
      </w:r>
      <w:r w:rsidR="00AE049F" w:rsidRPr="00E106EA">
        <w:rPr>
          <w:rFonts w:ascii="Arial" w:hAnsi="Arial" w:cs="Arial"/>
          <w:sz w:val="20"/>
          <w:szCs w:val="20"/>
        </w:rPr>
        <w:t>Serão aceitas 02 (duas) casas após a vírgula, para identificação dos preços unitários, sendo desconsideradas as demais.</w:t>
      </w:r>
      <w:r w:rsidR="00AE049F">
        <w:rPr>
          <w:rFonts w:ascii="Arial" w:hAnsi="Arial" w:cs="Arial"/>
          <w:sz w:val="20"/>
          <w:szCs w:val="20"/>
        </w:rPr>
        <w:t xml:space="preserve"> </w:t>
      </w:r>
      <w:r w:rsidRPr="00F253E7">
        <w:rPr>
          <w:rFonts w:ascii="Arial" w:hAnsi="Arial" w:cs="Arial"/>
          <w:b/>
          <w:sz w:val="20"/>
        </w:rPr>
        <w:t>Em caso de divergências entre os preços unitários e totais, prevalecerá o preço unitário.</w:t>
      </w:r>
    </w:p>
    <w:p w:rsidR="005F2D4E" w:rsidRPr="00FF2720" w:rsidRDefault="005F2D4E"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5F2D4E">
      <w:pPr>
        <w:pStyle w:val="Textopadro"/>
        <w:widowControl/>
        <w:jc w:val="both"/>
        <w:rPr>
          <w:rFonts w:ascii="Arial" w:hAnsi="Arial" w:cs="Arial"/>
          <w:sz w:val="20"/>
          <w:lang w:val="pt-BR"/>
        </w:rPr>
      </w:pPr>
    </w:p>
    <w:p w:rsidR="005F2D4E" w:rsidRPr="00884B01" w:rsidRDefault="005F2D4E" w:rsidP="005F2D4E">
      <w:pPr>
        <w:pStyle w:val="Textopadro"/>
        <w:widowControl/>
        <w:jc w:val="both"/>
        <w:rPr>
          <w:rFonts w:ascii="Arial" w:hAnsi="Arial" w:cs="Arial"/>
          <w:sz w:val="20"/>
          <w:lang w:val="pt-BR"/>
        </w:rPr>
      </w:pPr>
      <w:r w:rsidRPr="00884B01">
        <w:rPr>
          <w:rFonts w:ascii="Arial" w:hAnsi="Arial" w:cs="Arial"/>
          <w:sz w:val="20"/>
          <w:lang w:val="pt-BR"/>
        </w:rPr>
        <w:t xml:space="preserve">08.05. O Pregoeiro anunciará o licitante detentor da proposta ou lance de </w:t>
      </w:r>
      <w:r w:rsidR="00EC5B0E" w:rsidRPr="00A159A1">
        <w:rPr>
          <w:rFonts w:ascii="Arial" w:hAnsi="Arial" w:cs="Arial"/>
          <w:b/>
          <w:sz w:val="20"/>
          <w:u w:val="single"/>
          <w:lang w:val="pt-BR"/>
        </w:rPr>
        <w:t>MENOR PREÇO GLOBAL</w:t>
      </w:r>
      <w:r w:rsidR="00EC5B0E" w:rsidRPr="00A159A1">
        <w:rPr>
          <w:rFonts w:ascii="Arial" w:hAnsi="Arial" w:cs="Arial"/>
          <w:sz w:val="20"/>
          <w:lang w:val="pt-BR"/>
        </w:rPr>
        <w:t xml:space="preserve"> </w:t>
      </w:r>
      <w:r w:rsidRPr="00884B01">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EC5B0E" w:rsidRDefault="00EC5B0E"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B05AF9" w:rsidRDefault="00B05AF9" w:rsidP="005F2D4E">
      <w:pPr>
        <w:pStyle w:val="Textopadro"/>
        <w:widowControl/>
        <w:tabs>
          <w:tab w:val="left" w:pos="720"/>
        </w:tabs>
        <w:jc w:val="both"/>
        <w:rPr>
          <w:rFonts w:ascii="Arial" w:hAnsi="Arial" w:cs="Arial"/>
          <w:b/>
          <w:sz w:val="20"/>
          <w:lang w:val="pt-BR"/>
        </w:rPr>
      </w:pPr>
    </w:p>
    <w:p w:rsidR="00000B60" w:rsidRDefault="00000B60" w:rsidP="00F253E7">
      <w:pPr>
        <w:pStyle w:val="Textopadro"/>
        <w:widowControl/>
        <w:tabs>
          <w:tab w:val="left" w:pos="720"/>
        </w:tabs>
        <w:jc w:val="both"/>
        <w:rPr>
          <w:rFonts w:ascii="Arial" w:hAnsi="Arial" w:cs="Arial"/>
          <w:b/>
          <w:sz w:val="20"/>
          <w:lang w:val="pt-BR"/>
        </w:rPr>
      </w:pPr>
    </w:p>
    <w:p w:rsidR="00000B60" w:rsidRDefault="00000B60" w:rsidP="00F253E7">
      <w:pPr>
        <w:pStyle w:val="Textopadro"/>
        <w:widowControl/>
        <w:tabs>
          <w:tab w:val="left" w:pos="720"/>
        </w:tabs>
        <w:jc w:val="both"/>
        <w:rPr>
          <w:rFonts w:ascii="Arial" w:hAnsi="Arial" w:cs="Arial"/>
          <w:b/>
          <w:sz w:val="20"/>
          <w:lang w:val="pt-BR"/>
        </w:rPr>
      </w:pPr>
    </w:p>
    <w:p w:rsidR="00F253E7" w:rsidRPr="00465183" w:rsidRDefault="00F253E7" w:rsidP="00F253E7">
      <w:pPr>
        <w:pStyle w:val="Textopadro"/>
        <w:widowControl/>
        <w:tabs>
          <w:tab w:val="left" w:pos="720"/>
        </w:tabs>
        <w:jc w:val="both"/>
        <w:rPr>
          <w:rFonts w:ascii="Arial" w:hAnsi="Arial" w:cs="Arial"/>
          <w:b/>
          <w:sz w:val="20"/>
          <w:lang w:val="pt-BR"/>
        </w:rPr>
      </w:pPr>
      <w:r w:rsidRPr="00465183">
        <w:rPr>
          <w:rFonts w:ascii="Arial" w:hAnsi="Arial" w:cs="Arial"/>
          <w:b/>
          <w:sz w:val="20"/>
          <w:lang w:val="pt-BR"/>
        </w:rPr>
        <w:lastRenderedPageBreak/>
        <w:t>09. HABILITAÇÃO</w:t>
      </w:r>
    </w:p>
    <w:p w:rsidR="00F253E7" w:rsidRPr="00465183" w:rsidRDefault="00F253E7" w:rsidP="00F253E7">
      <w:pPr>
        <w:pStyle w:val="Textopadro"/>
        <w:widowControl/>
        <w:jc w:val="both"/>
        <w:rPr>
          <w:rFonts w:ascii="Arial" w:hAnsi="Arial" w:cs="Arial"/>
          <w:b/>
          <w:sz w:val="20"/>
          <w:lang w:val="pt-BR"/>
        </w:rPr>
      </w:pPr>
    </w:p>
    <w:p w:rsidR="00F253E7" w:rsidRPr="00F248F1" w:rsidRDefault="00F253E7" w:rsidP="00F253E7">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F253E7" w:rsidRPr="00181677" w:rsidRDefault="00F253E7" w:rsidP="00F253E7">
      <w:pPr>
        <w:pStyle w:val="Textopadro"/>
        <w:widowControl/>
        <w:jc w:val="both"/>
        <w:rPr>
          <w:rFonts w:ascii="Arial" w:hAnsi="Arial" w:cs="Arial"/>
          <w:bCs/>
          <w:sz w:val="20"/>
          <w:highlight w:val="yellow"/>
          <w:lang w:val="pt-BR"/>
        </w:rPr>
      </w:pPr>
    </w:p>
    <w:p w:rsidR="00F253E7" w:rsidRDefault="00F253E7" w:rsidP="00F253E7">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F253E7" w:rsidRDefault="00F253E7" w:rsidP="00F253E7">
      <w:pPr>
        <w:pStyle w:val="Textopadro"/>
        <w:widowControl/>
        <w:jc w:val="both"/>
        <w:rPr>
          <w:rFonts w:ascii="Arial" w:hAnsi="Arial" w:cs="Arial"/>
          <w:sz w:val="20"/>
          <w:lang w:val="pt-BR"/>
        </w:rPr>
      </w:pPr>
    </w:p>
    <w:p w:rsidR="00F253E7" w:rsidRPr="00E97821" w:rsidRDefault="00F253E7" w:rsidP="00F253E7">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F253E7" w:rsidRPr="00465183" w:rsidRDefault="00F253E7" w:rsidP="00F253E7">
      <w:pPr>
        <w:pStyle w:val="Textopadro"/>
        <w:widowControl/>
        <w:jc w:val="both"/>
        <w:rPr>
          <w:rFonts w:ascii="Arial" w:hAnsi="Arial" w:cs="Arial"/>
          <w:bCs/>
          <w:sz w:val="20"/>
          <w:lang w:val="pt-BR"/>
        </w:rPr>
      </w:pPr>
    </w:p>
    <w:p w:rsidR="00F253E7" w:rsidRPr="00FA28FF" w:rsidRDefault="00F253E7" w:rsidP="00F253E7">
      <w:pPr>
        <w:pStyle w:val="Textopadro"/>
        <w:widowControl/>
        <w:tabs>
          <w:tab w:val="left" w:pos="705"/>
        </w:tabs>
        <w:jc w:val="both"/>
        <w:rPr>
          <w:rFonts w:ascii="Arial" w:hAnsi="Arial" w:cs="Arial"/>
          <w:sz w:val="20"/>
          <w:lang w:val="pt-BR"/>
        </w:rPr>
      </w:pPr>
      <w:r w:rsidRPr="00FA28FF">
        <w:rPr>
          <w:rFonts w:ascii="Arial" w:hAnsi="Arial" w:cs="Arial"/>
          <w:sz w:val="20"/>
          <w:lang w:val="pt-BR"/>
        </w:rPr>
        <w:t xml:space="preserve">09.04. O licitante vencedor deverá encaminhar, </w:t>
      </w:r>
      <w:r w:rsidRPr="00FA28FF">
        <w:rPr>
          <w:rFonts w:ascii="Arial" w:hAnsi="Arial" w:cs="Arial"/>
          <w:b/>
          <w:sz w:val="20"/>
          <w:u w:val="single"/>
          <w:lang w:val="pt-BR"/>
        </w:rPr>
        <w:t>sob pena de desclassificação</w:t>
      </w:r>
      <w:r w:rsidRPr="00FA28FF">
        <w:rPr>
          <w:rFonts w:ascii="Arial" w:hAnsi="Arial" w:cs="Arial"/>
          <w:sz w:val="20"/>
          <w:lang w:val="pt-BR"/>
        </w:rPr>
        <w:t>, junto com os documentos de habilitação:</w:t>
      </w:r>
    </w:p>
    <w:p w:rsidR="00F253E7" w:rsidRPr="00FA28FF" w:rsidRDefault="00F253E7" w:rsidP="00F253E7">
      <w:pPr>
        <w:pStyle w:val="Textopadro"/>
        <w:widowControl/>
        <w:tabs>
          <w:tab w:val="left" w:pos="705"/>
        </w:tabs>
        <w:jc w:val="both"/>
        <w:rPr>
          <w:rFonts w:ascii="Arial" w:hAnsi="Arial" w:cs="Arial"/>
          <w:b/>
          <w:sz w:val="20"/>
          <w:lang w:val="pt-BR"/>
        </w:rPr>
      </w:pPr>
    </w:p>
    <w:p w:rsidR="00EC5B0E" w:rsidRPr="008D0AA6" w:rsidRDefault="00EC5B0E" w:rsidP="00EC5B0E">
      <w:pPr>
        <w:pStyle w:val="Textopadro"/>
        <w:widowControl/>
        <w:tabs>
          <w:tab w:val="left" w:pos="705"/>
        </w:tabs>
        <w:ind w:left="705" w:firstLine="4"/>
        <w:jc w:val="both"/>
        <w:rPr>
          <w:rFonts w:ascii="Arial" w:hAnsi="Arial" w:cs="Arial"/>
          <w:b/>
          <w:sz w:val="20"/>
          <w:lang w:val="pt-BR"/>
        </w:rPr>
      </w:pPr>
      <w:r w:rsidRPr="008D0AA6">
        <w:rPr>
          <w:rFonts w:ascii="Arial" w:hAnsi="Arial" w:cs="Arial"/>
          <w:b/>
          <w:sz w:val="20"/>
          <w:lang w:val="pt-BR"/>
        </w:rPr>
        <w:t xml:space="preserve">a) </w:t>
      </w:r>
      <w:r>
        <w:rPr>
          <w:rFonts w:ascii="Arial" w:hAnsi="Arial" w:cs="Arial"/>
          <w:b/>
          <w:sz w:val="20"/>
          <w:lang w:val="pt-BR"/>
        </w:rPr>
        <w:t>A</w:t>
      </w:r>
      <w:r w:rsidRPr="008D0AA6">
        <w:rPr>
          <w:rFonts w:ascii="Arial" w:hAnsi="Arial" w:cs="Arial"/>
          <w:b/>
          <w:sz w:val="20"/>
          <w:lang w:val="pt-BR"/>
        </w:rPr>
        <w:t xml:space="preserve"> proposta, escrita, com o preço unitário readequado ao preço final global vencedor do certame mediante a aplicação de desconto linear entre os preços de cada item que compõe</w:t>
      </w:r>
      <w:r>
        <w:rPr>
          <w:rFonts w:ascii="Arial" w:hAnsi="Arial" w:cs="Arial"/>
          <w:b/>
          <w:sz w:val="20"/>
          <w:lang w:val="pt-BR"/>
        </w:rPr>
        <w:t>m</w:t>
      </w:r>
      <w:r w:rsidRPr="008D0AA6">
        <w:rPr>
          <w:rFonts w:ascii="Arial" w:hAnsi="Arial" w:cs="Arial"/>
          <w:b/>
          <w:sz w:val="20"/>
          <w:lang w:val="pt-BR"/>
        </w:rPr>
        <w:t xml:space="preserve"> o lote. </w:t>
      </w:r>
    </w:p>
    <w:p w:rsidR="00F253E7" w:rsidRDefault="00F253E7" w:rsidP="00F253E7">
      <w:pPr>
        <w:pStyle w:val="Textopadro"/>
        <w:widowControl/>
        <w:tabs>
          <w:tab w:val="num" w:pos="1440"/>
        </w:tabs>
        <w:jc w:val="both"/>
        <w:rPr>
          <w:rFonts w:ascii="Arial" w:hAnsi="Arial" w:cs="Arial"/>
          <w:bCs/>
          <w:sz w:val="20"/>
          <w:lang w:val="pt-BR"/>
        </w:rPr>
      </w:pPr>
    </w:p>
    <w:p w:rsidR="00F253E7" w:rsidRDefault="00F253E7" w:rsidP="00F253E7">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946A63" w:rsidRDefault="00946A63"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9031C3" w:rsidRDefault="009031C3" w:rsidP="005F2D4E">
      <w:pPr>
        <w:pStyle w:val="Textopadro"/>
        <w:widowControl/>
        <w:jc w:val="both"/>
        <w:rPr>
          <w:rFonts w:ascii="Arial" w:hAnsi="Arial" w:cs="Arial"/>
          <w:b/>
          <w:sz w:val="20"/>
          <w:lang w:val="pt-BR"/>
        </w:rPr>
      </w:pPr>
    </w:p>
    <w:p w:rsidR="009031C3" w:rsidRDefault="009031C3" w:rsidP="005F2D4E">
      <w:pPr>
        <w:pStyle w:val="Textopadro"/>
        <w:widowControl/>
        <w:jc w:val="both"/>
        <w:rPr>
          <w:rFonts w:ascii="Arial" w:hAnsi="Arial" w:cs="Arial"/>
          <w:b/>
          <w:sz w:val="20"/>
          <w:lang w:val="pt-BR"/>
        </w:rPr>
      </w:pPr>
    </w:p>
    <w:p w:rsidR="009031C3" w:rsidRPr="00465183" w:rsidRDefault="009031C3" w:rsidP="009031C3">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xml:space="preserve">. IMPUGNAÇÃO AO EDITAL </w:t>
      </w:r>
    </w:p>
    <w:p w:rsidR="009031C3" w:rsidRPr="00465183" w:rsidRDefault="009031C3" w:rsidP="009031C3">
      <w:pPr>
        <w:pStyle w:val="Textopadro"/>
        <w:widowControl/>
        <w:ind w:left="360"/>
        <w:jc w:val="both"/>
        <w:rPr>
          <w:rFonts w:ascii="Arial" w:hAnsi="Arial" w:cs="Arial"/>
          <w:b/>
          <w:sz w:val="20"/>
          <w:lang w:val="pt-BR"/>
        </w:rPr>
      </w:pPr>
    </w:p>
    <w:p w:rsidR="009031C3" w:rsidRPr="00465183" w:rsidRDefault="009031C3" w:rsidP="009031C3">
      <w:pPr>
        <w:pStyle w:val="Textopadro"/>
        <w:widowControl/>
        <w:tabs>
          <w:tab w:val="left" w:pos="705"/>
        </w:tabs>
        <w:jc w:val="both"/>
        <w:rPr>
          <w:rFonts w:ascii="Arial" w:hAnsi="Arial" w:cs="Arial"/>
          <w:sz w:val="20"/>
          <w:lang w:val="pt-BR"/>
        </w:rPr>
      </w:pPr>
      <w:r>
        <w:rPr>
          <w:rFonts w:ascii="Arial" w:hAnsi="Arial" w:cs="Arial"/>
          <w:sz w:val="20"/>
          <w:lang w:val="pt-BR"/>
        </w:rPr>
        <w:t>12.01. Até 02 (dois) dias úteis anteriores à data fixada para a abertura da sessão pública, qualquer licitante poderá impugnar o Edital, conforme o A</w:t>
      </w:r>
      <w:r w:rsidRPr="00465183">
        <w:rPr>
          <w:rFonts w:ascii="Arial" w:hAnsi="Arial" w:cs="Arial"/>
          <w:sz w:val="20"/>
          <w:lang w:val="pt-BR"/>
        </w:rPr>
        <w:t>rtigo 18</w:t>
      </w:r>
      <w:r>
        <w:rPr>
          <w:rFonts w:ascii="Arial" w:hAnsi="Arial" w:cs="Arial"/>
          <w:sz w:val="20"/>
          <w:lang w:val="pt-BR"/>
        </w:rPr>
        <w:t xml:space="preserve"> </w:t>
      </w:r>
      <w:r w:rsidRPr="00465183">
        <w:rPr>
          <w:rFonts w:ascii="Arial" w:hAnsi="Arial" w:cs="Arial"/>
          <w:sz w:val="20"/>
          <w:lang w:val="pt-BR"/>
        </w:rPr>
        <w:t>do Decreto</w:t>
      </w:r>
      <w:r>
        <w:rPr>
          <w:rFonts w:ascii="Arial" w:hAnsi="Arial" w:cs="Arial"/>
          <w:sz w:val="20"/>
          <w:lang w:val="pt-BR"/>
        </w:rPr>
        <w:t xml:space="preserve"> Municipal </w:t>
      </w:r>
      <w:proofErr w:type="gramStart"/>
      <w:r>
        <w:rPr>
          <w:rFonts w:ascii="Arial" w:hAnsi="Arial" w:cs="Arial"/>
          <w:sz w:val="20"/>
          <w:lang w:val="pt-BR"/>
        </w:rPr>
        <w:t>n.º</w:t>
      </w:r>
      <w:proofErr w:type="gramEnd"/>
      <w:r w:rsidRPr="00465183">
        <w:rPr>
          <w:rFonts w:ascii="Arial" w:hAnsi="Arial" w:cs="Arial"/>
          <w:sz w:val="20"/>
          <w:lang w:val="pt-BR"/>
        </w:rPr>
        <w:t xml:space="preserve"> 5.313/2006</w:t>
      </w:r>
      <w:r>
        <w:rPr>
          <w:rFonts w:ascii="Arial" w:hAnsi="Arial" w:cs="Arial"/>
          <w:sz w:val="20"/>
          <w:lang w:val="pt-BR"/>
        </w:rPr>
        <w:t xml:space="preserve"> (</w:t>
      </w:r>
      <w:r w:rsidRPr="00AF126C">
        <w:rPr>
          <w:rFonts w:ascii="Arial" w:hAnsi="Arial" w:cs="Arial"/>
          <w:sz w:val="20"/>
          <w:lang w:val="pt-BR"/>
        </w:rPr>
        <w:t>www.leme.sp.gov.br/leis/leis.htm</w:t>
      </w:r>
      <w:r>
        <w:rPr>
          <w:rFonts w:ascii="Arial" w:hAnsi="Arial" w:cs="Arial"/>
          <w:sz w:val="20"/>
          <w:lang w:val="pt-BR"/>
        </w:rPr>
        <w:t>)</w:t>
      </w:r>
      <w:r w:rsidRPr="00465183">
        <w:rPr>
          <w:rFonts w:ascii="Arial" w:hAnsi="Arial" w:cs="Arial"/>
          <w:sz w:val="20"/>
          <w:lang w:val="pt-BR"/>
        </w:rPr>
        <w:t xml:space="preserve">, </w:t>
      </w:r>
      <w:r>
        <w:rPr>
          <w:rFonts w:ascii="Arial" w:hAnsi="Arial" w:cs="Arial"/>
          <w:sz w:val="20"/>
          <w:lang w:val="pt-BR"/>
        </w:rPr>
        <w:t xml:space="preserve">já os pedidos de esclarecimentos deverão ser enviados em até 03 </w:t>
      </w:r>
      <w:r>
        <w:rPr>
          <w:rFonts w:ascii="Arial" w:hAnsi="Arial" w:cs="Arial"/>
          <w:sz w:val="20"/>
          <w:lang w:val="pt-BR"/>
        </w:rPr>
        <w:lastRenderedPageBreak/>
        <w:t>(três) dias úteis antecedentes à referida sessão, seguindo o previsto no Artigo 19 do mencionado Decreto</w:t>
      </w:r>
      <w:r w:rsidRPr="00465183">
        <w:rPr>
          <w:rFonts w:ascii="Arial" w:hAnsi="Arial" w:cs="Arial"/>
          <w:sz w:val="20"/>
          <w:lang w:val="pt-BR"/>
        </w:rPr>
        <w:t>.</w:t>
      </w:r>
      <w:r>
        <w:rPr>
          <w:rFonts w:ascii="Arial" w:hAnsi="Arial" w:cs="Arial"/>
          <w:sz w:val="20"/>
          <w:lang w:val="pt-BR"/>
        </w:rPr>
        <w:t xml:space="preserve"> </w:t>
      </w:r>
    </w:p>
    <w:p w:rsidR="00946A63" w:rsidRDefault="00946A63" w:rsidP="005F2D4E">
      <w:pPr>
        <w:pStyle w:val="Textopadro"/>
        <w:widowControl/>
        <w:jc w:val="both"/>
        <w:rPr>
          <w:rFonts w:ascii="Arial" w:hAnsi="Arial" w:cs="Arial"/>
          <w:b/>
          <w:sz w:val="20"/>
          <w:lang w:val="pt-BR"/>
        </w:rPr>
      </w:pPr>
    </w:p>
    <w:p w:rsidR="00946A63" w:rsidRDefault="00946A63"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13.01. Todas as penalidades se darão com base nos Artigos 64, 81, 90 e 93 da Lei 8.666/93, e na legislação de regência.</w:t>
      </w:r>
    </w:p>
    <w:p w:rsidR="005F2D4E" w:rsidRPr="00A67D25" w:rsidRDefault="005F2D4E" w:rsidP="005F2D4E">
      <w:pPr>
        <w:pStyle w:val="Textopadro"/>
        <w:widowControl/>
        <w:jc w:val="both"/>
        <w:rPr>
          <w:rFonts w:ascii="Arial" w:hAnsi="Arial" w:cs="Arial"/>
          <w:b/>
          <w:sz w:val="20"/>
          <w:lang w:val="pt-BR"/>
        </w:rPr>
      </w:pPr>
    </w:p>
    <w:p w:rsidR="00B05AF9" w:rsidRDefault="005F2D4E" w:rsidP="00B05AF9">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B05AF9" w:rsidRDefault="00B05AF9" w:rsidP="00B05AF9">
      <w:pPr>
        <w:pStyle w:val="Corpodetexto3"/>
        <w:spacing w:after="0"/>
        <w:ind w:firstLine="708"/>
        <w:jc w:val="both"/>
        <w:rPr>
          <w:rFonts w:ascii="Arial" w:hAnsi="Arial" w:cs="Arial"/>
          <w:bCs/>
          <w:sz w:val="20"/>
          <w:szCs w:val="20"/>
        </w:rPr>
      </w:pPr>
    </w:p>
    <w:p w:rsidR="00B05AF9" w:rsidRDefault="005F2D4E" w:rsidP="00B05AF9">
      <w:pPr>
        <w:pStyle w:val="Corpodetexto3"/>
        <w:spacing w:after="0"/>
        <w:ind w:left="708"/>
        <w:jc w:val="both"/>
        <w:rPr>
          <w:rFonts w:ascii="Arial" w:hAnsi="Arial" w:cs="Arial"/>
          <w:bCs/>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B05AF9" w:rsidRDefault="00B05AF9" w:rsidP="00B05AF9">
      <w:pPr>
        <w:pStyle w:val="Corpodetexto3"/>
        <w:spacing w:after="0"/>
        <w:ind w:left="708"/>
        <w:jc w:val="both"/>
        <w:rPr>
          <w:rFonts w:ascii="Arial" w:hAnsi="Arial" w:cs="Arial"/>
          <w:bCs/>
          <w:sz w:val="20"/>
          <w:szCs w:val="20"/>
        </w:rPr>
      </w:pPr>
    </w:p>
    <w:p w:rsidR="005F2D4E" w:rsidRPr="00A67D25" w:rsidRDefault="005F2D4E" w:rsidP="00B05AF9">
      <w:pPr>
        <w:pStyle w:val="Corpodetexto3"/>
        <w:spacing w:after="0"/>
        <w:ind w:left="708"/>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SAECIL pelo infrator:</w:t>
      </w:r>
      <w:r w:rsidRPr="00A67D25">
        <w:rPr>
          <w:rFonts w:ascii="Arial" w:hAnsi="Arial" w:cs="Arial"/>
          <w:sz w:val="20"/>
          <w:lang w:val="pt-BR"/>
        </w:rPr>
        <w:t xml:space="preserve"> </w:t>
      </w:r>
    </w:p>
    <w:p w:rsidR="005F2D4E" w:rsidRPr="00A67D25" w:rsidRDefault="005F2D4E" w:rsidP="005F2D4E">
      <w:pPr>
        <w:pStyle w:val="Textopadro"/>
        <w:widowControl/>
        <w:tabs>
          <w:tab w:val="left" w:pos="720"/>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5F2D4E" w:rsidRPr="00A67D25"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BF57DB" w:rsidRPr="00BF57DB" w:rsidRDefault="005F2D4E" w:rsidP="00BF57DB">
      <w:pPr>
        <w:autoSpaceDE w:val="0"/>
        <w:autoSpaceDN w:val="0"/>
        <w:adjustRightInd w:val="0"/>
        <w:jc w:val="both"/>
        <w:rPr>
          <w:rFonts w:ascii="Arial" w:eastAsiaTheme="minorHAnsi" w:hAnsi="Arial" w:cs="Arial"/>
          <w:bCs/>
          <w:color w:val="000000"/>
          <w:sz w:val="20"/>
          <w:szCs w:val="20"/>
        </w:rPr>
      </w:pPr>
      <w:r w:rsidRPr="00BF57DB">
        <w:rPr>
          <w:rFonts w:ascii="Arial" w:hAnsi="Arial" w:cs="Arial"/>
          <w:sz w:val="20"/>
          <w:szCs w:val="20"/>
        </w:rPr>
        <w:t xml:space="preserve">14.01. </w:t>
      </w:r>
      <w:r w:rsidR="00BF57DB" w:rsidRPr="00BF57DB">
        <w:rPr>
          <w:rFonts w:ascii="Arial" w:eastAsiaTheme="minorHAnsi" w:hAnsi="Arial" w:cs="Arial"/>
          <w:color w:val="000000"/>
          <w:sz w:val="20"/>
          <w:szCs w:val="20"/>
        </w:rPr>
        <w:t>Compete à autoridade competente a homologação do P</w:t>
      </w:r>
      <w:r w:rsidR="00BF57DB" w:rsidRPr="00BF57DB">
        <w:rPr>
          <w:rFonts w:ascii="Arial" w:eastAsiaTheme="minorHAnsi" w:hAnsi="Arial" w:cs="Arial"/>
          <w:bCs/>
          <w:color w:val="000000"/>
          <w:sz w:val="20"/>
          <w:szCs w:val="20"/>
        </w:rPr>
        <w:t>regão.</w:t>
      </w:r>
    </w:p>
    <w:p w:rsidR="00BF57DB" w:rsidRPr="00BF57DB" w:rsidRDefault="00BF57DB" w:rsidP="00BF57DB">
      <w:pPr>
        <w:autoSpaceDE w:val="0"/>
        <w:autoSpaceDN w:val="0"/>
        <w:adjustRightInd w:val="0"/>
        <w:jc w:val="both"/>
        <w:rPr>
          <w:rFonts w:ascii="Arial" w:eastAsiaTheme="minorHAnsi" w:hAnsi="Arial" w:cs="Arial"/>
          <w:color w:val="000000"/>
          <w:sz w:val="20"/>
          <w:szCs w:val="20"/>
        </w:rPr>
      </w:pPr>
    </w:p>
    <w:p w:rsidR="00BF57DB" w:rsidRPr="00BF57DB" w:rsidRDefault="00BF57DB" w:rsidP="00BF57DB">
      <w:pPr>
        <w:jc w:val="both"/>
        <w:rPr>
          <w:rFonts w:ascii="Arial" w:hAnsi="Arial" w:cs="Arial"/>
          <w:sz w:val="20"/>
          <w:szCs w:val="20"/>
        </w:rPr>
      </w:pPr>
      <w:r w:rsidRPr="00BF57DB">
        <w:rPr>
          <w:rFonts w:ascii="Arial" w:eastAsiaTheme="minorHAnsi" w:hAnsi="Arial" w:cs="Arial"/>
          <w:color w:val="000000"/>
          <w:sz w:val="20"/>
          <w:szCs w:val="20"/>
        </w:rPr>
        <w:t xml:space="preserve">14.02. A partir do ato de homologação, será fixado o início do prazo de convocação do proponente adjudicatário para assinar a Ata de Registro de Preços. </w:t>
      </w:r>
    </w:p>
    <w:p w:rsidR="00146EF7" w:rsidRDefault="00146EF7" w:rsidP="00BF57DB">
      <w:pPr>
        <w:autoSpaceDE w:val="0"/>
        <w:autoSpaceDN w:val="0"/>
        <w:adjustRightInd w:val="0"/>
        <w:jc w:val="both"/>
        <w:rPr>
          <w:rFonts w:ascii="Arial" w:eastAsiaTheme="minorHAnsi" w:hAnsi="Arial" w:cs="Arial"/>
          <w:b/>
          <w:color w:val="000000"/>
          <w:sz w:val="20"/>
          <w:szCs w:val="20"/>
        </w:rPr>
      </w:pPr>
    </w:p>
    <w:p w:rsidR="00756750" w:rsidRDefault="00756750"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5F2D4E">
      <w:pPr>
        <w:jc w:val="both"/>
        <w:rPr>
          <w:rFonts w:ascii="Arial" w:eastAsiaTheme="minorHAnsi" w:hAnsi="Arial" w:cs="Arial"/>
          <w:b/>
          <w:color w:val="000000"/>
          <w:sz w:val="20"/>
          <w:szCs w:val="20"/>
        </w:rPr>
      </w:pPr>
    </w:p>
    <w:p w:rsidR="005F2D4E" w:rsidRPr="00E1138A" w:rsidRDefault="005F2D4E" w:rsidP="005F2D4E">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Pr>
          <w:rFonts w:ascii="Arial" w:hAnsi="Arial" w:cs="Arial"/>
          <w:sz w:val="20"/>
          <w:szCs w:val="20"/>
        </w:rPr>
        <w:t xml:space="preserve">15.02. </w:t>
      </w:r>
      <w:r w:rsidRPr="00033771">
        <w:rPr>
          <w:rFonts w:ascii="Arial" w:hAnsi="Arial" w:cs="Arial"/>
          <w:sz w:val="20"/>
          <w:szCs w:val="20"/>
        </w:rPr>
        <w:t xml:space="preserve">Homologado o registro de preços, será convocado pela Divisão Técnica Administrativa da SAECIL o vencedor da licitação para, dentro do prazo </w:t>
      </w:r>
      <w:r w:rsidRPr="0094443D">
        <w:rPr>
          <w:rFonts w:ascii="Arial" w:hAnsi="Arial" w:cs="Arial"/>
          <w:b/>
          <w:sz w:val="20"/>
          <w:szCs w:val="20"/>
        </w:rPr>
        <w:t>de 05 (cinco) dias úteis</w:t>
      </w:r>
      <w:r w:rsidRPr="00033771">
        <w:rPr>
          <w:rFonts w:ascii="Arial" w:hAnsi="Arial" w:cs="Arial"/>
          <w:sz w:val="20"/>
          <w:szCs w:val="20"/>
        </w:rPr>
        <w:t xml:space="preserve"> a contar da data de recebimento da notificação, assinar a Ata de Registro de Preços, cuja </w:t>
      </w:r>
      <w:r w:rsidR="00EA468D">
        <w:rPr>
          <w:rFonts w:ascii="Arial" w:hAnsi="Arial" w:cs="Arial"/>
          <w:sz w:val="20"/>
          <w:szCs w:val="20"/>
        </w:rPr>
        <w:t>M</w:t>
      </w:r>
      <w:r w:rsidRPr="00033771">
        <w:rPr>
          <w:rFonts w:ascii="Arial" w:hAnsi="Arial" w:cs="Arial"/>
          <w:sz w:val="20"/>
          <w:szCs w:val="20"/>
        </w:rPr>
        <w:t xml:space="preserve">inuta </w:t>
      </w:r>
      <w:r w:rsidRPr="00D05E83">
        <w:rPr>
          <w:rFonts w:ascii="Arial" w:hAnsi="Arial" w:cs="Arial"/>
          <w:b/>
          <w:sz w:val="20"/>
          <w:szCs w:val="20"/>
        </w:rPr>
        <w:t>(Anexo II – A)</w:t>
      </w:r>
      <w:r w:rsidRPr="00D05E83">
        <w:rPr>
          <w:rFonts w:ascii="Arial" w:hAnsi="Arial" w:cs="Arial"/>
          <w:sz w:val="20"/>
          <w:szCs w:val="20"/>
        </w:rPr>
        <w:t xml:space="preserve"> </w:t>
      </w:r>
      <w:r w:rsidRPr="00033771">
        <w:rPr>
          <w:rFonts w:ascii="Arial" w:hAnsi="Arial" w:cs="Arial"/>
          <w:sz w:val="20"/>
          <w:szCs w:val="20"/>
        </w:rPr>
        <w:t>integra este Edital.</w:t>
      </w:r>
    </w:p>
    <w:p w:rsidR="005F2D4E" w:rsidRPr="00033771"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lastRenderedPageBreak/>
        <w:t>15.0</w:t>
      </w:r>
      <w:r>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5F2D4E">
      <w:pPr>
        <w:ind w:left="708"/>
        <w:jc w:val="both"/>
        <w:rPr>
          <w:rFonts w:ascii="Arial" w:hAnsi="Arial" w:cs="Arial"/>
          <w:sz w:val="20"/>
          <w:szCs w:val="20"/>
        </w:rPr>
      </w:pPr>
    </w:p>
    <w:p w:rsidR="005F2D4E" w:rsidRPr="00033771" w:rsidRDefault="005F2D4E" w:rsidP="005F2D4E">
      <w:pPr>
        <w:ind w:left="708"/>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.01. A referida convocação pode ser formalizada por qualquer meio de comunicação que comprove a data do correspondente recebimento.</w:t>
      </w:r>
    </w:p>
    <w:p w:rsidR="005F2D4E" w:rsidRPr="00033771" w:rsidRDefault="005F2D4E" w:rsidP="005F2D4E">
      <w:pPr>
        <w:jc w:val="both"/>
        <w:rPr>
          <w:rFonts w:ascii="Arial" w:hAnsi="Arial" w:cs="Arial"/>
          <w:sz w:val="20"/>
          <w:szCs w:val="20"/>
        </w:rPr>
      </w:pPr>
    </w:p>
    <w:p w:rsidR="00EA468D" w:rsidRPr="00033771" w:rsidRDefault="005F2D4E" w:rsidP="00EA468D">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 xml:space="preserve">(Pedido de Fornecimento – Minuta: </w:t>
      </w:r>
      <w:r w:rsidR="00EA468D" w:rsidRPr="00D05E83">
        <w:rPr>
          <w:rFonts w:ascii="Arial" w:hAnsi="Arial" w:cs="Arial"/>
          <w:b/>
          <w:sz w:val="20"/>
          <w:szCs w:val="20"/>
        </w:rPr>
        <w:t>Anexo II – B</w:t>
      </w:r>
      <w:r w:rsidR="00EA468D" w:rsidRPr="00E67CBB">
        <w:rPr>
          <w:rFonts w:ascii="Arial" w:hAnsi="Arial" w:cs="Arial"/>
          <w:b/>
          <w:sz w:val="20"/>
          <w:szCs w:val="20"/>
        </w:rPr>
        <w:t>)</w:t>
      </w:r>
      <w:r w:rsidR="00EA468D" w:rsidRPr="00033771">
        <w:rPr>
          <w:rFonts w:ascii="Arial" w:hAnsi="Arial" w:cs="Arial"/>
          <w:sz w:val="20"/>
          <w:szCs w:val="20"/>
        </w:rPr>
        <w:t>, observado o prazo estabelecido, caracteriza o descumprimento total da obrigação assumida por parte da(s) proponente(s) adjudicatária(s), sujeitando-a(s) às sanções previstas em lei.</w:t>
      </w:r>
    </w:p>
    <w:p w:rsidR="005F2D4E" w:rsidRPr="00033771" w:rsidRDefault="005F2D4E" w:rsidP="005F2D4E">
      <w:pPr>
        <w:jc w:val="both"/>
        <w:rPr>
          <w:rFonts w:ascii="Arial" w:hAnsi="Arial" w:cs="Arial"/>
          <w:sz w:val="20"/>
          <w:szCs w:val="20"/>
        </w:rPr>
      </w:pPr>
    </w:p>
    <w:p w:rsidR="007E1056" w:rsidRPr="009031C3" w:rsidRDefault="007E1056" w:rsidP="007E1056">
      <w:pPr>
        <w:tabs>
          <w:tab w:val="left" w:pos="9639"/>
        </w:tabs>
        <w:jc w:val="both"/>
        <w:rPr>
          <w:rFonts w:ascii="Arial" w:hAnsi="Arial" w:cs="Arial"/>
          <w:sz w:val="20"/>
          <w:szCs w:val="20"/>
        </w:rPr>
      </w:pPr>
      <w:r w:rsidRPr="009031C3">
        <w:rPr>
          <w:rFonts w:ascii="Arial" w:hAnsi="Arial" w:cs="Arial"/>
          <w:sz w:val="20"/>
          <w:szCs w:val="20"/>
        </w:rPr>
        <w:t>15.05. Os preços oferecidos serão fixos e irreajustáveis.</w:t>
      </w:r>
      <w:r w:rsidR="00944E80" w:rsidRPr="009031C3">
        <w:rPr>
          <w:rFonts w:ascii="Arial" w:hAnsi="Arial" w:cs="Arial"/>
          <w:sz w:val="20"/>
          <w:szCs w:val="20"/>
        </w:rPr>
        <w:t xml:space="preserve"> </w:t>
      </w:r>
    </w:p>
    <w:p w:rsidR="007E1056" w:rsidRDefault="007E1056" w:rsidP="005F2D4E">
      <w:pPr>
        <w:jc w:val="both"/>
        <w:rPr>
          <w:rFonts w:ascii="Arial" w:hAnsi="Arial" w:cs="Arial"/>
          <w:sz w:val="20"/>
          <w:szCs w:val="20"/>
        </w:rPr>
      </w:pPr>
    </w:p>
    <w:p w:rsidR="00EC5B0E" w:rsidRPr="00842A2C" w:rsidRDefault="009031C3" w:rsidP="00EC5B0E">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6</w:t>
      </w:r>
      <w:r w:rsidRPr="00033771">
        <w:rPr>
          <w:rFonts w:ascii="Arial" w:hAnsi="Arial" w:cs="Arial"/>
          <w:sz w:val="20"/>
          <w:szCs w:val="20"/>
        </w:rPr>
        <w:t xml:space="preserve">. </w:t>
      </w:r>
      <w:r w:rsidR="00EC5B0E" w:rsidRPr="00842A2C">
        <w:rPr>
          <w:rFonts w:ascii="Arial" w:hAnsi="Arial" w:cs="Arial"/>
          <w:sz w:val="20"/>
          <w:szCs w:val="20"/>
        </w:rPr>
        <w:t xml:space="preserve">Os preços a serem </w:t>
      </w:r>
      <w:r w:rsidR="00EC5B0E">
        <w:rPr>
          <w:rFonts w:ascii="Arial" w:hAnsi="Arial" w:cs="Arial"/>
          <w:sz w:val="20"/>
          <w:szCs w:val="20"/>
        </w:rPr>
        <w:t>registrados</w:t>
      </w:r>
      <w:r w:rsidR="00EC5B0E" w:rsidRPr="00842A2C">
        <w:rPr>
          <w:rFonts w:ascii="Arial" w:hAnsi="Arial" w:cs="Arial"/>
          <w:sz w:val="20"/>
          <w:szCs w:val="20"/>
        </w:rPr>
        <w:t xml:space="preserve"> serão os unitários, obtidos após o término da disputa dos lances pelo total previsto. Os preços unitários serão os remetidos pela licitante vencedora</w:t>
      </w:r>
      <w:r w:rsidR="00EC5B0E">
        <w:rPr>
          <w:rFonts w:ascii="Arial" w:hAnsi="Arial" w:cs="Arial"/>
          <w:sz w:val="20"/>
          <w:szCs w:val="20"/>
        </w:rPr>
        <w:t xml:space="preserve"> </w:t>
      </w:r>
      <w:r w:rsidR="00EC5B0E" w:rsidRPr="00842A2C">
        <w:rPr>
          <w:rFonts w:ascii="Arial" w:hAnsi="Arial" w:cs="Arial"/>
          <w:sz w:val="20"/>
          <w:szCs w:val="20"/>
        </w:rPr>
        <w:t>na sua proposta escrita mediante a aplicação do mesmo percentual de desconto sobre o preço vencedor a cada item, de forma linear.</w:t>
      </w:r>
    </w:p>
    <w:p w:rsidR="00944E80" w:rsidRDefault="00944E80" w:rsidP="005F2D4E">
      <w:pPr>
        <w:jc w:val="both"/>
        <w:rPr>
          <w:rFonts w:ascii="Arial" w:hAnsi="Arial" w:cs="Arial"/>
          <w:sz w:val="20"/>
          <w:szCs w:val="20"/>
        </w:rPr>
      </w:pPr>
    </w:p>
    <w:p w:rsidR="00944E80" w:rsidRPr="00944E80" w:rsidRDefault="00944E80" w:rsidP="00944E80">
      <w:pPr>
        <w:tabs>
          <w:tab w:val="left" w:pos="9639"/>
        </w:tabs>
        <w:jc w:val="both"/>
        <w:rPr>
          <w:rFonts w:ascii="Arial" w:hAnsi="Arial" w:cs="Arial"/>
          <w:sz w:val="20"/>
          <w:szCs w:val="20"/>
        </w:rPr>
      </w:pPr>
      <w:r>
        <w:rPr>
          <w:rFonts w:ascii="Arial" w:hAnsi="Arial" w:cs="Arial"/>
          <w:sz w:val="20"/>
          <w:szCs w:val="20"/>
        </w:rPr>
        <w:t>15.07. Nos preços cotados estarão inclusos todos os custos operacionais e os tributos eventualmente incidentes, bem como todas as despesas diretas e indiretas.</w:t>
      </w:r>
    </w:p>
    <w:p w:rsidR="00944E80" w:rsidRDefault="00944E80"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sidR="00944E80">
        <w:rPr>
          <w:rFonts w:ascii="Arial" w:hAnsi="Arial" w:cs="Arial"/>
          <w:sz w:val="20"/>
          <w:szCs w:val="20"/>
        </w:rPr>
        <w:t>8</w:t>
      </w:r>
      <w:r w:rsidRPr="00033771">
        <w:rPr>
          <w:rFonts w:ascii="Arial" w:hAnsi="Arial" w:cs="Arial"/>
          <w:sz w:val="20"/>
          <w:szCs w:val="20"/>
        </w:rPr>
        <w:t>. Durante o prazo de validade da Ata de Registro de Preços, e do Contrato dela proveniente, sua Detentora fica obrigada a fornecer os produtos registrados nas quantidades indicadas pelo órgão requisitante.</w:t>
      </w:r>
    </w:p>
    <w:p w:rsidR="005F2D4E" w:rsidRPr="00033771"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sidR="00944E80">
        <w:rPr>
          <w:rFonts w:ascii="Arial" w:hAnsi="Arial" w:cs="Arial"/>
          <w:sz w:val="20"/>
          <w:szCs w:val="20"/>
        </w:rPr>
        <w:t>9</w:t>
      </w:r>
      <w:r w:rsidRPr="00033771">
        <w:rPr>
          <w:rFonts w:ascii="Arial" w:hAnsi="Arial" w:cs="Arial"/>
          <w:sz w:val="20"/>
          <w:szCs w:val="20"/>
        </w:rPr>
        <w:t>. A SAECIL não está obrigada a adquirir uma quantidade mínima dos produtos, ficando a seu exclusivo critério a definição da quantidade e do momento da aquisição.</w:t>
      </w:r>
    </w:p>
    <w:p w:rsidR="00000B60" w:rsidRDefault="00000B60" w:rsidP="005F2D4E">
      <w:pPr>
        <w:ind w:left="708"/>
        <w:jc w:val="both"/>
        <w:rPr>
          <w:rFonts w:ascii="Arial" w:hAnsi="Arial" w:cs="Arial"/>
          <w:sz w:val="20"/>
          <w:szCs w:val="20"/>
        </w:rPr>
      </w:pPr>
    </w:p>
    <w:p w:rsidR="005F2D4E" w:rsidRPr="00ED3B13" w:rsidRDefault="005F2D4E" w:rsidP="005F2D4E">
      <w:pPr>
        <w:ind w:left="708"/>
        <w:jc w:val="both"/>
        <w:rPr>
          <w:rFonts w:ascii="Arial" w:hAnsi="Arial" w:cs="Arial"/>
          <w:sz w:val="20"/>
          <w:szCs w:val="20"/>
        </w:rPr>
      </w:pPr>
      <w:r w:rsidRPr="00033771">
        <w:rPr>
          <w:rFonts w:ascii="Arial" w:hAnsi="Arial" w:cs="Arial"/>
          <w:sz w:val="20"/>
          <w:szCs w:val="20"/>
        </w:rPr>
        <w:t>15.0</w:t>
      </w:r>
      <w:r w:rsidR="00944E80">
        <w:rPr>
          <w:rFonts w:ascii="Arial" w:hAnsi="Arial" w:cs="Arial"/>
          <w:sz w:val="20"/>
          <w:szCs w:val="20"/>
        </w:rPr>
        <w:t>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Anexo I –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estimativo e representa a previsão da Administração para as compras durante o prazo de 12 (doze) meses.</w:t>
      </w:r>
    </w:p>
    <w:p w:rsidR="005F2D4E" w:rsidRDefault="005F2D4E" w:rsidP="005F2D4E">
      <w:pPr>
        <w:jc w:val="both"/>
        <w:rPr>
          <w:rFonts w:ascii="Arial" w:hAnsi="Arial" w:cs="Arial"/>
          <w:b/>
          <w:sz w:val="20"/>
          <w:szCs w:val="20"/>
        </w:rPr>
      </w:pPr>
    </w:p>
    <w:p w:rsidR="005F2D4E" w:rsidRPr="00033771" w:rsidRDefault="00944E80" w:rsidP="005F2D4E">
      <w:pPr>
        <w:jc w:val="both"/>
        <w:rPr>
          <w:rFonts w:ascii="Arial" w:hAnsi="Arial" w:cs="Arial"/>
          <w:sz w:val="20"/>
          <w:szCs w:val="20"/>
        </w:rPr>
      </w:pPr>
      <w:r>
        <w:rPr>
          <w:rFonts w:ascii="Arial" w:hAnsi="Arial" w:cs="Arial"/>
          <w:sz w:val="20"/>
          <w:szCs w:val="20"/>
        </w:rPr>
        <w:t>15.10</w:t>
      </w:r>
      <w:r w:rsidR="005F2D4E"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74063F" w:rsidRDefault="0074063F" w:rsidP="005F2D4E">
      <w:pPr>
        <w:jc w:val="both"/>
        <w:rPr>
          <w:rFonts w:ascii="Arial" w:hAnsi="Arial" w:cs="Arial"/>
          <w:b/>
          <w:color w:val="FF0000"/>
          <w:sz w:val="20"/>
          <w:szCs w:val="20"/>
        </w:rPr>
      </w:pPr>
    </w:p>
    <w:p w:rsidR="0074063F" w:rsidRDefault="0074063F" w:rsidP="005F2D4E">
      <w:pPr>
        <w:jc w:val="both"/>
        <w:rPr>
          <w:rFonts w:ascii="Arial" w:hAnsi="Arial" w:cs="Arial"/>
          <w:b/>
          <w:color w:val="FF0000"/>
          <w:sz w:val="20"/>
          <w:szCs w:val="20"/>
        </w:rPr>
      </w:pPr>
    </w:p>
    <w:p w:rsidR="005F2D4E" w:rsidRPr="00701F34" w:rsidRDefault="005F2D4E" w:rsidP="005F2D4E">
      <w:pPr>
        <w:jc w:val="both"/>
        <w:rPr>
          <w:rFonts w:ascii="Arial" w:hAnsi="Arial" w:cs="Arial"/>
          <w:b/>
          <w:sz w:val="20"/>
          <w:szCs w:val="20"/>
        </w:rPr>
      </w:pPr>
      <w:r w:rsidRPr="00701F34">
        <w:rPr>
          <w:rFonts w:ascii="Arial" w:hAnsi="Arial" w:cs="Arial"/>
          <w:b/>
          <w:sz w:val="20"/>
          <w:szCs w:val="20"/>
        </w:rPr>
        <w:t xml:space="preserve">16. CONDIÇÕES DE </w:t>
      </w:r>
      <w:r w:rsidR="00944E80" w:rsidRPr="00701F34">
        <w:rPr>
          <w:rFonts w:ascii="Arial" w:hAnsi="Arial" w:cs="Arial"/>
          <w:b/>
          <w:sz w:val="20"/>
          <w:szCs w:val="20"/>
        </w:rPr>
        <w:t>FORNECIMENTO</w:t>
      </w:r>
      <w:r w:rsidRPr="00701F34">
        <w:rPr>
          <w:rFonts w:ascii="Arial" w:hAnsi="Arial" w:cs="Arial"/>
          <w:b/>
          <w:sz w:val="20"/>
          <w:szCs w:val="20"/>
        </w:rPr>
        <w:t xml:space="preserve"> E OBRIGAÇÕES DA DETENTORA DA ATA/CONTRATADA</w:t>
      </w:r>
      <w:r w:rsidR="00BF57DB" w:rsidRPr="00701F34">
        <w:rPr>
          <w:rFonts w:ascii="Arial" w:hAnsi="Arial" w:cs="Arial"/>
          <w:b/>
          <w:sz w:val="20"/>
          <w:szCs w:val="20"/>
        </w:rPr>
        <w:t xml:space="preserve"> </w:t>
      </w:r>
    </w:p>
    <w:p w:rsidR="00701F34" w:rsidRPr="003C5033" w:rsidRDefault="00701F34" w:rsidP="005F2D4E">
      <w:pPr>
        <w:jc w:val="both"/>
        <w:rPr>
          <w:rFonts w:ascii="Arial" w:hAnsi="Arial" w:cs="Arial"/>
          <w:b/>
          <w:sz w:val="20"/>
          <w:szCs w:val="20"/>
        </w:rPr>
      </w:pPr>
    </w:p>
    <w:p w:rsidR="00BF57DB" w:rsidRDefault="00BF57DB" w:rsidP="00BF57DB">
      <w:pPr>
        <w:jc w:val="both"/>
        <w:rPr>
          <w:rFonts w:ascii="Arial" w:hAnsi="Arial" w:cs="Arial"/>
          <w:sz w:val="20"/>
          <w:szCs w:val="20"/>
        </w:rPr>
      </w:pPr>
      <w:r w:rsidRPr="003C5033">
        <w:rPr>
          <w:rFonts w:ascii="Arial" w:hAnsi="Arial" w:cs="Arial"/>
          <w:sz w:val="20"/>
          <w:szCs w:val="20"/>
        </w:rPr>
        <w:t>16.01. O fornecimento d</w:t>
      </w:r>
      <w:r w:rsidR="00846120">
        <w:rPr>
          <w:rFonts w:ascii="Arial" w:hAnsi="Arial" w:cs="Arial"/>
          <w:sz w:val="20"/>
          <w:szCs w:val="20"/>
        </w:rPr>
        <w:t>a</w:t>
      </w:r>
      <w:r w:rsidRPr="003C5033">
        <w:rPr>
          <w:rFonts w:ascii="Arial" w:hAnsi="Arial" w:cs="Arial"/>
          <w:sz w:val="20"/>
          <w:szCs w:val="20"/>
        </w:rPr>
        <w:t xml:space="preserve">s </w:t>
      </w:r>
      <w:r w:rsidR="00846120">
        <w:rPr>
          <w:rFonts w:ascii="Arial" w:hAnsi="Arial" w:cs="Arial"/>
          <w:sz w:val="20"/>
          <w:szCs w:val="20"/>
        </w:rPr>
        <w:t>peças</w:t>
      </w:r>
      <w:r w:rsidRPr="003C5033">
        <w:rPr>
          <w:rFonts w:ascii="Arial" w:hAnsi="Arial" w:cs="Arial"/>
          <w:sz w:val="20"/>
          <w:szCs w:val="20"/>
        </w:rPr>
        <w:t xml:space="preserve"> será efetuado em conformidade com as determinações do Anexo I – Termo de Referência deste Edital e mediante a expedição, pelo Departamento de Compras e Licitações da SAECIL, do Pedido de Fornecimento, que substituirá o Termo de Contrato, e do qual constarão: a data de expedição, especificações do(s) produto(s), quantitativo, prazos e preços unitário e total. </w:t>
      </w:r>
    </w:p>
    <w:p w:rsidR="00846120" w:rsidRDefault="00846120" w:rsidP="00BF57DB">
      <w:pPr>
        <w:jc w:val="both"/>
        <w:rPr>
          <w:rFonts w:ascii="Arial" w:hAnsi="Arial" w:cs="Arial"/>
          <w:sz w:val="20"/>
          <w:szCs w:val="20"/>
        </w:rPr>
      </w:pPr>
    </w:p>
    <w:p w:rsidR="00846120" w:rsidRPr="00846120" w:rsidRDefault="00846120" w:rsidP="00846120">
      <w:pPr>
        <w:ind w:left="708"/>
        <w:jc w:val="both"/>
        <w:rPr>
          <w:rFonts w:ascii="Arial" w:hAnsi="Arial" w:cs="Arial"/>
          <w:b/>
          <w:sz w:val="20"/>
          <w:szCs w:val="20"/>
        </w:rPr>
      </w:pPr>
      <w:r w:rsidRPr="00846120">
        <w:rPr>
          <w:rFonts w:ascii="Arial" w:hAnsi="Arial" w:cs="Arial"/>
          <w:b/>
          <w:sz w:val="20"/>
          <w:szCs w:val="20"/>
        </w:rPr>
        <w:t xml:space="preserve">16.01.01. As peças deverão ser de primeira linha, novas, não </w:t>
      </w:r>
      <w:proofErr w:type="spellStart"/>
      <w:r w:rsidRPr="00846120">
        <w:rPr>
          <w:rFonts w:ascii="Arial" w:hAnsi="Arial" w:cs="Arial"/>
          <w:b/>
          <w:sz w:val="20"/>
          <w:szCs w:val="20"/>
        </w:rPr>
        <w:t>remanufaturadas</w:t>
      </w:r>
      <w:proofErr w:type="spellEnd"/>
      <w:r w:rsidRPr="00846120">
        <w:rPr>
          <w:rFonts w:ascii="Arial" w:hAnsi="Arial" w:cs="Arial"/>
          <w:b/>
          <w:sz w:val="20"/>
          <w:szCs w:val="20"/>
        </w:rPr>
        <w:t xml:space="preserve">, sem uso, embaladas adequadamente a fim de proteger de avarias e possuírem etiqueta de identificação. </w:t>
      </w:r>
    </w:p>
    <w:p w:rsidR="00BF57DB" w:rsidRPr="003C5033" w:rsidRDefault="00BF57DB" w:rsidP="00BF57DB">
      <w:pPr>
        <w:jc w:val="both"/>
        <w:rPr>
          <w:rFonts w:ascii="Arial" w:hAnsi="Arial" w:cs="Arial"/>
          <w:sz w:val="20"/>
          <w:szCs w:val="20"/>
        </w:rPr>
      </w:pPr>
    </w:p>
    <w:p w:rsidR="00BF57DB" w:rsidRPr="003C5033" w:rsidRDefault="00BF57DB" w:rsidP="00BF57DB">
      <w:pPr>
        <w:jc w:val="both"/>
        <w:rPr>
          <w:rFonts w:ascii="Arial" w:hAnsi="Arial" w:cs="Arial"/>
          <w:sz w:val="20"/>
          <w:szCs w:val="20"/>
        </w:rPr>
      </w:pPr>
      <w:r w:rsidRPr="003C5033">
        <w:rPr>
          <w:rFonts w:ascii="Arial" w:hAnsi="Arial" w:cs="Arial"/>
          <w:sz w:val="20"/>
          <w:szCs w:val="20"/>
        </w:rPr>
        <w:t>16.02.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9031C3" w:rsidRDefault="009031C3" w:rsidP="00BF57DB">
      <w:pPr>
        <w:jc w:val="both"/>
        <w:rPr>
          <w:rFonts w:ascii="Arial" w:hAnsi="Arial" w:cs="Arial"/>
          <w:sz w:val="20"/>
          <w:szCs w:val="20"/>
        </w:rPr>
      </w:pPr>
    </w:p>
    <w:p w:rsidR="00BF57DB" w:rsidRPr="003C5033" w:rsidRDefault="00BF57DB" w:rsidP="00BF57DB">
      <w:pPr>
        <w:jc w:val="both"/>
        <w:rPr>
          <w:rFonts w:ascii="Arial" w:hAnsi="Arial" w:cs="Arial"/>
          <w:sz w:val="20"/>
          <w:szCs w:val="20"/>
        </w:rPr>
      </w:pPr>
      <w:r w:rsidRPr="003C5033">
        <w:rPr>
          <w:rFonts w:ascii="Arial" w:hAnsi="Arial" w:cs="Arial"/>
          <w:sz w:val="20"/>
          <w:szCs w:val="20"/>
        </w:rPr>
        <w:t>16.03. Sempre que convocada, a Detentora da Ata/Contratada deverá comparecer, sob pena de assumir o ônus pelo não cumprimento.</w:t>
      </w:r>
    </w:p>
    <w:p w:rsidR="00BF57DB" w:rsidRPr="003C5033" w:rsidRDefault="00BF57DB" w:rsidP="00BF57DB">
      <w:pPr>
        <w:jc w:val="both"/>
        <w:rPr>
          <w:rFonts w:ascii="Arial" w:hAnsi="Arial" w:cs="Arial"/>
          <w:sz w:val="20"/>
          <w:szCs w:val="20"/>
        </w:rPr>
      </w:pPr>
    </w:p>
    <w:p w:rsidR="00BF57DB" w:rsidRPr="003C5033" w:rsidRDefault="00BF57DB" w:rsidP="00BF57DB">
      <w:pPr>
        <w:jc w:val="both"/>
        <w:rPr>
          <w:rFonts w:ascii="Arial" w:hAnsi="Arial" w:cs="Arial"/>
          <w:sz w:val="20"/>
          <w:szCs w:val="20"/>
        </w:rPr>
      </w:pPr>
      <w:r w:rsidRPr="003C5033">
        <w:rPr>
          <w:rFonts w:ascii="Arial" w:hAnsi="Arial" w:cs="Arial"/>
          <w:sz w:val="20"/>
          <w:szCs w:val="20"/>
        </w:rPr>
        <w:lastRenderedPageBreak/>
        <w:t xml:space="preserve">16.04. A Detentora da Ata/Contratada será responsável pelos danos causados à SAECIL ou a terceiros, decorrentes de sua culpa ou dolo. </w:t>
      </w:r>
    </w:p>
    <w:p w:rsidR="00BF57DB" w:rsidRPr="003C5033" w:rsidRDefault="00BF57DB" w:rsidP="00BF57DB">
      <w:pPr>
        <w:jc w:val="both"/>
        <w:rPr>
          <w:rFonts w:ascii="Arial" w:hAnsi="Arial" w:cs="Arial"/>
          <w:sz w:val="20"/>
          <w:szCs w:val="20"/>
        </w:rPr>
      </w:pPr>
    </w:p>
    <w:p w:rsidR="009031C3" w:rsidRPr="00B37D5B" w:rsidRDefault="009031C3" w:rsidP="009031C3">
      <w:pPr>
        <w:jc w:val="both"/>
        <w:rPr>
          <w:rFonts w:ascii="Arial" w:hAnsi="Arial" w:cs="Arial"/>
          <w:sz w:val="20"/>
          <w:szCs w:val="20"/>
        </w:rPr>
      </w:pPr>
      <w:r w:rsidRPr="00B37D5B">
        <w:rPr>
          <w:rFonts w:ascii="Arial" w:hAnsi="Arial" w:cs="Arial"/>
          <w:sz w:val="20"/>
          <w:szCs w:val="20"/>
        </w:rPr>
        <w:t>16.05. Manter durante toda a execução do Contrato, em compatibilidade com as obrigações por ele assumidas, todas as condições de habilitação e qualificação exigidas na licitação.</w:t>
      </w:r>
    </w:p>
    <w:p w:rsidR="009031C3" w:rsidRPr="00B37D5B" w:rsidRDefault="009031C3" w:rsidP="009031C3">
      <w:pPr>
        <w:jc w:val="both"/>
        <w:rPr>
          <w:rFonts w:ascii="Arial" w:hAnsi="Arial" w:cs="Arial"/>
          <w:sz w:val="20"/>
          <w:szCs w:val="20"/>
        </w:rPr>
      </w:pPr>
    </w:p>
    <w:p w:rsidR="009031C3" w:rsidRDefault="009031C3" w:rsidP="009031C3">
      <w:pPr>
        <w:jc w:val="both"/>
        <w:rPr>
          <w:rFonts w:ascii="Arial" w:hAnsi="Arial" w:cs="Arial"/>
          <w:sz w:val="20"/>
          <w:szCs w:val="20"/>
        </w:rPr>
      </w:pPr>
      <w:r w:rsidRPr="00B37D5B">
        <w:rPr>
          <w:rFonts w:ascii="Arial" w:hAnsi="Arial" w:cs="Arial"/>
          <w:sz w:val="20"/>
          <w:szCs w:val="20"/>
        </w:rPr>
        <w:t>16.06. Atender prontamente às notificações, reclamações, exigências ou observações feitas pela Gerenciadora da Ata/Contratante, substituindo, quando for o caso e às suas expensas, os produtos que eventualmente tenham sido entregues em desacordo com o Contrato.</w:t>
      </w:r>
    </w:p>
    <w:p w:rsidR="00846120" w:rsidRDefault="00846120" w:rsidP="009031C3">
      <w:pPr>
        <w:jc w:val="both"/>
        <w:rPr>
          <w:rFonts w:ascii="Arial" w:hAnsi="Arial" w:cs="Arial"/>
          <w:sz w:val="20"/>
          <w:szCs w:val="20"/>
        </w:rPr>
      </w:pPr>
    </w:p>
    <w:p w:rsidR="00846120" w:rsidRPr="00B37D5B" w:rsidRDefault="00846120" w:rsidP="009031C3">
      <w:pPr>
        <w:jc w:val="both"/>
        <w:rPr>
          <w:rFonts w:ascii="Arial" w:hAnsi="Arial" w:cs="Arial"/>
          <w:sz w:val="20"/>
          <w:szCs w:val="20"/>
        </w:rPr>
      </w:pPr>
      <w:r>
        <w:rPr>
          <w:rFonts w:ascii="Arial" w:hAnsi="Arial" w:cs="Arial"/>
          <w:sz w:val="20"/>
          <w:szCs w:val="20"/>
        </w:rPr>
        <w:t>16.07. Indicar um interlocutor para eventual comunicação sobre o cumprimento desta Ata junto à Gerenciadora/Contratante.</w:t>
      </w:r>
    </w:p>
    <w:p w:rsidR="009031C3" w:rsidRPr="000E4E39" w:rsidRDefault="009031C3" w:rsidP="009031C3">
      <w:pPr>
        <w:jc w:val="both"/>
        <w:rPr>
          <w:rFonts w:ascii="Arial" w:hAnsi="Arial" w:cs="Arial"/>
          <w:b/>
          <w:sz w:val="20"/>
          <w:szCs w:val="20"/>
        </w:rPr>
      </w:pPr>
    </w:p>
    <w:p w:rsidR="009031C3" w:rsidRPr="00701F34" w:rsidRDefault="009031C3" w:rsidP="009031C3">
      <w:pPr>
        <w:jc w:val="both"/>
        <w:rPr>
          <w:rFonts w:ascii="Arial" w:hAnsi="Arial" w:cs="Arial"/>
          <w:sz w:val="20"/>
          <w:szCs w:val="20"/>
        </w:rPr>
      </w:pPr>
      <w:r w:rsidRPr="00701F34">
        <w:rPr>
          <w:rFonts w:ascii="Arial" w:hAnsi="Arial" w:cs="Arial"/>
          <w:sz w:val="20"/>
          <w:szCs w:val="20"/>
        </w:rPr>
        <w:t>16.0</w:t>
      </w:r>
      <w:r w:rsidR="00846120" w:rsidRPr="00701F34">
        <w:rPr>
          <w:rFonts w:ascii="Arial" w:hAnsi="Arial" w:cs="Arial"/>
          <w:sz w:val="20"/>
          <w:szCs w:val="20"/>
        </w:rPr>
        <w:t>8</w:t>
      </w:r>
      <w:r w:rsidRPr="00701F34">
        <w:rPr>
          <w:rFonts w:ascii="Arial" w:hAnsi="Arial" w:cs="Arial"/>
          <w:sz w:val="20"/>
          <w:szCs w:val="20"/>
        </w:rPr>
        <w:t>. A Detentora da Ata/Contratada obriga-se a aceitar, nas mesmas condições contratuais, os acréscimos e supressões que lhe forem determinados nos termos da Lei.</w:t>
      </w:r>
    </w:p>
    <w:p w:rsidR="009031C3" w:rsidRPr="00701F34" w:rsidRDefault="009031C3" w:rsidP="009031C3">
      <w:pPr>
        <w:jc w:val="both"/>
        <w:rPr>
          <w:rFonts w:ascii="Arial" w:hAnsi="Arial" w:cs="Arial"/>
          <w:sz w:val="20"/>
          <w:szCs w:val="20"/>
        </w:rPr>
      </w:pPr>
    </w:p>
    <w:p w:rsidR="009031C3" w:rsidRPr="000E5685" w:rsidRDefault="009031C3" w:rsidP="009031C3">
      <w:pPr>
        <w:jc w:val="both"/>
        <w:rPr>
          <w:rFonts w:ascii="Arial" w:hAnsi="Arial" w:cs="Arial"/>
          <w:sz w:val="20"/>
          <w:szCs w:val="20"/>
        </w:rPr>
      </w:pPr>
      <w:r w:rsidRPr="000E5685">
        <w:rPr>
          <w:rFonts w:ascii="Arial" w:hAnsi="Arial" w:cs="Arial"/>
          <w:sz w:val="20"/>
          <w:szCs w:val="20"/>
        </w:rPr>
        <w:t>16.0</w:t>
      </w:r>
      <w:r w:rsidR="00E922FB" w:rsidRPr="000E5685">
        <w:rPr>
          <w:rFonts w:ascii="Arial" w:hAnsi="Arial" w:cs="Arial"/>
          <w:sz w:val="20"/>
          <w:szCs w:val="20"/>
        </w:rPr>
        <w:t>9</w:t>
      </w:r>
      <w:r w:rsidRPr="000E5685">
        <w:rPr>
          <w:rFonts w:ascii="Arial" w:hAnsi="Arial" w:cs="Arial"/>
          <w:sz w:val="20"/>
          <w:szCs w:val="20"/>
        </w:rPr>
        <w:t xml:space="preserve">. Demais obrigações da Detentora da Ata/Contratada indicadas no processo licitatório Pregão Eletrônico n.º </w:t>
      </w:r>
      <w:r w:rsidR="008D2C47" w:rsidRPr="000E5685">
        <w:rPr>
          <w:rFonts w:ascii="Arial" w:hAnsi="Arial" w:cs="Arial"/>
          <w:sz w:val="20"/>
          <w:szCs w:val="20"/>
        </w:rPr>
        <w:t>02</w:t>
      </w:r>
      <w:r w:rsidRPr="000E5685">
        <w:rPr>
          <w:rFonts w:ascii="Arial" w:hAnsi="Arial" w:cs="Arial"/>
          <w:sz w:val="20"/>
          <w:szCs w:val="20"/>
        </w:rPr>
        <w:t>/2019.</w:t>
      </w:r>
    </w:p>
    <w:p w:rsidR="005F2D4E" w:rsidRPr="003C5033" w:rsidRDefault="005F2D4E" w:rsidP="005F2D4E">
      <w:pPr>
        <w:tabs>
          <w:tab w:val="left" w:pos="600"/>
          <w:tab w:val="left" w:pos="9639"/>
        </w:tabs>
        <w:jc w:val="both"/>
        <w:rPr>
          <w:rFonts w:ascii="Arial" w:hAnsi="Arial" w:cs="Arial"/>
          <w:b/>
          <w:sz w:val="20"/>
          <w:szCs w:val="20"/>
        </w:rPr>
      </w:pPr>
    </w:p>
    <w:p w:rsidR="005F2D4E" w:rsidRPr="003C5033" w:rsidRDefault="005F2D4E" w:rsidP="005F2D4E">
      <w:pPr>
        <w:tabs>
          <w:tab w:val="left" w:pos="600"/>
          <w:tab w:val="left" w:pos="9639"/>
        </w:tabs>
        <w:jc w:val="both"/>
        <w:rPr>
          <w:rFonts w:ascii="Arial" w:hAnsi="Arial" w:cs="Arial"/>
          <w:b/>
          <w:sz w:val="20"/>
          <w:szCs w:val="20"/>
        </w:rPr>
      </w:pPr>
    </w:p>
    <w:p w:rsidR="00B0172C" w:rsidRPr="003C5033" w:rsidRDefault="005F2D4E" w:rsidP="00B0172C">
      <w:pPr>
        <w:jc w:val="both"/>
        <w:rPr>
          <w:rFonts w:ascii="Arial" w:hAnsi="Arial" w:cs="Arial"/>
          <w:b/>
          <w:sz w:val="20"/>
          <w:szCs w:val="20"/>
        </w:rPr>
      </w:pPr>
      <w:r w:rsidRPr="003C5033">
        <w:rPr>
          <w:rFonts w:ascii="Arial" w:hAnsi="Arial" w:cs="Arial"/>
          <w:b/>
          <w:sz w:val="20"/>
          <w:szCs w:val="20"/>
        </w:rPr>
        <w:t xml:space="preserve">17. DAS OBRIGAÇÕES DA GERENCIADORA DA ATA/CONTRATANTE </w:t>
      </w:r>
    </w:p>
    <w:p w:rsidR="00B37D5B" w:rsidRPr="003C5033" w:rsidRDefault="00B37D5B" w:rsidP="005F2D4E">
      <w:pPr>
        <w:jc w:val="both"/>
        <w:rPr>
          <w:rFonts w:ascii="Arial" w:hAnsi="Arial" w:cs="Arial"/>
          <w:sz w:val="20"/>
          <w:szCs w:val="20"/>
        </w:rPr>
      </w:pPr>
    </w:p>
    <w:p w:rsidR="005F2D4E" w:rsidRPr="003C5033" w:rsidRDefault="00D00454" w:rsidP="005F2D4E">
      <w:pPr>
        <w:jc w:val="both"/>
        <w:rPr>
          <w:rFonts w:ascii="Arial" w:hAnsi="Arial" w:cs="Arial"/>
          <w:sz w:val="20"/>
          <w:szCs w:val="20"/>
        </w:rPr>
      </w:pPr>
      <w:r>
        <w:rPr>
          <w:rFonts w:ascii="Arial" w:hAnsi="Arial" w:cs="Arial"/>
          <w:sz w:val="20"/>
          <w:szCs w:val="20"/>
        </w:rPr>
        <w:t xml:space="preserve">17.01. </w:t>
      </w:r>
      <w:r w:rsidR="005F2D4E" w:rsidRPr="003C5033">
        <w:rPr>
          <w:rFonts w:ascii="Arial" w:hAnsi="Arial" w:cs="Arial"/>
          <w:sz w:val="20"/>
          <w:szCs w:val="20"/>
        </w:rPr>
        <w:t>São obrigações da Gerenciadora da Ata/Contratante:</w:t>
      </w:r>
    </w:p>
    <w:p w:rsidR="005F2D4E" w:rsidRPr="003C5033" w:rsidRDefault="005F2D4E" w:rsidP="005F2D4E">
      <w:pPr>
        <w:jc w:val="both"/>
        <w:rPr>
          <w:rFonts w:ascii="Arial" w:hAnsi="Arial" w:cs="Arial"/>
          <w:b/>
          <w:sz w:val="20"/>
          <w:szCs w:val="20"/>
        </w:rPr>
      </w:pPr>
    </w:p>
    <w:p w:rsidR="005F2D4E" w:rsidRPr="003C5033" w:rsidRDefault="00D00454" w:rsidP="00D00454">
      <w:pPr>
        <w:ind w:firstLine="708"/>
        <w:jc w:val="both"/>
        <w:rPr>
          <w:rFonts w:ascii="Arial" w:hAnsi="Arial" w:cs="Arial"/>
          <w:sz w:val="20"/>
          <w:szCs w:val="20"/>
        </w:rPr>
      </w:pPr>
      <w:r>
        <w:rPr>
          <w:rFonts w:ascii="Arial" w:hAnsi="Arial" w:cs="Arial"/>
          <w:sz w:val="20"/>
          <w:szCs w:val="20"/>
        </w:rPr>
        <w:t xml:space="preserve">a) </w:t>
      </w:r>
      <w:r w:rsidR="005F2D4E" w:rsidRPr="003C5033">
        <w:rPr>
          <w:rFonts w:ascii="Arial" w:hAnsi="Arial" w:cs="Arial"/>
          <w:sz w:val="20"/>
          <w:szCs w:val="20"/>
        </w:rPr>
        <w:t xml:space="preserve">Efetuar os pagamentos devidos de acordo com o estipulado no Edital. </w:t>
      </w:r>
    </w:p>
    <w:p w:rsidR="00701F34" w:rsidRDefault="00701F34" w:rsidP="005F2D4E">
      <w:pPr>
        <w:jc w:val="both"/>
        <w:rPr>
          <w:rFonts w:ascii="Arial" w:hAnsi="Arial" w:cs="Arial"/>
          <w:sz w:val="20"/>
          <w:szCs w:val="20"/>
        </w:rPr>
      </w:pPr>
    </w:p>
    <w:p w:rsidR="005F2D4E" w:rsidRPr="003C5033" w:rsidRDefault="00D00454" w:rsidP="00D00454">
      <w:pPr>
        <w:ind w:left="708"/>
        <w:jc w:val="both"/>
        <w:rPr>
          <w:rFonts w:ascii="Arial" w:hAnsi="Arial" w:cs="Arial"/>
          <w:sz w:val="20"/>
          <w:szCs w:val="20"/>
        </w:rPr>
      </w:pPr>
      <w:r>
        <w:rPr>
          <w:rFonts w:ascii="Arial" w:hAnsi="Arial" w:cs="Arial"/>
          <w:sz w:val="20"/>
          <w:szCs w:val="20"/>
        </w:rPr>
        <w:t xml:space="preserve">b) </w:t>
      </w:r>
      <w:r w:rsidR="005F2D4E" w:rsidRPr="003C5033">
        <w:rPr>
          <w:rFonts w:ascii="Arial" w:hAnsi="Arial" w:cs="Arial"/>
          <w:sz w:val="20"/>
          <w:szCs w:val="20"/>
        </w:rPr>
        <w:t xml:space="preserve">Recusar </w:t>
      </w:r>
      <w:r w:rsidR="00701F34">
        <w:rPr>
          <w:rFonts w:ascii="Arial" w:hAnsi="Arial" w:cs="Arial"/>
          <w:sz w:val="20"/>
          <w:szCs w:val="20"/>
        </w:rPr>
        <w:t>quaisquer peças</w:t>
      </w:r>
      <w:r w:rsidR="005F2D4E" w:rsidRPr="003C5033">
        <w:rPr>
          <w:rFonts w:ascii="Arial" w:hAnsi="Arial" w:cs="Arial"/>
          <w:sz w:val="20"/>
          <w:szCs w:val="20"/>
        </w:rPr>
        <w:t xml:space="preserve"> entregues em desacordo com as exigências do Edital e seus Anexos.</w:t>
      </w:r>
    </w:p>
    <w:p w:rsidR="005F2D4E" w:rsidRPr="003C5033" w:rsidRDefault="005F2D4E" w:rsidP="005F2D4E">
      <w:pPr>
        <w:jc w:val="both"/>
        <w:rPr>
          <w:rFonts w:ascii="Arial" w:hAnsi="Arial" w:cs="Arial"/>
          <w:sz w:val="20"/>
          <w:szCs w:val="20"/>
        </w:rPr>
      </w:pPr>
    </w:p>
    <w:p w:rsidR="005F2D4E" w:rsidRPr="003C5033" w:rsidRDefault="00D00454" w:rsidP="00D00454">
      <w:pPr>
        <w:ind w:left="708"/>
        <w:jc w:val="both"/>
        <w:rPr>
          <w:rFonts w:ascii="Arial" w:hAnsi="Arial" w:cs="Arial"/>
          <w:sz w:val="20"/>
          <w:szCs w:val="20"/>
        </w:rPr>
      </w:pPr>
      <w:r>
        <w:rPr>
          <w:rFonts w:ascii="Arial" w:hAnsi="Arial" w:cs="Arial"/>
          <w:sz w:val="20"/>
          <w:szCs w:val="20"/>
        </w:rPr>
        <w:t xml:space="preserve">c) </w:t>
      </w:r>
      <w:r w:rsidR="005F2D4E" w:rsidRPr="003C5033">
        <w:rPr>
          <w:rFonts w:ascii="Arial" w:hAnsi="Arial" w:cs="Arial"/>
          <w:sz w:val="20"/>
          <w:szCs w:val="20"/>
        </w:rPr>
        <w:t>Exigir da vencedora todos os esclarecimentos necessários ao perfeito conhecimento e controle da execução do Contrato.</w:t>
      </w:r>
    </w:p>
    <w:p w:rsidR="005E6A7B" w:rsidRPr="003C5033" w:rsidRDefault="005E6A7B" w:rsidP="005F2D4E">
      <w:pPr>
        <w:jc w:val="both"/>
        <w:rPr>
          <w:rFonts w:ascii="Arial" w:hAnsi="Arial" w:cs="Arial"/>
          <w:sz w:val="20"/>
          <w:szCs w:val="20"/>
        </w:rPr>
      </w:pPr>
    </w:p>
    <w:p w:rsidR="005F2D4E" w:rsidRPr="000E5685" w:rsidRDefault="00D00454" w:rsidP="005F2D4E">
      <w:pPr>
        <w:jc w:val="both"/>
        <w:rPr>
          <w:rFonts w:ascii="Arial" w:hAnsi="Arial" w:cs="Arial"/>
          <w:sz w:val="20"/>
          <w:szCs w:val="20"/>
        </w:rPr>
      </w:pPr>
      <w:r w:rsidRPr="000E5685">
        <w:rPr>
          <w:rFonts w:ascii="Arial" w:hAnsi="Arial" w:cs="Arial"/>
          <w:sz w:val="20"/>
          <w:szCs w:val="20"/>
        </w:rPr>
        <w:t>17.02.</w:t>
      </w:r>
      <w:r w:rsidR="005F2D4E" w:rsidRPr="000E5685">
        <w:rPr>
          <w:rFonts w:ascii="Arial" w:hAnsi="Arial" w:cs="Arial"/>
          <w:sz w:val="20"/>
          <w:szCs w:val="20"/>
        </w:rPr>
        <w:t xml:space="preserve"> Demais obrigações da Gerenciadora da Ata/Contratante indicadas no processo licitatório </w:t>
      </w:r>
      <w:r w:rsidR="005E6A7B" w:rsidRPr="000E5685">
        <w:rPr>
          <w:rFonts w:ascii="Arial" w:hAnsi="Arial" w:cs="Arial"/>
          <w:sz w:val="20"/>
          <w:szCs w:val="20"/>
        </w:rPr>
        <w:t xml:space="preserve">Pregão </w:t>
      </w:r>
      <w:bookmarkStart w:id="0" w:name="_GoBack"/>
      <w:r w:rsidR="005E6A7B" w:rsidRPr="000E5685">
        <w:rPr>
          <w:rFonts w:ascii="Arial" w:hAnsi="Arial" w:cs="Arial"/>
          <w:sz w:val="20"/>
          <w:szCs w:val="20"/>
        </w:rPr>
        <w:t>Eletrônico</w:t>
      </w:r>
      <w:bookmarkEnd w:id="0"/>
      <w:r w:rsidR="005E6A7B" w:rsidRPr="000E5685">
        <w:rPr>
          <w:rFonts w:ascii="Arial" w:hAnsi="Arial" w:cs="Arial"/>
          <w:sz w:val="20"/>
          <w:szCs w:val="20"/>
        </w:rPr>
        <w:t xml:space="preserve"> n.º </w:t>
      </w:r>
      <w:r w:rsidR="008D2C47" w:rsidRPr="000E5685">
        <w:rPr>
          <w:rFonts w:ascii="Arial" w:hAnsi="Arial" w:cs="Arial"/>
          <w:sz w:val="20"/>
          <w:szCs w:val="20"/>
        </w:rPr>
        <w:t>02</w:t>
      </w:r>
      <w:r w:rsidR="005E6A7B" w:rsidRPr="000E5685">
        <w:rPr>
          <w:rFonts w:ascii="Arial" w:hAnsi="Arial" w:cs="Arial"/>
          <w:sz w:val="20"/>
          <w:szCs w:val="20"/>
        </w:rPr>
        <w:t>/201</w:t>
      </w:r>
      <w:r w:rsidR="009031C3" w:rsidRPr="000E5685">
        <w:rPr>
          <w:rFonts w:ascii="Arial" w:hAnsi="Arial" w:cs="Arial"/>
          <w:sz w:val="20"/>
          <w:szCs w:val="20"/>
        </w:rPr>
        <w:t>9</w:t>
      </w:r>
      <w:r w:rsidR="005F2D4E" w:rsidRPr="000E5685">
        <w:rPr>
          <w:rFonts w:ascii="Arial" w:hAnsi="Arial" w:cs="Arial"/>
          <w:sz w:val="20"/>
          <w:szCs w:val="20"/>
        </w:rPr>
        <w:t>.</w:t>
      </w:r>
    </w:p>
    <w:p w:rsidR="00B37D5B" w:rsidRPr="000E5685" w:rsidRDefault="00B37D5B" w:rsidP="002D2B52">
      <w:pPr>
        <w:jc w:val="both"/>
        <w:rPr>
          <w:rFonts w:ascii="Arial" w:hAnsi="Arial" w:cs="Arial"/>
          <w:b/>
          <w:sz w:val="20"/>
          <w:szCs w:val="20"/>
        </w:rPr>
      </w:pPr>
    </w:p>
    <w:p w:rsidR="007E1056" w:rsidRPr="000E5685" w:rsidRDefault="007E1056" w:rsidP="002D2B52">
      <w:pPr>
        <w:jc w:val="both"/>
        <w:rPr>
          <w:rFonts w:ascii="Arial" w:hAnsi="Arial" w:cs="Arial"/>
          <w:b/>
          <w:sz w:val="20"/>
          <w:szCs w:val="20"/>
        </w:rPr>
      </w:pPr>
    </w:p>
    <w:p w:rsidR="002D2B52" w:rsidRPr="003C5033" w:rsidRDefault="005F2D4E" w:rsidP="002D2B52">
      <w:pPr>
        <w:jc w:val="both"/>
        <w:rPr>
          <w:rFonts w:ascii="Arial" w:hAnsi="Arial" w:cs="Arial"/>
          <w:b/>
          <w:sz w:val="20"/>
          <w:szCs w:val="20"/>
        </w:rPr>
      </w:pPr>
      <w:r w:rsidRPr="003C5033">
        <w:rPr>
          <w:rFonts w:ascii="Arial" w:hAnsi="Arial" w:cs="Arial"/>
          <w:b/>
          <w:sz w:val="20"/>
          <w:szCs w:val="20"/>
        </w:rPr>
        <w:t xml:space="preserve">18. </w:t>
      </w:r>
      <w:r w:rsidR="00BE68E0" w:rsidRPr="003C5033">
        <w:rPr>
          <w:rFonts w:ascii="Arial" w:hAnsi="Arial" w:cs="Arial"/>
          <w:b/>
          <w:sz w:val="20"/>
          <w:szCs w:val="20"/>
        </w:rPr>
        <w:t xml:space="preserve">DA ENTREGA E </w:t>
      </w:r>
      <w:r w:rsidRPr="003C5033">
        <w:rPr>
          <w:rFonts w:ascii="Arial" w:hAnsi="Arial" w:cs="Arial"/>
          <w:b/>
          <w:sz w:val="20"/>
          <w:szCs w:val="20"/>
        </w:rPr>
        <w:t xml:space="preserve">RECEBIMENTO DO OBJETO </w:t>
      </w:r>
    </w:p>
    <w:p w:rsidR="003C5033" w:rsidRPr="00551BB2" w:rsidRDefault="003C5033" w:rsidP="002D2B52">
      <w:pPr>
        <w:jc w:val="both"/>
        <w:rPr>
          <w:rFonts w:ascii="Arial" w:hAnsi="Arial" w:cs="Arial"/>
          <w:b/>
          <w:sz w:val="20"/>
          <w:szCs w:val="20"/>
        </w:rPr>
      </w:pPr>
    </w:p>
    <w:p w:rsidR="00FE22BC" w:rsidRPr="00551BB2" w:rsidRDefault="00BE68E0" w:rsidP="00FE22BC">
      <w:pPr>
        <w:jc w:val="both"/>
        <w:rPr>
          <w:rFonts w:ascii="Arial" w:hAnsi="Arial" w:cs="Arial"/>
          <w:bCs/>
          <w:sz w:val="20"/>
          <w:szCs w:val="20"/>
        </w:rPr>
      </w:pPr>
      <w:r w:rsidRPr="00551BB2">
        <w:rPr>
          <w:rFonts w:ascii="Arial" w:hAnsi="Arial" w:cs="Arial"/>
          <w:sz w:val="20"/>
          <w:szCs w:val="20"/>
        </w:rPr>
        <w:t xml:space="preserve">18.01. </w:t>
      </w:r>
      <w:r w:rsidR="00701F34" w:rsidRPr="00551BB2">
        <w:rPr>
          <w:rFonts w:ascii="Arial" w:hAnsi="Arial" w:cs="Arial"/>
          <w:sz w:val="20"/>
          <w:szCs w:val="20"/>
        </w:rPr>
        <w:t>As peças</w:t>
      </w:r>
      <w:r w:rsidR="00FE22BC" w:rsidRPr="00551BB2">
        <w:rPr>
          <w:rFonts w:ascii="Arial" w:hAnsi="Arial" w:cs="Arial"/>
          <w:sz w:val="20"/>
          <w:szCs w:val="20"/>
        </w:rPr>
        <w:t xml:space="preserve"> deverão ser entregues </w:t>
      </w:r>
      <w:r w:rsidR="00701F34" w:rsidRPr="00551BB2">
        <w:rPr>
          <w:rFonts w:ascii="Arial" w:hAnsi="Arial" w:cs="Arial"/>
          <w:sz w:val="20"/>
          <w:szCs w:val="20"/>
        </w:rPr>
        <w:t>na SAECIL, à Rua Padre Julião 971, Centro, Leme/SP, de segunda a sexta-feira, das 8h00 às 16h00</w:t>
      </w:r>
      <w:r w:rsidR="00FE22BC" w:rsidRPr="00551BB2">
        <w:rPr>
          <w:rFonts w:ascii="Arial" w:hAnsi="Arial" w:cs="Arial"/>
          <w:sz w:val="20"/>
          <w:szCs w:val="20"/>
        </w:rPr>
        <w:t>, correndo por conta do fornecedor todas as despesas com o transporte e descarga, como também dos custos</w:t>
      </w:r>
      <w:r w:rsidR="00FE22BC" w:rsidRPr="00551BB2">
        <w:rPr>
          <w:rFonts w:ascii="Arial" w:hAnsi="Arial" w:cs="Arial"/>
          <w:bCs/>
          <w:sz w:val="20"/>
          <w:szCs w:val="20"/>
        </w:rPr>
        <w:t xml:space="preserve"> com embalagem, seguro, tributos e encargos trabalhistas e previdenciários decorrentes do fornecimento.</w:t>
      </w:r>
    </w:p>
    <w:p w:rsidR="00BE68E0" w:rsidRDefault="00BE68E0" w:rsidP="005F2D4E">
      <w:pPr>
        <w:jc w:val="both"/>
        <w:rPr>
          <w:rFonts w:ascii="Arial" w:hAnsi="Arial" w:cs="Arial"/>
          <w:sz w:val="20"/>
          <w:szCs w:val="20"/>
        </w:rPr>
      </w:pPr>
    </w:p>
    <w:p w:rsidR="00551BB2" w:rsidRPr="00551BB2" w:rsidRDefault="00551BB2" w:rsidP="005F2D4E">
      <w:pPr>
        <w:jc w:val="both"/>
        <w:rPr>
          <w:rFonts w:ascii="Arial" w:hAnsi="Arial" w:cs="Arial"/>
          <w:sz w:val="20"/>
          <w:szCs w:val="20"/>
        </w:rPr>
      </w:pPr>
      <w:r>
        <w:rPr>
          <w:rFonts w:ascii="Arial" w:hAnsi="Arial" w:cs="Arial"/>
          <w:sz w:val="20"/>
          <w:szCs w:val="20"/>
        </w:rPr>
        <w:t xml:space="preserve">18.02. </w:t>
      </w:r>
      <w:r w:rsidRPr="00551BB2">
        <w:rPr>
          <w:rFonts w:ascii="Arial" w:hAnsi="Arial" w:cs="Arial"/>
          <w:sz w:val="20"/>
          <w:szCs w:val="20"/>
        </w:rPr>
        <w:t xml:space="preserve">Após a solicitação das peças pela SAECIL, a </w:t>
      </w:r>
      <w:r>
        <w:rPr>
          <w:rFonts w:ascii="Arial" w:hAnsi="Arial" w:cs="Arial"/>
          <w:sz w:val="20"/>
          <w:szCs w:val="20"/>
        </w:rPr>
        <w:t xml:space="preserve">Detentora da Ata/Contratada </w:t>
      </w:r>
      <w:r w:rsidRPr="00551BB2">
        <w:rPr>
          <w:rFonts w:ascii="Arial" w:hAnsi="Arial" w:cs="Arial"/>
          <w:sz w:val="20"/>
          <w:szCs w:val="20"/>
        </w:rPr>
        <w:t>deverá efetuar a entrega em até 20 (vinte) dias, a partir da emissão e da confirmação do recebimento do Pedido de Fornecimento.</w:t>
      </w:r>
    </w:p>
    <w:p w:rsidR="00551BB2" w:rsidRDefault="00551BB2" w:rsidP="001121AA">
      <w:pPr>
        <w:jc w:val="both"/>
        <w:rPr>
          <w:rFonts w:ascii="Arial" w:hAnsi="Arial" w:cs="Arial"/>
          <w:color w:val="FF0000"/>
          <w:sz w:val="20"/>
          <w:szCs w:val="20"/>
        </w:rPr>
      </w:pPr>
    </w:p>
    <w:p w:rsidR="001121AA" w:rsidRPr="00C26AA2" w:rsidRDefault="001121AA" w:rsidP="001121AA">
      <w:pPr>
        <w:jc w:val="both"/>
        <w:rPr>
          <w:rFonts w:ascii="Arial" w:hAnsi="Arial" w:cs="Arial"/>
          <w:sz w:val="20"/>
          <w:szCs w:val="20"/>
        </w:rPr>
      </w:pPr>
      <w:r w:rsidRPr="00C26AA2">
        <w:rPr>
          <w:rFonts w:ascii="Arial" w:hAnsi="Arial" w:cs="Arial"/>
          <w:sz w:val="20"/>
          <w:szCs w:val="20"/>
        </w:rPr>
        <w:t>18.0</w:t>
      </w:r>
      <w:r w:rsidR="00551BB2" w:rsidRPr="00C26AA2">
        <w:rPr>
          <w:rFonts w:ascii="Arial" w:hAnsi="Arial" w:cs="Arial"/>
          <w:sz w:val="20"/>
          <w:szCs w:val="20"/>
        </w:rPr>
        <w:t>3</w:t>
      </w:r>
      <w:r w:rsidRPr="00C26AA2">
        <w:rPr>
          <w:rFonts w:ascii="Arial" w:hAnsi="Arial" w:cs="Arial"/>
          <w:sz w:val="20"/>
          <w:szCs w:val="20"/>
        </w:rPr>
        <w:t xml:space="preserve">. </w:t>
      </w:r>
      <w:r w:rsidR="00C26AA2" w:rsidRPr="00C26AA2">
        <w:rPr>
          <w:rFonts w:ascii="Arial" w:hAnsi="Arial" w:cs="Arial"/>
          <w:sz w:val="20"/>
          <w:szCs w:val="20"/>
        </w:rPr>
        <w:t>As peças</w:t>
      </w:r>
      <w:r w:rsidRPr="00C26AA2">
        <w:rPr>
          <w:rFonts w:ascii="Arial" w:hAnsi="Arial" w:cs="Arial"/>
          <w:sz w:val="20"/>
          <w:szCs w:val="20"/>
        </w:rPr>
        <w:t xml:space="preserve"> serão recebid</w:t>
      </w:r>
      <w:r w:rsidR="00C26AA2" w:rsidRPr="00C26AA2">
        <w:rPr>
          <w:rFonts w:ascii="Arial" w:hAnsi="Arial" w:cs="Arial"/>
          <w:sz w:val="20"/>
          <w:szCs w:val="20"/>
        </w:rPr>
        <w:t>a</w:t>
      </w:r>
      <w:r w:rsidRPr="00C26AA2">
        <w:rPr>
          <w:rFonts w:ascii="Arial" w:hAnsi="Arial" w:cs="Arial"/>
          <w:sz w:val="20"/>
          <w:szCs w:val="20"/>
        </w:rPr>
        <w:t>s provisoriamente, quando da entrega, para a devida verificação da conformidade d</w:t>
      </w:r>
      <w:r w:rsidR="00C26AA2" w:rsidRPr="00C26AA2">
        <w:rPr>
          <w:rFonts w:ascii="Arial" w:hAnsi="Arial" w:cs="Arial"/>
          <w:sz w:val="20"/>
          <w:szCs w:val="20"/>
        </w:rPr>
        <w:t>as mesmas</w:t>
      </w:r>
      <w:r w:rsidRPr="00C26AA2">
        <w:rPr>
          <w:rFonts w:ascii="Arial" w:hAnsi="Arial" w:cs="Arial"/>
          <w:sz w:val="20"/>
          <w:szCs w:val="20"/>
        </w:rPr>
        <w:t xml:space="preserve"> com as especificações, observados os requisitos quantitativos e de qualidade, segundo exigências do </w:t>
      </w:r>
      <w:r w:rsidRPr="00C26AA2">
        <w:rPr>
          <w:rFonts w:ascii="Arial" w:hAnsi="Arial" w:cs="Arial"/>
          <w:b/>
          <w:sz w:val="20"/>
          <w:szCs w:val="20"/>
        </w:rPr>
        <w:t>Anexo I – Termo de Referência</w:t>
      </w:r>
      <w:r w:rsidRPr="00C26AA2">
        <w:rPr>
          <w:rFonts w:ascii="Arial" w:hAnsi="Arial" w:cs="Arial"/>
          <w:sz w:val="20"/>
          <w:szCs w:val="20"/>
        </w:rPr>
        <w:t>; definitivamente, no prazo de até 10 (dez) dias úteis após o recebimento provisório, desde que averiguada a pertinência d</w:t>
      </w:r>
      <w:r w:rsidR="00C26AA2" w:rsidRPr="00C26AA2">
        <w:rPr>
          <w:rFonts w:ascii="Arial" w:hAnsi="Arial" w:cs="Arial"/>
          <w:sz w:val="20"/>
          <w:szCs w:val="20"/>
        </w:rPr>
        <w:t>as mesma</w:t>
      </w:r>
      <w:r w:rsidRPr="00C26AA2">
        <w:rPr>
          <w:rFonts w:ascii="Arial" w:hAnsi="Arial" w:cs="Arial"/>
          <w:sz w:val="20"/>
          <w:szCs w:val="20"/>
        </w:rPr>
        <w:t>s, sempre tendo em vista as determinações do Anexo I deste Edital.</w:t>
      </w:r>
    </w:p>
    <w:p w:rsidR="001121AA" w:rsidRPr="003C5033" w:rsidRDefault="001121AA" w:rsidP="001121AA">
      <w:pPr>
        <w:jc w:val="both"/>
        <w:rPr>
          <w:rFonts w:ascii="Arial" w:hAnsi="Arial" w:cs="Arial"/>
          <w:sz w:val="20"/>
          <w:szCs w:val="20"/>
        </w:rPr>
      </w:pPr>
    </w:p>
    <w:p w:rsidR="001121AA" w:rsidRPr="008340E8" w:rsidRDefault="001121AA" w:rsidP="001121AA">
      <w:pPr>
        <w:jc w:val="both"/>
        <w:rPr>
          <w:rFonts w:ascii="Arial" w:hAnsi="Arial" w:cs="Arial"/>
          <w:sz w:val="20"/>
          <w:szCs w:val="20"/>
        </w:rPr>
      </w:pPr>
      <w:r w:rsidRPr="008340E8">
        <w:rPr>
          <w:rFonts w:ascii="Arial" w:hAnsi="Arial" w:cs="Arial"/>
          <w:sz w:val="20"/>
          <w:szCs w:val="20"/>
        </w:rPr>
        <w:t>18.0</w:t>
      </w:r>
      <w:r w:rsidR="00C26AA2" w:rsidRPr="008340E8">
        <w:rPr>
          <w:rFonts w:ascii="Arial" w:hAnsi="Arial" w:cs="Arial"/>
          <w:sz w:val="20"/>
          <w:szCs w:val="20"/>
        </w:rPr>
        <w:t>4</w:t>
      </w:r>
      <w:r w:rsidRPr="008340E8">
        <w:rPr>
          <w:rFonts w:ascii="Arial" w:hAnsi="Arial" w:cs="Arial"/>
          <w:sz w:val="20"/>
          <w:szCs w:val="20"/>
        </w:rPr>
        <w:t xml:space="preserve">. Averiguada qualquer anormalidade </w:t>
      </w:r>
      <w:r w:rsidR="008340E8" w:rsidRPr="008340E8">
        <w:rPr>
          <w:rFonts w:ascii="Arial" w:hAnsi="Arial" w:cs="Arial"/>
          <w:sz w:val="20"/>
          <w:szCs w:val="20"/>
        </w:rPr>
        <w:t>nas peças e nos materiais entregues, será emitido T</w:t>
      </w:r>
      <w:r w:rsidRPr="008340E8">
        <w:rPr>
          <w:rFonts w:ascii="Arial" w:hAnsi="Arial" w:cs="Arial"/>
          <w:sz w:val="20"/>
          <w:szCs w:val="20"/>
        </w:rPr>
        <w:t xml:space="preserve">ermo de </w:t>
      </w:r>
      <w:r w:rsidR="008340E8" w:rsidRPr="008340E8">
        <w:rPr>
          <w:rFonts w:ascii="Arial" w:hAnsi="Arial" w:cs="Arial"/>
          <w:sz w:val="20"/>
          <w:szCs w:val="20"/>
        </w:rPr>
        <w:t>N</w:t>
      </w:r>
      <w:r w:rsidRPr="008340E8">
        <w:rPr>
          <w:rFonts w:ascii="Arial" w:hAnsi="Arial" w:cs="Arial"/>
          <w:sz w:val="20"/>
          <w:szCs w:val="20"/>
        </w:rPr>
        <w:t xml:space="preserve">ão </w:t>
      </w:r>
      <w:r w:rsidR="008340E8" w:rsidRPr="008340E8">
        <w:rPr>
          <w:rFonts w:ascii="Arial" w:hAnsi="Arial" w:cs="Arial"/>
          <w:sz w:val="20"/>
          <w:szCs w:val="20"/>
        </w:rPr>
        <w:t>R</w:t>
      </w:r>
      <w:r w:rsidRPr="008340E8">
        <w:rPr>
          <w:rFonts w:ascii="Arial" w:hAnsi="Arial" w:cs="Arial"/>
          <w:sz w:val="20"/>
          <w:szCs w:val="20"/>
        </w:rPr>
        <w:t xml:space="preserve">ecebimento, devendo, nesta hipótese, o fornecedor tomar as providências necessárias, visando </w:t>
      </w:r>
      <w:r w:rsidRPr="008340E8">
        <w:rPr>
          <w:rFonts w:ascii="Arial" w:hAnsi="Arial" w:cs="Arial"/>
          <w:sz w:val="20"/>
          <w:szCs w:val="20"/>
        </w:rPr>
        <w:lastRenderedPageBreak/>
        <w:t>às adequações de rigor, por sua conta e risco, sem quaisquer ônus à SAECIL, ficando o recebimento definitivo condicionado à efetiva adequação pertinente.</w:t>
      </w:r>
    </w:p>
    <w:p w:rsidR="00D00454" w:rsidRDefault="00D00454" w:rsidP="001121AA">
      <w:pPr>
        <w:jc w:val="both"/>
        <w:rPr>
          <w:rFonts w:ascii="Arial" w:hAnsi="Arial" w:cs="Arial"/>
          <w:sz w:val="20"/>
          <w:szCs w:val="20"/>
        </w:rPr>
      </w:pPr>
    </w:p>
    <w:p w:rsidR="003C5033" w:rsidRDefault="000A367B" w:rsidP="001121AA">
      <w:pPr>
        <w:jc w:val="both"/>
        <w:rPr>
          <w:rFonts w:ascii="Arial" w:hAnsi="Arial" w:cs="Arial"/>
          <w:sz w:val="20"/>
          <w:szCs w:val="20"/>
        </w:rPr>
      </w:pPr>
      <w:r w:rsidRPr="000A367B">
        <w:rPr>
          <w:rFonts w:ascii="Arial" w:hAnsi="Arial" w:cs="Arial"/>
          <w:sz w:val="20"/>
          <w:szCs w:val="20"/>
        </w:rPr>
        <w:t>18.05. A entrega das peças será acompanhada e fiscalizada em todos os seus termos, por representante da SAECIL, cabendo ao mesmo conferir os materiais, podendo rejeitá-los quando estes não atenderem ao especificado.</w:t>
      </w:r>
    </w:p>
    <w:p w:rsidR="000A367B" w:rsidRDefault="000A367B" w:rsidP="001121AA">
      <w:pPr>
        <w:jc w:val="both"/>
        <w:rPr>
          <w:rFonts w:ascii="Arial" w:hAnsi="Arial" w:cs="Arial"/>
          <w:sz w:val="20"/>
          <w:szCs w:val="20"/>
        </w:rPr>
      </w:pPr>
    </w:p>
    <w:p w:rsidR="000A367B" w:rsidRPr="000A367B" w:rsidRDefault="000A367B" w:rsidP="000A367B">
      <w:pPr>
        <w:ind w:left="708"/>
        <w:jc w:val="both"/>
        <w:rPr>
          <w:rFonts w:ascii="Arial" w:hAnsi="Arial" w:cs="Arial"/>
          <w:sz w:val="20"/>
          <w:szCs w:val="20"/>
        </w:rPr>
      </w:pPr>
      <w:r>
        <w:rPr>
          <w:rFonts w:ascii="Arial" w:hAnsi="Arial" w:cs="Arial"/>
          <w:sz w:val="20"/>
          <w:szCs w:val="20"/>
        </w:rPr>
        <w:t xml:space="preserve">18.05.01. </w:t>
      </w:r>
      <w:r w:rsidRPr="000A367B">
        <w:rPr>
          <w:rFonts w:ascii="Arial" w:hAnsi="Arial" w:cs="Arial"/>
          <w:sz w:val="20"/>
          <w:szCs w:val="20"/>
        </w:rPr>
        <w:t xml:space="preserve">As peças deverão estar isentas de qualquer defeito que comprometa a sua utilização. Caso ocorra a recusa de alguma unidade, o material em desconformidade deverá ser substituído pela </w:t>
      </w:r>
      <w:r>
        <w:rPr>
          <w:rFonts w:ascii="Arial" w:hAnsi="Arial" w:cs="Arial"/>
          <w:sz w:val="20"/>
          <w:szCs w:val="20"/>
        </w:rPr>
        <w:t>Detentora da Ata/</w:t>
      </w:r>
      <w:r w:rsidRPr="000A367B">
        <w:rPr>
          <w:rFonts w:ascii="Arial" w:hAnsi="Arial" w:cs="Arial"/>
          <w:sz w:val="20"/>
          <w:szCs w:val="20"/>
        </w:rPr>
        <w:t>Contratada no prazo de até 05 (cinco) dias úteis após a notificação da ocorrência, ficando os custos de tal ação sob responsabilidade do fornecedor.</w:t>
      </w:r>
    </w:p>
    <w:p w:rsidR="000A367B" w:rsidRPr="000A367B" w:rsidRDefault="000A367B" w:rsidP="001121AA">
      <w:pPr>
        <w:jc w:val="both"/>
        <w:rPr>
          <w:rFonts w:ascii="Arial" w:hAnsi="Arial" w:cs="Arial"/>
          <w:sz w:val="20"/>
          <w:szCs w:val="20"/>
        </w:rPr>
      </w:pPr>
    </w:p>
    <w:p w:rsidR="001121AA" w:rsidRPr="000A367B" w:rsidRDefault="001121AA" w:rsidP="001121AA">
      <w:pPr>
        <w:jc w:val="both"/>
        <w:rPr>
          <w:rFonts w:ascii="Arial" w:hAnsi="Arial" w:cs="Arial"/>
          <w:sz w:val="20"/>
          <w:szCs w:val="20"/>
        </w:rPr>
      </w:pPr>
      <w:r w:rsidRPr="000A367B">
        <w:rPr>
          <w:rFonts w:ascii="Arial" w:hAnsi="Arial" w:cs="Arial"/>
          <w:sz w:val="20"/>
          <w:szCs w:val="20"/>
        </w:rPr>
        <w:t>18.0</w:t>
      </w:r>
      <w:r w:rsidR="003C5033" w:rsidRPr="000A367B">
        <w:rPr>
          <w:rFonts w:ascii="Arial" w:hAnsi="Arial" w:cs="Arial"/>
          <w:sz w:val="20"/>
          <w:szCs w:val="20"/>
        </w:rPr>
        <w:t>6</w:t>
      </w:r>
      <w:r w:rsidRPr="000A367B">
        <w:rPr>
          <w:rFonts w:ascii="Arial" w:hAnsi="Arial" w:cs="Arial"/>
          <w:sz w:val="20"/>
          <w:szCs w:val="20"/>
        </w:rPr>
        <w:t>. O(s) servidor(es) responsável(</w:t>
      </w:r>
      <w:proofErr w:type="spellStart"/>
      <w:r w:rsidRPr="000A367B">
        <w:rPr>
          <w:rFonts w:ascii="Arial" w:hAnsi="Arial" w:cs="Arial"/>
          <w:sz w:val="20"/>
          <w:szCs w:val="20"/>
        </w:rPr>
        <w:t>is</w:t>
      </w:r>
      <w:proofErr w:type="spellEnd"/>
      <w:r w:rsidRPr="000A367B">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FB621E" w:rsidRPr="000A367B" w:rsidRDefault="00FB621E" w:rsidP="005F2D4E">
      <w:pPr>
        <w:tabs>
          <w:tab w:val="left" w:pos="600"/>
          <w:tab w:val="left" w:pos="9639"/>
        </w:tabs>
        <w:jc w:val="both"/>
        <w:rPr>
          <w:rFonts w:ascii="Arial" w:hAnsi="Arial" w:cs="Arial"/>
          <w:b/>
          <w:sz w:val="20"/>
          <w:szCs w:val="20"/>
        </w:rPr>
      </w:pPr>
    </w:p>
    <w:p w:rsidR="00FB621E" w:rsidRPr="000A367B" w:rsidRDefault="00FB621E"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5F2D4E" w:rsidRPr="00582B6F" w:rsidRDefault="005F2D4E" w:rsidP="005F2D4E">
      <w:pPr>
        <w:tabs>
          <w:tab w:val="left" w:pos="9639"/>
        </w:tabs>
        <w:jc w:val="both"/>
        <w:rPr>
          <w:rFonts w:ascii="Arial" w:hAnsi="Arial" w:cs="Arial"/>
          <w:sz w:val="20"/>
          <w:szCs w:val="20"/>
        </w:rPr>
      </w:pPr>
      <w:r w:rsidRPr="00582B6F">
        <w:rPr>
          <w:rFonts w:ascii="Arial" w:hAnsi="Arial" w:cs="Arial"/>
          <w:sz w:val="20"/>
          <w:szCs w:val="20"/>
        </w:rPr>
        <w:t xml:space="preserve">19.01. O pagamento será efetuado no prazo de </w:t>
      </w:r>
      <w:r w:rsidRPr="00582B6F">
        <w:rPr>
          <w:rFonts w:ascii="Arial" w:hAnsi="Arial" w:cs="Arial"/>
          <w:b/>
          <w:sz w:val="20"/>
          <w:szCs w:val="20"/>
        </w:rPr>
        <w:t xml:space="preserve">até </w:t>
      </w:r>
      <w:r w:rsidR="007E1056" w:rsidRPr="00582B6F">
        <w:rPr>
          <w:rFonts w:ascii="Arial" w:hAnsi="Arial" w:cs="Arial"/>
          <w:b/>
          <w:sz w:val="20"/>
          <w:szCs w:val="20"/>
        </w:rPr>
        <w:t>15</w:t>
      </w:r>
      <w:r w:rsidRPr="00582B6F">
        <w:rPr>
          <w:rFonts w:ascii="Arial" w:hAnsi="Arial" w:cs="Arial"/>
          <w:b/>
          <w:sz w:val="20"/>
          <w:szCs w:val="20"/>
        </w:rPr>
        <w:t xml:space="preserve"> (</w:t>
      </w:r>
      <w:r w:rsidR="007E1056" w:rsidRPr="00582B6F">
        <w:rPr>
          <w:rFonts w:ascii="Arial" w:hAnsi="Arial" w:cs="Arial"/>
          <w:b/>
          <w:sz w:val="20"/>
          <w:szCs w:val="20"/>
        </w:rPr>
        <w:t>quinze</w:t>
      </w:r>
      <w:r w:rsidRPr="00582B6F">
        <w:rPr>
          <w:rFonts w:ascii="Arial" w:hAnsi="Arial" w:cs="Arial"/>
          <w:b/>
          <w:sz w:val="20"/>
          <w:szCs w:val="20"/>
        </w:rPr>
        <w:t>) dias</w:t>
      </w:r>
      <w:r w:rsidRPr="00582B6F">
        <w:rPr>
          <w:rFonts w:ascii="Arial" w:hAnsi="Arial" w:cs="Arial"/>
          <w:sz w:val="20"/>
          <w:szCs w:val="20"/>
        </w:rPr>
        <w:t xml:space="preserve"> após entrega dos </w:t>
      </w:r>
      <w:r w:rsidR="007E1056" w:rsidRPr="00582B6F">
        <w:rPr>
          <w:rFonts w:ascii="Arial" w:hAnsi="Arial" w:cs="Arial"/>
          <w:sz w:val="20"/>
          <w:szCs w:val="20"/>
        </w:rPr>
        <w:t>materiais</w:t>
      </w:r>
      <w:r w:rsidRPr="00582B6F">
        <w:rPr>
          <w:rFonts w:ascii="Arial" w:hAnsi="Arial" w:cs="Arial"/>
          <w:sz w:val="20"/>
          <w:szCs w:val="20"/>
        </w:rPr>
        <w:t xml:space="preserve"> e apresentação do documento hábil para pagamento, devidamente aprovado pela Contratante, junto à Tesouraria da SAECIL, seguindo as determinações constantes no </w:t>
      </w:r>
      <w:r w:rsidRPr="00582B6F">
        <w:rPr>
          <w:rFonts w:ascii="Arial" w:hAnsi="Arial" w:cs="Arial"/>
          <w:b/>
          <w:sz w:val="20"/>
          <w:szCs w:val="20"/>
        </w:rPr>
        <w:t>Anexo IV</w:t>
      </w:r>
      <w:r w:rsidRPr="00582B6F">
        <w:rPr>
          <w:rFonts w:ascii="Arial" w:hAnsi="Arial" w:cs="Arial"/>
          <w:sz w:val="20"/>
          <w:szCs w:val="20"/>
        </w:rPr>
        <w:t>.</w:t>
      </w:r>
    </w:p>
    <w:p w:rsidR="005F2D4E" w:rsidRPr="00582B6F" w:rsidRDefault="005F2D4E"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Pr>
          <w:rFonts w:ascii="Arial" w:hAnsi="Arial" w:cs="Arial"/>
          <w:sz w:val="20"/>
          <w:szCs w:val="20"/>
        </w:rPr>
        <w:t xml:space="preserve">19.02. </w:t>
      </w:r>
      <w:r w:rsidR="00582B6F">
        <w:rPr>
          <w:rFonts w:ascii="Arial" w:hAnsi="Arial" w:cs="Arial"/>
          <w:sz w:val="20"/>
          <w:szCs w:val="20"/>
        </w:rPr>
        <w:t>A l</w:t>
      </w:r>
      <w:r w:rsidRPr="002D7602">
        <w:rPr>
          <w:rFonts w:ascii="Arial" w:hAnsi="Arial" w:cs="Arial"/>
          <w:sz w:val="20"/>
          <w:szCs w:val="20"/>
        </w:rPr>
        <w:t xml:space="preserve">icitante vencedora deverá enviar o arquivo XML da NOTA FISCAL ELETRÔNICA para o e-mail </w:t>
      </w:r>
      <w:hyperlink r:id="rId13"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000B60" w:rsidRDefault="00000B60"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Pr>
          <w:rFonts w:ascii="Arial" w:hAnsi="Arial" w:cs="Arial"/>
          <w:sz w:val="20"/>
          <w:szCs w:val="20"/>
        </w:rPr>
        <w:t xml:space="preserve">19.03. </w:t>
      </w:r>
      <w:r w:rsidRPr="002D7602">
        <w:rPr>
          <w:rFonts w:ascii="Arial" w:hAnsi="Arial" w:cs="Arial"/>
          <w:sz w:val="20"/>
          <w:szCs w:val="20"/>
        </w:rPr>
        <w:t>Todo e qualquer pagamento devido pela CONTRATANTE será efetuado EXCLUSIVAMENTE através de depósito em conta corrente, devendo, portanto</w:t>
      </w:r>
      <w:r>
        <w:rPr>
          <w:rFonts w:ascii="Arial" w:hAnsi="Arial" w:cs="Arial"/>
          <w:sz w:val="20"/>
          <w:szCs w:val="20"/>
        </w:rPr>
        <w:t>,</w:t>
      </w:r>
      <w:r w:rsidRPr="002D7602">
        <w:rPr>
          <w:rFonts w:ascii="Arial" w:hAnsi="Arial" w:cs="Arial"/>
          <w:sz w:val="20"/>
          <w:szCs w:val="20"/>
        </w:rPr>
        <w:t xml:space="preserve"> as licitantes informar</w:t>
      </w:r>
      <w:r>
        <w:rPr>
          <w:rFonts w:ascii="Arial" w:hAnsi="Arial" w:cs="Arial"/>
          <w:sz w:val="20"/>
          <w:szCs w:val="20"/>
        </w:rPr>
        <w:t>em</w:t>
      </w:r>
      <w:r w:rsidRPr="002D7602">
        <w:rPr>
          <w:rFonts w:ascii="Arial" w:hAnsi="Arial" w:cs="Arial"/>
          <w:sz w:val="20"/>
          <w:szCs w:val="20"/>
        </w:rPr>
        <w:t xml:space="preserve"> banco, agência e nº de conta em sua proposta.</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7E1056" w:rsidRPr="00D11D1D" w:rsidRDefault="007E1056" w:rsidP="005F2D4E">
      <w:pPr>
        <w:jc w:val="both"/>
        <w:rPr>
          <w:rFonts w:ascii="Arial" w:hAnsi="Arial" w:cs="Arial"/>
          <w:sz w:val="20"/>
          <w:szCs w:val="20"/>
        </w:rPr>
      </w:pPr>
    </w:p>
    <w:p w:rsidR="005F2D4E" w:rsidRPr="00D11D1D" w:rsidRDefault="005F2D4E" w:rsidP="005F2D4E">
      <w:pPr>
        <w:jc w:val="both"/>
        <w:rPr>
          <w:rFonts w:ascii="Arial" w:hAnsi="Arial" w:cs="Arial"/>
          <w:sz w:val="20"/>
          <w:szCs w:val="20"/>
        </w:rPr>
      </w:pPr>
      <w:r w:rsidRPr="00D11D1D">
        <w:rPr>
          <w:rFonts w:ascii="Arial" w:hAnsi="Arial" w:cs="Arial"/>
          <w:sz w:val="20"/>
          <w:szCs w:val="20"/>
        </w:rPr>
        <w:t>20.01. As despesas decorrentes da execução do objeto da presente licitação correrão por conta da dotaç</w:t>
      </w:r>
      <w:r w:rsidR="009D6482" w:rsidRPr="00D11D1D">
        <w:rPr>
          <w:rFonts w:ascii="Arial" w:hAnsi="Arial" w:cs="Arial"/>
          <w:sz w:val="20"/>
          <w:szCs w:val="20"/>
        </w:rPr>
        <w:t>ões</w:t>
      </w:r>
      <w:r w:rsidRPr="00D11D1D">
        <w:rPr>
          <w:rFonts w:ascii="Arial" w:hAnsi="Arial" w:cs="Arial"/>
          <w:sz w:val="20"/>
          <w:szCs w:val="20"/>
        </w:rPr>
        <w:t xml:space="preserve"> orçamentária</w:t>
      </w:r>
      <w:r w:rsidR="009D6482" w:rsidRPr="00D11D1D">
        <w:rPr>
          <w:rFonts w:ascii="Arial" w:hAnsi="Arial" w:cs="Arial"/>
          <w:sz w:val="20"/>
          <w:szCs w:val="20"/>
        </w:rPr>
        <w:t>s</w:t>
      </w:r>
      <w:r w:rsidRPr="00D11D1D">
        <w:rPr>
          <w:rFonts w:ascii="Arial" w:hAnsi="Arial" w:cs="Arial"/>
          <w:sz w:val="20"/>
          <w:szCs w:val="20"/>
        </w:rPr>
        <w:t xml:space="preserve"> n.º 030102.1751200422.0</w:t>
      </w:r>
      <w:r w:rsidR="00FB621E" w:rsidRPr="00D11D1D">
        <w:rPr>
          <w:rFonts w:ascii="Arial" w:hAnsi="Arial" w:cs="Arial"/>
          <w:sz w:val="20"/>
          <w:szCs w:val="20"/>
        </w:rPr>
        <w:t>27</w:t>
      </w:r>
      <w:r w:rsidR="009D6482" w:rsidRPr="00D11D1D">
        <w:rPr>
          <w:rFonts w:ascii="Arial" w:hAnsi="Arial" w:cs="Arial"/>
          <w:sz w:val="20"/>
          <w:szCs w:val="20"/>
        </w:rPr>
        <w:t xml:space="preserve"> – </w:t>
      </w:r>
      <w:r w:rsidRPr="00D11D1D">
        <w:rPr>
          <w:rFonts w:ascii="Arial" w:hAnsi="Arial" w:cs="Arial"/>
          <w:sz w:val="20"/>
          <w:szCs w:val="20"/>
        </w:rPr>
        <w:t>33903000 do</w:t>
      </w:r>
      <w:r w:rsidR="009D6482" w:rsidRPr="00D11D1D">
        <w:rPr>
          <w:rFonts w:ascii="Arial" w:hAnsi="Arial" w:cs="Arial"/>
          <w:sz w:val="20"/>
          <w:szCs w:val="20"/>
        </w:rPr>
        <w:t>s</w:t>
      </w:r>
      <w:r w:rsidRPr="00D11D1D">
        <w:rPr>
          <w:rFonts w:ascii="Arial" w:hAnsi="Arial" w:cs="Arial"/>
          <w:sz w:val="20"/>
          <w:szCs w:val="20"/>
        </w:rPr>
        <w:t xml:space="preserve"> orçamento</w:t>
      </w:r>
      <w:r w:rsidR="009D6482" w:rsidRPr="00D11D1D">
        <w:rPr>
          <w:rFonts w:ascii="Arial" w:hAnsi="Arial" w:cs="Arial"/>
          <w:sz w:val="20"/>
          <w:szCs w:val="20"/>
        </w:rPr>
        <w:t>s dos exercícios</w:t>
      </w:r>
      <w:r w:rsidRPr="00D11D1D">
        <w:rPr>
          <w:rFonts w:ascii="Arial" w:hAnsi="Arial" w:cs="Arial"/>
          <w:sz w:val="20"/>
          <w:szCs w:val="20"/>
        </w:rPr>
        <w:t xml:space="preserve"> vigente </w:t>
      </w:r>
      <w:r w:rsidR="009D6482" w:rsidRPr="00D11D1D">
        <w:rPr>
          <w:rFonts w:ascii="Arial" w:hAnsi="Arial" w:cs="Arial"/>
          <w:sz w:val="20"/>
          <w:szCs w:val="20"/>
        </w:rPr>
        <w:t xml:space="preserve">e </w:t>
      </w:r>
      <w:r w:rsidRPr="00D11D1D">
        <w:rPr>
          <w:rFonts w:ascii="Arial" w:hAnsi="Arial" w:cs="Arial"/>
          <w:sz w:val="20"/>
          <w:szCs w:val="20"/>
        </w:rPr>
        <w:t>subsequente.</w:t>
      </w:r>
    </w:p>
    <w:p w:rsidR="005F2D4E" w:rsidRPr="00D11D1D"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sz w:val="20"/>
          <w:lang w:val="pt-BR"/>
        </w:rPr>
      </w:pPr>
    </w:p>
    <w:p w:rsidR="00000B60" w:rsidRPr="007140B2" w:rsidRDefault="00000B60" w:rsidP="00000B60">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000B60" w:rsidRDefault="00000B60" w:rsidP="00000B60">
      <w:pPr>
        <w:jc w:val="both"/>
        <w:rPr>
          <w:rFonts w:ascii="Arial" w:hAnsi="Arial" w:cs="Arial"/>
          <w:b/>
          <w:sz w:val="20"/>
          <w:szCs w:val="20"/>
        </w:rPr>
      </w:pPr>
    </w:p>
    <w:p w:rsidR="00192594" w:rsidRPr="00BA7AA6" w:rsidRDefault="00000B60" w:rsidP="00192594">
      <w:pPr>
        <w:tabs>
          <w:tab w:val="left" w:pos="900"/>
        </w:tabs>
        <w:jc w:val="both"/>
        <w:rPr>
          <w:rFonts w:ascii="Arial" w:hAnsi="Arial" w:cs="Arial"/>
          <w:sz w:val="20"/>
          <w:szCs w:val="20"/>
        </w:rPr>
      </w:pPr>
      <w:r w:rsidRPr="00000B60">
        <w:rPr>
          <w:rFonts w:ascii="Arial" w:hAnsi="Arial" w:cs="Arial"/>
          <w:sz w:val="20"/>
          <w:szCs w:val="20"/>
        </w:rPr>
        <w:t xml:space="preserve">21.01. </w:t>
      </w:r>
      <w:r w:rsidR="00192594"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000B60" w:rsidRPr="007140B2" w:rsidRDefault="00000B60" w:rsidP="00000B60">
      <w:pPr>
        <w:jc w:val="both"/>
        <w:rPr>
          <w:rFonts w:ascii="Arial" w:hAnsi="Arial" w:cs="Arial"/>
          <w:sz w:val="20"/>
          <w:szCs w:val="20"/>
        </w:rPr>
      </w:pPr>
    </w:p>
    <w:p w:rsidR="00000B60" w:rsidRDefault="00000B60" w:rsidP="00000B60">
      <w:pPr>
        <w:jc w:val="both"/>
        <w:rPr>
          <w:rFonts w:ascii="Arial" w:hAnsi="Arial" w:cs="Arial"/>
          <w:sz w:val="20"/>
          <w:szCs w:val="20"/>
        </w:rPr>
      </w:pPr>
      <w:r w:rsidRPr="00000B60">
        <w:rPr>
          <w:rFonts w:ascii="Arial" w:hAnsi="Arial" w:cs="Arial"/>
          <w:sz w:val="20"/>
          <w:szCs w:val="20"/>
        </w:rPr>
        <w:t>21.02.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000B60" w:rsidRDefault="00000B60" w:rsidP="00000B60">
      <w:pPr>
        <w:jc w:val="both"/>
        <w:rPr>
          <w:rFonts w:ascii="Arial" w:hAnsi="Arial" w:cs="Arial"/>
          <w:sz w:val="20"/>
          <w:szCs w:val="20"/>
        </w:rPr>
      </w:pPr>
    </w:p>
    <w:p w:rsidR="00000B60" w:rsidRDefault="00000B60" w:rsidP="00000B60">
      <w:pPr>
        <w:jc w:val="both"/>
        <w:rPr>
          <w:rFonts w:ascii="Arial" w:hAnsi="Arial" w:cs="Arial"/>
          <w:sz w:val="20"/>
          <w:szCs w:val="20"/>
        </w:rPr>
      </w:pPr>
    </w:p>
    <w:p w:rsidR="00D00454" w:rsidRDefault="00D00454" w:rsidP="00000B60">
      <w:pPr>
        <w:jc w:val="both"/>
        <w:rPr>
          <w:rFonts w:ascii="Arial" w:hAnsi="Arial" w:cs="Arial"/>
          <w:b/>
          <w:sz w:val="20"/>
          <w:szCs w:val="20"/>
        </w:rPr>
      </w:pPr>
    </w:p>
    <w:p w:rsidR="00D00454" w:rsidRDefault="00D00454" w:rsidP="00000B60">
      <w:pPr>
        <w:jc w:val="both"/>
        <w:rPr>
          <w:rFonts w:ascii="Arial" w:hAnsi="Arial" w:cs="Arial"/>
          <w:b/>
          <w:sz w:val="20"/>
          <w:szCs w:val="20"/>
        </w:rPr>
      </w:pPr>
    </w:p>
    <w:p w:rsidR="00D00454" w:rsidRDefault="00D00454" w:rsidP="00000B60">
      <w:pPr>
        <w:jc w:val="both"/>
        <w:rPr>
          <w:rFonts w:ascii="Arial" w:hAnsi="Arial" w:cs="Arial"/>
          <w:b/>
          <w:sz w:val="20"/>
          <w:szCs w:val="20"/>
        </w:rPr>
      </w:pPr>
    </w:p>
    <w:p w:rsidR="00000B60" w:rsidRPr="006C4ADB" w:rsidRDefault="00000B60" w:rsidP="00000B60">
      <w:pPr>
        <w:jc w:val="both"/>
        <w:rPr>
          <w:rFonts w:ascii="Arial" w:hAnsi="Arial" w:cs="Arial"/>
          <w:b/>
          <w:sz w:val="20"/>
          <w:szCs w:val="20"/>
        </w:rPr>
      </w:pPr>
      <w:r w:rsidRPr="006C4ADB">
        <w:rPr>
          <w:rFonts w:ascii="Arial" w:hAnsi="Arial" w:cs="Arial"/>
          <w:b/>
          <w:sz w:val="20"/>
          <w:szCs w:val="20"/>
        </w:rPr>
        <w:lastRenderedPageBreak/>
        <w:t>2</w:t>
      </w:r>
      <w:r>
        <w:rPr>
          <w:rFonts w:ascii="Arial" w:hAnsi="Arial" w:cs="Arial"/>
          <w:b/>
          <w:sz w:val="20"/>
          <w:szCs w:val="20"/>
        </w:rPr>
        <w:t>2</w:t>
      </w:r>
      <w:r w:rsidRPr="006C4ADB">
        <w:rPr>
          <w:rFonts w:ascii="Arial" w:hAnsi="Arial" w:cs="Arial"/>
          <w:b/>
          <w:sz w:val="20"/>
          <w:szCs w:val="20"/>
        </w:rPr>
        <w:t>. DO CANCELAMENTO DA ATA DE REGISTRO DE PREÇOS</w:t>
      </w:r>
    </w:p>
    <w:p w:rsidR="00000B60" w:rsidRDefault="00000B60" w:rsidP="00000B60">
      <w:pPr>
        <w:jc w:val="both"/>
        <w:rPr>
          <w:rFonts w:ascii="Arial" w:hAnsi="Arial" w:cs="Arial"/>
          <w:b/>
          <w:sz w:val="20"/>
          <w:szCs w:val="20"/>
        </w:rPr>
      </w:pPr>
    </w:p>
    <w:p w:rsidR="00C82BF3" w:rsidRDefault="00C82BF3" w:rsidP="00C82BF3">
      <w:pPr>
        <w:jc w:val="both"/>
        <w:rPr>
          <w:rFonts w:ascii="Arial" w:hAnsi="Arial" w:cs="Arial"/>
          <w:sz w:val="20"/>
          <w:szCs w:val="20"/>
        </w:rPr>
      </w:pPr>
      <w:r>
        <w:rPr>
          <w:rFonts w:ascii="Arial" w:hAnsi="Arial" w:cs="Arial"/>
          <w:sz w:val="20"/>
          <w:szCs w:val="20"/>
        </w:rPr>
        <w:t xml:space="preserve">22.01. </w:t>
      </w:r>
      <w:r w:rsidRPr="00605C5B">
        <w:rPr>
          <w:rFonts w:ascii="Arial" w:hAnsi="Arial" w:cs="Arial"/>
          <w:sz w:val="20"/>
          <w:szCs w:val="20"/>
        </w:rPr>
        <w:t>Constituem motivos para cancelamento da Ata de Registro de Preços as situações referidas nos Artigos 77 e 78 da Lei Federal n.º 8.666/93 e suas alterações.</w:t>
      </w:r>
    </w:p>
    <w:p w:rsidR="00C82BF3" w:rsidRDefault="00C82BF3" w:rsidP="00000B60">
      <w:pPr>
        <w:jc w:val="both"/>
        <w:rPr>
          <w:rFonts w:ascii="Arial" w:hAnsi="Arial" w:cs="Arial"/>
          <w:sz w:val="20"/>
          <w:szCs w:val="20"/>
        </w:rPr>
      </w:pPr>
    </w:p>
    <w:p w:rsidR="00000B60" w:rsidRPr="00000B60" w:rsidRDefault="00000B60" w:rsidP="00000B60">
      <w:pPr>
        <w:jc w:val="both"/>
        <w:rPr>
          <w:rFonts w:ascii="Arial" w:hAnsi="Arial" w:cs="Arial"/>
          <w:sz w:val="20"/>
          <w:szCs w:val="20"/>
        </w:rPr>
      </w:pPr>
      <w:r w:rsidRPr="00000B60">
        <w:rPr>
          <w:rFonts w:ascii="Arial" w:hAnsi="Arial" w:cs="Arial"/>
          <w:sz w:val="20"/>
          <w:szCs w:val="20"/>
        </w:rPr>
        <w:t>22.0</w:t>
      </w:r>
      <w:r w:rsidR="00C82BF3">
        <w:rPr>
          <w:rFonts w:ascii="Arial" w:hAnsi="Arial" w:cs="Arial"/>
          <w:sz w:val="20"/>
          <w:szCs w:val="20"/>
        </w:rPr>
        <w:t>2</w:t>
      </w:r>
      <w:r w:rsidRPr="00000B60">
        <w:rPr>
          <w:rFonts w:ascii="Arial" w:hAnsi="Arial" w:cs="Arial"/>
          <w:sz w:val="20"/>
          <w:szCs w:val="20"/>
        </w:rPr>
        <w:t xml:space="preserve">. </w:t>
      </w:r>
      <w:r>
        <w:rPr>
          <w:rFonts w:ascii="Arial" w:hAnsi="Arial" w:cs="Arial"/>
          <w:sz w:val="20"/>
          <w:szCs w:val="20"/>
        </w:rPr>
        <w:t xml:space="preserve">A Detentora </w:t>
      </w:r>
      <w:r w:rsidRPr="00000B60">
        <w:rPr>
          <w:rFonts w:ascii="Arial" w:hAnsi="Arial" w:cs="Arial"/>
          <w:sz w:val="20"/>
          <w:szCs w:val="20"/>
        </w:rPr>
        <w:t>da Ata terá seu registro cancelado quando:</w:t>
      </w:r>
    </w:p>
    <w:p w:rsidR="00000B60" w:rsidRPr="006C4ADB" w:rsidRDefault="00000B60" w:rsidP="00000B60">
      <w:pPr>
        <w:jc w:val="both"/>
        <w:rPr>
          <w:rFonts w:ascii="Arial" w:hAnsi="Arial" w:cs="Arial"/>
          <w:b/>
          <w:sz w:val="20"/>
          <w:szCs w:val="20"/>
        </w:rPr>
      </w:pPr>
    </w:p>
    <w:p w:rsidR="00000B60" w:rsidRPr="006C4ADB" w:rsidRDefault="00000B60" w:rsidP="00000B60">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000B60" w:rsidRDefault="00000B60" w:rsidP="00000B60">
      <w:pPr>
        <w:ind w:left="708"/>
        <w:jc w:val="both"/>
        <w:rPr>
          <w:rFonts w:ascii="Arial" w:hAnsi="Arial" w:cs="Arial"/>
          <w:sz w:val="20"/>
          <w:szCs w:val="20"/>
        </w:rPr>
      </w:pPr>
    </w:p>
    <w:p w:rsidR="00000B60" w:rsidRPr="006C4ADB" w:rsidRDefault="00000B60" w:rsidP="00000B60">
      <w:pPr>
        <w:ind w:left="708"/>
        <w:jc w:val="both"/>
        <w:rPr>
          <w:rFonts w:ascii="Arial" w:hAnsi="Arial" w:cs="Arial"/>
          <w:sz w:val="20"/>
          <w:szCs w:val="20"/>
        </w:rPr>
      </w:pPr>
      <w:r>
        <w:rPr>
          <w:rFonts w:ascii="Arial" w:hAnsi="Arial" w:cs="Arial"/>
          <w:sz w:val="20"/>
          <w:szCs w:val="20"/>
        </w:rPr>
        <w:t>b</w:t>
      </w:r>
      <w:r w:rsidRPr="006C4ADB">
        <w:rPr>
          <w:rFonts w:ascii="Arial" w:hAnsi="Arial" w:cs="Arial"/>
          <w:sz w:val="20"/>
          <w:szCs w:val="20"/>
        </w:rPr>
        <w:t>) não assinar a Ata de Registro de Preços ou não aceitar/retirar o instrumento equivalente dela decorrente (Pedido de Fornecimento) no prazo estabelecido pela Administração sem justificativa aceitável.</w:t>
      </w:r>
    </w:p>
    <w:p w:rsidR="00000B60" w:rsidRDefault="00000B60" w:rsidP="00000B60">
      <w:pPr>
        <w:ind w:left="708"/>
        <w:jc w:val="both"/>
        <w:rPr>
          <w:rFonts w:ascii="Arial" w:hAnsi="Arial" w:cs="Arial"/>
          <w:sz w:val="20"/>
          <w:szCs w:val="20"/>
        </w:rPr>
      </w:pPr>
    </w:p>
    <w:p w:rsidR="00000B60" w:rsidRPr="006C4ADB" w:rsidRDefault="00000B60" w:rsidP="00000B60">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000B60" w:rsidRDefault="00000B60" w:rsidP="00000B60">
      <w:pPr>
        <w:ind w:firstLine="708"/>
        <w:jc w:val="both"/>
        <w:rPr>
          <w:rFonts w:ascii="Arial" w:hAnsi="Arial" w:cs="Arial"/>
          <w:sz w:val="20"/>
          <w:szCs w:val="20"/>
        </w:rPr>
      </w:pPr>
    </w:p>
    <w:p w:rsidR="00000B60" w:rsidRPr="006C4ADB" w:rsidRDefault="00000B60" w:rsidP="00000B60">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000B60" w:rsidRPr="00000B60" w:rsidRDefault="00000B60" w:rsidP="00000B60">
      <w:pPr>
        <w:jc w:val="both"/>
        <w:rPr>
          <w:rFonts w:ascii="Arial" w:hAnsi="Arial" w:cs="Arial"/>
          <w:b/>
          <w:sz w:val="20"/>
          <w:szCs w:val="20"/>
        </w:rPr>
      </w:pPr>
    </w:p>
    <w:p w:rsidR="00C82BF3" w:rsidRPr="00BA7AA6" w:rsidRDefault="00C82BF3" w:rsidP="00C82BF3">
      <w:pPr>
        <w:jc w:val="both"/>
        <w:rPr>
          <w:rFonts w:ascii="Arial" w:hAnsi="Arial" w:cs="Arial"/>
          <w:sz w:val="20"/>
          <w:szCs w:val="20"/>
        </w:rPr>
      </w:pPr>
      <w:r>
        <w:rPr>
          <w:rFonts w:ascii="Arial" w:hAnsi="Arial" w:cs="Arial"/>
          <w:sz w:val="20"/>
          <w:szCs w:val="20"/>
        </w:rPr>
        <w:t xml:space="preserve">22.03. </w:t>
      </w:r>
      <w:r w:rsidRPr="00BA7AA6">
        <w:rPr>
          <w:rFonts w:ascii="Arial" w:hAnsi="Arial" w:cs="Arial"/>
          <w:sz w:val="20"/>
          <w:szCs w:val="20"/>
        </w:rPr>
        <w:t>O cancelamento do registro, nas hipóteses previstas, assegurado o contraditório e a ampla defesa, será formalizado por despacho do Diretor-Presidente da SAECIL, nos termos legais.</w:t>
      </w:r>
    </w:p>
    <w:p w:rsidR="00000B60" w:rsidRPr="006E54C6" w:rsidRDefault="00000B60" w:rsidP="005F2D4E">
      <w:pPr>
        <w:pStyle w:val="Textopadro"/>
        <w:widowControl/>
        <w:jc w:val="both"/>
        <w:rPr>
          <w:rFonts w:ascii="Arial" w:hAnsi="Arial" w:cs="Arial"/>
          <w:sz w:val="20"/>
          <w:lang w:val="pt-BR"/>
        </w:rPr>
      </w:pPr>
    </w:p>
    <w:p w:rsidR="00C82BF3" w:rsidRDefault="00C82BF3" w:rsidP="005F2D4E">
      <w:pPr>
        <w:pStyle w:val="Textopadro"/>
        <w:widowControl/>
        <w:jc w:val="both"/>
        <w:rPr>
          <w:rFonts w:ascii="Arial" w:hAnsi="Arial" w:cs="Arial"/>
          <w:b/>
          <w:sz w:val="20"/>
          <w:lang w:val="pt-BR"/>
        </w:rPr>
      </w:pPr>
    </w:p>
    <w:p w:rsidR="005F2D4E" w:rsidRPr="006E54C6" w:rsidRDefault="005F2D4E" w:rsidP="005F2D4E">
      <w:pPr>
        <w:pStyle w:val="Textopadro"/>
        <w:widowControl/>
        <w:jc w:val="both"/>
        <w:rPr>
          <w:rFonts w:ascii="Arial" w:hAnsi="Arial" w:cs="Arial"/>
          <w:b/>
          <w:sz w:val="20"/>
          <w:lang w:val="pt-BR"/>
        </w:rPr>
      </w:pPr>
      <w:r w:rsidRPr="006E54C6">
        <w:rPr>
          <w:rFonts w:ascii="Arial" w:hAnsi="Arial" w:cs="Arial"/>
          <w:b/>
          <w:sz w:val="20"/>
          <w:lang w:val="pt-BR"/>
        </w:rPr>
        <w:t>2</w:t>
      </w:r>
      <w:r w:rsidR="00000B60">
        <w:rPr>
          <w:rFonts w:ascii="Arial" w:hAnsi="Arial" w:cs="Arial"/>
          <w:b/>
          <w:sz w:val="20"/>
          <w:lang w:val="pt-BR"/>
        </w:rPr>
        <w:t>3</w:t>
      </w:r>
      <w:r w:rsidRPr="006E54C6">
        <w:rPr>
          <w:rFonts w:ascii="Arial" w:hAnsi="Arial" w:cs="Arial"/>
          <w:b/>
          <w:sz w:val="20"/>
          <w:lang w:val="pt-BR"/>
        </w:rPr>
        <w:t>. DA GARANTIA DO OBJETO LICITADO</w:t>
      </w:r>
    </w:p>
    <w:p w:rsidR="005F2D4E" w:rsidRPr="006E54C6" w:rsidRDefault="005F2D4E" w:rsidP="005F2D4E">
      <w:pPr>
        <w:pStyle w:val="Textopadro"/>
        <w:widowControl/>
        <w:jc w:val="both"/>
        <w:rPr>
          <w:rFonts w:ascii="Arial" w:hAnsi="Arial" w:cs="Arial"/>
          <w:sz w:val="20"/>
          <w:lang w:val="pt-BR"/>
        </w:rPr>
      </w:pPr>
    </w:p>
    <w:p w:rsidR="006E54C6" w:rsidRPr="006E54C6" w:rsidRDefault="005F2D4E" w:rsidP="006E54C6">
      <w:pPr>
        <w:pStyle w:val="Textopadro"/>
        <w:widowControl/>
        <w:jc w:val="both"/>
        <w:rPr>
          <w:rFonts w:ascii="Arial" w:hAnsi="Arial" w:cs="Arial"/>
          <w:sz w:val="20"/>
          <w:lang w:val="pt-BR"/>
        </w:rPr>
      </w:pPr>
      <w:r w:rsidRPr="00000B60">
        <w:rPr>
          <w:rFonts w:ascii="Arial" w:hAnsi="Arial" w:cs="Arial"/>
          <w:sz w:val="20"/>
          <w:lang w:val="pt-BR"/>
        </w:rPr>
        <w:t>2</w:t>
      </w:r>
      <w:r w:rsidR="00000B60">
        <w:rPr>
          <w:rFonts w:ascii="Arial" w:hAnsi="Arial" w:cs="Arial"/>
          <w:sz w:val="20"/>
          <w:lang w:val="pt-BR"/>
        </w:rPr>
        <w:t>3</w:t>
      </w:r>
      <w:r w:rsidRPr="00000B60">
        <w:rPr>
          <w:rFonts w:ascii="Arial" w:hAnsi="Arial" w:cs="Arial"/>
          <w:sz w:val="20"/>
          <w:lang w:val="pt-BR"/>
        </w:rPr>
        <w:t xml:space="preserve">.01. </w:t>
      </w:r>
      <w:r w:rsidR="006E54C6" w:rsidRPr="006E54C6">
        <w:rPr>
          <w:rFonts w:ascii="Arial" w:hAnsi="Arial" w:cs="Arial"/>
          <w:sz w:val="20"/>
          <w:lang w:val="pt-BR"/>
        </w:rPr>
        <w:t>As garantias quanto ao objeto, na entrega ou após ela, serão as que estabelecem o fabricante e/ou o Código de Defesa do Consumidor.</w:t>
      </w:r>
    </w:p>
    <w:p w:rsidR="00B32F69" w:rsidRPr="006E54C6" w:rsidRDefault="00B32F69" w:rsidP="005F2D4E">
      <w:pPr>
        <w:pStyle w:val="Textopadro"/>
        <w:widowControl/>
        <w:jc w:val="both"/>
        <w:rPr>
          <w:rFonts w:ascii="Arial" w:hAnsi="Arial" w:cs="Arial"/>
          <w:b/>
          <w:sz w:val="20"/>
          <w:lang w:val="pt-BR"/>
        </w:rPr>
      </w:pPr>
    </w:p>
    <w:p w:rsidR="006E54C6" w:rsidRPr="006E54C6" w:rsidRDefault="006E54C6" w:rsidP="005F2D4E">
      <w:pPr>
        <w:pStyle w:val="Textopadro"/>
        <w:widowControl/>
        <w:jc w:val="both"/>
        <w:rPr>
          <w:rFonts w:ascii="Arial" w:hAnsi="Arial" w:cs="Arial"/>
          <w:b/>
          <w:sz w:val="20"/>
          <w:lang w:val="pt-BR"/>
        </w:rPr>
      </w:pPr>
    </w:p>
    <w:p w:rsidR="005F2D4E" w:rsidRPr="002D7602" w:rsidRDefault="00D15917" w:rsidP="005F2D4E">
      <w:pPr>
        <w:pStyle w:val="Textopadro"/>
        <w:widowControl/>
        <w:jc w:val="both"/>
        <w:rPr>
          <w:rFonts w:ascii="Arial" w:hAnsi="Arial" w:cs="Arial"/>
          <w:b/>
          <w:sz w:val="20"/>
          <w:lang w:val="pt-BR"/>
        </w:rPr>
      </w:pPr>
      <w:r>
        <w:rPr>
          <w:rFonts w:ascii="Arial" w:hAnsi="Arial" w:cs="Arial"/>
          <w:b/>
          <w:sz w:val="20"/>
          <w:lang w:val="pt-BR"/>
        </w:rPr>
        <w:t>2</w:t>
      </w:r>
      <w:r w:rsidR="00000B60">
        <w:rPr>
          <w:rFonts w:ascii="Arial" w:hAnsi="Arial" w:cs="Arial"/>
          <w:b/>
          <w:sz w:val="20"/>
          <w:lang w:val="pt-BR"/>
        </w:rPr>
        <w:t>4</w:t>
      </w:r>
      <w:r w:rsidR="005F2D4E"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000B60">
        <w:rPr>
          <w:rFonts w:ascii="Arial" w:hAnsi="Arial" w:cs="Arial"/>
          <w:sz w:val="20"/>
          <w:lang w:val="pt-BR"/>
        </w:rPr>
        <w:t>4</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000B60">
        <w:rPr>
          <w:rFonts w:ascii="Arial" w:hAnsi="Arial" w:cs="Arial"/>
          <w:sz w:val="20"/>
          <w:lang w:val="pt-BR"/>
        </w:rPr>
        <w:t>4</w:t>
      </w:r>
      <w:r>
        <w:rPr>
          <w:rFonts w:ascii="Arial" w:hAnsi="Arial" w:cs="Arial"/>
          <w:sz w:val="20"/>
          <w:lang w:val="pt-BR"/>
        </w:rPr>
        <w:t xml:space="preserve">.02.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886461" w:rsidRDefault="00886461"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Pr>
          <w:rFonts w:ascii="Arial" w:hAnsi="Arial" w:cs="Arial"/>
          <w:sz w:val="20"/>
          <w:lang w:val="pt-BR"/>
        </w:rPr>
        <w:t>2</w:t>
      </w:r>
      <w:r w:rsidR="00000B60">
        <w:rPr>
          <w:rFonts w:ascii="Arial" w:hAnsi="Arial" w:cs="Arial"/>
          <w:sz w:val="20"/>
          <w:lang w:val="pt-BR"/>
        </w:rPr>
        <w:t>4</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000B60">
        <w:rPr>
          <w:rFonts w:ascii="Arial" w:hAnsi="Arial" w:cs="Arial"/>
          <w:sz w:val="20"/>
          <w:lang w:val="pt-BR"/>
        </w:rPr>
        <w:t>4</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5F2D4E">
      <w:pPr>
        <w:pStyle w:val="Textopadro"/>
        <w:widowControl/>
        <w:tabs>
          <w:tab w:val="left" w:pos="705"/>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000B60">
        <w:rPr>
          <w:rFonts w:ascii="Arial" w:hAnsi="Arial" w:cs="Arial"/>
          <w:sz w:val="20"/>
          <w:lang w:val="pt-BR"/>
        </w:rPr>
        <w:t>4</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000B60">
        <w:rPr>
          <w:rFonts w:ascii="Arial" w:hAnsi="Arial" w:cs="Arial"/>
          <w:color w:val="000000"/>
          <w:sz w:val="20"/>
          <w:lang w:val="pt-BR"/>
        </w:rPr>
        <w:t>4</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lastRenderedPageBreak/>
        <w:t>2</w:t>
      </w:r>
      <w:r w:rsidR="00000B60">
        <w:rPr>
          <w:rFonts w:ascii="Arial" w:hAnsi="Arial" w:cs="Arial"/>
          <w:color w:val="000000"/>
          <w:sz w:val="20"/>
          <w:lang w:val="pt-BR"/>
        </w:rPr>
        <w:t>4</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D15917" w:rsidP="005F2D4E">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000B60">
        <w:rPr>
          <w:rFonts w:ascii="Arial" w:hAnsi="Arial" w:cs="Arial"/>
          <w:bCs/>
          <w:sz w:val="20"/>
          <w:lang w:val="pt-BR"/>
        </w:rPr>
        <w:t>4</w:t>
      </w:r>
      <w:r w:rsidR="005F2D4E">
        <w:rPr>
          <w:rFonts w:ascii="Arial" w:hAnsi="Arial" w:cs="Arial"/>
          <w:bCs/>
          <w:sz w:val="20"/>
          <w:lang w:val="pt-BR"/>
        </w:rPr>
        <w:t>.0</w:t>
      </w:r>
      <w:r w:rsidR="00A67D25">
        <w:rPr>
          <w:rFonts w:ascii="Arial" w:hAnsi="Arial" w:cs="Arial"/>
          <w:bCs/>
          <w:sz w:val="20"/>
          <w:lang w:val="pt-BR"/>
        </w:rPr>
        <w:t>8</w:t>
      </w:r>
      <w:r w:rsidR="005F2D4E">
        <w:rPr>
          <w:rFonts w:ascii="Arial" w:hAnsi="Arial" w:cs="Arial"/>
          <w:bCs/>
          <w:sz w:val="20"/>
          <w:lang w:val="pt-BR"/>
        </w:rPr>
        <w:t xml:space="preserve">. </w:t>
      </w:r>
      <w:r w:rsidR="005F2D4E"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000B60">
        <w:rPr>
          <w:rFonts w:ascii="Arial" w:hAnsi="Arial" w:cs="Arial"/>
          <w:sz w:val="20"/>
          <w:lang w:val="pt-BR"/>
        </w:rPr>
        <w:t>4</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Pr>
          <w:rFonts w:ascii="Arial" w:hAnsi="Arial" w:cs="Arial"/>
          <w:sz w:val="20"/>
        </w:rPr>
        <w:t>2</w:t>
      </w:r>
      <w:r w:rsidR="00000B60">
        <w:rPr>
          <w:rFonts w:ascii="Arial" w:hAnsi="Arial" w:cs="Arial"/>
          <w:sz w:val="20"/>
        </w:rPr>
        <w:t>4</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000B60">
        <w:rPr>
          <w:rFonts w:ascii="Arial" w:hAnsi="Arial" w:cs="Arial"/>
          <w:sz w:val="20"/>
          <w:szCs w:val="20"/>
        </w:rPr>
        <w:t>4</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000B60">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5F2D4E">
      <w:pPr>
        <w:tabs>
          <w:tab w:val="left" w:pos="9639"/>
        </w:tabs>
        <w:jc w:val="both"/>
        <w:rPr>
          <w:rFonts w:ascii="Arial" w:hAnsi="Arial" w:cs="Arial"/>
          <w:color w:val="000000"/>
          <w:sz w:val="20"/>
          <w:szCs w:val="20"/>
        </w:rPr>
      </w:pPr>
    </w:p>
    <w:p w:rsidR="005F2D4E" w:rsidRPr="007914FF" w:rsidRDefault="005F2D4E" w:rsidP="005F2D4E">
      <w:pPr>
        <w:tabs>
          <w:tab w:val="left" w:pos="9639"/>
        </w:tabs>
        <w:jc w:val="both"/>
        <w:rPr>
          <w:rFonts w:ascii="Arial" w:hAnsi="Arial" w:cs="Arial"/>
          <w:sz w:val="20"/>
          <w:szCs w:val="20"/>
        </w:rPr>
      </w:pPr>
      <w:r w:rsidRPr="007914FF">
        <w:rPr>
          <w:rFonts w:ascii="Arial" w:hAnsi="Arial" w:cs="Arial"/>
          <w:sz w:val="20"/>
          <w:szCs w:val="20"/>
        </w:rPr>
        <w:t>2</w:t>
      </w:r>
      <w:r w:rsidR="00000B60">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3</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0E5685" w:rsidRDefault="005F2D4E" w:rsidP="005F2D4E">
      <w:pPr>
        <w:tabs>
          <w:tab w:val="left" w:pos="9639"/>
        </w:tabs>
        <w:jc w:val="both"/>
        <w:rPr>
          <w:rFonts w:ascii="Arial" w:hAnsi="Arial" w:cs="Arial"/>
          <w:sz w:val="20"/>
          <w:szCs w:val="20"/>
        </w:rPr>
      </w:pPr>
    </w:p>
    <w:p w:rsidR="005F2D4E" w:rsidRPr="000E5685" w:rsidRDefault="005F2D4E" w:rsidP="005F2D4E">
      <w:pPr>
        <w:jc w:val="both"/>
        <w:rPr>
          <w:rFonts w:ascii="Arial" w:hAnsi="Arial" w:cs="Arial"/>
          <w:sz w:val="20"/>
          <w:szCs w:val="20"/>
        </w:rPr>
      </w:pPr>
    </w:p>
    <w:p w:rsidR="005F2D4E" w:rsidRPr="000E5685" w:rsidRDefault="005F2D4E" w:rsidP="005F2D4E">
      <w:pPr>
        <w:jc w:val="both"/>
        <w:rPr>
          <w:rFonts w:ascii="Arial" w:hAnsi="Arial" w:cs="Arial"/>
          <w:sz w:val="20"/>
          <w:szCs w:val="20"/>
        </w:rPr>
      </w:pPr>
      <w:r w:rsidRPr="000E5685">
        <w:rPr>
          <w:rFonts w:ascii="Arial" w:hAnsi="Arial" w:cs="Arial"/>
          <w:sz w:val="20"/>
          <w:szCs w:val="20"/>
        </w:rPr>
        <w:t xml:space="preserve">Leme, </w:t>
      </w:r>
      <w:r w:rsidR="008D2C47" w:rsidRPr="000E5685">
        <w:rPr>
          <w:rFonts w:ascii="Arial" w:hAnsi="Arial" w:cs="Arial"/>
          <w:sz w:val="20"/>
          <w:szCs w:val="20"/>
        </w:rPr>
        <w:t>15</w:t>
      </w:r>
      <w:r w:rsidRPr="000E5685">
        <w:rPr>
          <w:rFonts w:ascii="Arial" w:hAnsi="Arial" w:cs="Arial"/>
          <w:sz w:val="20"/>
          <w:szCs w:val="20"/>
        </w:rPr>
        <w:t xml:space="preserve"> de </w:t>
      </w:r>
      <w:r w:rsidR="008D2C47" w:rsidRPr="000E5685">
        <w:rPr>
          <w:rFonts w:ascii="Arial" w:hAnsi="Arial" w:cs="Arial"/>
          <w:sz w:val="20"/>
          <w:szCs w:val="20"/>
        </w:rPr>
        <w:t>março</w:t>
      </w:r>
      <w:r w:rsidRPr="000E5685">
        <w:rPr>
          <w:rFonts w:ascii="Arial" w:hAnsi="Arial" w:cs="Arial"/>
          <w:sz w:val="20"/>
          <w:szCs w:val="20"/>
        </w:rPr>
        <w:t xml:space="preserve"> de 201</w:t>
      </w:r>
      <w:r w:rsidR="00B32F69" w:rsidRPr="000E5685">
        <w:rPr>
          <w:rFonts w:ascii="Arial" w:hAnsi="Arial" w:cs="Arial"/>
          <w:sz w:val="20"/>
          <w:szCs w:val="20"/>
        </w:rPr>
        <w:t>9</w:t>
      </w:r>
      <w:r w:rsidRPr="000E5685">
        <w:rPr>
          <w:rFonts w:ascii="Arial" w:hAnsi="Arial" w:cs="Arial"/>
          <w:sz w:val="20"/>
          <w:szCs w:val="20"/>
        </w:rPr>
        <w:t>.</w:t>
      </w:r>
    </w:p>
    <w:p w:rsidR="005F2D4E" w:rsidRPr="000E5685" w:rsidRDefault="005F2D4E" w:rsidP="005F2D4E">
      <w:pPr>
        <w:jc w:val="both"/>
        <w:rPr>
          <w:rFonts w:ascii="Arial" w:hAnsi="Arial" w:cs="Arial"/>
          <w:sz w:val="20"/>
          <w:szCs w:val="20"/>
        </w:rPr>
      </w:pPr>
    </w:p>
    <w:p w:rsidR="00A22BF5" w:rsidRPr="000E5685" w:rsidRDefault="00A22BF5" w:rsidP="005F2D4E">
      <w:pPr>
        <w:jc w:val="both"/>
        <w:rPr>
          <w:rFonts w:ascii="Arial" w:hAnsi="Arial" w:cs="Arial"/>
          <w:sz w:val="20"/>
          <w:szCs w:val="20"/>
        </w:rPr>
      </w:pPr>
    </w:p>
    <w:p w:rsidR="00A22BF5" w:rsidRPr="000E5685" w:rsidRDefault="00A22BF5" w:rsidP="005F2D4E">
      <w:pPr>
        <w:jc w:val="both"/>
        <w:rPr>
          <w:rFonts w:ascii="Arial" w:hAnsi="Arial" w:cs="Arial"/>
          <w:sz w:val="20"/>
          <w:szCs w:val="20"/>
        </w:rPr>
      </w:pPr>
    </w:p>
    <w:p w:rsidR="005F2D4E" w:rsidRPr="000E5685" w:rsidRDefault="005F2D4E" w:rsidP="005F2D4E">
      <w:pPr>
        <w:pStyle w:val="Ttulo3"/>
        <w:tabs>
          <w:tab w:val="left" w:pos="9639"/>
        </w:tabs>
        <w:spacing w:before="0"/>
        <w:jc w:val="both"/>
        <w:rPr>
          <w:rFonts w:ascii="Arial" w:hAnsi="Arial" w:cs="Arial"/>
          <w:color w:val="auto"/>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B0172C"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000B60">
      <w:footerReference w:type="default" r:id="rId14"/>
      <w:pgSz w:w="11906" w:h="16838"/>
      <w:pgMar w:top="2155"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C27" w:rsidRDefault="005B2C27" w:rsidP="007914FF">
      <w:r>
        <w:separator/>
      </w:r>
    </w:p>
  </w:endnote>
  <w:endnote w:type="continuationSeparator" w:id="0">
    <w:p w:rsidR="005B2C27" w:rsidRDefault="005B2C27"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061FD3" w:rsidRPr="007914FF" w:rsidRDefault="00061FD3">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0E5685">
              <w:rPr>
                <w:b/>
                <w:bCs/>
                <w:noProof/>
                <w:sz w:val="20"/>
                <w:szCs w:val="20"/>
              </w:rPr>
              <w:t>14</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0E5685">
              <w:rPr>
                <w:b/>
                <w:bCs/>
                <w:noProof/>
                <w:sz w:val="20"/>
                <w:szCs w:val="20"/>
              </w:rPr>
              <w:t>14</w:t>
            </w:r>
            <w:r w:rsidRPr="007914FF">
              <w:rPr>
                <w:b/>
                <w:bCs/>
                <w:sz w:val="20"/>
                <w:szCs w:val="20"/>
              </w:rPr>
              <w:fldChar w:fldCharType="end"/>
            </w:r>
          </w:p>
        </w:sdtContent>
      </w:sdt>
    </w:sdtContent>
  </w:sdt>
  <w:p w:rsidR="00061FD3" w:rsidRDefault="00061FD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C27" w:rsidRDefault="005B2C27" w:rsidP="007914FF">
      <w:r>
        <w:separator/>
      </w:r>
    </w:p>
  </w:footnote>
  <w:footnote w:type="continuationSeparator" w:id="0">
    <w:p w:rsidR="005B2C27" w:rsidRDefault="005B2C27"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56861"/>
    <w:rsid w:val="00061FD3"/>
    <w:rsid w:val="000A367B"/>
    <w:rsid w:val="000C55FA"/>
    <w:rsid w:val="000E4E39"/>
    <w:rsid w:val="000E5685"/>
    <w:rsid w:val="001121AA"/>
    <w:rsid w:val="0013184D"/>
    <w:rsid w:val="001378EA"/>
    <w:rsid w:val="00146EF7"/>
    <w:rsid w:val="00184C6D"/>
    <w:rsid w:val="00192594"/>
    <w:rsid w:val="001F15D6"/>
    <w:rsid w:val="002315AA"/>
    <w:rsid w:val="00236789"/>
    <w:rsid w:val="002424A0"/>
    <w:rsid w:val="002753C1"/>
    <w:rsid w:val="00281D58"/>
    <w:rsid w:val="002844DA"/>
    <w:rsid w:val="002906AA"/>
    <w:rsid w:val="002D2B52"/>
    <w:rsid w:val="002F2A8A"/>
    <w:rsid w:val="00386FC7"/>
    <w:rsid w:val="003B099C"/>
    <w:rsid w:val="003C5033"/>
    <w:rsid w:val="004049F6"/>
    <w:rsid w:val="00434ACA"/>
    <w:rsid w:val="004419E9"/>
    <w:rsid w:val="00463959"/>
    <w:rsid w:val="00464A65"/>
    <w:rsid w:val="004B6889"/>
    <w:rsid w:val="004B7E95"/>
    <w:rsid w:val="00515B5C"/>
    <w:rsid w:val="00551240"/>
    <w:rsid w:val="00551BB2"/>
    <w:rsid w:val="00582B6F"/>
    <w:rsid w:val="00587841"/>
    <w:rsid w:val="005B2C27"/>
    <w:rsid w:val="005D0D0C"/>
    <w:rsid w:val="005E6A7B"/>
    <w:rsid w:val="005F2D4E"/>
    <w:rsid w:val="00604082"/>
    <w:rsid w:val="00690648"/>
    <w:rsid w:val="00695AC6"/>
    <w:rsid w:val="006A5B0A"/>
    <w:rsid w:val="006E54C6"/>
    <w:rsid w:val="006F1F1B"/>
    <w:rsid w:val="00701F34"/>
    <w:rsid w:val="00720B5B"/>
    <w:rsid w:val="0074063F"/>
    <w:rsid w:val="00756750"/>
    <w:rsid w:val="00760689"/>
    <w:rsid w:val="007755B3"/>
    <w:rsid w:val="007914FF"/>
    <w:rsid w:val="007935E9"/>
    <w:rsid w:val="00795ACF"/>
    <w:rsid w:val="007B2207"/>
    <w:rsid w:val="007E1056"/>
    <w:rsid w:val="00831190"/>
    <w:rsid w:val="008340E8"/>
    <w:rsid w:val="00846120"/>
    <w:rsid w:val="008756A4"/>
    <w:rsid w:val="00881A45"/>
    <w:rsid w:val="00884B01"/>
    <w:rsid w:val="00886461"/>
    <w:rsid w:val="008D2C47"/>
    <w:rsid w:val="008D7D14"/>
    <w:rsid w:val="008E7AE8"/>
    <w:rsid w:val="008F3ECA"/>
    <w:rsid w:val="009019FD"/>
    <w:rsid w:val="009031C3"/>
    <w:rsid w:val="009149D9"/>
    <w:rsid w:val="00935F02"/>
    <w:rsid w:val="00944E80"/>
    <w:rsid w:val="00946A63"/>
    <w:rsid w:val="00946E34"/>
    <w:rsid w:val="009B60A5"/>
    <w:rsid w:val="009D6482"/>
    <w:rsid w:val="00A1461C"/>
    <w:rsid w:val="00A159A1"/>
    <w:rsid w:val="00A22BF5"/>
    <w:rsid w:val="00A30272"/>
    <w:rsid w:val="00A3176C"/>
    <w:rsid w:val="00A61AC2"/>
    <w:rsid w:val="00A67D25"/>
    <w:rsid w:val="00AD10EC"/>
    <w:rsid w:val="00AD6517"/>
    <w:rsid w:val="00AE049F"/>
    <w:rsid w:val="00AE63A4"/>
    <w:rsid w:val="00B0172C"/>
    <w:rsid w:val="00B05AF9"/>
    <w:rsid w:val="00B32F69"/>
    <w:rsid w:val="00B37D5B"/>
    <w:rsid w:val="00B47A2F"/>
    <w:rsid w:val="00BA2717"/>
    <w:rsid w:val="00BB26A6"/>
    <w:rsid w:val="00BB7688"/>
    <w:rsid w:val="00BE68E0"/>
    <w:rsid w:val="00BF3C4A"/>
    <w:rsid w:val="00BF57DB"/>
    <w:rsid w:val="00C10B5F"/>
    <w:rsid w:val="00C1470A"/>
    <w:rsid w:val="00C14AEA"/>
    <w:rsid w:val="00C26AA2"/>
    <w:rsid w:val="00C367C2"/>
    <w:rsid w:val="00C40D15"/>
    <w:rsid w:val="00C4773B"/>
    <w:rsid w:val="00C82BF3"/>
    <w:rsid w:val="00CC1921"/>
    <w:rsid w:val="00CC39DB"/>
    <w:rsid w:val="00D00454"/>
    <w:rsid w:val="00D05E83"/>
    <w:rsid w:val="00D1094E"/>
    <w:rsid w:val="00D11D1D"/>
    <w:rsid w:val="00D15917"/>
    <w:rsid w:val="00D30F69"/>
    <w:rsid w:val="00D67C56"/>
    <w:rsid w:val="00D9346C"/>
    <w:rsid w:val="00DB6945"/>
    <w:rsid w:val="00E56159"/>
    <w:rsid w:val="00E64F86"/>
    <w:rsid w:val="00E701EA"/>
    <w:rsid w:val="00E71652"/>
    <w:rsid w:val="00E72481"/>
    <w:rsid w:val="00E922FB"/>
    <w:rsid w:val="00EA468D"/>
    <w:rsid w:val="00EA4B5D"/>
    <w:rsid w:val="00EC5B0E"/>
    <w:rsid w:val="00EF607C"/>
    <w:rsid w:val="00F03C54"/>
    <w:rsid w:val="00F253E7"/>
    <w:rsid w:val="00F3030D"/>
    <w:rsid w:val="00F3130A"/>
    <w:rsid w:val="00F73622"/>
    <w:rsid w:val="00F83259"/>
    <w:rsid w:val="00FB621E"/>
    <w:rsid w:val="00FE2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8C39F-CCF9-433B-B028-9A0A8348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6138</Words>
  <Characters>33149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7</cp:revision>
  <cp:lastPrinted>2019-03-15T13:14:00Z</cp:lastPrinted>
  <dcterms:created xsi:type="dcterms:W3CDTF">2019-03-14T12:52:00Z</dcterms:created>
  <dcterms:modified xsi:type="dcterms:W3CDTF">2019-03-15T13:17:00Z</dcterms:modified>
</cp:coreProperties>
</file>