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4F71A1"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bookmarkStart w:id="0" w:name="_GoBack"/>
      <w:bookmarkEnd w:id="0"/>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8C1570">
        <w:rPr>
          <w:rFonts w:ascii="Arial" w:hAnsi="Arial" w:cs="Arial"/>
          <w:spacing w:val="-4"/>
          <w:sz w:val="20"/>
          <w:szCs w:val="20"/>
        </w:rPr>
        <w:t>b) Prova de regularidade relativa ao Fundo de Garantia por Tempo de Serviço (FGTS), através do Certificado de Regularidade do FGTS (CRF).</w:t>
      </w:r>
    </w:p>
    <w:p w:rsidR="0013732A" w:rsidRPr="008C1570" w:rsidRDefault="0013732A" w:rsidP="0013732A">
      <w:pPr>
        <w:ind w:right="28" w:firstLine="708"/>
        <w:jc w:val="both"/>
        <w:rPr>
          <w:rFonts w:ascii="Arial" w:hAnsi="Arial" w:cs="Arial"/>
          <w:spacing w:val="-4"/>
          <w:sz w:val="20"/>
          <w:szCs w:val="20"/>
        </w:rPr>
      </w:pPr>
    </w:p>
    <w:p w:rsidR="0013732A" w:rsidRPr="00A5506F" w:rsidRDefault="0013732A" w:rsidP="0013732A">
      <w:pPr>
        <w:ind w:right="28"/>
        <w:jc w:val="both"/>
        <w:rPr>
          <w:rFonts w:ascii="Arial" w:hAnsi="Arial" w:cs="Arial"/>
          <w:spacing w:val="-4"/>
          <w:sz w:val="20"/>
          <w:szCs w:val="20"/>
        </w:rPr>
      </w:pPr>
      <w:r w:rsidRPr="008F58F7">
        <w:rPr>
          <w:rFonts w:ascii="Arial" w:hAnsi="Arial" w:cs="Arial"/>
          <w:spacing w:val="-4"/>
          <w:sz w:val="20"/>
          <w:szCs w:val="20"/>
        </w:rPr>
        <w:t xml:space="preserve">c)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13732A" w:rsidRPr="00A5506F" w:rsidRDefault="0013732A" w:rsidP="0013732A">
      <w:pPr>
        <w:ind w:right="28"/>
        <w:jc w:val="both"/>
        <w:rPr>
          <w:rFonts w:ascii="Arial" w:hAnsi="Arial" w:cs="Arial"/>
          <w:spacing w:val="-4"/>
          <w:sz w:val="20"/>
          <w:szCs w:val="20"/>
        </w:rPr>
      </w:pPr>
    </w:p>
    <w:p w:rsidR="0013732A" w:rsidRDefault="0013732A" w:rsidP="0013732A">
      <w:pPr>
        <w:ind w:left="708" w:right="28"/>
        <w:jc w:val="both"/>
        <w:rPr>
          <w:rFonts w:ascii="Arial" w:hAnsi="Arial" w:cs="Arial"/>
          <w:spacing w:val="-4"/>
          <w:sz w:val="20"/>
          <w:szCs w:val="20"/>
        </w:rPr>
      </w:pPr>
      <w:r w:rsidRPr="00A5506F">
        <w:rPr>
          <w:rFonts w:ascii="Arial" w:hAnsi="Arial" w:cs="Arial"/>
          <w:spacing w:val="-4"/>
          <w:sz w:val="20"/>
          <w:szCs w:val="20"/>
        </w:rPr>
        <w:t xml:space="preserve">c.1) </w:t>
      </w:r>
      <w:r w:rsidR="00924A30">
        <w:rPr>
          <w:rFonts w:ascii="Arial" w:hAnsi="Arial" w:cs="Arial"/>
          <w:spacing w:val="-4"/>
          <w:sz w:val="20"/>
          <w:szCs w:val="20"/>
        </w:rPr>
        <w:t>A</w:t>
      </w:r>
      <w:r w:rsidRPr="00A5506F">
        <w:rPr>
          <w:rFonts w:ascii="Arial" w:hAnsi="Arial" w:cs="Arial"/>
          <w:spacing w:val="-4"/>
          <w:sz w:val="20"/>
          <w:szCs w:val="20"/>
        </w:rPr>
        <w:t xml:space="preserve">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13732A" w:rsidRPr="008C1570" w:rsidRDefault="0013732A" w:rsidP="0013732A">
      <w:pPr>
        <w:ind w:left="708"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Pr>
          <w:rFonts w:ascii="Arial" w:hAnsi="Arial" w:cs="Arial"/>
          <w:spacing w:val="-4"/>
          <w:sz w:val="20"/>
          <w:szCs w:val="20"/>
        </w:rPr>
        <w:t>d</w:t>
      </w:r>
      <w:r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7D1295">
        <w:rPr>
          <w:rFonts w:ascii="Arial" w:hAnsi="Arial" w:cs="Arial"/>
          <w:spacing w:val="-4"/>
          <w:sz w:val="20"/>
          <w:szCs w:val="20"/>
        </w:rPr>
        <w:t>.</w:t>
      </w:r>
      <w:r>
        <w:rPr>
          <w:rFonts w:ascii="Arial" w:hAnsi="Arial" w:cs="Arial"/>
          <w:spacing w:val="-4"/>
          <w:sz w:val="20"/>
          <w:szCs w:val="20"/>
        </w:rPr>
        <w:t xml:space="preserve"> 1.751</w:t>
      </w:r>
      <w:r w:rsidR="007D1295">
        <w:rPr>
          <w:rFonts w:ascii="Arial" w:hAnsi="Arial" w:cs="Arial"/>
          <w:spacing w:val="-4"/>
          <w:sz w:val="20"/>
          <w:szCs w:val="20"/>
        </w:rPr>
        <w:t>,</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Pr>
          <w:rFonts w:ascii="Arial" w:hAnsi="Arial" w:cs="Arial"/>
          <w:spacing w:val="-4"/>
          <w:sz w:val="20"/>
          <w:szCs w:val="20"/>
        </w:rPr>
        <w:t>e</w:t>
      </w:r>
      <w:r w:rsidRPr="008C1570">
        <w:rPr>
          <w:rFonts w:ascii="Arial" w:hAnsi="Arial" w:cs="Arial"/>
          <w:spacing w:val="-4"/>
          <w:sz w:val="20"/>
          <w:szCs w:val="20"/>
        </w:rPr>
        <w:t>) Prova de inexistência de débitos devidos perante a Justiça do Trabalho, mediante a apresentação da Certidão Negativa de Débitos Trabalhistas (CNDT), conforme Lei nº</w:t>
      </w:r>
      <w:r w:rsidR="007D1295">
        <w:rPr>
          <w:rFonts w:ascii="Arial" w:hAnsi="Arial" w:cs="Arial"/>
          <w:spacing w:val="-4"/>
          <w:sz w:val="20"/>
          <w:szCs w:val="20"/>
        </w:rPr>
        <w:t>.</w:t>
      </w:r>
      <w:r w:rsidRPr="008C1570">
        <w:rPr>
          <w:rFonts w:ascii="Arial" w:hAnsi="Arial" w:cs="Arial"/>
          <w:spacing w:val="-4"/>
          <w:sz w:val="20"/>
          <w:szCs w:val="20"/>
        </w:rPr>
        <w:t xml:space="preserve"> 12.440/11.</w:t>
      </w:r>
    </w:p>
    <w:p w:rsidR="00E72E86" w:rsidRPr="008C1570" w:rsidRDefault="00E72E86" w:rsidP="008C1570">
      <w:pPr>
        <w:ind w:right="28" w:firstLine="708"/>
        <w:jc w:val="both"/>
        <w:rPr>
          <w:rFonts w:ascii="Arial" w:hAnsi="Arial" w:cs="Arial"/>
          <w:b/>
          <w:spacing w:val="-4"/>
          <w:sz w:val="20"/>
          <w:szCs w:val="20"/>
        </w:rPr>
      </w:pPr>
    </w:p>
    <w:p w:rsidR="00B84486" w:rsidRDefault="00B84486"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 xml:space="preserve">Da regularidade fiscal </w:t>
      </w:r>
      <w:r w:rsidR="00B84486">
        <w:rPr>
          <w:rFonts w:ascii="Arial" w:hAnsi="Arial" w:cs="Arial"/>
          <w:b/>
          <w:spacing w:val="-4"/>
          <w:sz w:val="20"/>
          <w:szCs w:val="20"/>
        </w:rPr>
        <w:t xml:space="preserve">e trabalhista </w:t>
      </w:r>
      <w:r w:rsidR="00E2187D" w:rsidRPr="008C1570">
        <w:rPr>
          <w:rFonts w:ascii="Arial" w:hAnsi="Arial" w:cs="Arial"/>
          <w:b/>
          <w:spacing w:val="-4"/>
          <w:sz w:val="20"/>
          <w:szCs w:val="20"/>
        </w:rPr>
        <w:t>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w:t>
      </w:r>
      <w:r w:rsidR="007D1295">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59330B">
        <w:rPr>
          <w:rFonts w:ascii="Arial" w:hAnsi="Arial" w:cs="Arial"/>
          <w:sz w:val="20"/>
          <w:szCs w:val="20"/>
        </w:rPr>
        <w:t>da Ata de Registro de Preços</w:t>
      </w:r>
      <w:r w:rsidR="008C1570">
        <w:rPr>
          <w:rFonts w:ascii="Arial" w:hAnsi="Arial" w:cs="Arial"/>
          <w:sz w:val="20"/>
          <w:szCs w:val="20"/>
        </w:rPr>
        <w:t>.</w:t>
      </w:r>
    </w:p>
    <w:p w:rsidR="009631F0" w:rsidRDefault="009631F0"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lastRenderedPageBreak/>
        <w:t xml:space="preserve">b) </w:t>
      </w:r>
      <w:r w:rsidR="009D3E6F">
        <w:rPr>
          <w:rFonts w:ascii="Arial" w:hAnsi="Arial" w:cs="Arial"/>
          <w:bCs/>
          <w:sz w:val="20"/>
          <w:szCs w:val="20"/>
        </w:rPr>
        <w:t>A</w:t>
      </w:r>
      <w:r w:rsidRPr="008C1570">
        <w:rPr>
          <w:rFonts w:ascii="Arial" w:hAnsi="Arial" w:cs="Arial"/>
          <w:sz w:val="20"/>
          <w:szCs w:val="20"/>
        </w:rPr>
        <w:t>s microempresas e empresas de pequeno porte deverão apresentar toda a documentação exigida para efeito de comprovação de regularidade fiscal</w:t>
      </w:r>
      <w:r w:rsidR="007D1295">
        <w:rPr>
          <w:rFonts w:ascii="Arial" w:hAnsi="Arial" w:cs="Arial"/>
          <w:sz w:val="20"/>
          <w:szCs w:val="20"/>
        </w:rPr>
        <w:t xml:space="preserve"> e trabalhista</w:t>
      </w:r>
      <w:r w:rsidRPr="008C1570">
        <w:rPr>
          <w:rFonts w:ascii="Arial" w:hAnsi="Arial" w:cs="Arial"/>
          <w:sz w:val="20"/>
          <w:szCs w:val="20"/>
        </w:rPr>
        <w:t xml:space="preserve">,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avendo alguma restrição na comprovação da regularidade fiscal</w:t>
      </w:r>
      <w:r w:rsidR="007D1295">
        <w:rPr>
          <w:rFonts w:ascii="Arial" w:hAnsi="Arial" w:cs="Arial"/>
          <w:sz w:val="20"/>
          <w:szCs w:val="20"/>
        </w:rPr>
        <w:t xml:space="preserve"> e trabalhista</w:t>
      </w:r>
      <w:r w:rsidRPr="008C1570">
        <w:rPr>
          <w:rFonts w:ascii="Arial" w:hAnsi="Arial" w:cs="Arial"/>
          <w:sz w:val="20"/>
          <w:szCs w:val="20"/>
        </w:rPr>
        <w:t xml:space="preserve">,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w:t>
      </w:r>
      <w:r w:rsidR="007D1295">
        <w:rPr>
          <w:rFonts w:ascii="Arial" w:hAnsi="Arial" w:cs="Arial"/>
          <w:sz w:val="20"/>
          <w:szCs w:val="20"/>
        </w:rPr>
        <w:t>revistas no Artigo 81, da Lei nº.</w:t>
      </w:r>
      <w:r w:rsidRPr="008C1570">
        <w:rPr>
          <w:rFonts w:ascii="Arial" w:hAnsi="Arial" w:cs="Arial"/>
          <w:sz w:val="20"/>
          <w:szCs w:val="20"/>
        </w:rPr>
        <w:t xml:space="preserve"> 8.666/93, sendo facultado à Administração convocar os licitantes remanescentes na ordem de classificação, na forma dos Incisos XVI e XXIII, da Lei Federal nº</w:t>
      </w:r>
      <w:r w:rsidR="007D1295">
        <w:rPr>
          <w:rFonts w:ascii="Arial" w:hAnsi="Arial" w:cs="Arial"/>
          <w:sz w:val="20"/>
          <w:szCs w:val="20"/>
        </w:rPr>
        <w:t>.</w:t>
      </w:r>
      <w:r w:rsidRPr="008C1570">
        <w:rPr>
          <w:rFonts w:ascii="Arial" w:hAnsi="Arial" w:cs="Arial"/>
          <w:sz w:val="20"/>
          <w:szCs w:val="20"/>
        </w:rPr>
        <w:t xml:space="preserve">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7D1295">
        <w:rPr>
          <w:rFonts w:ascii="Arial" w:hAnsi="Arial" w:cs="Arial"/>
          <w:sz w:val="20"/>
          <w:szCs w:val="20"/>
        </w:rPr>
        <w:t xml:space="preserve"> e alterações</w:t>
      </w:r>
      <w:r w:rsidRPr="008C1570">
        <w:rPr>
          <w:rFonts w:ascii="Arial" w:hAnsi="Arial" w:cs="Arial"/>
          <w:sz w:val="20"/>
          <w:szCs w:val="20"/>
        </w:rPr>
        <w:t>.</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695DD9" w:rsidRPr="009F2AD7" w:rsidRDefault="008C1570" w:rsidP="00695DD9">
      <w:pPr>
        <w:jc w:val="both"/>
        <w:rPr>
          <w:rFonts w:ascii="Arial" w:hAnsi="Arial" w:cs="Arial"/>
          <w:sz w:val="20"/>
          <w:szCs w:val="20"/>
        </w:rPr>
      </w:pPr>
      <w:r>
        <w:rPr>
          <w:rFonts w:ascii="Arial" w:hAnsi="Arial" w:cs="Arial"/>
          <w:sz w:val="20"/>
          <w:szCs w:val="20"/>
        </w:rPr>
        <w:t xml:space="preserve">a) </w:t>
      </w:r>
      <w:r w:rsidR="0074094D" w:rsidRPr="009F2AD7">
        <w:rPr>
          <w:rFonts w:ascii="Arial" w:hAnsi="Arial" w:cs="Arial"/>
          <w:sz w:val="20"/>
          <w:szCs w:val="20"/>
        </w:rPr>
        <w:t xml:space="preserve">Apresentação de, no mínimo, 01 (um) atestado, emitido em nome da licitante por pessoa jurídica de direito público ou privado, </w:t>
      </w:r>
      <w:r w:rsidR="0074094D">
        <w:rPr>
          <w:rFonts w:ascii="Arial" w:hAnsi="Arial" w:cs="Arial"/>
          <w:sz w:val="20"/>
          <w:szCs w:val="20"/>
        </w:rPr>
        <w:t>de fornecimento de objeto com características técnicas similares ao licitado</w:t>
      </w:r>
      <w:r w:rsidR="0074094D" w:rsidRPr="009F2AD7">
        <w:rPr>
          <w:rFonts w:ascii="Arial" w:hAnsi="Arial" w:cs="Arial"/>
          <w:sz w:val="20"/>
          <w:szCs w:val="20"/>
        </w:rPr>
        <w:t>, devendo ser pertinente com as exigências constantes do Edital e seus Anexos.</w:t>
      </w:r>
    </w:p>
    <w:p w:rsidR="007149CA" w:rsidRPr="008C1570" w:rsidRDefault="002A1FC5" w:rsidP="00695DD9">
      <w:pPr>
        <w:tabs>
          <w:tab w:val="left" w:pos="993"/>
        </w:tabs>
        <w:autoSpaceDE w:val="0"/>
        <w:autoSpaceDN w:val="0"/>
        <w:adjustRightInd w:val="0"/>
        <w:jc w:val="both"/>
        <w:rPr>
          <w:rFonts w:ascii="Arial" w:hAnsi="Arial" w:cs="Arial"/>
          <w:sz w:val="20"/>
          <w:szCs w:val="20"/>
        </w:rPr>
      </w:pPr>
      <w:r w:rsidRPr="008C1570">
        <w:rPr>
          <w:rFonts w:ascii="Arial" w:hAnsi="Arial" w:cs="Arial"/>
          <w:sz w:val="20"/>
          <w:szCs w:val="20"/>
        </w:rPr>
        <w:t xml:space="preserve"> </w:t>
      </w:r>
    </w:p>
    <w:p w:rsidR="008632E5" w:rsidRPr="008C1570" w:rsidRDefault="008632E5" w:rsidP="008C1570">
      <w:pPr>
        <w:pStyle w:val="PargrafodaLista"/>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w:t>
      </w:r>
      <w:r w:rsidR="00787E9A">
        <w:rPr>
          <w:rFonts w:ascii="Arial" w:hAnsi="Arial" w:cs="Arial"/>
          <w:b/>
          <w:sz w:val="20"/>
          <w:szCs w:val="20"/>
        </w:rPr>
        <w:t>.</w:t>
      </w:r>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787E9A" w:rsidRDefault="00787E9A"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B84486" w:rsidRDefault="00B84486" w:rsidP="008C1570">
      <w:pPr>
        <w:ind w:right="28"/>
        <w:jc w:val="both"/>
        <w:rPr>
          <w:rFonts w:ascii="Arial" w:hAnsi="Arial" w:cs="Arial"/>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 xml:space="preserve">Os documentos que tiverem prazo de validade de observância obrigatória e tal período não se encontrar devidamente expresso, deverão ser datados de, no máximo, 90 (noventa) dias de </w:t>
      </w:r>
      <w:r w:rsidRPr="00093799">
        <w:rPr>
          <w:rFonts w:ascii="Arial" w:hAnsi="Arial" w:cs="Arial"/>
          <w:b/>
          <w:spacing w:val="-4"/>
          <w:sz w:val="20"/>
          <w:szCs w:val="20"/>
        </w:rPr>
        <w:lastRenderedPageBreak/>
        <w:t>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B84486"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Declaração de que atende plenamente ao que dispõe o Inciso XXXIII, do Artigo 7º, da Constituição Federal, em cumprimento ao Inciso V, do Artigo 27, da Lei n</w:t>
      </w:r>
      <w:r w:rsidR="00787E9A">
        <w:rPr>
          <w:rFonts w:ascii="Arial" w:hAnsi="Arial" w:cs="Arial"/>
          <w:sz w:val="20"/>
          <w:szCs w:val="20"/>
        </w:rPr>
        <w:t>º</w:t>
      </w:r>
      <w:r w:rsidR="00A42607" w:rsidRPr="008C1570">
        <w:rPr>
          <w:rFonts w:ascii="Arial" w:hAnsi="Arial" w:cs="Arial"/>
          <w:sz w:val="20"/>
          <w:szCs w:val="20"/>
        </w:rPr>
        <w:t xml:space="preserve">. 8.666/93, atestando que não possui em seu quadro empregados menores de 18 (dezoito) anos que exerçam trabalho noturno, perigoso ou insalubre, bem como menor de 16 (dezesseis) anos, salvo na </w:t>
      </w:r>
      <w:r w:rsidR="00A42607" w:rsidRPr="00B84486">
        <w:rPr>
          <w:rFonts w:ascii="Arial" w:hAnsi="Arial" w:cs="Arial"/>
          <w:sz w:val="20"/>
          <w:szCs w:val="20"/>
        </w:rPr>
        <w:t xml:space="preserve">condição de aprendiz a partir de 14 (quatorze) anos, conforme modelo constante do </w:t>
      </w:r>
      <w:r w:rsidR="00A42607" w:rsidRPr="00B84486">
        <w:rPr>
          <w:rFonts w:ascii="Arial" w:hAnsi="Arial" w:cs="Arial"/>
          <w:b/>
          <w:sz w:val="20"/>
          <w:szCs w:val="20"/>
        </w:rPr>
        <w:t xml:space="preserve">Anexo </w:t>
      </w:r>
      <w:r w:rsidR="00534F19" w:rsidRPr="00B84486">
        <w:rPr>
          <w:rFonts w:ascii="Arial" w:hAnsi="Arial" w:cs="Arial"/>
          <w:b/>
          <w:sz w:val="20"/>
          <w:szCs w:val="20"/>
        </w:rPr>
        <w:t>VI</w:t>
      </w:r>
      <w:r w:rsidR="00A42607" w:rsidRPr="00B84486">
        <w:rPr>
          <w:rFonts w:ascii="Arial" w:hAnsi="Arial" w:cs="Arial"/>
          <w:sz w:val="20"/>
          <w:szCs w:val="20"/>
        </w:rPr>
        <w:t xml:space="preserve">. </w:t>
      </w:r>
    </w:p>
    <w:p w:rsidR="00A42607" w:rsidRPr="00B84486" w:rsidRDefault="00A42607" w:rsidP="00A42607">
      <w:pPr>
        <w:jc w:val="both"/>
        <w:rPr>
          <w:rFonts w:ascii="Verdana" w:hAnsi="Verdana" w:cs="Arial"/>
          <w:sz w:val="20"/>
          <w:szCs w:val="20"/>
        </w:rPr>
      </w:pPr>
    </w:p>
    <w:p w:rsidR="00A42607" w:rsidRPr="00B84486" w:rsidRDefault="00093799" w:rsidP="008C1570">
      <w:pPr>
        <w:jc w:val="both"/>
        <w:rPr>
          <w:rFonts w:ascii="Arial" w:hAnsi="Arial" w:cs="Arial"/>
          <w:b/>
          <w:sz w:val="20"/>
          <w:szCs w:val="20"/>
        </w:rPr>
      </w:pPr>
      <w:r w:rsidRPr="00B84486">
        <w:rPr>
          <w:rFonts w:ascii="Arial" w:hAnsi="Arial" w:cs="Arial"/>
          <w:b/>
          <w:sz w:val="20"/>
          <w:szCs w:val="20"/>
        </w:rPr>
        <w:t xml:space="preserve">b) </w:t>
      </w:r>
      <w:r w:rsidR="00A42607" w:rsidRPr="00B84486">
        <w:rPr>
          <w:rFonts w:ascii="Arial" w:hAnsi="Arial" w:cs="Arial"/>
          <w:b/>
          <w:sz w:val="20"/>
          <w:szCs w:val="20"/>
        </w:rPr>
        <w:t>Declaração exclusiva para as microempresas e empresas de peq</w:t>
      </w:r>
      <w:r w:rsidR="00534F19" w:rsidRPr="00B84486">
        <w:rPr>
          <w:rFonts w:ascii="Arial" w:hAnsi="Arial" w:cs="Arial"/>
          <w:b/>
          <w:sz w:val="20"/>
          <w:szCs w:val="20"/>
        </w:rPr>
        <w:t>ueno porte (Anexo VIII</w:t>
      </w:r>
      <w:r w:rsidR="00A42607" w:rsidRPr="00B84486">
        <w:rPr>
          <w:rFonts w:ascii="Arial" w:hAnsi="Arial" w:cs="Arial"/>
          <w:b/>
          <w:sz w:val="20"/>
          <w:szCs w:val="20"/>
        </w:rPr>
        <w:t>)</w:t>
      </w:r>
      <w:r w:rsidR="00E15E72" w:rsidRPr="00B84486">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5E76A2" w:rsidRDefault="00534F19" w:rsidP="008C1570">
      <w:pPr>
        <w:tabs>
          <w:tab w:val="left" w:pos="851"/>
        </w:tabs>
        <w:ind w:right="28"/>
        <w:jc w:val="both"/>
        <w:rPr>
          <w:rFonts w:ascii="Arial" w:hAnsi="Arial" w:cs="Arial"/>
          <w:b/>
          <w:spacing w:val="-4"/>
          <w:sz w:val="20"/>
          <w:szCs w:val="20"/>
        </w:rPr>
      </w:pPr>
      <w:r w:rsidRPr="005E76A2">
        <w:rPr>
          <w:rFonts w:ascii="Arial" w:hAnsi="Arial" w:cs="Arial"/>
          <w:spacing w:val="-4"/>
          <w:sz w:val="20"/>
          <w:szCs w:val="20"/>
        </w:rPr>
        <w:t xml:space="preserve">c)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E76A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5E76A2" w:rsidRDefault="005E76A2" w:rsidP="008C1570">
      <w:pPr>
        <w:tabs>
          <w:tab w:val="left" w:pos="851"/>
        </w:tabs>
        <w:ind w:right="28"/>
        <w:jc w:val="both"/>
        <w:rPr>
          <w:rFonts w:ascii="Arial" w:hAnsi="Arial" w:cs="Arial"/>
          <w:spacing w:val="-4"/>
          <w:sz w:val="20"/>
          <w:szCs w:val="20"/>
        </w:rPr>
      </w:pPr>
    </w:p>
    <w:p w:rsidR="0013732A" w:rsidRPr="008C1570" w:rsidRDefault="0013732A" w:rsidP="0013732A">
      <w:pPr>
        <w:tabs>
          <w:tab w:val="left" w:pos="851"/>
        </w:tabs>
        <w:ind w:right="28"/>
        <w:jc w:val="both"/>
        <w:rPr>
          <w:rFonts w:ascii="Arial" w:hAnsi="Arial" w:cs="Arial"/>
          <w:spacing w:val="-4"/>
          <w:sz w:val="20"/>
          <w:szCs w:val="20"/>
        </w:rPr>
      </w:pPr>
      <w:r w:rsidRPr="008C1570">
        <w:rPr>
          <w:rFonts w:ascii="Arial" w:hAnsi="Arial" w:cs="Arial"/>
          <w:spacing w:val="-4"/>
          <w:sz w:val="20"/>
          <w:szCs w:val="20"/>
        </w:rPr>
        <w:t>Para a verificação da regularidade fiscal</w:t>
      </w:r>
      <w:r w:rsidR="00787E9A">
        <w:rPr>
          <w:rFonts w:ascii="Arial" w:hAnsi="Arial" w:cs="Arial"/>
          <w:spacing w:val="-4"/>
          <w:sz w:val="20"/>
          <w:szCs w:val="20"/>
        </w:rPr>
        <w:t xml:space="preserve"> e trabalhista</w:t>
      </w:r>
      <w:r w:rsidRPr="008C1570">
        <w:rPr>
          <w:rFonts w:ascii="Arial" w:hAnsi="Arial" w:cs="Arial"/>
          <w:spacing w:val="-4"/>
          <w:sz w:val="20"/>
          <w:szCs w:val="20"/>
        </w:rPr>
        <w:t xml:space="preserve">,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787E9A" w:rsidRDefault="00787E9A" w:rsidP="0013732A">
      <w:pPr>
        <w:jc w:val="both"/>
        <w:rPr>
          <w:rFonts w:ascii="Arial" w:hAnsi="Arial" w:cs="Arial"/>
          <w:sz w:val="20"/>
          <w:szCs w:val="20"/>
        </w:rPr>
      </w:pPr>
    </w:p>
    <w:p w:rsidR="0013732A" w:rsidRPr="008C1570" w:rsidRDefault="0013732A" w:rsidP="0013732A">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13732A" w:rsidRPr="008C1570" w:rsidRDefault="0013732A" w:rsidP="0013732A">
      <w:pPr>
        <w:jc w:val="both"/>
        <w:rPr>
          <w:rFonts w:ascii="Arial" w:hAnsi="Arial" w:cs="Arial"/>
          <w:sz w:val="20"/>
          <w:szCs w:val="20"/>
        </w:rPr>
      </w:pPr>
    </w:p>
    <w:p w:rsidR="0013732A" w:rsidRDefault="0013732A" w:rsidP="0013732A">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13732A" w:rsidRPr="008C1570" w:rsidRDefault="0013732A" w:rsidP="0013732A">
      <w:pPr>
        <w:jc w:val="both"/>
        <w:rPr>
          <w:rFonts w:ascii="Arial" w:hAnsi="Arial" w:cs="Arial"/>
          <w:sz w:val="20"/>
          <w:szCs w:val="20"/>
        </w:rPr>
      </w:pPr>
    </w:p>
    <w:p w:rsidR="0013732A" w:rsidRPr="008C1570" w:rsidRDefault="0013732A" w:rsidP="0013732A">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13732A" w:rsidRDefault="0013732A" w:rsidP="0013732A">
      <w:pPr>
        <w:jc w:val="both"/>
        <w:rPr>
          <w:rFonts w:ascii="Arial" w:hAnsi="Arial" w:cs="Arial"/>
          <w:color w:val="FF0000"/>
          <w:sz w:val="20"/>
          <w:szCs w:val="20"/>
        </w:rPr>
      </w:pPr>
    </w:p>
    <w:p w:rsidR="0013732A" w:rsidRPr="008C1570" w:rsidRDefault="0013732A" w:rsidP="0013732A">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houver dúvida e julgar necessário.</w:t>
      </w:r>
    </w:p>
    <w:p w:rsidR="00A42607" w:rsidRPr="008C1570" w:rsidRDefault="00A42607" w:rsidP="0013732A">
      <w:pPr>
        <w:tabs>
          <w:tab w:val="left" w:pos="851"/>
        </w:tabs>
        <w:ind w:right="28"/>
        <w:jc w:val="both"/>
        <w:rPr>
          <w:rFonts w:ascii="Arial" w:hAnsi="Arial" w:cs="Arial"/>
          <w:sz w:val="20"/>
          <w:szCs w:val="20"/>
        </w:rPr>
      </w:pPr>
    </w:p>
    <w:sectPr w:rsidR="00A42607" w:rsidRPr="008C1570" w:rsidSect="009B138B">
      <w:footerReference w:type="default" r:id="rId8"/>
      <w:pgSz w:w="11906" w:h="16838" w:code="9"/>
      <w:pgMar w:top="2098" w:right="1134" w:bottom="1531"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9F5" w:rsidRDefault="00F229F5" w:rsidP="005117C6">
      <w:r>
        <w:separator/>
      </w:r>
    </w:p>
  </w:endnote>
  <w:endnote w:type="continuationSeparator" w:id="0">
    <w:p w:rsidR="00F229F5" w:rsidRDefault="00F229F5"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9B1690">
              <w:rPr>
                <w:rFonts w:ascii="Verdana" w:hAnsi="Verdana" w:cs="Arial"/>
                <w:b/>
                <w:bCs/>
                <w:noProof/>
                <w:sz w:val="20"/>
                <w:szCs w:val="20"/>
              </w:rPr>
              <w:t>1</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9B1690">
              <w:rPr>
                <w:rFonts w:ascii="Verdana" w:hAnsi="Verdana" w:cs="Arial"/>
                <w:b/>
                <w:bCs/>
                <w:noProof/>
                <w:sz w:val="20"/>
                <w:szCs w:val="20"/>
              </w:rPr>
              <w:t>3</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9F5" w:rsidRDefault="00F229F5" w:rsidP="005117C6">
      <w:r>
        <w:separator/>
      </w:r>
    </w:p>
  </w:footnote>
  <w:footnote w:type="continuationSeparator" w:id="0">
    <w:p w:rsidR="00F229F5" w:rsidRDefault="00F229F5"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3732A"/>
    <w:rsid w:val="00145E9C"/>
    <w:rsid w:val="0015387E"/>
    <w:rsid w:val="00167527"/>
    <w:rsid w:val="001814C2"/>
    <w:rsid w:val="00193896"/>
    <w:rsid w:val="001970B1"/>
    <w:rsid w:val="001A0E67"/>
    <w:rsid w:val="001B06FE"/>
    <w:rsid w:val="001B15B8"/>
    <w:rsid w:val="001B1E8F"/>
    <w:rsid w:val="001B29D5"/>
    <w:rsid w:val="001B5C0F"/>
    <w:rsid w:val="001C1E22"/>
    <w:rsid w:val="001D3708"/>
    <w:rsid w:val="001D7A2D"/>
    <w:rsid w:val="001E0597"/>
    <w:rsid w:val="001E2F28"/>
    <w:rsid w:val="001E4A97"/>
    <w:rsid w:val="001E6CE4"/>
    <w:rsid w:val="001F019E"/>
    <w:rsid w:val="00213C4D"/>
    <w:rsid w:val="002172DB"/>
    <w:rsid w:val="00225CF5"/>
    <w:rsid w:val="0023366A"/>
    <w:rsid w:val="0023377C"/>
    <w:rsid w:val="002400EF"/>
    <w:rsid w:val="0024387E"/>
    <w:rsid w:val="00247FC5"/>
    <w:rsid w:val="0026389E"/>
    <w:rsid w:val="00271620"/>
    <w:rsid w:val="00273E57"/>
    <w:rsid w:val="0027500D"/>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B4AD6"/>
    <w:rsid w:val="004C05E0"/>
    <w:rsid w:val="004C0992"/>
    <w:rsid w:val="004C4CD3"/>
    <w:rsid w:val="004E6C11"/>
    <w:rsid w:val="004F4179"/>
    <w:rsid w:val="004F71A1"/>
    <w:rsid w:val="00501D97"/>
    <w:rsid w:val="00505D6F"/>
    <w:rsid w:val="005117C6"/>
    <w:rsid w:val="005138AE"/>
    <w:rsid w:val="00516EEB"/>
    <w:rsid w:val="00522BA6"/>
    <w:rsid w:val="00534F19"/>
    <w:rsid w:val="00551884"/>
    <w:rsid w:val="00562CE9"/>
    <w:rsid w:val="005862D6"/>
    <w:rsid w:val="005912F1"/>
    <w:rsid w:val="0059330B"/>
    <w:rsid w:val="005A6E79"/>
    <w:rsid w:val="005A7A8E"/>
    <w:rsid w:val="005E3256"/>
    <w:rsid w:val="005E76A2"/>
    <w:rsid w:val="005F192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1D9B"/>
    <w:rsid w:val="00732D47"/>
    <w:rsid w:val="0074094D"/>
    <w:rsid w:val="0074250F"/>
    <w:rsid w:val="0075441F"/>
    <w:rsid w:val="00755082"/>
    <w:rsid w:val="00773125"/>
    <w:rsid w:val="00773937"/>
    <w:rsid w:val="00775DA5"/>
    <w:rsid w:val="00787AB6"/>
    <w:rsid w:val="00787E9A"/>
    <w:rsid w:val="00791106"/>
    <w:rsid w:val="007911ED"/>
    <w:rsid w:val="007B0A20"/>
    <w:rsid w:val="007B2D02"/>
    <w:rsid w:val="007B7826"/>
    <w:rsid w:val="007C769C"/>
    <w:rsid w:val="007D1295"/>
    <w:rsid w:val="007D2548"/>
    <w:rsid w:val="007F1881"/>
    <w:rsid w:val="008222A8"/>
    <w:rsid w:val="00826F9A"/>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D202C"/>
    <w:rsid w:val="008E27C1"/>
    <w:rsid w:val="008E6687"/>
    <w:rsid w:val="008F6DCE"/>
    <w:rsid w:val="008F77F6"/>
    <w:rsid w:val="00905020"/>
    <w:rsid w:val="00924A30"/>
    <w:rsid w:val="00925C25"/>
    <w:rsid w:val="00942FC6"/>
    <w:rsid w:val="0094443D"/>
    <w:rsid w:val="00953705"/>
    <w:rsid w:val="00960388"/>
    <w:rsid w:val="00960FFF"/>
    <w:rsid w:val="009631F0"/>
    <w:rsid w:val="00966733"/>
    <w:rsid w:val="00975D36"/>
    <w:rsid w:val="009A54C8"/>
    <w:rsid w:val="009A6091"/>
    <w:rsid w:val="009A6D23"/>
    <w:rsid w:val="009B138B"/>
    <w:rsid w:val="009B1690"/>
    <w:rsid w:val="009B4DE1"/>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610B"/>
    <w:rsid w:val="00AE565C"/>
    <w:rsid w:val="00AE6479"/>
    <w:rsid w:val="00AF016F"/>
    <w:rsid w:val="00AF4C87"/>
    <w:rsid w:val="00B0748A"/>
    <w:rsid w:val="00B16761"/>
    <w:rsid w:val="00B17432"/>
    <w:rsid w:val="00B26D92"/>
    <w:rsid w:val="00B53C2D"/>
    <w:rsid w:val="00B55ABB"/>
    <w:rsid w:val="00B72A98"/>
    <w:rsid w:val="00B803B2"/>
    <w:rsid w:val="00B84486"/>
    <w:rsid w:val="00B87DC0"/>
    <w:rsid w:val="00B921AB"/>
    <w:rsid w:val="00B94FC8"/>
    <w:rsid w:val="00B96D9C"/>
    <w:rsid w:val="00B975A2"/>
    <w:rsid w:val="00BA3352"/>
    <w:rsid w:val="00BA4777"/>
    <w:rsid w:val="00BB3F6F"/>
    <w:rsid w:val="00BB728C"/>
    <w:rsid w:val="00BC193B"/>
    <w:rsid w:val="00BC41FF"/>
    <w:rsid w:val="00BC7C58"/>
    <w:rsid w:val="00BD612E"/>
    <w:rsid w:val="00BE6A23"/>
    <w:rsid w:val="00C22279"/>
    <w:rsid w:val="00C249A0"/>
    <w:rsid w:val="00C40FEC"/>
    <w:rsid w:val="00C52F88"/>
    <w:rsid w:val="00C93877"/>
    <w:rsid w:val="00CA1323"/>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F4EC6"/>
    <w:rsid w:val="00DF682D"/>
    <w:rsid w:val="00DF7F62"/>
    <w:rsid w:val="00E03B5B"/>
    <w:rsid w:val="00E15E72"/>
    <w:rsid w:val="00E2187D"/>
    <w:rsid w:val="00E24844"/>
    <w:rsid w:val="00E26765"/>
    <w:rsid w:val="00E26DA9"/>
    <w:rsid w:val="00E31D72"/>
    <w:rsid w:val="00E370E9"/>
    <w:rsid w:val="00E43F86"/>
    <w:rsid w:val="00E604D3"/>
    <w:rsid w:val="00E62124"/>
    <w:rsid w:val="00E72E86"/>
    <w:rsid w:val="00E74808"/>
    <w:rsid w:val="00E819AD"/>
    <w:rsid w:val="00E87138"/>
    <w:rsid w:val="00E95715"/>
    <w:rsid w:val="00E97821"/>
    <w:rsid w:val="00EA137F"/>
    <w:rsid w:val="00EA77C1"/>
    <w:rsid w:val="00EA7FB9"/>
    <w:rsid w:val="00EC117D"/>
    <w:rsid w:val="00EE625D"/>
    <w:rsid w:val="00EF12A9"/>
    <w:rsid w:val="00F016E6"/>
    <w:rsid w:val="00F16F37"/>
    <w:rsid w:val="00F229F5"/>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74455"/>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10FB5-3FB7-455C-AED2-FFF087C3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1124</Words>
  <Characters>6071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14</cp:revision>
  <cp:lastPrinted>2019-09-04T16:28:00Z</cp:lastPrinted>
  <dcterms:created xsi:type="dcterms:W3CDTF">2018-05-10T16:07:00Z</dcterms:created>
  <dcterms:modified xsi:type="dcterms:W3CDTF">2023-07-24T12:19:00Z</dcterms:modified>
</cp:coreProperties>
</file>