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7AAA" w14:textId="77777777" w:rsidR="002B62D3" w:rsidRPr="007A718B" w:rsidRDefault="002B62D3" w:rsidP="009C3C8E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A718B">
        <w:rPr>
          <w:rFonts w:ascii="Arial" w:hAnsi="Arial" w:cs="Arial"/>
          <w:b/>
          <w:sz w:val="20"/>
          <w:szCs w:val="20"/>
        </w:rPr>
        <w:t>TERMO DE REFERÊNCIA</w:t>
      </w:r>
    </w:p>
    <w:p w14:paraId="64809E07" w14:textId="77777777" w:rsidR="002B62D3" w:rsidRPr="007A718B" w:rsidRDefault="002B62D3" w:rsidP="002B62D3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353B5D51" w14:textId="203C9622" w:rsidR="002B62D3" w:rsidRPr="007A718B" w:rsidRDefault="002B62D3" w:rsidP="002B62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718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7A718B">
        <w:rPr>
          <w:rFonts w:ascii="Arial" w:hAnsi="Arial" w:cs="Arial"/>
          <w:b/>
          <w:sz w:val="20"/>
          <w:szCs w:val="20"/>
        </w:rPr>
        <w:t>OBJETO</w:t>
      </w:r>
      <w:r w:rsidRPr="007A718B">
        <w:rPr>
          <w:rFonts w:ascii="Arial" w:hAnsi="Arial" w:cs="Arial"/>
          <w:sz w:val="20"/>
          <w:szCs w:val="20"/>
        </w:rPr>
        <w:t xml:space="preserve">: </w:t>
      </w:r>
      <w:r w:rsidR="007019EA" w:rsidRPr="007019EA">
        <w:rPr>
          <w:rFonts w:ascii="Arial" w:hAnsi="Arial" w:cs="Arial"/>
          <w:sz w:val="20"/>
          <w:szCs w:val="20"/>
        </w:rPr>
        <w:t xml:space="preserve">Aquisição de </w:t>
      </w:r>
      <w:r w:rsidR="007019EA" w:rsidRPr="007019EA">
        <w:rPr>
          <w:rFonts w:ascii="Arial" w:hAnsi="Arial" w:cs="Arial"/>
          <w:b/>
          <w:bCs/>
          <w:sz w:val="20"/>
          <w:szCs w:val="20"/>
        </w:rPr>
        <w:t>cavaletes de sinalização de trânsito tipo A</w:t>
      </w:r>
      <w:r w:rsidR="00F52D31">
        <w:rPr>
          <w:rFonts w:ascii="Arial" w:hAnsi="Arial" w:cs="Arial"/>
          <w:b/>
          <w:bCs/>
          <w:sz w:val="20"/>
          <w:szCs w:val="20"/>
        </w:rPr>
        <w:t xml:space="preserve"> e </w:t>
      </w:r>
      <w:r w:rsidR="00600B5A">
        <w:rPr>
          <w:rFonts w:ascii="Arial" w:hAnsi="Arial" w:cs="Arial"/>
          <w:b/>
          <w:bCs/>
          <w:sz w:val="20"/>
          <w:szCs w:val="20"/>
        </w:rPr>
        <w:t xml:space="preserve">cavaletes de </w:t>
      </w:r>
      <w:r w:rsidR="00B524B1">
        <w:rPr>
          <w:rFonts w:ascii="Arial" w:hAnsi="Arial" w:cs="Arial"/>
          <w:b/>
          <w:bCs/>
          <w:sz w:val="20"/>
          <w:szCs w:val="20"/>
        </w:rPr>
        <w:t>trânsito</w:t>
      </w:r>
      <w:r w:rsidR="00746890">
        <w:rPr>
          <w:rFonts w:ascii="Arial" w:hAnsi="Arial" w:cs="Arial"/>
          <w:b/>
          <w:bCs/>
          <w:sz w:val="20"/>
          <w:szCs w:val="20"/>
        </w:rPr>
        <w:t xml:space="preserve"> fechado com parede dupla</w:t>
      </w:r>
      <w:r w:rsidR="007019EA" w:rsidRPr="007019EA">
        <w:rPr>
          <w:rFonts w:ascii="Arial" w:hAnsi="Arial" w:cs="Arial"/>
          <w:sz w:val="20"/>
          <w:szCs w:val="20"/>
        </w:rPr>
        <w:t xml:space="preserve">, conforme especificações técnicas descritas neste Termo de Referência, destinados à utilização </w:t>
      </w:r>
      <w:r w:rsidR="00EE3912">
        <w:rPr>
          <w:rFonts w:ascii="Arial" w:hAnsi="Arial" w:cs="Arial"/>
          <w:sz w:val="20"/>
          <w:szCs w:val="20"/>
        </w:rPr>
        <w:t xml:space="preserve">a </w:t>
      </w:r>
      <w:r w:rsidR="007019EA" w:rsidRPr="007019EA">
        <w:rPr>
          <w:rFonts w:ascii="Arial" w:hAnsi="Arial" w:cs="Arial"/>
          <w:sz w:val="20"/>
          <w:szCs w:val="20"/>
        </w:rPr>
        <w:t>interdições temporárias em vias públicas</w:t>
      </w:r>
      <w:r w:rsidR="00B60D7B">
        <w:rPr>
          <w:rFonts w:ascii="Arial" w:hAnsi="Arial" w:cs="Arial"/>
          <w:sz w:val="20"/>
          <w:szCs w:val="20"/>
        </w:rPr>
        <w:t>, conforme descrições abaixo:</w:t>
      </w:r>
    </w:p>
    <w:p w14:paraId="4177C00C" w14:textId="77777777" w:rsidR="002B62D3" w:rsidRDefault="002B62D3" w:rsidP="002B62D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A0F5B1C" w14:textId="77777777" w:rsidR="002B62D3" w:rsidRDefault="002B62D3" w:rsidP="002B62D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A718B">
        <w:rPr>
          <w:rFonts w:ascii="Arial" w:hAnsi="Arial" w:cs="Arial"/>
          <w:b/>
          <w:sz w:val="20"/>
          <w:szCs w:val="20"/>
        </w:rPr>
        <w:t>1.1</w:t>
      </w:r>
      <w:r>
        <w:rPr>
          <w:rFonts w:ascii="Arial" w:hAnsi="Arial" w:cs="Arial"/>
          <w:b/>
          <w:sz w:val="20"/>
          <w:szCs w:val="20"/>
        </w:rPr>
        <w:t>. Descrição dos serviços:</w:t>
      </w:r>
    </w:p>
    <w:p w14:paraId="2A271757" w14:textId="77777777" w:rsidR="002B62D3" w:rsidRPr="007A718B" w:rsidRDefault="002B62D3" w:rsidP="002B62D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6809"/>
      </w:tblGrid>
      <w:tr w:rsidR="002B62D3" w:rsidRPr="007A718B" w14:paraId="5EDD5C84" w14:textId="77777777" w:rsidTr="00242DEA">
        <w:tc>
          <w:tcPr>
            <w:tcW w:w="704" w:type="dxa"/>
            <w:shd w:val="clear" w:color="auto" w:fill="E0E0E0"/>
            <w:vAlign w:val="center"/>
          </w:tcPr>
          <w:p w14:paraId="38B73A19" w14:textId="77777777" w:rsidR="002B62D3" w:rsidRPr="007A718B" w:rsidRDefault="002B62D3" w:rsidP="00242D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18B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51" w:type="dxa"/>
            <w:shd w:val="clear" w:color="auto" w:fill="E0E0E0"/>
            <w:vAlign w:val="center"/>
          </w:tcPr>
          <w:p w14:paraId="683CB496" w14:textId="77777777" w:rsidR="002B62D3" w:rsidRPr="007A718B" w:rsidRDefault="002B62D3" w:rsidP="00242D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718B">
              <w:rPr>
                <w:rFonts w:ascii="Arial" w:hAnsi="Arial" w:cs="Arial"/>
                <w:b/>
                <w:sz w:val="20"/>
                <w:szCs w:val="20"/>
              </w:rPr>
              <w:t>Qtde</w:t>
            </w:r>
            <w:proofErr w:type="spellEnd"/>
          </w:p>
        </w:tc>
        <w:tc>
          <w:tcPr>
            <w:tcW w:w="850" w:type="dxa"/>
            <w:shd w:val="clear" w:color="auto" w:fill="E0E0E0"/>
            <w:vAlign w:val="center"/>
          </w:tcPr>
          <w:p w14:paraId="7BE8C0B8" w14:textId="77777777" w:rsidR="002B62D3" w:rsidRPr="007A718B" w:rsidRDefault="002B62D3" w:rsidP="00242D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6809" w:type="dxa"/>
            <w:shd w:val="clear" w:color="auto" w:fill="E0E0E0"/>
            <w:vAlign w:val="center"/>
          </w:tcPr>
          <w:p w14:paraId="2B365811" w14:textId="77777777" w:rsidR="002B62D3" w:rsidRPr="007A718B" w:rsidRDefault="002B62D3" w:rsidP="00242D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18B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dos serviços</w:t>
            </w:r>
          </w:p>
        </w:tc>
      </w:tr>
      <w:tr w:rsidR="002B62D3" w:rsidRPr="007A718B" w14:paraId="418374CA" w14:textId="77777777" w:rsidTr="00242DEA">
        <w:tc>
          <w:tcPr>
            <w:tcW w:w="704" w:type="dxa"/>
            <w:vAlign w:val="center"/>
          </w:tcPr>
          <w:p w14:paraId="6D3313B6" w14:textId="77777777" w:rsidR="002B62D3" w:rsidRPr="007A718B" w:rsidRDefault="002B62D3" w:rsidP="00242D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A71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B880C33" w14:textId="07C55BC7" w:rsidR="002B62D3" w:rsidRPr="007A718B" w:rsidRDefault="008311C8" w:rsidP="00242D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14:paraId="0D48EDB4" w14:textId="3C7EFFCB" w:rsidR="002B62D3" w:rsidRPr="007A718B" w:rsidRDefault="008311C8" w:rsidP="00242D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pç</w:t>
            </w:r>
            <w:proofErr w:type="spellEnd"/>
          </w:p>
        </w:tc>
        <w:tc>
          <w:tcPr>
            <w:tcW w:w="6809" w:type="dxa"/>
            <w:vAlign w:val="center"/>
          </w:tcPr>
          <w:p w14:paraId="1352D3FD" w14:textId="6BA91E9D" w:rsidR="00336346" w:rsidRDefault="00F46C10" w:rsidP="00C3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Cavale</w:t>
            </w:r>
            <w:r w:rsidR="000E395C">
              <w:rPr>
                <w:rFonts w:ascii="Arial" w:hAnsi="Arial" w:cs="Arial"/>
                <w:sz w:val="20"/>
                <w:szCs w:val="20"/>
              </w:rPr>
              <w:t>te</w:t>
            </w:r>
            <w:r w:rsidR="0000653B">
              <w:rPr>
                <w:rFonts w:ascii="Arial" w:hAnsi="Arial" w:cs="Arial"/>
                <w:sz w:val="20"/>
                <w:szCs w:val="20"/>
              </w:rPr>
              <w:t xml:space="preserve"> de sinalização Tipo “A”</w:t>
            </w:r>
            <w:r w:rsidR="00584920">
              <w:rPr>
                <w:rFonts w:ascii="Arial" w:hAnsi="Arial" w:cs="Arial"/>
                <w:sz w:val="20"/>
                <w:szCs w:val="20"/>
              </w:rPr>
              <w:t xml:space="preserve"> com duas travessas</w:t>
            </w:r>
          </w:p>
          <w:p w14:paraId="4BB1045F" w14:textId="4B6F51C4" w:rsidR="00C36939" w:rsidRPr="00C36939" w:rsidRDefault="00C36939" w:rsidP="00C3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6939">
              <w:rPr>
                <w:rFonts w:ascii="Arial" w:hAnsi="Arial" w:cs="Arial"/>
                <w:sz w:val="20"/>
                <w:szCs w:val="20"/>
              </w:rPr>
              <w:t>Material: Polietileno de alta densidade (PEAD) ou PVC, resistente a intempéries e impactos</w:t>
            </w:r>
            <w:r w:rsidR="001E44A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019D61" w14:textId="33384401" w:rsidR="00C36939" w:rsidRDefault="00C36939" w:rsidP="00C3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6939">
              <w:rPr>
                <w:rFonts w:ascii="Arial" w:hAnsi="Arial" w:cs="Arial"/>
                <w:sz w:val="20"/>
                <w:szCs w:val="20"/>
              </w:rPr>
              <w:t>Altura total: mínima de 1,00 m</w:t>
            </w:r>
            <w:r w:rsidR="00641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1FF8" w:rsidRPr="00FF1657">
              <w:rPr>
                <w:rFonts w:ascii="Arial" w:hAnsi="Arial" w:cs="Arial"/>
                <w:sz w:val="20"/>
                <w:szCs w:val="20"/>
              </w:rPr>
              <w:t>(+ ou – 10%)</w:t>
            </w:r>
          </w:p>
          <w:p w14:paraId="40729D49" w14:textId="74164CBF" w:rsidR="00D723E3" w:rsidRPr="00C36939" w:rsidRDefault="00D723E3" w:rsidP="00C3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Largura </w:t>
            </w:r>
            <w:r w:rsidR="00F10696">
              <w:rPr>
                <w:rFonts w:ascii="Arial" w:hAnsi="Arial" w:cs="Arial"/>
                <w:sz w:val="20"/>
                <w:szCs w:val="20"/>
              </w:rPr>
              <w:t>total:</w:t>
            </w:r>
            <w:r w:rsidR="00A42909">
              <w:rPr>
                <w:rFonts w:ascii="Arial" w:hAnsi="Arial" w:cs="Arial"/>
                <w:sz w:val="20"/>
                <w:szCs w:val="20"/>
              </w:rPr>
              <w:t xml:space="preserve"> 1,00 m </w:t>
            </w:r>
            <w:r w:rsidR="00FF1657" w:rsidRPr="00FF1657">
              <w:rPr>
                <w:rFonts w:ascii="Arial" w:hAnsi="Arial" w:cs="Arial"/>
                <w:sz w:val="20"/>
                <w:szCs w:val="20"/>
              </w:rPr>
              <w:t>(+ ou – 10%).</w:t>
            </w:r>
          </w:p>
          <w:p w14:paraId="15FF8F85" w14:textId="3AB8B22E" w:rsidR="00C36939" w:rsidRPr="00C36939" w:rsidRDefault="00C36939" w:rsidP="00C3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6939">
              <w:rPr>
                <w:rFonts w:ascii="Arial" w:hAnsi="Arial" w:cs="Arial"/>
                <w:sz w:val="20"/>
                <w:szCs w:val="20"/>
              </w:rPr>
              <w:t>Largura da base: mínima de 60 cm</w:t>
            </w:r>
          </w:p>
          <w:p w14:paraId="0831AFC5" w14:textId="49FF0710" w:rsidR="00C36939" w:rsidRPr="00C36939" w:rsidRDefault="00364FBB" w:rsidP="00C3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Cor:</w:t>
            </w:r>
            <w:r w:rsidR="00C36939" w:rsidRPr="00C36939">
              <w:rPr>
                <w:rFonts w:ascii="Arial" w:hAnsi="Arial" w:cs="Arial"/>
                <w:sz w:val="20"/>
                <w:szCs w:val="20"/>
              </w:rPr>
              <w:t xml:space="preserve"> Laranja com faixas refletivas brancas</w:t>
            </w:r>
          </w:p>
          <w:p w14:paraId="060584A4" w14:textId="5FEE4706" w:rsidR="00C36939" w:rsidRDefault="00C36939" w:rsidP="00C3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6939">
              <w:rPr>
                <w:rFonts w:ascii="Arial" w:hAnsi="Arial" w:cs="Arial"/>
                <w:sz w:val="20"/>
                <w:szCs w:val="20"/>
              </w:rPr>
              <w:t>Peso: mínimo de 5 kg</w:t>
            </w:r>
          </w:p>
          <w:p w14:paraId="3BCE2EFB" w14:textId="77777777" w:rsidR="00003EB9" w:rsidRPr="006B28AF" w:rsidRDefault="00003EB9" w:rsidP="00003EB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 Faixas refletivas brancas</w:t>
            </w:r>
          </w:p>
          <w:p w14:paraId="72581E78" w14:textId="2998E3EC" w:rsidR="002B62D3" w:rsidRDefault="00EC1728" w:rsidP="00242D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Igual ou simil</w:t>
            </w:r>
            <w:r w:rsidR="0068379D">
              <w:rPr>
                <w:rFonts w:ascii="Arial" w:hAnsi="Arial" w:cs="Arial"/>
                <w:sz w:val="20"/>
                <w:szCs w:val="20"/>
              </w:rPr>
              <w:t>ar ao modelo abaixo</w:t>
            </w:r>
          </w:p>
          <w:p w14:paraId="3995C3C0" w14:textId="77777777" w:rsidR="002B62D3" w:rsidRPr="007A718B" w:rsidRDefault="002B62D3" w:rsidP="00242D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7B3" w:rsidRPr="007A718B" w14:paraId="4BA88BFC" w14:textId="77777777" w:rsidTr="00242DEA">
        <w:tc>
          <w:tcPr>
            <w:tcW w:w="704" w:type="dxa"/>
            <w:vAlign w:val="center"/>
          </w:tcPr>
          <w:p w14:paraId="1667406E" w14:textId="0BEBC631" w:rsidR="00D907B3" w:rsidRDefault="00D907B3" w:rsidP="00242D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14:paraId="121F6DAE" w14:textId="113FB6A0" w:rsidR="00D907B3" w:rsidRDefault="00D907B3" w:rsidP="00242D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5ABF6066" w14:textId="0489C3B8" w:rsidR="00D907B3" w:rsidRDefault="00D907B3" w:rsidP="00242D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20019">
              <w:rPr>
                <w:rFonts w:ascii="Arial" w:hAnsi="Arial" w:cs="Arial"/>
                <w:sz w:val="20"/>
                <w:szCs w:val="20"/>
              </w:rPr>
              <w:t>ç</w:t>
            </w:r>
            <w:proofErr w:type="spellEnd"/>
          </w:p>
        </w:tc>
        <w:tc>
          <w:tcPr>
            <w:tcW w:w="6809" w:type="dxa"/>
            <w:vAlign w:val="center"/>
          </w:tcPr>
          <w:p w14:paraId="0F04F810" w14:textId="77777777" w:rsidR="00D907B3" w:rsidRDefault="007310D0" w:rsidP="00C3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3EB9">
              <w:rPr>
                <w:rFonts w:ascii="Arial" w:hAnsi="Arial" w:cs="Arial"/>
                <w:sz w:val="20"/>
                <w:szCs w:val="20"/>
              </w:rPr>
              <w:t>Cavalete Plástico</w:t>
            </w:r>
            <w:r w:rsidRPr="007310D0">
              <w:rPr>
                <w:rFonts w:ascii="Arial" w:hAnsi="Arial" w:cs="Arial"/>
                <w:sz w:val="20"/>
                <w:szCs w:val="20"/>
              </w:rPr>
              <w:t> Fechado com parede dupla</w:t>
            </w:r>
          </w:p>
          <w:p w14:paraId="1EBC8B65" w14:textId="61B6CB4D" w:rsidR="00954A57" w:rsidRDefault="00954A57" w:rsidP="00C3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6939">
              <w:rPr>
                <w:rFonts w:ascii="Arial" w:hAnsi="Arial" w:cs="Arial"/>
                <w:sz w:val="20"/>
                <w:szCs w:val="20"/>
              </w:rPr>
              <w:t>Material: Polietileno de alta densidade (PEAD) ou PVC, resistente a intempéries e impactos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E4ED07" w14:textId="51F79E5D" w:rsidR="006B28AF" w:rsidRDefault="006B28AF" w:rsidP="006B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28AF">
              <w:rPr>
                <w:rFonts w:ascii="Arial" w:hAnsi="Arial" w:cs="Arial"/>
                <w:sz w:val="20"/>
                <w:szCs w:val="20"/>
              </w:rPr>
              <w:t>Altura de 1,</w:t>
            </w:r>
            <w:r w:rsidR="004634FF">
              <w:rPr>
                <w:rFonts w:ascii="Arial" w:hAnsi="Arial" w:cs="Arial"/>
                <w:sz w:val="20"/>
                <w:szCs w:val="20"/>
              </w:rPr>
              <w:t>00</w:t>
            </w:r>
            <w:r w:rsidR="00011631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6B28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631" w:rsidRPr="00FF1657">
              <w:rPr>
                <w:rFonts w:ascii="Arial" w:hAnsi="Arial" w:cs="Arial"/>
                <w:sz w:val="20"/>
                <w:szCs w:val="20"/>
              </w:rPr>
              <w:t>(+ ou – 10%).</w:t>
            </w:r>
          </w:p>
          <w:p w14:paraId="37DF1932" w14:textId="6737DDF7" w:rsidR="009B33AB" w:rsidRPr="006B28AF" w:rsidRDefault="009B33AB" w:rsidP="006B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Largura</w:t>
            </w:r>
            <w:r w:rsidR="00CA2D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3EB9">
              <w:rPr>
                <w:rFonts w:ascii="Arial" w:hAnsi="Arial" w:cs="Arial"/>
                <w:sz w:val="20"/>
                <w:szCs w:val="20"/>
              </w:rPr>
              <w:t>de:</w:t>
            </w:r>
            <w:r w:rsidR="00CA2D0A">
              <w:rPr>
                <w:rFonts w:ascii="Arial" w:hAnsi="Arial" w:cs="Arial"/>
                <w:sz w:val="20"/>
                <w:szCs w:val="20"/>
              </w:rPr>
              <w:t xml:space="preserve"> 63</w:t>
            </w:r>
            <w:r w:rsidR="009A2468">
              <w:rPr>
                <w:rFonts w:ascii="Arial" w:hAnsi="Arial" w:cs="Arial"/>
                <w:sz w:val="20"/>
                <w:szCs w:val="20"/>
              </w:rPr>
              <w:t xml:space="preserve">cm </w:t>
            </w:r>
            <w:r w:rsidR="009A2468" w:rsidRPr="00FF1657">
              <w:rPr>
                <w:rFonts w:ascii="Arial" w:hAnsi="Arial" w:cs="Arial"/>
                <w:sz w:val="20"/>
                <w:szCs w:val="20"/>
              </w:rPr>
              <w:t>(+ ou – 10%).</w:t>
            </w:r>
          </w:p>
          <w:p w14:paraId="28660BF9" w14:textId="77777777" w:rsidR="006B28AF" w:rsidRPr="006B28AF" w:rsidRDefault="006B28AF" w:rsidP="006B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28AF">
              <w:rPr>
                <w:rFonts w:ascii="Arial" w:hAnsi="Arial" w:cs="Arial"/>
                <w:sz w:val="20"/>
                <w:szCs w:val="20"/>
              </w:rPr>
              <w:t>Peso total: 7 kg (+ ou – 10%).</w:t>
            </w:r>
          </w:p>
          <w:p w14:paraId="6DE60E8B" w14:textId="77777777" w:rsidR="006B28AF" w:rsidRDefault="006B28AF" w:rsidP="006B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28AF">
              <w:rPr>
                <w:rFonts w:ascii="Arial" w:hAnsi="Arial" w:cs="Arial"/>
                <w:sz w:val="20"/>
                <w:szCs w:val="20"/>
              </w:rPr>
              <w:t>Parede dupla (não vazada).</w:t>
            </w:r>
          </w:p>
          <w:p w14:paraId="440EB2C1" w14:textId="77777777" w:rsidR="00B37745" w:rsidRPr="006B28AF" w:rsidRDefault="00B37745" w:rsidP="00B377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Cor: Azul ou Laranja</w:t>
            </w:r>
          </w:p>
          <w:p w14:paraId="0F8A6AA8" w14:textId="13E6B149" w:rsidR="006B28AF" w:rsidRPr="006B28AF" w:rsidRDefault="009A2468" w:rsidP="00463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 Fa</w:t>
            </w:r>
            <w:r w:rsidR="00387BA2">
              <w:rPr>
                <w:rFonts w:ascii="Arial" w:hAnsi="Arial" w:cs="Arial"/>
                <w:sz w:val="20"/>
                <w:szCs w:val="20"/>
              </w:rPr>
              <w:t>ixas refletivas brancas</w:t>
            </w:r>
          </w:p>
          <w:p w14:paraId="3E57119F" w14:textId="77777777" w:rsidR="00003EB9" w:rsidRDefault="00003EB9" w:rsidP="00003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Igual ou similar ao modelo abaixo</w:t>
            </w:r>
          </w:p>
          <w:p w14:paraId="7AE20361" w14:textId="4CAD279F" w:rsidR="006B28AF" w:rsidRDefault="006B28AF" w:rsidP="00C3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2453A1" w14:textId="77777777" w:rsidR="002B62D3" w:rsidRDefault="002B62D3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6F0C370D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66210A64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23ADD41C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79CD19E0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1805F99E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6C21CD6A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076C3C77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7B3B3201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24620E53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1B158A40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644AB33F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3552A3FD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03D0BD66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391E4435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754746EC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15012149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6885B96F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2A6A9FE7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27DF3331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12E111B0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702A76C3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331909B1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1FEA9EE7" w14:textId="77777777" w:rsidR="00F660C0" w:rsidRDefault="00F660C0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6BA9370E" w14:textId="629597BA" w:rsidR="002B62D3" w:rsidRDefault="002B62D3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b/>
          <w:sz w:val="20"/>
          <w:szCs w:val="20"/>
        </w:rPr>
        <w:t>1.2 – MODELO:</w:t>
      </w:r>
    </w:p>
    <w:p w14:paraId="19B9CB3E" w14:textId="77777777" w:rsidR="00767D37" w:rsidRDefault="00767D37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55B1FFC2" w14:textId="15957F70" w:rsidR="002B62D3" w:rsidRDefault="00511A46" w:rsidP="00511A46">
      <w:pPr>
        <w:keepLines/>
        <w:tabs>
          <w:tab w:val="left" w:pos="0"/>
        </w:tabs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b/>
          <w:sz w:val="20"/>
          <w:szCs w:val="20"/>
        </w:rPr>
        <w:t>N</w:t>
      </w:r>
      <w:r w:rsidR="00EB6053">
        <w:rPr>
          <w:rFonts w:ascii="Arial" w:eastAsiaTheme="minorEastAsia" w:hAnsi="Arial" w:cs="Arial"/>
          <w:b/>
          <w:sz w:val="20"/>
          <w:szCs w:val="20"/>
        </w:rPr>
        <w:t xml:space="preserve">º </w:t>
      </w:r>
      <w:r w:rsidR="00767D37">
        <w:rPr>
          <w:rFonts w:ascii="Arial" w:eastAsiaTheme="minorEastAsia" w:hAnsi="Arial" w:cs="Arial"/>
          <w:b/>
          <w:sz w:val="20"/>
          <w:szCs w:val="20"/>
        </w:rPr>
        <w:t>1</w:t>
      </w:r>
    </w:p>
    <w:p w14:paraId="148F319C" w14:textId="63DEB5FE" w:rsidR="0068379D" w:rsidRDefault="0068379D" w:rsidP="00511A46">
      <w:pPr>
        <w:keepLines/>
        <w:tabs>
          <w:tab w:val="left" w:pos="0"/>
        </w:tabs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68379D">
        <w:rPr>
          <w:rFonts w:ascii="Arial" w:eastAsiaTheme="minorEastAsia" w:hAnsi="Arial" w:cs="Arial"/>
          <w:b/>
          <w:noProof/>
          <w:sz w:val="20"/>
          <w:szCs w:val="20"/>
        </w:rPr>
        <w:drawing>
          <wp:inline distT="0" distB="0" distL="0" distR="0" wp14:anchorId="4D6AC833" wp14:editId="69EC190A">
            <wp:extent cx="3514725" cy="3184662"/>
            <wp:effectExtent l="0" t="0" r="0" b="0"/>
            <wp:docPr id="10264601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443" cy="318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585A4" w14:textId="77777777" w:rsidR="00767D37" w:rsidRDefault="00767D37" w:rsidP="0068379D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4D7D9BF7" w14:textId="77777777" w:rsidR="00767D37" w:rsidRDefault="00767D37" w:rsidP="0068379D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0C5F8FBC" w14:textId="3E3EA3F5" w:rsidR="00767D37" w:rsidRDefault="00EB6053" w:rsidP="00511A46">
      <w:pPr>
        <w:keepLines/>
        <w:tabs>
          <w:tab w:val="left" w:pos="0"/>
        </w:tabs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b/>
          <w:sz w:val="20"/>
          <w:szCs w:val="20"/>
        </w:rPr>
        <w:t xml:space="preserve">Nº </w:t>
      </w:r>
      <w:r w:rsidR="00767D37">
        <w:rPr>
          <w:rFonts w:ascii="Arial" w:eastAsiaTheme="minorEastAsia" w:hAnsi="Arial" w:cs="Arial"/>
          <w:b/>
          <w:sz w:val="20"/>
          <w:szCs w:val="20"/>
        </w:rPr>
        <w:t>2</w:t>
      </w:r>
    </w:p>
    <w:p w14:paraId="16BE2F07" w14:textId="5F90EEF4" w:rsidR="00767D37" w:rsidRPr="0068379D" w:rsidRDefault="00767D37" w:rsidP="00511A46">
      <w:pPr>
        <w:keepLines/>
        <w:tabs>
          <w:tab w:val="left" w:pos="0"/>
        </w:tabs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17442538" wp14:editId="4CD59CAA">
            <wp:extent cx="3552825" cy="3552825"/>
            <wp:effectExtent l="0" t="0" r="9525" b="9525"/>
            <wp:docPr id="1283337928" name="Imagem 1" descr="CAVALETE DE SINALIZAÇÃO DE TRÂNSITO FECHADO COM PAREDE DUPLA - Sinalização  de Trânsito - Ecos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VALETE DE SINALIZAÇÃO DE TRÂNSITO FECHADO COM PAREDE DUPLA - Sinalização  de Trânsito - Ecosin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CA6CE" w14:textId="77777777" w:rsidR="002B62D3" w:rsidRDefault="002B62D3" w:rsidP="002B62D3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516012E7" w14:textId="41C2CABE" w:rsidR="005C0716" w:rsidRPr="005C0716" w:rsidRDefault="002B62D3" w:rsidP="005C0716">
      <w:pPr>
        <w:jc w:val="both"/>
        <w:rPr>
          <w:rFonts w:ascii="Arial" w:hAnsi="Arial" w:cs="Arial"/>
          <w:sz w:val="20"/>
          <w:szCs w:val="20"/>
        </w:rPr>
      </w:pPr>
      <w:r w:rsidRPr="00BA4EE8">
        <w:rPr>
          <w:rFonts w:ascii="Arial" w:hAnsi="Arial" w:cs="Arial"/>
          <w:b/>
          <w:sz w:val="20"/>
          <w:szCs w:val="20"/>
        </w:rPr>
        <w:lastRenderedPageBreak/>
        <w:t>2. JUSTIFICATIVA:</w:t>
      </w:r>
      <w:r w:rsidRPr="00BA4EE8">
        <w:rPr>
          <w:rFonts w:ascii="Arial" w:hAnsi="Arial" w:cs="Arial"/>
          <w:sz w:val="20"/>
          <w:szCs w:val="20"/>
        </w:rPr>
        <w:t xml:space="preserve"> </w:t>
      </w:r>
      <w:r w:rsidR="005C0716" w:rsidRPr="005C0716">
        <w:rPr>
          <w:rFonts w:ascii="Arial" w:hAnsi="Arial" w:cs="Arial"/>
          <w:sz w:val="20"/>
          <w:szCs w:val="20"/>
        </w:rPr>
        <w:t>A presente contratação justifica-se pela necessidade de substituição e ampliação dos dispositivos de sinalização provisória utilizados em obras públicas</w:t>
      </w:r>
      <w:r w:rsidR="00D058B4">
        <w:rPr>
          <w:rFonts w:ascii="Arial" w:hAnsi="Arial" w:cs="Arial"/>
          <w:sz w:val="20"/>
          <w:szCs w:val="20"/>
        </w:rPr>
        <w:t xml:space="preserve"> </w:t>
      </w:r>
      <w:r w:rsidR="005C0716" w:rsidRPr="005C0716">
        <w:rPr>
          <w:rFonts w:ascii="Arial" w:hAnsi="Arial" w:cs="Arial"/>
          <w:sz w:val="20"/>
          <w:szCs w:val="20"/>
        </w:rPr>
        <w:t>e demais situações que demandem controle temporário do tráfego.</w:t>
      </w:r>
    </w:p>
    <w:p w14:paraId="6DC21742" w14:textId="77777777" w:rsidR="005C0716" w:rsidRPr="005C0716" w:rsidRDefault="005C0716" w:rsidP="005C0716">
      <w:pPr>
        <w:jc w:val="both"/>
        <w:rPr>
          <w:rFonts w:ascii="Arial" w:hAnsi="Arial" w:cs="Arial"/>
          <w:sz w:val="20"/>
          <w:szCs w:val="20"/>
        </w:rPr>
      </w:pPr>
      <w:r w:rsidRPr="005C0716">
        <w:rPr>
          <w:rFonts w:ascii="Arial" w:hAnsi="Arial" w:cs="Arial"/>
          <w:sz w:val="20"/>
          <w:szCs w:val="20"/>
        </w:rPr>
        <w:t>Tal medida visa assegurar condições adequadas de segurança para pedestres, condutores e ciclistas, bem como garantir a organização e fluidez do trânsito nas áreas afetadas. Ressalta-se que a sinalização provisória é elemento essencial para a prevenção de acidentes, orientação dos usuários da via e delimitação de áreas de risco durante a execução de serviços.</w:t>
      </w:r>
    </w:p>
    <w:p w14:paraId="4A033C08" w14:textId="7C628028" w:rsidR="005C0716" w:rsidRPr="005C0716" w:rsidRDefault="005C0716" w:rsidP="005C0716">
      <w:pPr>
        <w:jc w:val="both"/>
        <w:rPr>
          <w:rFonts w:ascii="Arial" w:hAnsi="Arial" w:cs="Arial"/>
          <w:sz w:val="20"/>
          <w:szCs w:val="20"/>
        </w:rPr>
      </w:pPr>
      <w:r w:rsidRPr="005C0716">
        <w:rPr>
          <w:rFonts w:ascii="Arial" w:hAnsi="Arial" w:cs="Arial"/>
          <w:sz w:val="20"/>
          <w:szCs w:val="20"/>
        </w:rPr>
        <w:t xml:space="preserve">Adicionalmente, verifica-se que parte dos dispositivos atualmente disponíveis </w:t>
      </w:r>
      <w:r w:rsidR="006907FF" w:rsidRPr="005C0716">
        <w:rPr>
          <w:rFonts w:ascii="Arial" w:hAnsi="Arial" w:cs="Arial"/>
          <w:sz w:val="20"/>
          <w:szCs w:val="20"/>
        </w:rPr>
        <w:t>se encontra</w:t>
      </w:r>
      <w:r w:rsidRPr="005C0716">
        <w:rPr>
          <w:rFonts w:ascii="Arial" w:hAnsi="Arial" w:cs="Arial"/>
          <w:sz w:val="20"/>
          <w:szCs w:val="20"/>
        </w:rPr>
        <w:t xml:space="preserve"> desgastada ou em quantidade insuficiente para atender à demanda operacional, o que pode comprometer a eficiência das ações e a segurança viária. Dessa forma, a contratação proposta busca atender às normas técnicas e legislações vigentes, contribuindo para a melhoria das condições de mobilidade urbana </w:t>
      </w:r>
      <w:r w:rsidR="00CD0977">
        <w:rPr>
          <w:rFonts w:ascii="Arial" w:hAnsi="Arial" w:cs="Arial"/>
          <w:sz w:val="20"/>
          <w:szCs w:val="20"/>
        </w:rPr>
        <w:t xml:space="preserve">e </w:t>
      </w:r>
      <w:r w:rsidR="00CD0977" w:rsidRPr="00CD0977">
        <w:rPr>
          <w:rFonts w:ascii="Arial" w:hAnsi="Arial" w:cs="Arial"/>
          <w:sz w:val="20"/>
          <w:szCs w:val="20"/>
        </w:rPr>
        <w:t xml:space="preserve">redução de riscos e proteção da integridade física dos usuários das vias </w:t>
      </w:r>
      <w:proofErr w:type="gramStart"/>
      <w:r w:rsidR="00CD0977" w:rsidRPr="00CD0977">
        <w:rPr>
          <w:rFonts w:ascii="Arial" w:hAnsi="Arial" w:cs="Arial"/>
          <w:sz w:val="20"/>
          <w:szCs w:val="20"/>
        </w:rPr>
        <w:t>públicas.</w:t>
      </w:r>
      <w:r w:rsidRPr="005C0716">
        <w:rPr>
          <w:rFonts w:ascii="Arial" w:hAnsi="Arial" w:cs="Arial"/>
          <w:sz w:val="20"/>
          <w:szCs w:val="20"/>
        </w:rPr>
        <w:t>.</w:t>
      </w:r>
      <w:proofErr w:type="gramEnd"/>
    </w:p>
    <w:p w14:paraId="288AD4C6" w14:textId="2CD62FD6" w:rsidR="002B62D3" w:rsidRDefault="002B62D3" w:rsidP="00184E92">
      <w:pPr>
        <w:jc w:val="both"/>
        <w:rPr>
          <w:rFonts w:ascii="Arial" w:hAnsi="Arial" w:cs="Arial"/>
          <w:b/>
          <w:sz w:val="20"/>
          <w:szCs w:val="20"/>
        </w:rPr>
      </w:pPr>
      <w:r w:rsidRPr="009D5D6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Pr="009D5D6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DA EXECUÇÃO DOS SERVIÇOS E GARANTIA:</w:t>
      </w:r>
    </w:p>
    <w:p w14:paraId="442AB26D" w14:textId="466300C0" w:rsidR="002B62D3" w:rsidRDefault="002B62D3" w:rsidP="002B62D3">
      <w:pPr>
        <w:keepLines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9D5D6C">
        <w:rPr>
          <w:rFonts w:ascii="Arial" w:hAnsi="Arial" w:cs="Arial"/>
          <w:b/>
          <w:sz w:val="20"/>
          <w:szCs w:val="20"/>
        </w:rPr>
        <w:t>3.1</w:t>
      </w:r>
      <w:r>
        <w:rPr>
          <w:rFonts w:ascii="Arial" w:hAnsi="Arial" w:cs="Arial"/>
          <w:b/>
          <w:sz w:val="20"/>
          <w:szCs w:val="20"/>
        </w:rPr>
        <w:t>.</w:t>
      </w:r>
      <w:r w:rsidRPr="009D5D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Contratada para</w:t>
      </w:r>
      <w:r w:rsidRPr="00811585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execução </w:t>
      </w:r>
      <w:r w:rsidR="00493D89">
        <w:rPr>
          <w:rFonts w:ascii="Arial" w:hAnsi="Arial" w:cs="Arial"/>
          <w:sz w:val="20"/>
          <w:szCs w:val="20"/>
        </w:rPr>
        <w:t xml:space="preserve">do </w:t>
      </w:r>
      <w:r w:rsidR="003E4026">
        <w:rPr>
          <w:rFonts w:ascii="Arial" w:hAnsi="Arial" w:cs="Arial"/>
          <w:sz w:val="20"/>
          <w:szCs w:val="20"/>
        </w:rPr>
        <w:t>objeto</w:t>
      </w:r>
      <w:r w:rsidRPr="00811585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acima descrito,</w:t>
      </w:r>
      <w:r w:rsidRPr="009D5D6C">
        <w:rPr>
          <w:rFonts w:ascii="Arial" w:hAnsi="Arial" w:cs="Arial"/>
          <w:sz w:val="20"/>
          <w:szCs w:val="20"/>
        </w:rPr>
        <w:t xml:space="preserve"> deverá ser apta a realizá-los, considerando o </w:t>
      </w:r>
      <w:r>
        <w:rPr>
          <w:rFonts w:ascii="Arial" w:hAnsi="Arial" w:cs="Arial"/>
          <w:sz w:val="20"/>
          <w:szCs w:val="20"/>
        </w:rPr>
        <w:t>serviço di</w:t>
      </w:r>
      <w:r w:rsidRPr="009D5D6C">
        <w:rPr>
          <w:rFonts w:ascii="Arial" w:hAnsi="Arial" w:cs="Arial"/>
          <w:sz w:val="20"/>
          <w:szCs w:val="20"/>
        </w:rPr>
        <w:t xml:space="preserve">scriminado acima. </w:t>
      </w:r>
    </w:p>
    <w:p w14:paraId="350BD970" w14:textId="52691A6C" w:rsidR="002B62D3" w:rsidRPr="00A12FEE" w:rsidRDefault="002B62D3" w:rsidP="002B62D3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A12FEE">
        <w:rPr>
          <w:rFonts w:ascii="Arial" w:hAnsi="Arial" w:cs="Arial"/>
          <w:b/>
          <w:sz w:val="20"/>
          <w:szCs w:val="20"/>
        </w:rPr>
        <w:t>3.2.</w:t>
      </w:r>
      <w:r w:rsidRPr="00A12FEE">
        <w:rPr>
          <w:rFonts w:ascii="Arial" w:hAnsi="Arial" w:cs="Arial"/>
          <w:sz w:val="20"/>
          <w:szCs w:val="20"/>
        </w:rPr>
        <w:t xml:space="preserve"> A Contratada deverá efetuar </w:t>
      </w:r>
      <w:r w:rsidR="00493D89" w:rsidRPr="00A12FEE">
        <w:rPr>
          <w:rFonts w:ascii="Arial" w:hAnsi="Arial" w:cs="Arial"/>
          <w:sz w:val="20"/>
          <w:szCs w:val="20"/>
        </w:rPr>
        <w:t xml:space="preserve">a entrega </w:t>
      </w:r>
      <w:r w:rsidR="003E4026" w:rsidRPr="00A12FEE">
        <w:rPr>
          <w:rFonts w:ascii="Arial" w:hAnsi="Arial" w:cs="Arial"/>
          <w:sz w:val="20"/>
          <w:szCs w:val="20"/>
        </w:rPr>
        <w:t>do objeto</w:t>
      </w:r>
      <w:r w:rsidRPr="00A12FEE">
        <w:rPr>
          <w:rFonts w:ascii="Arial" w:hAnsi="Arial" w:cs="Arial"/>
          <w:sz w:val="20"/>
          <w:szCs w:val="20"/>
        </w:rPr>
        <w:t xml:space="preserve"> no prazo máximo de até</w:t>
      </w:r>
      <w:r w:rsidR="00A13A03">
        <w:rPr>
          <w:rFonts w:ascii="Arial" w:hAnsi="Arial" w:cs="Arial"/>
          <w:sz w:val="20"/>
          <w:szCs w:val="20"/>
        </w:rPr>
        <w:t xml:space="preserve"> trinta</w:t>
      </w:r>
      <w:r w:rsidRPr="00A12FEE">
        <w:rPr>
          <w:rFonts w:ascii="Arial" w:hAnsi="Arial" w:cs="Arial"/>
          <w:sz w:val="20"/>
          <w:szCs w:val="20"/>
        </w:rPr>
        <w:t xml:space="preserve"> (</w:t>
      </w:r>
      <w:r w:rsidR="00A13A03">
        <w:rPr>
          <w:rFonts w:ascii="Arial" w:hAnsi="Arial" w:cs="Arial"/>
          <w:sz w:val="20"/>
          <w:szCs w:val="20"/>
        </w:rPr>
        <w:t>30</w:t>
      </w:r>
      <w:r w:rsidRPr="00A12FEE">
        <w:rPr>
          <w:rFonts w:ascii="Arial" w:hAnsi="Arial" w:cs="Arial"/>
          <w:sz w:val="20"/>
          <w:szCs w:val="20"/>
        </w:rPr>
        <w:t>) dias corridos</w:t>
      </w:r>
      <w:r w:rsidRPr="00A12FEE">
        <w:rPr>
          <w:rFonts w:ascii="Arial" w:hAnsi="Arial" w:cs="Arial"/>
          <w:b/>
          <w:sz w:val="20"/>
          <w:szCs w:val="20"/>
        </w:rPr>
        <w:t xml:space="preserve">, </w:t>
      </w:r>
      <w:r w:rsidRPr="00A12FEE">
        <w:rPr>
          <w:rFonts w:ascii="Arial" w:hAnsi="Arial" w:cs="Arial"/>
          <w:sz w:val="20"/>
          <w:szCs w:val="20"/>
        </w:rPr>
        <w:t xml:space="preserve">a </w:t>
      </w:r>
      <w:r w:rsidRPr="00A12FEE">
        <w:rPr>
          <w:rFonts w:ascii="Arial" w:eastAsiaTheme="minorEastAsia" w:hAnsi="Arial" w:cs="Arial"/>
          <w:sz w:val="20"/>
          <w:szCs w:val="20"/>
          <w:lang w:eastAsia="pt-BR"/>
        </w:rPr>
        <w:t>contar do recebimento da autorização de fornecimento emitida pela SAECIL.</w:t>
      </w:r>
    </w:p>
    <w:p w14:paraId="22A16F5D" w14:textId="77777777" w:rsidR="002B62D3" w:rsidRPr="00A12FEE" w:rsidRDefault="002B62D3" w:rsidP="002B62D3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2639F5D0" w14:textId="399BEC88" w:rsidR="002B62D3" w:rsidRPr="00A12FEE" w:rsidRDefault="002B62D3" w:rsidP="002B62D3">
      <w:pPr>
        <w:pStyle w:val="Corpodetexto"/>
        <w:rPr>
          <w:rFonts w:ascii="Arial" w:hAnsi="Arial" w:cs="Arial"/>
          <w:sz w:val="20"/>
        </w:rPr>
      </w:pPr>
      <w:r w:rsidRPr="00A12FEE">
        <w:rPr>
          <w:rFonts w:ascii="Arial" w:hAnsi="Arial" w:cs="Arial"/>
          <w:b/>
          <w:sz w:val="20"/>
        </w:rPr>
        <w:t>3.3.</w:t>
      </w:r>
      <w:r w:rsidRPr="00A12FEE">
        <w:rPr>
          <w:rFonts w:ascii="Arial" w:hAnsi="Arial" w:cs="Arial"/>
          <w:sz w:val="20"/>
        </w:rPr>
        <w:t xml:space="preserve"> - Os </w:t>
      </w:r>
      <w:r w:rsidR="00723320" w:rsidRPr="00A12FEE">
        <w:rPr>
          <w:rFonts w:ascii="Arial" w:hAnsi="Arial" w:cs="Arial"/>
          <w:sz w:val="20"/>
        </w:rPr>
        <w:t>materiais</w:t>
      </w:r>
      <w:r w:rsidRPr="00A12FEE">
        <w:rPr>
          <w:rFonts w:ascii="Arial" w:hAnsi="Arial" w:cs="Arial"/>
          <w:sz w:val="20"/>
        </w:rPr>
        <w:t xml:space="preserve"> deverão ser </w:t>
      </w:r>
      <w:r w:rsidR="00723320" w:rsidRPr="00A12FEE">
        <w:rPr>
          <w:rFonts w:ascii="Arial" w:hAnsi="Arial" w:cs="Arial"/>
          <w:sz w:val="20"/>
        </w:rPr>
        <w:t>entregues</w:t>
      </w:r>
      <w:r w:rsidRPr="00A12FEE">
        <w:rPr>
          <w:rFonts w:ascii="Arial" w:hAnsi="Arial" w:cs="Arial"/>
          <w:sz w:val="20"/>
        </w:rPr>
        <w:t xml:space="preserve"> no pátio do almoxarifado da SAECIL, sito a Rua Prestes Maia, nº 477, Jardim Santana, Leme/SP, em horário comercial, das 07:00 às 11:00 e das 12:30 </w:t>
      </w:r>
      <w:proofErr w:type="gramStart"/>
      <w:r w:rsidRPr="00A12FEE">
        <w:rPr>
          <w:rFonts w:ascii="Arial" w:hAnsi="Arial" w:cs="Arial"/>
          <w:sz w:val="20"/>
        </w:rPr>
        <w:t>ás</w:t>
      </w:r>
      <w:proofErr w:type="gramEnd"/>
      <w:r w:rsidRPr="00A12FEE">
        <w:rPr>
          <w:rFonts w:ascii="Arial" w:hAnsi="Arial" w:cs="Arial"/>
          <w:sz w:val="20"/>
        </w:rPr>
        <w:t xml:space="preserve"> 16:00 horas, de segunda à sexta feira.</w:t>
      </w:r>
    </w:p>
    <w:p w14:paraId="1897FACA" w14:textId="77777777" w:rsidR="002B62D3" w:rsidRDefault="002B62D3" w:rsidP="002B62D3">
      <w:pPr>
        <w:pStyle w:val="Corpodetexto"/>
        <w:rPr>
          <w:rFonts w:ascii="Arial" w:hAnsi="Arial" w:cs="Arial"/>
          <w:sz w:val="20"/>
        </w:rPr>
      </w:pPr>
    </w:p>
    <w:p w14:paraId="672281B1" w14:textId="60987499" w:rsidR="002B62D3" w:rsidRPr="0045076F" w:rsidRDefault="002B62D3" w:rsidP="002B62D3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9D5D6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322012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Pr="009D5D6C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O material utilizado para execução dos serviços deve ser de primeira qualidade </w:t>
      </w:r>
      <w:r w:rsidR="001E5619">
        <w:rPr>
          <w:rFonts w:ascii="Arial" w:hAnsi="Arial" w:cs="Arial"/>
          <w:sz w:val="20"/>
          <w:szCs w:val="20"/>
        </w:rPr>
        <w:t xml:space="preserve">e </w:t>
      </w:r>
      <w:r w:rsidRPr="009D5D6C">
        <w:rPr>
          <w:rFonts w:ascii="Arial" w:hAnsi="Arial" w:cs="Arial"/>
          <w:sz w:val="20"/>
          <w:szCs w:val="20"/>
        </w:rPr>
        <w:t>deverão possuir garantia de, no mínimo, 03 (três) meses.</w:t>
      </w:r>
    </w:p>
    <w:p w14:paraId="04029399" w14:textId="3C1F3051" w:rsidR="002B62D3" w:rsidRDefault="002B62D3" w:rsidP="002B62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 w:rsidR="00322012">
        <w:rPr>
          <w:rFonts w:ascii="Arial" w:hAnsi="Arial" w:cs="Arial"/>
          <w:b/>
          <w:sz w:val="20"/>
          <w:szCs w:val="20"/>
        </w:rPr>
        <w:t>5</w:t>
      </w:r>
      <w:r w:rsidRPr="00104548">
        <w:rPr>
          <w:rFonts w:ascii="Arial" w:hAnsi="Arial" w:cs="Arial"/>
          <w:b/>
          <w:sz w:val="20"/>
          <w:szCs w:val="20"/>
        </w:rPr>
        <w:t>.</w:t>
      </w:r>
      <w:r w:rsidRPr="00104548">
        <w:rPr>
          <w:rFonts w:ascii="Arial" w:hAnsi="Arial" w:cs="Arial"/>
          <w:sz w:val="20"/>
          <w:szCs w:val="20"/>
        </w:rPr>
        <w:t xml:space="preserve"> </w:t>
      </w:r>
      <w:r w:rsidR="00E20723" w:rsidRPr="00104548">
        <w:rPr>
          <w:rFonts w:ascii="Arial" w:hAnsi="Arial" w:cs="Arial"/>
          <w:sz w:val="20"/>
          <w:szCs w:val="20"/>
        </w:rPr>
        <w:t xml:space="preserve">A </w:t>
      </w:r>
      <w:r w:rsidR="00E20723">
        <w:rPr>
          <w:rFonts w:ascii="Arial" w:hAnsi="Arial" w:cs="Arial"/>
          <w:sz w:val="20"/>
          <w:szCs w:val="20"/>
        </w:rPr>
        <w:t>entrega</w:t>
      </w:r>
      <w:r w:rsidR="00E20723" w:rsidRPr="00104548">
        <w:rPr>
          <w:rFonts w:ascii="Arial" w:hAnsi="Arial" w:cs="Arial"/>
          <w:sz w:val="20"/>
          <w:szCs w:val="20"/>
        </w:rPr>
        <w:t xml:space="preserve"> do objeto dever</w:t>
      </w:r>
      <w:r w:rsidR="00E20723">
        <w:rPr>
          <w:rFonts w:ascii="Arial" w:hAnsi="Arial" w:cs="Arial"/>
          <w:sz w:val="20"/>
          <w:szCs w:val="20"/>
        </w:rPr>
        <w:t>á</w:t>
      </w:r>
      <w:r w:rsidRPr="00104548">
        <w:rPr>
          <w:rFonts w:ascii="Arial" w:hAnsi="Arial" w:cs="Arial"/>
          <w:sz w:val="20"/>
          <w:szCs w:val="20"/>
        </w:rPr>
        <w:t xml:space="preserve"> ser acompanhada pelo Setor Requisitante.</w:t>
      </w:r>
    </w:p>
    <w:p w14:paraId="71E503DC" w14:textId="77777777" w:rsidR="002B62D3" w:rsidRPr="003A29B8" w:rsidRDefault="002B62D3" w:rsidP="002B62D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Pr="003A29B8">
        <w:rPr>
          <w:rFonts w:ascii="Arial" w:hAnsi="Arial" w:cs="Arial"/>
          <w:b/>
          <w:sz w:val="20"/>
          <w:szCs w:val="20"/>
        </w:rPr>
        <w:t>DA PROPOSTA E DO PREÇO</w:t>
      </w:r>
    </w:p>
    <w:p w14:paraId="79D2005C" w14:textId="77777777" w:rsidR="002B62D3" w:rsidRPr="00625DAA" w:rsidRDefault="002B62D3" w:rsidP="002B62D3">
      <w:pPr>
        <w:jc w:val="both"/>
        <w:rPr>
          <w:rFonts w:ascii="Arial" w:hAnsi="Arial" w:cs="Arial"/>
          <w:sz w:val="20"/>
          <w:szCs w:val="20"/>
        </w:rPr>
      </w:pPr>
      <w:r w:rsidRPr="005935E9">
        <w:rPr>
          <w:rFonts w:ascii="Arial" w:hAnsi="Arial" w:cs="Arial"/>
          <w:b/>
          <w:sz w:val="20"/>
          <w:szCs w:val="20"/>
        </w:rPr>
        <w:t>4.1.</w:t>
      </w:r>
      <w:r w:rsidRPr="005935E9">
        <w:rPr>
          <w:rFonts w:ascii="Arial" w:hAnsi="Arial" w:cs="Arial"/>
          <w:sz w:val="20"/>
          <w:szCs w:val="20"/>
        </w:rPr>
        <w:t xml:space="preserve">  Os valores propostos devem ser cotados em moeda corrente nacional e já incluídos todos os custos, diretos e indiretos relativos ao Objeto do Edital, inclusive com as despesas de transporte, seguros, materiais, encargos sociais, trabalhistas, previdenciárias, securitárias ou outros decorrentes, ou que venham a ser desenvolvidos em razão </w:t>
      </w:r>
      <w:r>
        <w:rPr>
          <w:rFonts w:ascii="Arial" w:hAnsi="Arial" w:cs="Arial"/>
          <w:sz w:val="20"/>
          <w:szCs w:val="20"/>
        </w:rPr>
        <w:t>do Termo,</w:t>
      </w:r>
      <w:r w:rsidRPr="005935E9">
        <w:rPr>
          <w:rFonts w:ascii="Arial" w:hAnsi="Arial" w:cs="Arial"/>
          <w:sz w:val="20"/>
          <w:szCs w:val="20"/>
        </w:rPr>
        <w:t xml:space="preserve"> não cabendo a SAECIL-Superintendência de Água e Esgotos da Cidade de Leme, quaisquer custos adicionais.</w:t>
      </w:r>
    </w:p>
    <w:p w14:paraId="0864C9ED" w14:textId="77777777" w:rsidR="002B62D3" w:rsidRDefault="002B62D3" w:rsidP="002B62D3">
      <w:pPr>
        <w:jc w:val="both"/>
        <w:rPr>
          <w:rFonts w:ascii="Arial" w:hAnsi="Arial" w:cs="Arial"/>
          <w:b/>
          <w:sz w:val="20"/>
          <w:szCs w:val="20"/>
        </w:rPr>
      </w:pPr>
      <w:r w:rsidRPr="00555674">
        <w:rPr>
          <w:rFonts w:ascii="Arial" w:hAnsi="Arial" w:cs="Arial"/>
          <w:b/>
          <w:sz w:val="20"/>
          <w:szCs w:val="20"/>
        </w:rPr>
        <w:t>5. DO PAGAMENTO</w:t>
      </w:r>
      <w:r>
        <w:rPr>
          <w:rFonts w:ascii="Arial" w:hAnsi="Arial" w:cs="Arial"/>
          <w:b/>
          <w:sz w:val="20"/>
          <w:szCs w:val="20"/>
        </w:rPr>
        <w:t xml:space="preserve"> E DOS PRAZOS</w:t>
      </w:r>
    </w:p>
    <w:p w14:paraId="1DA3505B" w14:textId="77777777" w:rsidR="002B62D3" w:rsidRPr="00625DAA" w:rsidRDefault="002B62D3" w:rsidP="002B62D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3A29B8">
        <w:rPr>
          <w:rFonts w:ascii="Arial" w:eastAsia="Times New Roman" w:hAnsi="Arial" w:cs="Arial"/>
          <w:b/>
          <w:sz w:val="20"/>
          <w:szCs w:val="20"/>
          <w:lang w:eastAsia="pt-BR"/>
        </w:rPr>
        <w:t>.1.</w:t>
      </w:r>
      <w:r w:rsidRPr="003A29B8">
        <w:rPr>
          <w:rFonts w:ascii="Arial" w:eastAsia="Times New Roman" w:hAnsi="Arial" w:cs="Arial"/>
          <w:sz w:val="20"/>
          <w:szCs w:val="20"/>
          <w:lang w:eastAsia="pt-BR"/>
        </w:rPr>
        <w:t xml:space="preserve"> O pagamento do objeto, quando devidamente solicitado e entregue, será efetuado à Contratada no valor constante de sua proposta, sem qualquer ônus ou acréscimo, </w:t>
      </w:r>
      <w:r w:rsidRPr="003A29B8">
        <w:rPr>
          <w:rFonts w:ascii="Arial" w:eastAsia="Times New Roman" w:hAnsi="Arial" w:cs="Arial"/>
          <w:b/>
          <w:sz w:val="20"/>
          <w:szCs w:val="20"/>
          <w:lang w:eastAsia="pt-BR"/>
        </w:rPr>
        <w:t>em até 15 (quinze) dias</w:t>
      </w:r>
      <w:r w:rsidRPr="003A29B8">
        <w:rPr>
          <w:rFonts w:ascii="Arial" w:eastAsia="Times New Roman" w:hAnsi="Arial" w:cs="Arial"/>
          <w:sz w:val="20"/>
          <w:szCs w:val="20"/>
          <w:lang w:eastAsia="pt-BR"/>
        </w:rPr>
        <w:t xml:space="preserve"> após a emissão e aceitação da Nota Fiscal/Fatura. </w:t>
      </w:r>
    </w:p>
    <w:p w14:paraId="1D4E82EF" w14:textId="77777777" w:rsidR="002B62D3" w:rsidRPr="003A29B8" w:rsidRDefault="002B62D3" w:rsidP="002B62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801D66D" w14:textId="77777777" w:rsidR="002B62D3" w:rsidRPr="003A29B8" w:rsidRDefault="002B62D3" w:rsidP="002B62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3A29B8">
        <w:rPr>
          <w:rFonts w:ascii="Arial" w:eastAsia="Times New Roman" w:hAnsi="Arial" w:cs="Arial"/>
          <w:b/>
          <w:sz w:val="20"/>
          <w:szCs w:val="20"/>
          <w:lang w:eastAsia="pt-BR"/>
        </w:rPr>
        <w:t>.2.</w:t>
      </w:r>
      <w:r w:rsidRPr="003A29B8">
        <w:rPr>
          <w:rFonts w:ascii="Arial" w:eastAsia="Times New Roman" w:hAnsi="Arial" w:cs="Arial"/>
          <w:sz w:val="20"/>
          <w:szCs w:val="20"/>
          <w:lang w:eastAsia="pt-BR"/>
        </w:rPr>
        <w:t xml:space="preserve"> A Nota Fiscal/Fatura não aprovada pela SAECIL será devolvida à Contratada para as necessárias correções, com as informações que motivaram sua rejeição.</w:t>
      </w:r>
    </w:p>
    <w:p w14:paraId="298BF801" w14:textId="77777777" w:rsidR="002B62D3" w:rsidRPr="003A29B8" w:rsidRDefault="002B62D3" w:rsidP="002B62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9B6011F" w14:textId="77777777" w:rsidR="002B62D3" w:rsidRPr="003A29B8" w:rsidRDefault="002B62D3" w:rsidP="002B62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3A29B8">
        <w:rPr>
          <w:rFonts w:ascii="Arial" w:eastAsia="Times New Roman" w:hAnsi="Arial" w:cs="Arial"/>
          <w:b/>
          <w:sz w:val="20"/>
          <w:szCs w:val="20"/>
          <w:lang w:eastAsia="pt-BR"/>
        </w:rPr>
        <w:t>.3.</w:t>
      </w:r>
      <w:r w:rsidRPr="003A29B8">
        <w:rPr>
          <w:rFonts w:ascii="Arial" w:eastAsia="Times New Roman" w:hAnsi="Arial" w:cs="Arial"/>
          <w:sz w:val="20"/>
          <w:szCs w:val="20"/>
          <w:lang w:eastAsia="pt-BR"/>
        </w:rPr>
        <w:t xml:space="preserve"> A não aceitação do objeto implicará na suspensão imediata do pagamento.</w:t>
      </w:r>
    </w:p>
    <w:p w14:paraId="5655FC65" w14:textId="77777777" w:rsidR="002B62D3" w:rsidRPr="003A29B8" w:rsidRDefault="002B62D3" w:rsidP="002B62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BC08B87" w14:textId="77777777" w:rsidR="002B62D3" w:rsidRPr="003A29B8" w:rsidRDefault="002B62D3" w:rsidP="002B62D3">
      <w:pPr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lastRenderedPageBreak/>
        <w:t>5</w:t>
      </w:r>
      <w:r w:rsidRPr="003A29B8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.4. </w:t>
      </w:r>
      <w:r w:rsidRPr="003A29B8">
        <w:rPr>
          <w:rFonts w:ascii="Arial" w:eastAsia="Calibri" w:hAnsi="Arial" w:cs="Arial"/>
          <w:bCs/>
          <w:sz w:val="20"/>
          <w:szCs w:val="20"/>
        </w:rPr>
        <w:t xml:space="preserve">A Contratada deverá enviar o arquivo com a Nota Fiscal Eletrônica e seu XML para o e-mail: </w:t>
      </w:r>
      <w:hyperlink r:id="rId9" w:history="1">
        <w:r w:rsidRPr="003A29B8">
          <w:rPr>
            <w:rFonts w:ascii="Arial" w:eastAsia="Calibri" w:hAnsi="Arial" w:cs="Arial"/>
            <w:bCs/>
            <w:color w:val="0563C1"/>
            <w:sz w:val="20"/>
            <w:szCs w:val="20"/>
            <w:u w:val="single"/>
          </w:rPr>
          <w:t>compras@saecil.com.br</w:t>
        </w:r>
      </w:hyperlink>
      <w:r w:rsidRPr="003A29B8">
        <w:rPr>
          <w:rFonts w:ascii="Arial" w:eastAsia="Calibri" w:hAnsi="Arial" w:cs="Arial"/>
          <w:bCs/>
          <w:sz w:val="20"/>
          <w:szCs w:val="20"/>
        </w:rPr>
        <w:t>, onde o documento será analisado pelo sistema VARITUS.</w:t>
      </w:r>
    </w:p>
    <w:p w14:paraId="64B595E7" w14:textId="77777777" w:rsidR="002B62D3" w:rsidRDefault="002B62D3" w:rsidP="002B62D3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3A29B8">
        <w:rPr>
          <w:rFonts w:ascii="Arial" w:eastAsia="Times New Roman" w:hAnsi="Arial" w:cs="Arial"/>
          <w:b/>
          <w:sz w:val="20"/>
          <w:szCs w:val="20"/>
          <w:lang w:eastAsia="pt-BR"/>
        </w:rPr>
        <w:t>.5.</w:t>
      </w:r>
      <w:r w:rsidRPr="003A29B8">
        <w:rPr>
          <w:rFonts w:ascii="Arial" w:eastAsia="Times New Roman" w:hAnsi="Arial" w:cs="Arial"/>
          <w:sz w:val="20"/>
          <w:szCs w:val="20"/>
          <w:lang w:eastAsia="pt-BR"/>
        </w:rPr>
        <w:t xml:space="preserve"> Todo e qualquer pagamento devido pela Contratante será efetuado através de depósito em conta corrente, boleto ou pix, devendo, portanto, os interessados informarem os dados para o pagamento em sua nota fiscal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2544B349" w14:textId="77777777" w:rsidR="002B62D3" w:rsidRPr="007214BB" w:rsidRDefault="002B62D3" w:rsidP="002B62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9EAE5E" w14:textId="77777777" w:rsidR="002B62D3" w:rsidRPr="009D5D6C" w:rsidRDefault="002B62D3" w:rsidP="002B62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5.6</w:t>
      </w:r>
      <w:r w:rsidRPr="009D5D6C">
        <w:rPr>
          <w:rFonts w:ascii="Arial" w:hAnsi="Arial" w:cs="Arial"/>
          <w:b/>
          <w:sz w:val="20"/>
          <w:szCs w:val="20"/>
        </w:rPr>
        <w:t xml:space="preserve">. </w:t>
      </w:r>
      <w:r w:rsidRPr="009D5D6C">
        <w:rPr>
          <w:rFonts w:ascii="Arial" w:hAnsi="Arial" w:cs="Arial"/>
          <w:sz w:val="20"/>
          <w:szCs w:val="20"/>
        </w:rPr>
        <w:t>A execução do objeto deverá ser acompanhada pelo Setor Requisitante.</w:t>
      </w:r>
    </w:p>
    <w:p w14:paraId="7D94247C" w14:textId="77777777" w:rsidR="002B62D3" w:rsidRDefault="002B62D3" w:rsidP="002B62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48AF2B" w14:textId="77777777" w:rsidR="002B62D3" w:rsidRPr="003C4A6B" w:rsidRDefault="002B62D3" w:rsidP="002B62D3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6</w:t>
      </w:r>
      <w:r w:rsidRPr="003C4A6B">
        <w:rPr>
          <w:rFonts w:ascii="Arial" w:eastAsiaTheme="minorEastAsia" w:hAnsi="Arial" w:cs="Arial"/>
          <w:b/>
          <w:sz w:val="20"/>
          <w:szCs w:val="20"/>
          <w:lang w:eastAsia="pt-BR"/>
        </w:rPr>
        <w:t>. VALOR ESTIMADO</w:t>
      </w:r>
    </w:p>
    <w:p w14:paraId="7A74E3DA" w14:textId="77777777" w:rsidR="002B62D3" w:rsidRPr="003C4A6B" w:rsidRDefault="002B62D3" w:rsidP="002B62D3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71561D3A" w14:textId="77777777" w:rsidR="002B62D3" w:rsidRDefault="002B62D3" w:rsidP="002B62D3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6</w:t>
      </w:r>
      <w:r w:rsidRPr="003C4A6B">
        <w:rPr>
          <w:rFonts w:ascii="Arial" w:eastAsiaTheme="minorEastAsia" w:hAnsi="Arial" w:cs="Arial"/>
          <w:b/>
          <w:sz w:val="20"/>
          <w:szCs w:val="20"/>
          <w:lang w:eastAsia="pt-BR"/>
        </w:rPr>
        <w:t>.1.</w:t>
      </w:r>
      <w:r w:rsidRPr="003C4A6B">
        <w:rPr>
          <w:rFonts w:ascii="Arial" w:eastAsiaTheme="minorEastAsia" w:hAnsi="Arial" w:cs="Arial"/>
          <w:sz w:val="20"/>
          <w:szCs w:val="20"/>
          <w:lang w:eastAsia="pt-BR"/>
        </w:rPr>
        <w:t xml:space="preserve"> O</w:t>
      </w:r>
      <w:r>
        <w:rPr>
          <w:rFonts w:ascii="Arial" w:eastAsiaTheme="minorEastAsia" w:hAnsi="Arial" w:cs="Arial"/>
          <w:sz w:val="20"/>
          <w:szCs w:val="20"/>
          <w:lang w:eastAsia="pt-BR"/>
        </w:rPr>
        <w:t xml:space="preserve"> </w:t>
      </w:r>
      <w:r w:rsidRPr="003C4A6B">
        <w:rPr>
          <w:rFonts w:ascii="Arial" w:eastAsiaTheme="minorEastAsia" w:hAnsi="Arial" w:cs="Arial"/>
          <w:sz w:val="20"/>
          <w:szCs w:val="20"/>
          <w:lang w:eastAsia="pt-BR"/>
        </w:rPr>
        <w:t xml:space="preserve">valor </w:t>
      </w:r>
      <w:r>
        <w:rPr>
          <w:rFonts w:ascii="Arial" w:eastAsiaTheme="minorEastAsia" w:hAnsi="Arial" w:cs="Arial"/>
          <w:sz w:val="20"/>
          <w:szCs w:val="20"/>
          <w:lang w:eastAsia="pt-BR"/>
        </w:rPr>
        <w:t>unitário e o global para a aquisição é o seguinte</w:t>
      </w:r>
      <w:r w:rsidRPr="003C4A6B">
        <w:rPr>
          <w:rFonts w:ascii="Arial" w:eastAsiaTheme="minorEastAsia" w:hAnsi="Arial" w:cs="Arial"/>
          <w:sz w:val="20"/>
          <w:szCs w:val="20"/>
          <w:lang w:eastAsia="pt-BR"/>
        </w:rPr>
        <w:t>:</w:t>
      </w:r>
      <w:r>
        <w:rPr>
          <w:rFonts w:ascii="Arial" w:eastAsiaTheme="minorEastAsia" w:hAnsi="Arial" w:cs="Arial"/>
          <w:sz w:val="20"/>
          <w:szCs w:val="20"/>
          <w:lang w:eastAsia="pt-BR"/>
        </w:rPr>
        <w:t xml:space="preserve"> </w:t>
      </w:r>
    </w:p>
    <w:tbl>
      <w:tblPr>
        <w:tblStyle w:val="Tabelacomgrade"/>
        <w:tblW w:w="9214" w:type="dxa"/>
        <w:tblLook w:val="04A0" w:firstRow="1" w:lastRow="0" w:firstColumn="1" w:lastColumn="0" w:noHBand="0" w:noVBand="1"/>
      </w:tblPr>
      <w:tblGrid>
        <w:gridCol w:w="628"/>
        <w:gridCol w:w="672"/>
        <w:gridCol w:w="716"/>
        <w:gridCol w:w="4363"/>
        <w:gridCol w:w="1418"/>
        <w:gridCol w:w="1417"/>
      </w:tblGrid>
      <w:tr w:rsidR="002B62D3" w:rsidRPr="007A718B" w14:paraId="42FC57DD" w14:textId="77777777" w:rsidTr="00217973">
        <w:trPr>
          <w:trHeight w:val="755"/>
        </w:trPr>
        <w:tc>
          <w:tcPr>
            <w:tcW w:w="628" w:type="dxa"/>
            <w:vAlign w:val="center"/>
          </w:tcPr>
          <w:p w14:paraId="57E011D8" w14:textId="77777777" w:rsidR="002B62D3" w:rsidRPr="00D63939" w:rsidRDefault="002B62D3" w:rsidP="00242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939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72" w:type="dxa"/>
            <w:vAlign w:val="center"/>
          </w:tcPr>
          <w:p w14:paraId="4A1962D6" w14:textId="77777777" w:rsidR="002B62D3" w:rsidRPr="00D63939" w:rsidRDefault="002B62D3" w:rsidP="00242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63939">
              <w:rPr>
                <w:rFonts w:ascii="Arial" w:hAnsi="Arial" w:cs="Arial"/>
                <w:b/>
                <w:sz w:val="20"/>
                <w:szCs w:val="20"/>
              </w:rPr>
              <w:t>Qtde</w:t>
            </w:r>
            <w:proofErr w:type="spellEnd"/>
          </w:p>
        </w:tc>
        <w:tc>
          <w:tcPr>
            <w:tcW w:w="716" w:type="dxa"/>
            <w:vAlign w:val="center"/>
          </w:tcPr>
          <w:p w14:paraId="4AF17DA3" w14:textId="77777777" w:rsidR="002B62D3" w:rsidRPr="00D63939" w:rsidRDefault="002B62D3" w:rsidP="00242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939">
              <w:rPr>
                <w:rFonts w:ascii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4363" w:type="dxa"/>
            <w:vAlign w:val="center"/>
          </w:tcPr>
          <w:p w14:paraId="2D6DC483" w14:textId="77777777" w:rsidR="002B62D3" w:rsidRPr="00D63939" w:rsidRDefault="002B62D3" w:rsidP="00242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939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418" w:type="dxa"/>
            <w:vAlign w:val="center"/>
          </w:tcPr>
          <w:p w14:paraId="67189773" w14:textId="77777777" w:rsidR="002B62D3" w:rsidRPr="00D63939" w:rsidRDefault="002B62D3" w:rsidP="00242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939">
              <w:rPr>
                <w:rFonts w:ascii="Arial" w:hAnsi="Arial" w:cs="Arial"/>
                <w:b/>
                <w:sz w:val="20"/>
                <w:szCs w:val="20"/>
              </w:rPr>
              <w:t>Unit. Estimado (R$)</w:t>
            </w:r>
          </w:p>
        </w:tc>
        <w:tc>
          <w:tcPr>
            <w:tcW w:w="1417" w:type="dxa"/>
            <w:vAlign w:val="center"/>
          </w:tcPr>
          <w:p w14:paraId="35770A05" w14:textId="77777777" w:rsidR="002B62D3" w:rsidRPr="00D63939" w:rsidRDefault="002B62D3" w:rsidP="00242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939">
              <w:rPr>
                <w:rFonts w:ascii="Arial" w:hAnsi="Arial" w:cs="Arial"/>
                <w:b/>
                <w:sz w:val="20"/>
                <w:szCs w:val="20"/>
              </w:rPr>
              <w:t>Total Estimado</w:t>
            </w:r>
          </w:p>
          <w:p w14:paraId="32C8233B" w14:textId="77777777" w:rsidR="002B62D3" w:rsidRPr="00D63939" w:rsidRDefault="002B62D3" w:rsidP="00242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939">
              <w:rPr>
                <w:rFonts w:ascii="Arial" w:hAnsi="Arial" w:cs="Arial"/>
                <w:b/>
                <w:sz w:val="20"/>
                <w:szCs w:val="20"/>
              </w:rPr>
              <w:t>(R$)</w:t>
            </w:r>
          </w:p>
        </w:tc>
      </w:tr>
      <w:tr w:rsidR="002B62D3" w:rsidRPr="007A718B" w14:paraId="661B4DFE" w14:textId="77777777" w:rsidTr="00242DEA">
        <w:trPr>
          <w:trHeight w:val="344"/>
        </w:trPr>
        <w:tc>
          <w:tcPr>
            <w:tcW w:w="628" w:type="dxa"/>
          </w:tcPr>
          <w:p w14:paraId="65C3936C" w14:textId="77777777" w:rsidR="002B62D3" w:rsidRPr="00DA788E" w:rsidRDefault="002B62D3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FB83C8" w14:textId="77777777" w:rsidR="002B62D3" w:rsidRPr="00DA788E" w:rsidRDefault="002B62D3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FB5890" w14:textId="77777777" w:rsidR="002B62D3" w:rsidRDefault="002B62D3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815C09" w14:textId="77777777" w:rsidR="002B62D3" w:rsidRPr="00DA788E" w:rsidRDefault="002B62D3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788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72" w:type="dxa"/>
          </w:tcPr>
          <w:p w14:paraId="73B4A94C" w14:textId="77777777" w:rsidR="002B62D3" w:rsidRPr="00DA788E" w:rsidRDefault="002B62D3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CFB554" w14:textId="77777777" w:rsidR="002B62D3" w:rsidRPr="00DA788E" w:rsidRDefault="002B62D3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6C46EF" w14:textId="77777777" w:rsidR="002B62D3" w:rsidRPr="00DA788E" w:rsidRDefault="002B62D3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EA1C8F" w14:textId="075F61C6" w:rsidR="002B62D3" w:rsidRPr="00DA788E" w:rsidRDefault="00902119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6" w:type="dxa"/>
          </w:tcPr>
          <w:p w14:paraId="4B567CB4" w14:textId="77777777" w:rsidR="002B62D3" w:rsidRPr="00DA788E" w:rsidRDefault="002B62D3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FAEEAA" w14:textId="77777777" w:rsidR="002B62D3" w:rsidRPr="00DA788E" w:rsidRDefault="002B62D3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9710BE" w14:textId="77777777" w:rsidR="00902119" w:rsidRDefault="00902119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A2D176" w14:textId="5E7D0E36" w:rsidR="002B62D3" w:rsidRPr="00DA788E" w:rsidRDefault="00902119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Pç</w:t>
            </w:r>
            <w:proofErr w:type="spellEnd"/>
          </w:p>
        </w:tc>
        <w:tc>
          <w:tcPr>
            <w:tcW w:w="4363" w:type="dxa"/>
          </w:tcPr>
          <w:p w14:paraId="54A56167" w14:textId="28C3A9F1" w:rsidR="00BC6062" w:rsidRDefault="00650DD2" w:rsidP="00650D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Cavale</w:t>
            </w:r>
            <w:r w:rsidR="000E395C"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z w:val="20"/>
                <w:szCs w:val="20"/>
              </w:rPr>
              <w:t xml:space="preserve"> de sinalização Tipo “A”</w:t>
            </w:r>
            <w:r w:rsidR="00BC6062">
              <w:rPr>
                <w:rFonts w:ascii="Arial" w:hAnsi="Arial" w:cs="Arial"/>
                <w:sz w:val="20"/>
                <w:szCs w:val="20"/>
              </w:rPr>
              <w:t xml:space="preserve"> com duas travessas </w:t>
            </w:r>
          </w:p>
          <w:p w14:paraId="5DD2445F" w14:textId="4A0FA122" w:rsidR="00650DD2" w:rsidRPr="00C36939" w:rsidRDefault="00650DD2" w:rsidP="00650D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6939">
              <w:rPr>
                <w:rFonts w:ascii="Arial" w:hAnsi="Arial" w:cs="Arial"/>
                <w:sz w:val="20"/>
                <w:szCs w:val="20"/>
              </w:rPr>
              <w:t>Material: Polietileno de alta densidade (PEAD) ou PVC rígido, resistente a intempéries e impactos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95D12B" w14:textId="77777777" w:rsidR="00650DD2" w:rsidRDefault="00650DD2" w:rsidP="00650D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6939">
              <w:rPr>
                <w:rFonts w:ascii="Arial" w:hAnsi="Arial" w:cs="Arial"/>
                <w:sz w:val="20"/>
                <w:szCs w:val="20"/>
              </w:rPr>
              <w:t>Altura total: mínima de 1,00 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1657">
              <w:rPr>
                <w:rFonts w:ascii="Arial" w:hAnsi="Arial" w:cs="Arial"/>
                <w:sz w:val="20"/>
                <w:szCs w:val="20"/>
              </w:rPr>
              <w:t>(+ ou – 10%)</w:t>
            </w:r>
          </w:p>
          <w:p w14:paraId="1C86449A" w14:textId="4DE93D25" w:rsidR="00650DD2" w:rsidRPr="00C36939" w:rsidRDefault="00650DD2" w:rsidP="00650D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Largura </w:t>
            </w:r>
            <w:r w:rsidR="002447D6">
              <w:rPr>
                <w:rFonts w:ascii="Arial" w:hAnsi="Arial" w:cs="Arial"/>
                <w:sz w:val="20"/>
                <w:szCs w:val="20"/>
              </w:rPr>
              <w:t>total:</w:t>
            </w:r>
            <w:r>
              <w:rPr>
                <w:rFonts w:ascii="Arial" w:hAnsi="Arial" w:cs="Arial"/>
                <w:sz w:val="20"/>
                <w:szCs w:val="20"/>
              </w:rPr>
              <w:t xml:space="preserve"> 1,00 m </w:t>
            </w:r>
            <w:r w:rsidRPr="00FF1657">
              <w:rPr>
                <w:rFonts w:ascii="Arial" w:hAnsi="Arial" w:cs="Arial"/>
                <w:sz w:val="20"/>
                <w:szCs w:val="20"/>
              </w:rPr>
              <w:t>(+ ou – 10%).</w:t>
            </w:r>
          </w:p>
          <w:p w14:paraId="66028396" w14:textId="77777777" w:rsidR="00650DD2" w:rsidRPr="00C36939" w:rsidRDefault="00650DD2" w:rsidP="00650D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6939">
              <w:rPr>
                <w:rFonts w:ascii="Arial" w:hAnsi="Arial" w:cs="Arial"/>
                <w:sz w:val="20"/>
                <w:szCs w:val="20"/>
              </w:rPr>
              <w:t>Largura da base: mínima de 60 cm</w:t>
            </w:r>
          </w:p>
          <w:p w14:paraId="097F01D0" w14:textId="77777777" w:rsidR="00650DD2" w:rsidRPr="00C36939" w:rsidRDefault="00650DD2" w:rsidP="00650D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Cor:</w:t>
            </w:r>
            <w:r w:rsidRPr="00C36939">
              <w:rPr>
                <w:rFonts w:ascii="Arial" w:hAnsi="Arial" w:cs="Arial"/>
                <w:sz w:val="20"/>
                <w:szCs w:val="20"/>
              </w:rPr>
              <w:t xml:space="preserve"> Laranja com faixas refletivas brancas</w:t>
            </w:r>
          </w:p>
          <w:p w14:paraId="687546C0" w14:textId="77777777" w:rsidR="00650DD2" w:rsidRPr="00C36939" w:rsidRDefault="00650DD2" w:rsidP="00650D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6939">
              <w:rPr>
                <w:rFonts w:ascii="Arial" w:hAnsi="Arial" w:cs="Arial"/>
                <w:sz w:val="20"/>
                <w:szCs w:val="20"/>
              </w:rPr>
              <w:t>Peso: mínimo de 5 kg</w:t>
            </w:r>
          </w:p>
          <w:p w14:paraId="3E4298E1" w14:textId="77777777" w:rsidR="002B62D3" w:rsidRPr="00DA788E" w:rsidRDefault="002B62D3" w:rsidP="002447D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A424B5" w14:textId="77777777" w:rsidR="002B62D3" w:rsidRDefault="002B62D3" w:rsidP="00242D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9A9753" w14:textId="77777777" w:rsidR="009609F6" w:rsidRPr="009609F6" w:rsidRDefault="009609F6" w:rsidP="009609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34170E" w14:textId="77777777" w:rsidR="009609F6" w:rsidRDefault="009609F6" w:rsidP="009609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6EDAE2" w14:textId="23507505" w:rsidR="009609F6" w:rsidRPr="009609F6" w:rsidRDefault="003C540E" w:rsidP="00960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405,97</w:t>
            </w:r>
          </w:p>
        </w:tc>
        <w:tc>
          <w:tcPr>
            <w:tcW w:w="1417" w:type="dxa"/>
          </w:tcPr>
          <w:p w14:paraId="6B7BA4A2" w14:textId="77777777" w:rsidR="009609F6" w:rsidRDefault="009609F6" w:rsidP="007027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9C21CD" w14:textId="77777777" w:rsidR="007027ED" w:rsidRPr="007027ED" w:rsidRDefault="007027ED" w:rsidP="007027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3F35CA" w14:textId="77777777" w:rsidR="007027ED" w:rsidRDefault="007027ED" w:rsidP="007027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E0D369" w14:textId="202B358C" w:rsidR="007027ED" w:rsidRPr="007027ED" w:rsidRDefault="00FA613C" w:rsidP="00702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20.298,50</w:t>
            </w:r>
          </w:p>
        </w:tc>
      </w:tr>
      <w:tr w:rsidR="00090E06" w:rsidRPr="007A718B" w14:paraId="2A7CB897" w14:textId="77777777" w:rsidTr="00242DEA">
        <w:trPr>
          <w:trHeight w:val="344"/>
        </w:trPr>
        <w:tc>
          <w:tcPr>
            <w:tcW w:w="628" w:type="dxa"/>
          </w:tcPr>
          <w:p w14:paraId="7B0FB89E" w14:textId="77777777" w:rsidR="00090E06" w:rsidRDefault="00090E06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854000" w14:textId="77777777" w:rsidR="00090E06" w:rsidRDefault="00090E06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2002E7" w14:textId="77777777" w:rsidR="00090E06" w:rsidRDefault="00090E06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A7283A" w14:textId="1260C2AF" w:rsidR="00090E06" w:rsidRPr="00DA788E" w:rsidRDefault="00090E06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72" w:type="dxa"/>
          </w:tcPr>
          <w:p w14:paraId="5B53C6BA" w14:textId="77777777" w:rsidR="00090E06" w:rsidRDefault="00090E06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DE6470" w14:textId="77777777" w:rsidR="00090E06" w:rsidRDefault="00090E06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276AC6" w14:textId="77777777" w:rsidR="00090E06" w:rsidRDefault="00090E06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BF1588" w14:textId="29381099" w:rsidR="00090E06" w:rsidRPr="00DA788E" w:rsidRDefault="00F62493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6" w:type="dxa"/>
          </w:tcPr>
          <w:p w14:paraId="7233D8B0" w14:textId="77777777" w:rsidR="00090E06" w:rsidRDefault="00090E06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CA517B" w14:textId="77777777" w:rsidR="00F62493" w:rsidRDefault="00F62493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5807DB" w14:textId="77777777" w:rsidR="00F62493" w:rsidRDefault="00F62493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A9E1CA" w14:textId="23A90D54" w:rsidR="00F62493" w:rsidRPr="00DA788E" w:rsidRDefault="00F62493" w:rsidP="00242D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Pç</w:t>
            </w:r>
            <w:proofErr w:type="spellEnd"/>
          </w:p>
        </w:tc>
        <w:tc>
          <w:tcPr>
            <w:tcW w:w="4363" w:type="dxa"/>
          </w:tcPr>
          <w:p w14:paraId="0DC23626" w14:textId="77777777" w:rsidR="00090E06" w:rsidRDefault="00090E06" w:rsidP="00090E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3EB9">
              <w:rPr>
                <w:rFonts w:ascii="Arial" w:hAnsi="Arial" w:cs="Arial"/>
                <w:sz w:val="20"/>
                <w:szCs w:val="20"/>
              </w:rPr>
              <w:t>Cavalete Plástico</w:t>
            </w:r>
            <w:r w:rsidRPr="007310D0">
              <w:rPr>
                <w:rFonts w:ascii="Arial" w:hAnsi="Arial" w:cs="Arial"/>
                <w:sz w:val="20"/>
                <w:szCs w:val="20"/>
              </w:rPr>
              <w:t> Fechado com parede dupla</w:t>
            </w:r>
          </w:p>
          <w:p w14:paraId="6EA4199B" w14:textId="77777777" w:rsidR="00090E06" w:rsidRDefault="00090E06" w:rsidP="00090E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6939">
              <w:rPr>
                <w:rFonts w:ascii="Arial" w:hAnsi="Arial" w:cs="Arial"/>
                <w:sz w:val="20"/>
                <w:szCs w:val="20"/>
              </w:rPr>
              <w:t>Material: Polietileno de alta densidade (PEAD) ou PVC rígido, resistente a intempéries e impactos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774C4A" w14:textId="77777777" w:rsidR="00090E06" w:rsidRDefault="00090E06" w:rsidP="00090E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28AF">
              <w:rPr>
                <w:rFonts w:ascii="Arial" w:hAnsi="Arial" w:cs="Arial"/>
                <w:sz w:val="20"/>
                <w:szCs w:val="20"/>
              </w:rPr>
              <w:t>Altura de 1,</w:t>
            </w:r>
            <w:r>
              <w:rPr>
                <w:rFonts w:ascii="Arial" w:hAnsi="Arial" w:cs="Arial"/>
                <w:sz w:val="20"/>
                <w:szCs w:val="20"/>
              </w:rPr>
              <w:t>00 m</w:t>
            </w:r>
            <w:r w:rsidRPr="006B28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1657">
              <w:rPr>
                <w:rFonts w:ascii="Arial" w:hAnsi="Arial" w:cs="Arial"/>
                <w:sz w:val="20"/>
                <w:szCs w:val="20"/>
              </w:rPr>
              <w:t>(+ ou – 10%).</w:t>
            </w:r>
          </w:p>
          <w:p w14:paraId="03B68BD4" w14:textId="77777777" w:rsidR="00090E06" w:rsidRPr="006B28AF" w:rsidRDefault="00090E06" w:rsidP="00090E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Largura de: 63cm </w:t>
            </w:r>
            <w:r w:rsidRPr="00FF1657">
              <w:rPr>
                <w:rFonts w:ascii="Arial" w:hAnsi="Arial" w:cs="Arial"/>
                <w:sz w:val="20"/>
                <w:szCs w:val="20"/>
              </w:rPr>
              <w:t>(+ ou – 10%).</w:t>
            </w:r>
          </w:p>
          <w:p w14:paraId="0D1EE86F" w14:textId="77777777" w:rsidR="00090E06" w:rsidRPr="006B28AF" w:rsidRDefault="00090E06" w:rsidP="00090E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28AF">
              <w:rPr>
                <w:rFonts w:ascii="Arial" w:hAnsi="Arial" w:cs="Arial"/>
                <w:sz w:val="20"/>
                <w:szCs w:val="20"/>
              </w:rPr>
              <w:t>Peso total: 7 kg (+ ou – 10%).</w:t>
            </w:r>
          </w:p>
          <w:p w14:paraId="75C7A870" w14:textId="77777777" w:rsidR="00090E06" w:rsidRDefault="00090E06" w:rsidP="00090E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B28AF">
              <w:rPr>
                <w:rFonts w:ascii="Arial" w:hAnsi="Arial" w:cs="Arial"/>
                <w:sz w:val="20"/>
                <w:szCs w:val="20"/>
              </w:rPr>
              <w:t>Parede dupla (não vazada).</w:t>
            </w:r>
          </w:p>
          <w:p w14:paraId="41B4A8A0" w14:textId="15070433" w:rsidR="001D790F" w:rsidRPr="006B28AF" w:rsidRDefault="001D790F" w:rsidP="00090E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Cor: </w:t>
            </w:r>
            <w:r w:rsidR="00B37745">
              <w:rPr>
                <w:rFonts w:ascii="Arial" w:hAnsi="Arial" w:cs="Arial"/>
                <w:sz w:val="20"/>
                <w:szCs w:val="20"/>
              </w:rPr>
              <w:t>Azul ou Laranja</w:t>
            </w:r>
          </w:p>
          <w:p w14:paraId="0795C0C9" w14:textId="77777777" w:rsidR="00090E06" w:rsidRPr="006B28AF" w:rsidRDefault="00090E06" w:rsidP="00090E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 Faixas refletivas brancas</w:t>
            </w:r>
          </w:p>
          <w:p w14:paraId="1711884F" w14:textId="77777777" w:rsidR="00090E06" w:rsidRDefault="00090E06" w:rsidP="00090E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Igual ou similar ao modelo abaixo</w:t>
            </w:r>
          </w:p>
          <w:p w14:paraId="6647E4FD" w14:textId="77777777" w:rsidR="00090E06" w:rsidRDefault="00090E06" w:rsidP="00650DD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BE01E9" w14:textId="77777777" w:rsidR="00090E06" w:rsidRDefault="00090E06" w:rsidP="00242D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6F86E5" w14:textId="77777777" w:rsidR="00580C18" w:rsidRPr="00580C18" w:rsidRDefault="00580C18" w:rsidP="00580C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418BDE" w14:textId="77777777" w:rsidR="00580C18" w:rsidRDefault="00580C18" w:rsidP="00580C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28993F" w14:textId="303D932F" w:rsidR="00580C18" w:rsidRPr="00580C18" w:rsidRDefault="003C540E" w:rsidP="00580C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363,29</w:t>
            </w:r>
          </w:p>
        </w:tc>
        <w:tc>
          <w:tcPr>
            <w:tcW w:w="1417" w:type="dxa"/>
          </w:tcPr>
          <w:p w14:paraId="39864654" w14:textId="77777777" w:rsidR="00090E06" w:rsidRDefault="00090E06" w:rsidP="00242D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305BF8" w14:textId="77777777" w:rsidR="007027ED" w:rsidRPr="007027ED" w:rsidRDefault="007027ED" w:rsidP="007027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A40724" w14:textId="77777777" w:rsidR="007027ED" w:rsidRDefault="007027ED" w:rsidP="007027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8BEFD7" w14:textId="761A9B59" w:rsidR="007027ED" w:rsidRPr="007027ED" w:rsidRDefault="00FF7575" w:rsidP="007027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7.265,80</w:t>
            </w:r>
          </w:p>
        </w:tc>
      </w:tr>
      <w:tr w:rsidR="002B62D3" w14:paraId="0751CE11" w14:textId="77777777" w:rsidTr="00590891">
        <w:trPr>
          <w:trHeight w:val="360"/>
        </w:trPr>
        <w:tc>
          <w:tcPr>
            <w:tcW w:w="6379" w:type="dxa"/>
            <w:gridSpan w:val="4"/>
          </w:tcPr>
          <w:p w14:paraId="408BE3DD" w14:textId="77777777" w:rsidR="002B62D3" w:rsidRPr="00DA788E" w:rsidRDefault="002B62D3" w:rsidP="00242DEA">
            <w:pPr>
              <w:jc w:val="both"/>
              <w:rPr>
                <w:rFonts w:ascii="Arial" w:eastAsiaTheme="minorEastAsia" w:hAnsi="Arial" w:cs="Arial"/>
                <w:b/>
                <w:sz w:val="16"/>
                <w:szCs w:val="16"/>
                <w:lang w:eastAsia="pt-BR"/>
              </w:rPr>
            </w:pPr>
          </w:p>
          <w:p w14:paraId="51B15FEA" w14:textId="77777777" w:rsidR="002B62D3" w:rsidRPr="00087C79" w:rsidRDefault="002B62D3" w:rsidP="00242DEA">
            <w:pPr>
              <w:jc w:val="both"/>
              <w:rPr>
                <w:rFonts w:ascii="Arial" w:eastAsiaTheme="minorEastAsia" w:hAnsi="Arial" w:cs="Arial"/>
                <w:b/>
                <w:lang w:eastAsia="pt-BR"/>
              </w:rPr>
            </w:pPr>
            <w:r w:rsidRPr="00087C79">
              <w:rPr>
                <w:rFonts w:ascii="Arial" w:eastAsiaTheme="minorEastAsia" w:hAnsi="Arial" w:cs="Arial"/>
                <w:b/>
                <w:lang w:eastAsia="pt-BR"/>
              </w:rPr>
              <w:t>TOTAL</w:t>
            </w:r>
          </w:p>
        </w:tc>
        <w:tc>
          <w:tcPr>
            <w:tcW w:w="2835" w:type="dxa"/>
            <w:gridSpan w:val="2"/>
          </w:tcPr>
          <w:p w14:paraId="1CB96A8D" w14:textId="77777777" w:rsidR="002B62D3" w:rsidRPr="00DA788E" w:rsidRDefault="002B62D3" w:rsidP="00242DEA">
            <w:pPr>
              <w:jc w:val="both"/>
              <w:rPr>
                <w:rFonts w:ascii="Arial" w:eastAsiaTheme="minorEastAsia" w:hAnsi="Arial" w:cs="Arial"/>
                <w:b/>
                <w:sz w:val="16"/>
                <w:szCs w:val="16"/>
                <w:lang w:eastAsia="pt-BR"/>
              </w:rPr>
            </w:pPr>
          </w:p>
          <w:p w14:paraId="10397533" w14:textId="78751666" w:rsidR="002B62D3" w:rsidRPr="00590891" w:rsidRDefault="001952E4" w:rsidP="00242DEA">
            <w:pPr>
              <w:jc w:val="center"/>
              <w:rPr>
                <w:rFonts w:ascii="Arial" w:eastAsiaTheme="minorEastAsia" w:hAnsi="Arial" w:cs="Arial"/>
                <w:b/>
                <w:lang w:eastAsia="pt-BR"/>
              </w:rPr>
            </w:pPr>
            <w:r>
              <w:rPr>
                <w:rFonts w:ascii="Arial" w:eastAsiaTheme="minorEastAsia" w:hAnsi="Arial" w:cs="Arial"/>
                <w:b/>
                <w:lang w:eastAsia="pt-BR"/>
              </w:rPr>
              <w:t>27.564,30</w:t>
            </w:r>
          </w:p>
        </w:tc>
      </w:tr>
    </w:tbl>
    <w:p w14:paraId="685B1FEA" w14:textId="77777777" w:rsidR="002B62D3" w:rsidRDefault="002B62D3" w:rsidP="002B62D3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0AE447A0" w14:textId="26E1EC53" w:rsidR="002B62D3" w:rsidRPr="003C4A6B" w:rsidRDefault="002B62D3" w:rsidP="002B62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C85496">
        <w:rPr>
          <w:rFonts w:ascii="Arial" w:hAnsi="Arial" w:cs="Arial"/>
          <w:b/>
          <w:sz w:val="20"/>
          <w:szCs w:val="20"/>
        </w:rPr>
        <w:t xml:space="preserve">.2. </w:t>
      </w:r>
      <w:r w:rsidRPr="00C85496">
        <w:rPr>
          <w:rFonts w:ascii="Arial" w:hAnsi="Arial" w:cs="Arial"/>
          <w:sz w:val="20"/>
          <w:szCs w:val="20"/>
        </w:rPr>
        <w:t>Os preços limites constantes deste Termo deverão ser observados pelo Agente de Contratação no julga</w:t>
      </w:r>
      <w:r>
        <w:rPr>
          <w:rFonts w:ascii="Arial" w:hAnsi="Arial" w:cs="Arial"/>
          <w:sz w:val="20"/>
          <w:szCs w:val="20"/>
        </w:rPr>
        <w:t xml:space="preserve">mento das propostas e reflete </w:t>
      </w:r>
      <w:r w:rsidR="00F63713">
        <w:rPr>
          <w:rFonts w:ascii="Arial" w:hAnsi="Arial" w:cs="Arial"/>
          <w:sz w:val="20"/>
          <w:szCs w:val="20"/>
        </w:rPr>
        <w:t xml:space="preserve">o preço </w:t>
      </w:r>
      <w:r w:rsidR="00F4649B">
        <w:rPr>
          <w:rFonts w:ascii="Arial" w:hAnsi="Arial" w:cs="Arial"/>
          <w:sz w:val="20"/>
          <w:szCs w:val="20"/>
        </w:rPr>
        <w:t>médio</w:t>
      </w:r>
      <w:r>
        <w:rPr>
          <w:rFonts w:ascii="Arial" w:hAnsi="Arial" w:cs="Arial"/>
          <w:sz w:val="20"/>
          <w:szCs w:val="20"/>
        </w:rPr>
        <w:t xml:space="preserve"> obtido</w:t>
      </w:r>
      <w:r w:rsidRPr="00C85496">
        <w:rPr>
          <w:rFonts w:ascii="Arial" w:hAnsi="Arial" w:cs="Arial"/>
          <w:sz w:val="20"/>
          <w:szCs w:val="20"/>
        </w:rPr>
        <w:t xml:space="preserve"> na consulta </w:t>
      </w:r>
      <w:r>
        <w:rPr>
          <w:rFonts w:ascii="Arial" w:hAnsi="Arial" w:cs="Arial"/>
          <w:sz w:val="20"/>
          <w:szCs w:val="20"/>
        </w:rPr>
        <w:t xml:space="preserve">a empresas do ramo de atividade </w:t>
      </w:r>
      <w:r w:rsidRPr="00C85496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referido </w:t>
      </w:r>
      <w:r w:rsidRPr="00C85496">
        <w:rPr>
          <w:rFonts w:ascii="Arial" w:hAnsi="Arial" w:cs="Arial"/>
          <w:sz w:val="20"/>
          <w:szCs w:val="20"/>
        </w:rPr>
        <w:t>objeto, conforme legislação vigente.</w:t>
      </w:r>
    </w:p>
    <w:p w14:paraId="729C8303" w14:textId="77777777" w:rsidR="002B62D3" w:rsidRPr="003C4A6B" w:rsidRDefault="002B62D3" w:rsidP="002B62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3C4A6B">
        <w:rPr>
          <w:rFonts w:ascii="Arial" w:hAnsi="Arial" w:cs="Arial"/>
          <w:b/>
          <w:sz w:val="20"/>
          <w:szCs w:val="20"/>
        </w:rPr>
        <w:t>.2.1.</w:t>
      </w:r>
      <w:r w:rsidRPr="003C4A6B">
        <w:rPr>
          <w:rFonts w:ascii="Arial" w:hAnsi="Arial" w:cs="Arial"/>
          <w:sz w:val="20"/>
          <w:szCs w:val="20"/>
        </w:rPr>
        <w:t xml:space="preserve"> </w:t>
      </w:r>
      <w:r w:rsidRPr="00351454">
        <w:rPr>
          <w:rFonts w:ascii="Arial" w:hAnsi="Arial" w:cs="Arial"/>
          <w:sz w:val="20"/>
          <w:szCs w:val="20"/>
        </w:rPr>
        <w:t xml:space="preserve">Não serão aceitos valores unitários e globais maiores que os </w:t>
      </w:r>
      <w:r>
        <w:rPr>
          <w:rFonts w:ascii="Arial" w:hAnsi="Arial" w:cs="Arial"/>
          <w:sz w:val="20"/>
          <w:szCs w:val="20"/>
        </w:rPr>
        <w:t>preços</w:t>
      </w:r>
      <w:r w:rsidRPr="00351454">
        <w:rPr>
          <w:rFonts w:ascii="Arial" w:hAnsi="Arial" w:cs="Arial"/>
          <w:sz w:val="20"/>
          <w:szCs w:val="20"/>
        </w:rPr>
        <w:t xml:space="preserve"> fixados </w:t>
      </w:r>
      <w:r>
        <w:rPr>
          <w:rFonts w:ascii="Arial" w:hAnsi="Arial" w:cs="Arial"/>
          <w:sz w:val="20"/>
          <w:szCs w:val="20"/>
        </w:rPr>
        <w:t>neste Termo.</w:t>
      </w:r>
    </w:p>
    <w:p w14:paraId="3AD452BD" w14:textId="77777777" w:rsidR="002B62D3" w:rsidRPr="00DE3D6D" w:rsidRDefault="002B62D3" w:rsidP="002B62D3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lastRenderedPageBreak/>
        <w:t>7</w:t>
      </w:r>
      <w:r w:rsidRPr="00DE3D6D">
        <w:rPr>
          <w:rFonts w:ascii="Arial" w:eastAsiaTheme="minorEastAsia" w:hAnsi="Arial" w:cs="Arial"/>
          <w:b/>
          <w:sz w:val="20"/>
          <w:szCs w:val="20"/>
          <w:lang w:eastAsia="pt-BR"/>
        </w:rPr>
        <w:t>. DAS OBRIGAÇÕES DA CONTRATADA</w:t>
      </w:r>
    </w:p>
    <w:p w14:paraId="7E76F479" w14:textId="77777777" w:rsidR="002B62D3" w:rsidRPr="004C49EB" w:rsidRDefault="002B62D3" w:rsidP="002B62D3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348DC1AA" w14:textId="77777777" w:rsidR="002B62D3" w:rsidRPr="004C49EB" w:rsidRDefault="002B62D3" w:rsidP="002B62D3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7</w:t>
      </w:r>
      <w:r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.1.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Além de outras obrigações estipuladas neste Termo, a futura Contratada deverá observar as seguintes condições:</w:t>
      </w:r>
    </w:p>
    <w:p w14:paraId="3D4B6C67" w14:textId="77777777" w:rsidR="002B62D3" w:rsidRPr="004C49EB" w:rsidRDefault="002B62D3" w:rsidP="002B62D3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06229C">
        <w:rPr>
          <w:rFonts w:ascii="Arial" w:eastAsiaTheme="minorEastAsia" w:hAnsi="Arial" w:cs="Arial"/>
          <w:b/>
          <w:sz w:val="20"/>
          <w:szCs w:val="20"/>
          <w:lang w:eastAsia="pt-BR"/>
        </w:rPr>
        <w:t>a</w:t>
      </w:r>
      <w:proofErr w:type="gramStart"/>
      <w:r w:rsidRPr="0006229C">
        <w:rPr>
          <w:rFonts w:ascii="Arial" w:eastAsiaTheme="minorEastAsia" w:hAnsi="Arial" w:cs="Arial"/>
          <w:b/>
          <w:sz w:val="20"/>
          <w:szCs w:val="20"/>
          <w:lang w:eastAsia="pt-BR"/>
        </w:rPr>
        <w:t>)</w:t>
      </w:r>
      <w:r>
        <w:rPr>
          <w:rFonts w:ascii="Arial" w:eastAsiaTheme="minorEastAsia" w:hAnsi="Arial" w:cs="Arial"/>
          <w:sz w:val="20"/>
          <w:szCs w:val="20"/>
          <w:lang w:eastAsia="pt-BR"/>
        </w:rPr>
        <w:t>.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Por</w:t>
      </w:r>
      <w:proofErr w:type="gramEnd"/>
      <w:r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conta da Contratada correrão todos os ônus, tributos, taxas, impostos, encargos, contribuições ou responsabilidades outras quaisquer, sejam de caráter trabalhista, acidentário, previdenciário, comercial ou social e entre outras que sejam de competência fazendária ou não, e os saldará diretamente junto a quem de direito.</w:t>
      </w:r>
    </w:p>
    <w:p w14:paraId="118A7680" w14:textId="77777777" w:rsidR="002B62D3" w:rsidRPr="004C49EB" w:rsidRDefault="002B62D3" w:rsidP="002B62D3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07F0C021" w14:textId="77777777" w:rsidR="002B62D3" w:rsidRPr="004C49EB" w:rsidRDefault="002B62D3" w:rsidP="002B62D3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06229C">
        <w:rPr>
          <w:rFonts w:ascii="Arial" w:eastAsiaTheme="minorEastAsia" w:hAnsi="Arial" w:cs="Arial"/>
          <w:b/>
          <w:sz w:val="20"/>
          <w:szCs w:val="20"/>
          <w:lang w:eastAsia="pt-BR"/>
        </w:rPr>
        <w:t>b</w:t>
      </w:r>
      <w:proofErr w:type="gramStart"/>
      <w:r w:rsidRPr="0006229C">
        <w:rPr>
          <w:rFonts w:ascii="Arial" w:eastAsiaTheme="minorEastAsia" w:hAnsi="Arial" w:cs="Arial"/>
          <w:b/>
          <w:sz w:val="20"/>
          <w:szCs w:val="20"/>
          <w:lang w:eastAsia="pt-BR"/>
        </w:rPr>
        <w:t>)</w:t>
      </w:r>
      <w:r>
        <w:rPr>
          <w:rFonts w:ascii="Arial" w:eastAsiaTheme="minorEastAsia" w:hAnsi="Arial" w:cs="Arial"/>
          <w:sz w:val="20"/>
          <w:szCs w:val="20"/>
          <w:lang w:eastAsia="pt-BR"/>
        </w:rPr>
        <w:t>.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Sempre</w:t>
      </w:r>
      <w:proofErr w:type="gramEnd"/>
      <w:r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que convocada, a Contratada deverá comparecer, sob pena de assumir o ônus pelo não cumprimento de suas obrigações.</w:t>
      </w:r>
    </w:p>
    <w:p w14:paraId="3A076B3C" w14:textId="77777777" w:rsidR="002B62D3" w:rsidRPr="004C49EB" w:rsidRDefault="002B62D3" w:rsidP="002B62D3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49A9ADF2" w14:textId="77777777" w:rsidR="002B62D3" w:rsidRPr="004C49EB" w:rsidRDefault="002B62D3" w:rsidP="002B62D3">
      <w:pPr>
        <w:spacing w:after="0" w:line="240" w:lineRule="auto"/>
        <w:ind w:left="708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  <w:proofErr w:type="gramStart"/>
      <w:r w:rsidRPr="0006229C">
        <w:rPr>
          <w:rFonts w:ascii="Arial" w:eastAsiaTheme="minorEastAsia" w:hAnsi="Arial" w:cs="Arial"/>
          <w:b/>
          <w:sz w:val="20"/>
          <w:szCs w:val="20"/>
          <w:lang w:eastAsia="pt-BR"/>
        </w:rPr>
        <w:t>c)</w:t>
      </w:r>
      <w:r>
        <w:rPr>
          <w:rFonts w:ascii="Arial" w:eastAsiaTheme="minorEastAsia" w:hAnsi="Arial" w:cs="Arial"/>
          <w:sz w:val="20"/>
          <w:szCs w:val="20"/>
          <w:lang w:eastAsia="pt-BR"/>
        </w:rPr>
        <w:t>.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A</w:t>
      </w:r>
      <w:proofErr w:type="gramEnd"/>
      <w:r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Contratada será responsável pelos danos causados à SAECIL ou a terceiros, decorrentes de sua culpa ou dolo pela inexecução do objeto.</w:t>
      </w:r>
      <w:r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 </w:t>
      </w:r>
    </w:p>
    <w:p w14:paraId="0D82EBE4" w14:textId="77777777" w:rsidR="002B62D3" w:rsidRPr="004C49EB" w:rsidRDefault="002B62D3" w:rsidP="002B62D3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72A04E89" w14:textId="77777777" w:rsidR="002B62D3" w:rsidRPr="004C49EB" w:rsidRDefault="002B62D3" w:rsidP="002B62D3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proofErr w:type="gramStart"/>
      <w:r w:rsidRPr="0006229C">
        <w:rPr>
          <w:rFonts w:ascii="Arial" w:eastAsiaTheme="minorEastAsia" w:hAnsi="Arial" w:cs="Arial"/>
          <w:sz w:val="20"/>
          <w:szCs w:val="20"/>
          <w:lang w:eastAsia="pt-BR"/>
        </w:rPr>
        <w:t>d)</w:t>
      </w:r>
      <w:r>
        <w:rPr>
          <w:rFonts w:ascii="Arial" w:eastAsiaTheme="minorEastAsia" w:hAnsi="Arial" w:cs="Arial"/>
          <w:sz w:val="20"/>
          <w:szCs w:val="20"/>
          <w:lang w:eastAsia="pt-BR"/>
        </w:rPr>
        <w:t>.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Prestar</w:t>
      </w:r>
      <w:proofErr w:type="gramEnd"/>
      <w:r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todos os esclarecimentos solicitados pela Contratante, bem como atender prontamente às reclamações apresentadas relacionadas com a execução do Contrato.</w:t>
      </w:r>
    </w:p>
    <w:p w14:paraId="0AF1CD44" w14:textId="77777777" w:rsidR="002B62D3" w:rsidRPr="004C49EB" w:rsidRDefault="002B62D3" w:rsidP="002B62D3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795C67F7" w14:textId="77777777" w:rsidR="002B62D3" w:rsidRDefault="002B62D3" w:rsidP="002B62D3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06229C">
        <w:rPr>
          <w:rFonts w:ascii="Arial" w:eastAsiaTheme="minorEastAsia" w:hAnsi="Arial" w:cs="Arial"/>
          <w:sz w:val="20"/>
          <w:szCs w:val="20"/>
          <w:lang w:eastAsia="pt-BR"/>
        </w:rPr>
        <w:t>e</w:t>
      </w:r>
      <w:proofErr w:type="gramStart"/>
      <w:r w:rsidRPr="0006229C">
        <w:rPr>
          <w:rFonts w:ascii="Arial" w:eastAsiaTheme="minorEastAsia" w:hAnsi="Arial" w:cs="Arial"/>
          <w:sz w:val="20"/>
          <w:szCs w:val="20"/>
          <w:lang w:eastAsia="pt-BR"/>
        </w:rPr>
        <w:t>)</w:t>
      </w:r>
      <w:r>
        <w:rPr>
          <w:rFonts w:ascii="Arial" w:eastAsiaTheme="minorEastAsia" w:hAnsi="Arial" w:cs="Arial"/>
          <w:sz w:val="20"/>
          <w:szCs w:val="20"/>
          <w:lang w:eastAsia="pt-BR"/>
        </w:rPr>
        <w:t>.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Atender</w:t>
      </w:r>
      <w:proofErr w:type="gramEnd"/>
      <w:r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prontamente às notificações, reclamações, exigências ou observações feitas pela SAECIL, substituindo, quando for o caso e às suas expensas, o produto </w:t>
      </w:r>
      <w:r>
        <w:rPr>
          <w:rFonts w:ascii="Arial" w:eastAsiaTheme="minorEastAsia" w:hAnsi="Arial" w:cs="Arial"/>
          <w:sz w:val="20"/>
          <w:szCs w:val="20"/>
          <w:lang w:eastAsia="pt-BR"/>
        </w:rPr>
        <w:t xml:space="preserve">ou serviço 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que, eventualmente, tenha sido entregue em desacordo com o Contrato. </w:t>
      </w:r>
    </w:p>
    <w:p w14:paraId="690D6CC2" w14:textId="77777777" w:rsidR="002B62D3" w:rsidRDefault="002B62D3" w:rsidP="002B62D3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43123C66" w14:textId="77777777" w:rsidR="002B62D3" w:rsidRPr="00BD253F" w:rsidRDefault="002B62D3" w:rsidP="002B62D3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f</w:t>
      </w:r>
      <w:proofErr w:type="gramStart"/>
      <w:r>
        <w:rPr>
          <w:rFonts w:ascii="Arial" w:eastAsiaTheme="minorEastAsia" w:hAnsi="Arial" w:cs="Arial"/>
          <w:b/>
          <w:sz w:val="20"/>
          <w:szCs w:val="20"/>
          <w:lang w:eastAsia="pt-BR"/>
        </w:rPr>
        <w:t>)</w:t>
      </w:r>
      <w:r>
        <w:rPr>
          <w:rFonts w:ascii="Arial" w:eastAsiaTheme="minorEastAsia" w:hAnsi="Arial" w:cs="Arial"/>
          <w:sz w:val="20"/>
          <w:szCs w:val="20"/>
          <w:lang w:eastAsia="pt-BR"/>
        </w:rPr>
        <w:t>.</w:t>
      </w:r>
      <w:r w:rsidRPr="00BD253F">
        <w:rPr>
          <w:rFonts w:ascii="Arial" w:eastAsiaTheme="minorEastAsia" w:hAnsi="Arial" w:cs="Arial"/>
          <w:sz w:val="20"/>
          <w:szCs w:val="20"/>
          <w:lang w:eastAsia="pt-BR"/>
        </w:rPr>
        <w:t>Executar</w:t>
      </w:r>
      <w:proofErr w:type="gramEnd"/>
      <w:r w:rsidRPr="00BD253F">
        <w:rPr>
          <w:rFonts w:ascii="Arial" w:eastAsiaTheme="minorEastAsia" w:hAnsi="Arial" w:cs="Arial"/>
          <w:sz w:val="20"/>
          <w:szCs w:val="20"/>
          <w:lang w:eastAsia="pt-BR"/>
        </w:rPr>
        <w:t xml:space="preserve"> os serviços obedecendo as orientações da SAECIL, permitindo o acompanhamento e fiscalização dos mesmos.</w:t>
      </w:r>
    </w:p>
    <w:p w14:paraId="2DA3DA71" w14:textId="77777777" w:rsidR="002B62D3" w:rsidRPr="00BD253F" w:rsidRDefault="002B62D3" w:rsidP="002B62D3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01FFDC2C" w14:textId="5EA4DEE3" w:rsidR="002B62D3" w:rsidRPr="004C49EB" w:rsidRDefault="002B62D3" w:rsidP="002B62D3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g</w:t>
      </w:r>
      <w:r w:rsidR="00457A85">
        <w:rPr>
          <w:rFonts w:ascii="Arial" w:eastAsiaTheme="minorEastAsia" w:hAnsi="Arial" w:cs="Arial"/>
          <w:b/>
          <w:sz w:val="20"/>
          <w:szCs w:val="20"/>
          <w:lang w:eastAsia="pt-BR"/>
        </w:rPr>
        <w:t>)</w:t>
      </w:r>
      <w:r w:rsidR="00457A85">
        <w:rPr>
          <w:rFonts w:ascii="Arial" w:eastAsiaTheme="minorEastAsia" w:hAnsi="Arial" w:cs="Arial"/>
          <w:sz w:val="20"/>
          <w:szCs w:val="20"/>
          <w:lang w:eastAsia="pt-BR"/>
        </w:rPr>
        <w:t>.</w:t>
      </w:r>
      <w:r w:rsidR="00457A85" w:rsidRPr="00BD253F">
        <w:rPr>
          <w:rFonts w:ascii="Arial" w:eastAsiaTheme="minorEastAsia" w:hAnsi="Arial" w:cs="Arial"/>
          <w:sz w:val="20"/>
          <w:szCs w:val="20"/>
          <w:lang w:eastAsia="pt-BR"/>
        </w:rPr>
        <w:t xml:space="preserve"> Assumir</w:t>
      </w:r>
      <w:r w:rsidRPr="00BD253F">
        <w:rPr>
          <w:rFonts w:ascii="Arial" w:eastAsiaTheme="minorEastAsia" w:hAnsi="Arial" w:cs="Arial"/>
          <w:sz w:val="20"/>
          <w:szCs w:val="20"/>
          <w:lang w:eastAsia="pt-BR"/>
        </w:rPr>
        <w:t xml:space="preserve"> a responsabilidade total por acidentes que por ventura venham a ocorrer durante a execução dos serviços.</w:t>
      </w:r>
    </w:p>
    <w:p w14:paraId="4FAE4386" w14:textId="77777777" w:rsidR="002B62D3" w:rsidRDefault="002B62D3" w:rsidP="002B62D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B6146B8" w14:textId="77777777" w:rsidR="002B62D3" w:rsidRPr="004C49EB" w:rsidRDefault="002B62D3" w:rsidP="002B62D3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</w:rPr>
        <w:t>8</w:t>
      </w:r>
      <w:r w:rsidRPr="004C49EB">
        <w:rPr>
          <w:rFonts w:ascii="Arial" w:hAnsi="Arial" w:cs="Arial"/>
          <w:b/>
          <w:sz w:val="20"/>
          <w:szCs w:val="20"/>
        </w:rPr>
        <w:t>.</w:t>
      </w:r>
      <w:r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 DAS OBRIGAÇÕES DA CONTRATANTE</w:t>
      </w:r>
    </w:p>
    <w:p w14:paraId="0DE2E5ED" w14:textId="77777777" w:rsidR="002B62D3" w:rsidRPr="004C49EB" w:rsidRDefault="002B62D3" w:rsidP="002B62D3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549B69EC" w14:textId="77777777" w:rsidR="002B62D3" w:rsidRPr="004C49EB" w:rsidRDefault="002B62D3" w:rsidP="002B62D3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8</w:t>
      </w:r>
      <w:r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.1.</w:t>
      </w:r>
      <w:r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São obrigações da Contratante, além de outras previstas neste Termo:</w:t>
      </w:r>
    </w:p>
    <w:p w14:paraId="693B5EBE" w14:textId="77777777" w:rsidR="002B62D3" w:rsidRPr="004C49EB" w:rsidRDefault="002B62D3" w:rsidP="002B62D3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25AEA153" w14:textId="77777777" w:rsidR="002B62D3" w:rsidRPr="004C49EB" w:rsidRDefault="002B62D3" w:rsidP="002B62D3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a). Efetuar os pagamentos devidos à Contratada dentro dos prazos estabelecidos neste Termo.</w:t>
      </w:r>
    </w:p>
    <w:p w14:paraId="376FC21F" w14:textId="77777777" w:rsidR="002B62D3" w:rsidRPr="004C49EB" w:rsidRDefault="002B62D3" w:rsidP="002B62D3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5576F85A" w14:textId="77777777" w:rsidR="002B62D3" w:rsidRPr="004C49EB" w:rsidRDefault="002B62D3" w:rsidP="002B62D3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b). Fiscalizar a execução do Contrato e subsidiar a Contratada com informações necessárias ao fiel e integral cumprimento do Contrato.</w:t>
      </w:r>
    </w:p>
    <w:p w14:paraId="50226D69" w14:textId="77777777" w:rsidR="002B62D3" w:rsidRPr="004C49EB" w:rsidRDefault="002B62D3" w:rsidP="002B62D3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53CC3161" w14:textId="77777777" w:rsidR="002B62D3" w:rsidRDefault="002B62D3" w:rsidP="002B62D3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c) Comunicar à Contratada toda e qualquer ocorrência que interfira no fornecimento.</w:t>
      </w:r>
    </w:p>
    <w:p w14:paraId="5B8F4714" w14:textId="77777777" w:rsidR="002B62D3" w:rsidRPr="00C87D06" w:rsidRDefault="002B62D3" w:rsidP="002B62D3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22A6B93D" w14:textId="77777777" w:rsidR="002B62D3" w:rsidRPr="00AF158E" w:rsidRDefault="002B62D3" w:rsidP="002B62D3">
      <w:pPr>
        <w:jc w:val="both"/>
        <w:rPr>
          <w:rFonts w:ascii="Arial" w:hAnsi="Arial" w:cs="Arial"/>
          <w:b/>
          <w:sz w:val="20"/>
          <w:szCs w:val="20"/>
        </w:rPr>
      </w:pPr>
      <w:r w:rsidRPr="00AF158E">
        <w:rPr>
          <w:rFonts w:ascii="Arial" w:hAnsi="Arial" w:cs="Arial"/>
          <w:b/>
          <w:sz w:val="20"/>
          <w:szCs w:val="20"/>
        </w:rPr>
        <w:t xml:space="preserve">9.  DA ADEQUAÇÃO ORÇAMENTÁRIA </w:t>
      </w:r>
    </w:p>
    <w:p w14:paraId="711D0D02" w14:textId="4F0ECB3F" w:rsidR="002B62D3" w:rsidRPr="00A02484" w:rsidRDefault="002B62D3" w:rsidP="002B62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158E">
        <w:rPr>
          <w:rFonts w:ascii="Arial" w:hAnsi="Arial" w:cs="Arial"/>
          <w:b/>
          <w:sz w:val="20"/>
          <w:szCs w:val="20"/>
        </w:rPr>
        <w:t xml:space="preserve">9.1. </w:t>
      </w:r>
      <w:r w:rsidRPr="00AF158E">
        <w:rPr>
          <w:rFonts w:ascii="Arial" w:hAnsi="Arial" w:cs="Arial"/>
          <w:sz w:val="20"/>
          <w:szCs w:val="20"/>
        </w:rPr>
        <w:t xml:space="preserve">As despesas decorrentes da contratação do objeto correrão a conta das dotações codificadas sob </w:t>
      </w:r>
      <w:r w:rsidRPr="00457A85">
        <w:rPr>
          <w:rFonts w:ascii="Arial" w:hAnsi="Arial" w:cs="Arial"/>
          <w:sz w:val="20"/>
          <w:szCs w:val="20"/>
        </w:rPr>
        <w:t xml:space="preserve">n.º </w:t>
      </w:r>
      <w:r w:rsidRPr="00457A85">
        <w:rPr>
          <w:rFonts w:ascii="Arial" w:hAnsi="Arial" w:cs="Arial"/>
          <w:b/>
          <w:bCs/>
          <w:sz w:val="20"/>
          <w:szCs w:val="20"/>
        </w:rPr>
        <w:t>03</w:t>
      </w:r>
      <w:r w:rsidR="00A02484" w:rsidRPr="00457A85">
        <w:rPr>
          <w:rFonts w:ascii="Arial" w:hAnsi="Arial" w:cs="Arial"/>
          <w:b/>
          <w:bCs/>
          <w:sz w:val="20"/>
          <w:szCs w:val="20"/>
        </w:rPr>
        <w:t>.</w:t>
      </w:r>
      <w:r w:rsidRPr="00457A85">
        <w:rPr>
          <w:rFonts w:ascii="Arial" w:hAnsi="Arial" w:cs="Arial"/>
          <w:b/>
          <w:bCs/>
          <w:sz w:val="20"/>
          <w:szCs w:val="20"/>
        </w:rPr>
        <w:t>01</w:t>
      </w:r>
      <w:r w:rsidR="00CB56FF" w:rsidRPr="00457A85">
        <w:rPr>
          <w:rFonts w:ascii="Arial" w:hAnsi="Arial" w:cs="Arial"/>
          <w:b/>
          <w:bCs/>
          <w:sz w:val="20"/>
          <w:szCs w:val="20"/>
        </w:rPr>
        <w:t>.</w:t>
      </w:r>
      <w:r w:rsidRPr="00457A85">
        <w:rPr>
          <w:rFonts w:ascii="Arial" w:hAnsi="Arial" w:cs="Arial"/>
          <w:b/>
          <w:bCs/>
          <w:sz w:val="20"/>
          <w:szCs w:val="20"/>
        </w:rPr>
        <w:t>02.17</w:t>
      </w:r>
      <w:r w:rsidR="00CB56FF" w:rsidRPr="00457A85">
        <w:rPr>
          <w:rFonts w:ascii="Arial" w:hAnsi="Arial" w:cs="Arial"/>
          <w:b/>
          <w:bCs/>
          <w:sz w:val="20"/>
          <w:szCs w:val="20"/>
        </w:rPr>
        <w:t>5</w:t>
      </w:r>
      <w:r w:rsidRPr="00457A85">
        <w:rPr>
          <w:rFonts w:ascii="Arial" w:hAnsi="Arial" w:cs="Arial"/>
          <w:b/>
          <w:bCs/>
          <w:sz w:val="20"/>
          <w:szCs w:val="20"/>
        </w:rPr>
        <w:t>12</w:t>
      </w:r>
      <w:r w:rsidR="008276BF" w:rsidRPr="00457A85">
        <w:rPr>
          <w:rFonts w:ascii="Arial" w:hAnsi="Arial" w:cs="Arial"/>
          <w:b/>
          <w:bCs/>
          <w:sz w:val="20"/>
          <w:szCs w:val="20"/>
        </w:rPr>
        <w:t>004</w:t>
      </w:r>
      <w:r w:rsidR="00927BD0">
        <w:rPr>
          <w:rFonts w:ascii="Arial" w:hAnsi="Arial" w:cs="Arial"/>
          <w:b/>
          <w:bCs/>
          <w:sz w:val="20"/>
          <w:szCs w:val="20"/>
        </w:rPr>
        <w:t>5</w:t>
      </w:r>
      <w:r w:rsidR="00A02484" w:rsidRPr="00457A85">
        <w:rPr>
          <w:rFonts w:ascii="Arial" w:hAnsi="Arial" w:cs="Arial"/>
          <w:b/>
          <w:bCs/>
          <w:sz w:val="20"/>
          <w:szCs w:val="20"/>
        </w:rPr>
        <w:t>.2.</w:t>
      </w:r>
      <w:r w:rsidR="00927BD0">
        <w:rPr>
          <w:rFonts w:ascii="Arial" w:hAnsi="Arial" w:cs="Arial"/>
          <w:b/>
          <w:bCs/>
          <w:sz w:val="20"/>
          <w:szCs w:val="20"/>
        </w:rPr>
        <w:t>163</w:t>
      </w:r>
      <w:r w:rsidR="00A02484" w:rsidRPr="00457A85">
        <w:rPr>
          <w:rFonts w:ascii="Arial" w:hAnsi="Arial" w:cs="Arial"/>
          <w:b/>
          <w:bCs/>
          <w:sz w:val="20"/>
          <w:szCs w:val="20"/>
        </w:rPr>
        <w:t>.3.3.90.30</w:t>
      </w:r>
      <w:r w:rsidRPr="00457A85">
        <w:rPr>
          <w:rFonts w:ascii="Arial" w:hAnsi="Arial" w:cs="Arial"/>
          <w:b/>
          <w:sz w:val="20"/>
          <w:szCs w:val="20"/>
        </w:rPr>
        <w:t xml:space="preserve"> </w:t>
      </w:r>
      <w:r w:rsidRPr="00A02484">
        <w:rPr>
          <w:rFonts w:ascii="Arial" w:hAnsi="Arial" w:cs="Arial"/>
          <w:sz w:val="20"/>
          <w:szCs w:val="20"/>
        </w:rPr>
        <w:t>do orçamento dos exercícios vigente e subsequente.</w:t>
      </w:r>
    </w:p>
    <w:p w14:paraId="666BEA82" w14:textId="20083340" w:rsidR="002B62D3" w:rsidRPr="00AF158E" w:rsidRDefault="002B62D3" w:rsidP="002B62D3">
      <w:pPr>
        <w:jc w:val="both"/>
        <w:rPr>
          <w:rFonts w:ascii="Arial" w:hAnsi="Arial" w:cs="Arial"/>
          <w:b/>
          <w:sz w:val="20"/>
          <w:szCs w:val="20"/>
        </w:rPr>
      </w:pPr>
      <w:r w:rsidRPr="00AF158E">
        <w:rPr>
          <w:rFonts w:ascii="Arial" w:hAnsi="Arial" w:cs="Arial"/>
          <w:b/>
          <w:sz w:val="20"/>
          <w:szCs w:val="20"/>
        </w:rPr>
        <w:t>1</w:t>
      </w:r>
      <w:r w:rsidR="000A47E1">
        <w:rPr>
          <w:rFonts w:ascii="Arial" w:hAnsi="Arial" w:cs="Arial"/>
          <w:b/>
          <w:sz w:val="20"/>
          <w:szCs w:val="20"/>
        </w:rPr>
        <w:t>0</w:t>
      </w:r>
      <w:r w:rsidRPr="00AF158E">
        <w:rPr>
          <w:rFonts w:ascii="Arial" w:hAnsi="Arial" w:cs="Arial"/>
          <w:b/>
          <w:sz w:val="20"/>
          <w:szCs w:val="20"/>
        </w:rPr>
        <w:t>. DISPOSIÇÕES FINAIS</w:t>
      </w:r>
    </w:p>
    <w:p w14:paraId="551072F0" w14:textId="03461362" w:rsidR="002B62D3" w:rsidRPr="00AF158E" w:rsidRDefault="002B62D3" w:rsidP="002B62D3">
      <w:pPr>
        <w:jc w:val="both"/>
        <w:rPr>
          <w:rFonts w:ascii="Arial" w:hAnsi="Arial" w:cs="Arial"/>
          <w:sz w:val="20"/>
          <w:szCs w:val="20"/>
        </w:rPr>
      </w:pPr>
      <w:r w:rsidRPr="00AF158E">
        <w:rPr>
          <w:rFonts w:ascii="Arial" w:hAnsi="Arial" w:cs="Arial"/>
          <w:b/>
          <w:sz w:val="20"/>
          <w:szCs w:val="20"/>
        </w:rPr>
        <w:t>1</w:t>
      </w:r>
      <w:r w:rsidR="000A47E1">
        <w:rPr>
          <w:rFonts w:ascii="Arial" w:hAnsi="Arial" w:cs="Arial"/>
          <w:b/>
          <w:sz w:val="20"/>
          <w:szCs w:val="20"/>
        </w:rPr>
        <w:t>0</w:t>
      </w:r>
      <w:r w:rsidRPr="00AF158E">
        <w:rPr>
          <w:rFonts w:ascii="Arial" w:hAnsi="Arial" w:cs="Arial"/>
          <w:b/>
          <w:sz w:val="20"/>
          <w:szCs w:val="20"/>
        </w:rPr>
        <w:t>.1.</w:t>
      </w:r>
      <w:r w:rsidRPr="00AF158E">
        <w:rPr>
          <w:rFonts w:ascii="Arial" w:hAnsi="Arial" w:cs="Arial"/>
          <w:sz w:val="20"/>
          <w:szCs w:val="20"/>
        </w:rPr>
        <w:t xml:space="preserve"> A CONTRATADA não poderá ceder ou subcontratar o objeto deste contrato.</w:t>
      </w:r>
    </w:p>
    <w:p w14:paraId="731648BC" w14:textId="7F92B501" w:rsidR="002B62D3" w:rsidRPr="00AF158E" w:rsidRDefault="002B62D3" w:rsidP="002B62D3">
      <w:pPr>
        <w:jc w:val="both"/>
        <w:rPr>
          <w:rFonts w:ascii="Arial" w:hAnsi="Arial" w:cs="Arial"/>
          <w:sz w:val="20"/>
          <w:szCs w:val="20"/>
        </w:rPr>
      </w:pPr>
      <w:r w:rsidRPr="00AF158E">
        <w:rPr>
          <w:rFonts w:ascii="Arial" w:hAnsi="Arial" w:cs="Arial"/>
          <w:b/>
          <w:sz w:val="20"/>
          <w:szCs w:val="20"/>
        </w:rPr>
        <w:t>1</w:t>
      </w:r>
      <w:r w:rsidR="000A47E1">
        <w:rPr>
          <w:rFonts w:ascii="Arial" w:hAnsi="Arial" w:cs="Arial"/>
          <w:b/>
          <w:sz w:val="20"/>
          <w:szCs w:val="20"/>
        </w:rPr>
        <w:t>0</w:t>
      </w:r>
      <w:r w:rsidRPr="00AF158E">
        <w:rPr>
          <w:rFonts w:ascii="Arial" w:hAnsi="Arial" w:cs="Arial"/>
          <w:b/>
          <w:sz w:val="20"/>
          <w:szCs w:val="20"/>
        </w:rPr>
        <w:t>.2.</w:t>
      </w:r>
      <w:r w:rsidRPr="00AF158E">
        <w:rPr>
          <w:rFonts w:ascii="Arial" w:hAnsi="Arial" w:cs="Arial"/>
          <w:sz w:val="20"/>
          <w:szCs w:val="20"/>
        </w:rPr>
        <w:t xml:space="preserve"> Esta solicitação foi elaborada em consonância com o Decreto Municipal nº. 8.060, publicado na Imprensa Oficial do Município de Leme em 14/03/2023, e a Lei Federal nº. 14.133/2021.</w:t>
      </w:r>
    </w:p>
    <w:p w14:paraId="4A0F0FB7" w14:textId="1235483F" w:rsidR="002B62D3" w:rsidRDefault="002B62D3" w:rsidP="00FF5FDA">
      <w:pPr>
        <w:pStyle w:val="SemEspaamento"/>
        <w:rPr>
          <w:rFonts w:ascii="Arial" w:eastAsiaTheme="minorEastAsia" w:hAnsi="Arial" w:cs="Arial"/>
          <w:sz w:val="20"/>
          <w:szCs w:val="20"/>
        </w:rPr>
      </w:pPr>
      <w:r w:rsidRPr="00AF158E">
        <w:rPr>
          <w:rFonts w:ascii="Arial" w:hAnsi="Arial" w:cs="Arial"/>
          <w:sz w:val="20"/>
          <w:szCs w:val="20"/>
        </w:rPr>
        <w:t xml:space="preserve">Leme/SP </w:t>
      </w:r>
      <w:r w:rsidR="00B612AC">
        <w:rPr>
          <w:rFonts w:ascii="Arial" w:hAnsi="Arial" w:cs="Arial"/>
          <w:sz w:val="20"/>
          <w:szCs w:val="20"/>
        </w:rPr>
        <w:t>2</w:t>
      </w:r>
      <w:r w:rsidR="00521267">
        <w:rPr>
          <w:rFonts w:ascii="Arial" w:hAnsi="Arial" w:cs="Arial"/>
          <w:sz w:val="20"/>
          <w:szCs w:val="20"/>
        </w:rPr>
        <w:t>3 de abril de 2026</w:t>
      </w:r>
      <w:r>
        <w:rPr>
          <w:rFonts w:ascii="Arial" w:hAnsi="Arial" w:cs="Arial"/>
          <w:sz w:val="20"/>
          <w:szCs w:val="20"/>
        </w:rPr>
        <w:t>.</w:t>
      </w:r>
    </w:p>
    <w:p w14:paraId="5DC12704" w14:textId="6A24D3E4" w:rsidR="002B62D3" w:rsidRPr="00AF158E" w:rsidRDefault="002B62D3" w:rsidP="002B62D3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  <w:r w:rsidRPr="00AF158E">
        <w:rPr>
          <w:rFonts w:ascii="Arial" w:eastAsiaTheme="minorEastAsia" w:hAnsi="Arial" w:cs="Arial"/>
          <w:sz w:val="20"/>
          <w:szCs w:val="20"/>
        </w:rPr>
        <w:t>_____________________________</w:t>
      </w:r>
    </w:p>
    <w:p w14:paraId="5602ABA1" w14:textId="77777777" w:rsidR="002B62D3" w:rsidRPr="00AF158E" w:rsidRDefault="002B62D3" w:rsidP="002B62D3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Adilson Godoi</w:t>
      </w:r>
    </w:p>
    <w:p w14:paraId="48171EC5" w14:textId="01DFD01F" w:rsidR="00F933DD" w:rsidRDefault="002B62D3" w:rsidP="004804C1">
      <w:pPr>
        <w:spacing w:after="0" w:line="240" w:lineRule="auto"/>
        <w:jc w:val="center"/>
      </w:pPr>
      <w:r w:rsidRPr="00AF158E">
        <w:rPr>
          <w:rFonts w:ascii="Arial" w:eastAsiaTheme="minorEastAsia" w:hAnsi="Arial" w:cs="Arial"/>
          <w:sz w:val="20"/>
          <w:szCs w:val="20"/>
        </w:rPr>
        <w:t xml:space="preserve">Chefe da Divisão Técnica </w:t>
      </w:r>
      <w:r>
        <w:rPr>
          <w:rFonts w:ascii="Arial" w:eastAsiaTheme="minorEastAsia" w:hAnsi="Arial" w:cs="Arial"/>
          <w:sz w:val="20"/>
          <w:szCs w:val="20"/>
        </w:rPr>
        <w:t>Operacional</w:t>
      </w:r>
    </w:p>
    <w:sectPr w:rsidR="00F933DD" w:rsidSect="002B62D3">
      <w:headerReference w:type="default" r:id="rId10"/>
      <w:footerReference w:type="default" r:id="rId11"/>
      <w:pgSz w:w="11906" w:h="16838"/>
      <w:pgMar w:top="2155" w:right="1134" w:bottom="158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857F" w14:textId="77777777" w:rsidR="00F135A5" w:rsidRDefault="00F135A5" w:rsidP="00F10696">
      <w:pPr>
        <w:spacing w:after="0" w:line="240" w:lineRule="auto"/>
      </w:pPr>
      <w:r>
        <w:separator/>
      </w:r>
    </w:p>
  </w:endnote>
  <w:endnote w:type="continuationSeparator" w:id="0">
    <w:p w14:paraId="32503039" w14:textId="77777777" w:rsidR="00F135A5" w:rsidRDefault="00F135A5" w:rsidP="00F1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3813303"/>
      <w:docPartObj>
        <w:docPartGallery w:val="Page Numbers (Bottom of Page)"/>
        <w:docPartUnique/>
      </w:docPartObj>
    </w:sdtPr>
    <w:sdtContent>
      <w:p w14:paraId="3E911F2C" w14:textId="77777777" w:rsidR="003D3C59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0659F51" w14:textId="77777777" w:rsidR="003D3C59" w:rsidRDefault="003D3C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F368" w14:textId="77777777" w:rsidR="00F135A5" w:rsidRDefault="00F135A5" w:rsidP="00F10696">
      <w:pPr>
        <w:spacing w:after="0" w:line="240" w:lineRule="auto"/>
      </w:pPr>
      <w:r>
        <w:separator/>
      </w:r>
    </w:p>
  </w:footnote>
  <w:footnote w:type="continuationSeparator" w:id="0">
    <w:p w14:paraId="60052D22" w14:textId="77777777" w:rsidR="00F135A5" w:rsidRDefault="00F135A5" w:rsidP="00F10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18FE" w14:textId="77777777" w:rsidR="003D3C59" w:rsidRDefault="003D3C59">
    <w:pPr>
      <w:pStyle w:val="Cabealho"/>
    </w:pPr>
  </w:p>
  <w:p w14:paraId="7820B930" w14:textId="77777777" w:rsidR="003D3C59" w:rsidRDefault="003D3C59">
    <w:pPr>
      <w:pStyle w:val="Cabealho"/>
    </w:pPr>
  </w:p>
  <w:p w14:paraId="1A6D5C61" w14:textId="77777777" w:rsidR="003D3C59" w:rsidRDefault="003D3C59">
    <w:pPr>
      <w:pStyle w:val="Cabealho"/>
    </w:pPr>
  </w:p>
  <w:p w14:paraId="707DA51D" w14:textId="77777777" w:rsidR="003D3C59" w:rsidRDefault="003D3C59">
    <w:pPr>
      <w:pStyle w:val="Cabealho"/>
    </w:pPr>
  </w:p>
  <w:p w14:paraId="1F344C5D" w14:textId="77777777" w:rsidR="003D3C59" w:rsidRDefault="003D3C59">
    <w:pPr>
      <w:pStyle w:val="Cabealho"/>
    </w:pPr>
  </w:p>
  <w:p w14:paraId="346244F5" w14:textId="77777777" w:rsidR="003D3C59" w:rsidRDefault="003D3C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4BFC"/>
    <w:multiLevelType w:val="multilevel"/>
    <w:tmpl w:val="6946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AD3317"/>
    <w:multiLevelType w:val="multilevel"/>
    <w:tmpl w:val="82A0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EB10A7"/>
    <w:multiLevelType w:val="multilevel"/>
    <w:tmpl w:val="F660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973346">
    <w:abstractNumId w:val="1"/>
  </w:num>
  <w:num w:numId="2" w16cid:durableId="1989625997">
    <w:abstractNumId w:val="2"/>
  </w:num>
  <w:num w:numId="3" w16cid:durableId="171090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D3"/>
    <w:rsid w:val="0000315E"/>
    <w:rsid w:val="00003EB9"/>
    <w:rsid w:val="0000653B"/>
    <w:rsid w:val="00011631"/>
    <w:rsid w:val="000271E1"/>
    <w:rsid w:val="00065AAB"/>
    <w:rsid w:val="00083520"/>
    <w:rsid w:val="00087C79"/>
    <w:rsid w:val="00090E06"/>
    <w:rsid w:val="000A47E1"/>
    <w:rsid w:val="000B30B5"/>
    <w:rsid w:val="000C14B1"/>
    <w:rsid w:val="000E395C"/>
    <w:rsid w:val="000E5AFA"/>
    <w:rsid w:val="0016020C"/>
    <w:rsid w:val="00184E92"/>
    <w:rsid w:val="001952E4"/>
    <w:rsid w:val="001A1063"/>
    <w:rsid w:val="001C29F0"/>
    <w:rsid w:val="001D790F"/>
    <w:rsid w:val="001E44A6"/>
    <w:rsid w:val="001E5619"/>
    <w:rsid w:val="00217973"/>
    <w:rsid w:val="002447D6"/>
    <w:rsid w:val="00284806"/>
    <w:rsid w:val="00291B6F"/>
    <w:rsid w:val="00297367"/>
    <w:rsid w:val="002B62D3"/>
    <w:rsid w:val="00322012"/>
    <w:rsid w:val="00335A64"/>
    <w:rsid w:val="00336346"/>
    <w:rsid w:val="00364FBB"/>
    <w:rsid w:val="00377150"/>
    <w:rsid w:val="00387BA2"/>
    <w:rsid w:val="003C540E"/>
    <w:rsid w:val="003D3C59"/>
    <w:rsid w:val="003E4026"/>
    <w:rsid w:val="00417B09"/>
    <w:rsid w:val="0044535C"/>
    <w:rsid w:val="0045198E"/>
    <w:rsid w:val="00457A85"/>
    <w:rsid w:val="004634FF"/>
    <w:rsid w:val="004804C1"/>
    <w:rsid w:val="00491206"/>
    <w:rsid w:val="00493D89"/>
    <w:rsid w:val="004E6F08"/>
    <w:rsid w:val="00511A46"/>
    <w:rsid w:val="00521267"/>
    <w:rsid w:val="0055327B"/>
    <w:rsid w:val="00557EA8"/>
    <w:rsid w:val="00577D2F"/>
    <w:rsid w:val="00580C18"/>
    <w:rsid w:val="00584920"/>
    <w:rsid w:val="00590891"/>
    <w:rsid w:val="005B684D"/>
    <w:rsid w:val="005C0716"/>
    <w:rsid w:val="005D6B10"/>
    <w:rsid w:val="00600B5A"/>
    <w:rsid w:val="0060158C"/>
    <w:rsid w:val="006019DB"/>
    <w:rsid w:val="00604339"/>
    <w:rsid w:val="0063753D"/>
    <w:rsid w:val="00641FF8"/>
    <w:rsid w:val="00647DBF"/>
    <w:rsid w:val="00650DD2"/>
    <w:rsid w:val="00676B3A"/>
    <w:rsid w:val="0068379D"/>
    <w:rsid w:val="006907FF"/>
    <w:rsid w:val="006908F2"/>
    <w:rsid w:val="006B28AF"/>
    <w:rsid w:val="007019EA"/>
    <w:rsid w:val="007027ED"/>
    <w:rsid w:val="00723320"/>
    <w:rsid w:val="007310D0"/>
    <w:rsid w:val="00742184"/>
    <w:rsid w:val="00746890"/>
    <w:rsid w:val="00746E6C"/>
    <w:rsid w:val="00767D37"/>
    <w:rsid w:val="007C4387"/>
    <w:rsid w:val="007E046C"/>
    <w:rsid w:val="008276BF"/>
    <w:rsid w:val="008311C8"/>
    <w:rsid w:val="008C07F1"/>
    <w:rsid w:val="008E3272"/>
    <w:rsid w:val="008E67AE"/>
    <w:rsid w:val="00902119"/>
    <w:rsid w:val="009261F7"/>
    <w:rsid w:val="00927BD0"/>
    <w:rsid w:val="00954A57"/>
    <w:rsid w:val="009609F6"/>
    <w:rsid w:val="009A2468"/>
    <w:rsid w:val="009B33AB"/>
    <w:rsid w:val="009C3C8E"/>
    <w:rsid w:val="009D0E3B"/>
    <w:rsid w:val="009E3AA0"/>
    <w:rsid w:val="00A02484"/>
    <w:rsid w:val="00A056E7"/>
    <w:rsid w:val="00A10F5D"/>
    <w:rsid w:val="00A12FEE"/>
    <w:rsid w:val="00A13A03"/>
    <w:rsid w:val="00A24E0B"/>
    <w:rsid w:val="00A41E11"/>
    <w:rsid w:val="00A42909"/>
    <w:rsid w:val="00A50221"/>
    <w:rsid w:val="00AE4F09"/>
    <w:rsid w:val="00B15FC7"/>
    <w:rsid w:val="00B348EB"/>
    <w:rsid w:val="00B37745"/>
    <w:rsid w:val="00B524B1"/>
    <w:rsid w:val="00B60D7B"/>
    <w:rsid w:val="00B612AC"/>
    <w:rsid w:val="00B67F7F"/>
    <w:rsid w:val="00BB1B7A"/>
    <w:rsid w:val="00BB401C"/>
    <w:rsid w:val="00BB66A5"/>
    <w:rsid w:val="00BC6062"/>
    <w:rsid w:val="00C04C0E"/>
    <w:rsid w:val="00C07C86"/>
    <w:rsid w:val="00C329B6"/>
    <w:rsid w:val="00C36939"/>
    <w:rsid w:val="00C91E5A"/>
    <w:rsid w:val="00C962DF"/>
    <w:rsid w:val="00CA2D0A"/>
    <w:rsid w:val="00CB56FF"/>
    <w:rsid w:val="00CD0977"/>
    <w:rsid w:val="00D058B4"/>
    <w:rsid w:val="00D13F30"/>
    <w:rsid w:val="00D33AE8"/>
    <w:rsid w:val="00D52B02"/>
    <w:rsid w:val="00D63939"/>
    <w:rsid w:val="00D723E3"/>
    <w:rsid w:val="00D907B3"/>
    <w:rsid w:val="00DD0EB4"/>
    <w:rsid w:val="00E033B7"/>
    <w:rsid w:val="00E20723"/>
    <w:rsid w:val="00E31343"/>
    <w:rsid w:val="00E31931"/>
    <w:rsid w:val="00E62B22"/>
    <w:rsid w:val="00E66C98"/>
    <w:rsid w:val="00E67D94"/>
    <w:rsid w:val="00EB6053"/>
    <w:rsid w:val="00EC1728"/>
    <w:rsid w:val="00EE3912"/>
    <w:rsid w:val="00F07785"/>
    <w:rsid w:val="00F10696"/>
    <w:rsid w:val="00F135A5"/>
    <w:rsid w:val="00F20019"/>
    <w:rsid w:val="00F34FBF"/>
    <w:rsid w:val="00F4649B"/>
    <w:rsid w:val="00F46C10"/>
    <w:rsid w:val="00F47F23"/>
    <w:rsid w:val="00F51B9E"/>
    <w:rsid w:val="00F52D31"/>
    <w:rsid w:val="00F62493"/>
    <w:rsid w:val="00F63713"/>
    <w:rsid w:val="00F660C0"/>
    <w:rsid w:val="00F933DD"/>
    <w:rsid w:val="00FA613C"/>
    <w:rsid w:val="00FF1657"/>
    <w:rsid w:val="00FF5FDA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E024"/>
  <w15:chartTrackingRefBased/>
  <w15:docId w15:val="{771838E4-16AD-4928-B616-E900005A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74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6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6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62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6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62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6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6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6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6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6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6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62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62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62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62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62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62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62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6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6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6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6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6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62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62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62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6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62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62D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B6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2D3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B6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2D3"/>
    <w:rPr>
      <w:kern w:val="0"/>
      <w:sz w:val="22"/>
      <w:szCs w:val="22"/>
      <w14:ligatures w14:val="none"/>
    </w:rPr>
  </w:style>
  <w:style w:type="paragraph" w:styleId="SemEspaamento">
    <w:name w:val="No Spacing"/>
    <w:uiPriority w:val="1"/>
    <w:qFormat/>
    <w:rsid w:val="002B62D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2B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B62D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2B62D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B62D3"/>
    <w:rPr>
      <w:rFonts w:ascii="Times New Roman" w:eastAsia="SimSun" w:hAnsi="Times New Roman" w:cs="Times New Roman"/>
      <w:kern w:val="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pras@saec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1290</Words>
  <Characters>6969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Saecil Operacional Leme - SP</dc:creator>
  <cp:keywords/>
  <dc:description/>
  <cp:lastModifiedBy>Irineu</cp:lastModifiedBy>
  <cp:revision>2</cp:revision>
  <cp:lastPrinted>2026-05-05T13:57:00Z</cp:lastPrinted>
  <dcterms:created xsi:type="dcterms:W3CDTF">2026-05-08T10:56:00Z</dcterms:created>
  <dcterms:modified xsi:type="dcterms:W3CDTF">2026-05-08T10:56:00Z</dcterms:modified>
</cp:coreProperties>
</file>