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D1E" w:rsidRDefault="00235D1E" w:rsidP="00D634F7">
      <w:pPr>
        <w:jc w:val="center"/>
        <w:rPr>
          <w:rFonts w:ascii="Arial" w:hAnsi="Arial" w:cs="Arial"/>
          <w:b/>
          <w:sz w:val="20"/>
          <w:szCs w:val="20"/>
          <w:lang w:eastAsia="pt-BR"/>
        </w:rPr>
      </w:pPr>
    </w:p>
    <w:p w:rsidR="00D634F7" w:rsidRDefault="00D634F7" w:rsidP="00D634F7">
      <w:pPr>
        <w:jc w:val="center"/>
        <w:rPr>
          <w:rFonts w:ascii="Arial" w:hAnsi="Arial" w:cs="Arial"/>
          <w:b/>
          <w:sz w:val="20"/>
          <w:szCs w:val="20"/>
          <w:lang w:eastAsia="pt-BR"/>
        </w:rPr>
      </w:pPr>
      <w:bookmarkStart w:id="0" w:name="_GoBack"/>
      <w:bookmarkEnd w:id="0"/>
      <w:r w:rsidRPr="00D634F7">
        <w:rPr>
          <w:rFonts w:ascii="Arial" w:hAnsi="Arial" w:cs="Arial"/>
          <w:b/>
          <w:sz w:val="20"/>
          <w:szCs w:val="20"/>
          <w:lang w:eastAsia="pt-BR"/>
        </w:rPr>
        <w:t>EDITAL</w:t>
      </w:r>
    </w:p>
    <w:p w:rsidR="004C4459" w:rsidRDefault="004C4459" w:rsidP="000E5AD2">
      <w:pPr>
        <w:rPr>
          <w:rFonts w:ascii="Arial" w:hAnsi="Arial" w:cs="Arial"/>
          <w:b/>
          <w:sz w:val="20"/>
          <w:szCs w:val="20"/>
          <w:lang w:eastAsia="pt-BR"/>
        </w:rPr>
      </w:pPr>
    </w:p>
    <w:p w:rsidR="000E5AD2" w:rsidRDefault="000E5AD2" w:rsidP="000E5AD2">
      <w:pPr>
        <w:rPr>
          <w:rFonts w:ascii="Arial" w:hAnsi="Arial" w:cs="Arial"/>
          <w:b/>
          <w:sz w:val="20"/>
          <w:szCs w:val="20"/>
          <w:lang w:eastAsia="pt-BR"/>
        </w:rPr>
      </w:pPr>
    </w:p>
    <w:p w:rsidR="005F2D4E" w:rsidRPr="00AD58C1" w:rsidRDefault="00A5071B" w:rsidP="005F2D4E">
      <w:pPr>
        <w:pStyle w:val="Ttulo1"/>
        <w:rPr>
          <w:rFonts w:ascii="Arial" w:hAnsi="Arial" w:cs="Arial"/>
          <w:sz w:val="20"/>
        </w:rPr>
      </w:pPr>
      <w:r>
        <w:rPr>
          <w:rFonts w:ascii="Arial" w:hAnsi="Arial" w:cs="Arial"/>
          <w:sz w:val="20"/>
        </w:rPr>
        <w:t>P</w:t>
      </w:r>
      <w:r w:rsidR="005F2D4E" w:rsidRPr="00AD58C1">
        <w:rPr>
          <w:rFonts w:ascii="Arial" w:hAnsi="Arial" w:cs="Arial"/>
          <w:sz w:val="20"/>
        </w:rPr>
        <w:t xml:space="preserve">REGÃO ELETRÔNICO </w:t>
      </w:r>
      <w:proofErr w:type="gramStart"/>
      <w:r w:rsidR="005F2D4E" w:rsidRPr="00AD58C1">
        <w:rPr>
          <w:rFonts w:ascii="Arial" w:hAnsi="Arial" w:cs="Arial"/>
          <w:sz w:val="20"/>
        </w:rPr>
        <w:t>N</w:t>
      </w:r>
      <w:r w:rsidR="004B5EEB">
        <w:rPr>
          <w:rFonts w:ascii="Arial" w:hAnsi="Arial" w:cs="Arial"/>
          <w:sz w:val="20"/>
        </w:rPr>
        <w:t>.</w:t>
      </w:r>
      <w:r w:rsidR="005F2D4E" w:rsidRPr="00AD58C1">
        <w:rPr>
          <w:rFonts w:ascii="Arial" w:hAnsi="Arial" w:cs="Arial"/>
          <w:sz w:val="20"/>
        </w:rPr>
        <w:t>º</w:t>
      </w:r>
      <w:proofErr w:type="gramEnd"/>
      <w:r w:rsidR="005F2D4E" w:rsidRPr="00AD58C1">
        <w:rPr>
          <w:rFonts w:ascii="Arial" w:hAnsi="Arial" w:cs="Arial"/>
          <w:sz w:val="20"/>
        </w:rPr>
        <w:t xml:space="preserve"> </w:t>
      </w:r>
      <w:r w:rsidR="009B6454">
        <w:rPr>
          <w:rFonts w:ascii="Arial" w:hAnsi="Arial" w:cs="Arial"/>
          <w:sz w:val="20"/>
        </w:rPr>
        <w:t>18</w:t>
      </w:r>
      <w:r w:rsidR="00FC64C0">
        <w:rPr>
          <w:rFonts w:ascii="Arial" w:hAnsi="Arial" w:cs="Arial"/>
          <w:sz w:val="20"/>
        </w:rPr>
        <w:t>/20</w:t>
      </w:r>
      <w:r w:rsidR="009B6454">
        <w:rPr>
          <w:rFonts w:ascii="Arial" w:hAnsi="Arial" w:cs="Arial"/>
          <w:sz w:val="20"/>
        </w:rPr>
        <w:t>23</w:t>
      </w:r>
    </w:p>
    <w:p w:rsidR="005F2D4E" w:rsidRPr="00AD58C1" w:rsidRDefault="00FC64C0" w:rsidP="005F2D4E">
      <w:pPr>
        <w:jc w:val="center"/>
        <w:rPr>
          <w:rFonts w:ascii="Arial" w:hAnsi="Arial" w:cs="Arial"/>
          <w:b/>
          <w:sz w:val="20"/>
          <w:szCs w:val="20"/>
          <w:lang w:eastAsia="pt-BR"/>
        </w:rPr>
      </w:pPr>
      <w:r w:rsidRPr="00AD58C1">
        <w:rPr>
          <w:rFonts w:ascii="Arial" w:hAnsi="Arial" w:cs="Arial"/>
          <w:b/>
          <w:sz w:val="20"/>
          <w:szCs w:val="20"/>
          <w:lang w:eastAsia="pt-BR"/>
        </w:rPr>
        <w:t xml:space="preserve">Processo Administrativo </w:t>
      </w:r>
      <w:proofErr w:type="gramStart"/>
      <w:r>
        <w:rPr>
          <w:rFonts w:ascii="Arial" w:hAnsi="Arial" w:cs="Arial"/>
          <w:b/>
          <w:sz w:val="20"/>
          <w:szCs w:val="20"/>
          <w:lang w:eastAsia="pt-BR"/>
        </w:rPr>
        <w:t>n</w:t>
      </w:r>
      <w:r w:rsidR="00B47A2F" w:rsidRPr="00AD58C1">
        <w:rPr>
          <w:rFonts w:ascii="Arial" w:hAnsi="Arial" w:cs="Arial"/>
          <w:b/>
          <w:sz w:val="20"/>
          <w:szCs w:val="20"/>
          <w:lang w:eastAsia="pt-BR"/>
        </w:rPr>
        <w:t>.º</w:t>
      </w:r>
      <w:proofErr w:type="gramEnd"/>
      <w:r w:rsidR="00B47A2F" w:rsidRPr="00AD58C1">
        <w:rPr>
          <w:rFonts w:ascii="Arial" w:hAnsi="Arial" w:cs="Arial"/>
          <w:b/>
          <w:sz w:val="20"/>
          <w:szCs w:val="20"/>
          <w:lang w:eastAsia="pt-BR"/>
        </w:rPr>
        <w:t xml:space="preserve"> </w:t>
      </w:r>
      <w:r w:rsidR="009B6454">
        <w:rPr>
          <w:rFonts w:ascii="Arial" w:hAnsi="Arial" w:cs="Arial"/>
          <w:b/>
          <w:sz w:val="20"/>
          <w:szCs w:val="20"/>
          <w:lang w:eastAsia="pt-BR"/>
        </w:rPr>
        <w:t>44</w:t>
      </w:r>
      <w:r>
        <w:rPr>
          <w:rFonts w:ascii="Arial" w:hAnsi="Arial" w:cs="Arial"/>
          <w:b/>
          <w:sz w:val="20"/>
          <w:szCs w:val="20"/>
          <w:lang w:eastAsia="pt-BR"/>
        </w:rPr>
        <w:t>/20</w:t>
      </w:r>
      <w:r w:rsidR="009B6454">
        <w:rPr>
          <w:rFonts w:ascii="Arial" w:hAnsi="Arial" w:cs="Arial"/>
          <w:b/>
          <w:sz w:val="20"/>
          <w:szCs w:val="20"/>
          <w:lang w:eastAsia="pt-BR"/>
        </w:rPr>
        <w:t>23</w:t>
      </w:r>
    </w:p>
    <w:p w:rsidR="005F2D4E" w:rsidRDefault="005F2D4E" w:rsidP="005F2D4E">
      <w:pPr>
        <w:rPr>
          <w:rFonts w:ascii="Arial" w:hAnsi="Arial" w:cs="Arial"/>
          <w:sz w:val="20"/>
          <w:szCs w:val="20"/>
        </w:rPr>
      </w:pPr>
    </w:p>
    <w:p w:rsidR="009A4031" w:rsidRPr="009A4031" w:rsidRDefault="009A4031" w:rsidP="009A4031">
      <w:pPr>
        <w:rPr>
          <w:rFonts w:ascii="Arial" w:hAnsi="Arial" w:cs="Arial"/>
          <w:b/>
          <w:sz w:val="20"/>
          <w:szCs w:val="20"/>
        </w:rPr>
      </w:pPr>
    </w:p>
    <w:p w:rsidR="000E5AD2" w:rsidRDefault="009A4031" w:rsidP="009B6454">
      <w:pPr>
        <w:jc w:val="both"/>
        <w:rPr>
          <w:rFonts w:ascii="Arial" w:hAnsi="Arial" w:cs="Arial"/>
          <w:sz w:val="20"/>
        </w:rPr>
      </w:pPr>
      <w:r w:rsidRPr="009A4031">
        <w:rPr>
          <w:rFonts w:ascii="Arial" w:hAnsi="Arial" w:cs="Arial"/>
          <w:b/>
          <w:bCs/>
          <w:sz w:val="20"/>
        </w:rPr>
        <w:t xml:space="preserve">A SAECIL – Superintendência de Água e Esgotos da Cidade de Leme, </w:t>
      </w:r>
      <w:r w:rsidRPr="009A4031">
        <w:rPr>
          <w:rFonts w:ascii="Arial" w:hAnsi="Arial" w:cs="Arial"/>
          <w:sz w:val="20"/>
        </w:rPr>
        <w:t xml:space="preserve">no uso de suas atribuições legais, torna público, para o conhecimento dos interessados, que realizará licitação na modalidade </w:t>
      </w:r>
      <w:r w:rsidRPr="009A4031">
        <w:rPr>
          <w:rFonts w:ascii="Arial" w:hAnsi="Arial" w:cs="Arial"/>
          <w:b/>
          <w:bCs/>
          <w:sz w:val="20"/>
        </w:rPr>
        <w:t>PREGÃO ELETRÔNICO</w:t>
      </w:r>
      <w:r w:rsidRPr="009A4031">
        <w:rPr>
          <w:rFonts w:ascii="Arial" w:hAnsi="Arial" w:cs="Arial"/>
          <w:bCs/>
          <w:sz w:val="20"/>
        </w:rPr>
        <w:t>,</w:t>
      </w:r>
      <w:r w:rsidRPr="009A4031">
        <w:rPr>
          <w:rFonts w:ascii="Arial" w:hAnsi="Arial" w:cs="Arial"/>
          <w:b/>
          <w:bCs/>
          <w:sz w:val="20"/>
        </w:rPr>
        <w:t xml:space="preserve"> </w:t>
      </w:r>
      <w:r w:rsidRPr="009A4031">
        <w:rPr>
          <w:rFonts w:ascii="Arial" w:hAnsi="Arial" w:cs="Arial"/>
          <w:sz w:val="20"/>
        </w:rPr>
        <w:t>objetivando</w:t>
      </w:r>
      <w:r w:rsidR="000E5AD2">
        <w:rPr>
          <w:rFonts w:ascii="Arial" w:hAnsi="Arial" w:cs="Arial"/>
          <w:sz w:val="20"/>
        </w:rPr>
        <w:t xml:space="preserve"> </w:t>
      </w:r>
      <w:r w:rsidR="000E5AD2" w:rsidRPr="000E5AD2">
        <w:rPr>
          <w:rFonts w:ascii="Arial" w:hAnsi="Arial" w:cs="Arial"/>
          <w:sz w:val="20"/>
        </w:rPr>
        <w:t xml:space="preserve">a aquisição de </w:t>
      </w:r>
      <w:proofErr w:type="spellStart"/>
      <w:r w:rsidR="000E5AD2">
        <w:rPr>
          <w:rFonts w:ascii="Arial" w:hAnsi="Arial" w:cs="Arial"/>
          <w:sz w:val="20"/>
        </w:rPr>
        <w:t>datalogger</w:t>
      </w:r>
      <w:proofErr w:type="spellEnd"/>
      <w:r w:rsidR="000E5AD2" w:rsidRPr="000E5AD2">
        <w:rPr>
          <w:rFonts w:ascii="Arial" w:hAnsi="Arial" w:cs="Arial"/>
          <w:sz w:val="20"/>
        </w:rPr>
        <w:t xml:space="preserve"> para </w:t>
      </w:r>
      <w:r w:rsidR="000E5AD2">
        <w:rPr>
          <w:rFonts w:ascii="Arial" w:hAnsi="Arial" w:cs="Arial"/>
          <w:sz w:val="20"/>
        </w:rPr>
        <w:t xml:space="preserve">controle e </w:t>
      </w:r>
      <w:r w:rsidR="000E5AD2" w:rsidRPr="000E5AD2">
        <w:rPr>
          <w:rFonts w:ascii="Arial" w:hAnsi="Arial" w:cs="Arial"/>
          <w:sz w:val="20"/>
        </w:rPr>
        <w:t>monitoramento de press</w:t>
      </w:r>
      <w:r w:rsidR="000E5AD2">
        <w:rPr>
          <w:rFonts w:ascii="Arial" w:hAnsi="Arial" w:cs="Arial"/>
          <w:sz w:val="20"/>
        </w:rPr>
        <w:t xml:space="preserve">ões do sistema de </w:t>
      </w:r>
      <w:r w:rsidR="000E5AD2" w:rsidRPr="000E5AD2">
        <w:rPr>
          <w:rFonts w:ascii="Arial" w:hAnsi="Arial" w:cs="Arial"/>
          <w:sz w:val="20"/>
        </w:rPr>
        <w:t xml:space="preserve">abastecimento </w:t>
      </w:r>
      <w:r w:rsidR="000E5AD2">
        <w:rPr>
          <w:rFonts w:ascii="Arial" w:hAnsi="Arial" w:cs="Arial"/>
          <w:sz w:val="20"/>
        </w:rPr>
        <w:t xml:space="preserve">público </w:t>
      </w:r>
      <w:r w:rsidR="000E5AD2" w:rsidRPr="000E5AD2">
        <w:rPr>
          <w:rFonts w:ascii="Arial" w:hAnsi="Arial" w:cs="Arial"/>
          <w:sz w:val="20"/>
        </w:rPr>
        <w:t>de água do município de Leme/SP, conforme especificações e quantidades constantes no Anexo I – Termo de Referência deste Edital</w:t>
      </w:r>
      <w:r w:rsidR="000E5AD2">
        <w:rPr>
          <w:rFonts w:ascii="Arial" w:hAnsi="Arial" w:cs="Arial"/>
          <w:sz w:val="20"/>
        </w:rPr>
        <w:t>.</w:t>
      </w:r>
    </w:p>
    <w:p w:rsidR="00F7522D" w:rsidRDefault="00F7522D" w:rsidP="004E337C">
      <w:pPr>
        <w:rPr>
          <w:rFonts w:ascii="Arial" w:hAnsi="Arial" w:cs="Arial"/>
          <w:sz w:val="20"/>
          <w:szCs w:val="20"/>
        </w:rPr>
      </w:pPr>
    </w:p>
    <w:p w:rsidR="009E5665" w:rsidRPr="009E5665" w:rsidRDefault="000E5AD2" w:rsidP="009E5665">
      <w:pPr>
        <w:jc w:val="both"/>
        <w:rPr>
          <w:rFonts w:ascii="Arial" w:hAnsi="Arial" w:cs="Arial"/>
          <w:sz w:val="20"/>
          <w:szCs w:val="20"/>
        </w:rPr>
      </w:pPr>
      <w:r w:rsidRPr="000E5AD2">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Municipal nº. 5.313/06, Lei Complementar nº. 123/2006, com redação dada pelas Leis Complementares nº. 147/14 e nº. 155/16, e demais condições estabelecidas neste Edital e Anexos</w:t>
      </w:r>
      <w:r>
        <w:rPr>
          <w:rFonts w:ascii="Arial" w:hAnsi="Arial" w:cs="Arial"/>
          <w:sz w:val="20"/>
          <w:szCs w:val="20"/>
        </w:rPr>
        <w:t>.</w:t>
      </w:r>
    </w:p>
    <w:p w:rsidR="009E5665" w:rsidRPr="00D4183E" w:rsidRDefault="009E5665" w:rsidP="0050684A">
      <w:pPr>
        <w:jc w:val="both"/>
        <w:rPr>
          <w:rFonts w:ascii="Arial" w:hAnsi="Arial" w:cs="Arial"/>
          <w:sz w:val="20"/>
          <w:szCs w:val="20"/>
        </w:rPr>
      </w:pPr>
    </w:p>
    <w:p w:rsidR="0050684A" w:rsidRPr="00D4183E" w:rsidRDefault="0050684A" w:rsidP="0050684A">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w:t>
      </w:r>
      <w:r w:rsidR="009E5665">
        <w:rPr>
          <w:rFonts w:ascii="Arial" w:hAnsi="Arial" w:cs="Arial"/>
          <w:b/>
          <w:sz w:val="20"/>
        </w:rPr>
        <w:t>Menor Preço Global</w:t>
      </w:r>
      <w:r w:rsidR="009E5665" w:rsidRPr="009E5665">
        <w:rPr>
          <w:rFonts w:ascii="Arial" w:hAnsi="Arial" w:cs="Arial"/>
          <w:b/>
          <w:sz w:val="20"/>
        </w:rPr>
        <w:t>.</w:t>
      </w:r>
    </w:p>
    <w:p w:rsidR="0050684A" w:rsidRPr="00636BEC" w:rsidRDefault="0050684A" w:rsidP="0050684A">
      <w:pPr>
        <w:pStyle w:val="WW-Recuodecorpodetexto3"/>
        <w:ind w:left="26" w:right="-48" w:firstLine="0"/>
        <w:rPr>
          <w:rFonts w:ascii="Arial" w:hAnsi="Arial" w:cs="Arial"/>
          <w:b/>
          <w:color w:val="000000" w:themeColor="text1"/>
          <w:sz w:val="20"/>
        </w:rPr>
      </w:pPr>
    </w:p>
    <w:p w:rsidR="000E5AD2" w:rsidRPr="00C54A05" w:rsidRDefault="000E5AD2" w:rsidP="000E5AD2">
      <w:pPr>
        <w:pStyle w:val="WW-Recuodecorpodetexto3"/>
        <w:ind w:left="26" w:right="-48" w:hanging="26"/>
        <w:rPr>
          <w:rFonts w:ascii="Arial" w:hAnsi="Arial" w:cs="Arial"/>
          <w:sz w:val="20"/>
        </w:rPr>
      </w:pPr>
      <w:r w:rsidRPr="00DB4E43">
        <w:rPr>
          <w:rFonts w:ascii="Arial" w:hAnsi="Arial" w:cs="Arial"/>
          <w:b/>
          <w:sz w:val="20"/>
        </w:rPr>
        <w:t>Objeto:</w:t>
      </w:r>
      <w:r w:rsidRPr="00F14877">
        <w:rPr>
          <w:rFonts w:ascii="Arial" w:hAnsi="Arial" w:cs="Arial"/>
          <w:sz w:val="20"/>
        </w:rPr>
        <w:t xml:space="preserve"> </w:t>
      </w:r>
      <w:r w:rsidRPr="000664DE">
        <w:rPr>
          <w:rFonts w:ascii="Arial" w:hAnsi="Arial" w:cs="Arial"/>
          <w:sz w:val="20"/>
        </w:rPr>
        <w:t>A</w:t>
      </w:r>
      <w:r w:rsidRPr="00C54A05">
        <w:rPr>
          <w:rFonts w:ascii="Arial" w:hAnsi="Arial" w:cs="Arial"/>
          <w:sz w:val="20"/>
        </w:rPr>
        <w:t xml:space="preserve">quisição </w:t>
      </w:r>
      <w:r w:rsidRPr="000E5AD2">
        <w:rPr>
          <w:rFonts w:ascii="Arial" w:hAnsi="Arial" w:cs="Arial"/>
          <w:sz w:val="20"/>
        </w:rPr>
        <w:t xml:space="preserve">de </w:t>
      </w:r>
      <w:proofErr w:type="spellStart"/>
      <w:r w:rsidRPr="000E5AD2">
        <w:rPr>
          <w:rFonts w:ascii="Arial" w:hAnsi="Arial" w:cs="Arial"/>
          <w:sz w:val="20"/>
        </w:rPr>
        <w:t>datalogger</w:t>
      </w:r>
      <w:proofErr w:type="spellEnd"/>
      <w:r w:rsidRPr="000E5AD2">
        <w:rPr>
          <w:rFonts w:ascii="Arial" w:hAnsi="Arial" w:cs="Arial"/>
          <w:sz w:val="20"/>
        </w:rPr>
        <w:t xml:space="preserve"> para controle e monitoramento de pressões do sistema de abastecimento público de água do município de Leme/SP, conforme especificações e quantidades constantes no Anexo I – Termo de Referência deste Edital.</w:t>
      </w:r>
      <w:r w:rsidRPr="00C54A05">
        <w:rPr>
          <w:rFonts w:ascii="Arial" w:hAnsi="Arial" w:cs="Arial"/>
          <w:sz w:val="20"/>
        </w:rPr>
        <w:t xml:space="preserve"> </w:t>
      </w:r>
    </w:p>
    <w:p w:rsidR="000E5AD2" w:rsidRPr="00623E80" w:rsidRDefault="000E5AD2" w:rsidP="000E5AD2">
      <w:pPr>
        <w:pStyle w:val="WW-Recuodecorpodetexto3"/>
        <w:ind w:left="0" w:right="-48" w:firstLine="0"/>
        <w:rPr>
          <w:rFonts w:ascii="Arial" w:hAnsi="Arial" w:cs="Arial"/>
          <w:b/>
          <w:sz w:val="20"/>
        </w:rPr>
      </w:pPr>
    </w:p>
    <w:p w:rsidR="000E5AD2" w:rsidRPr="00623E80" w:rsidRDefault="000E5AD2" w:rsidP="000E5AD2">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0E5AD2" w:rsidRPr="00623E80" w:rsidRDefault="000E5AD2" w:rsidP="000E5AD2">
      <w:pPr>
        <w:pStyle w:val="WW-Recuodecorpodetexto3"/>
        <w:ind w:right="-48"/>
        <w:rPr>
          <w:rFonts w:ascii="Arial" w:hAnsi="Arial" w:cs="Arial"/>
          <w:b/>
          <w:sz w:val="20"/>
        </w:rPr>
      </w:pPr>
    </w:p>
    <w:p w:rsidR="000E5AD2" w:rsidRPr="00623E80" w:rsidRDefault="000E5AD2" w:rsidP="000E5AD2">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0E5AD2" w:rsidRPr="00623E80" w:rsidRDefault="000E5AD2" w:rsidP="000E5AD2">
      <w:pPr>
        <w:pStyle w:val="WW-Recuodecorpodetexto3"/>
        <w:ind w:left="568" w:right="-48" w:firstLine="0"/>
        <w:rPr>
          <w:rFonts w:ascii="Arial" w:hAnsi="Arial" w:cs="Arial"/>
          <w:sz w:val="20"/>
        </w:rPr>
      </w:pPr>
    </w:p>
    <w:p w:rsidR="000E5AD2" w:rsidRDefault="000E5AD2" w:rsidP="000E5AD2">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0E5AD2" w:rsidRPr="00623E80" w:rsidRDefault="000E5AD2" w:rsidP="000E5AD2">
      <w:pPr>
        <w:pStyle w:val="WW-Recuodecorpodetexto3"/>
        <w:ind w:right="-48"/>
        <w:rPr>
          <w:rFonts w:ascii="Arial" w:hAnsi="Arial" w:cs="Arial"/>
          <w:sz w:val="20"/>
        </w:rPr>
      </w:pPr>
    </w:p>
    <w:p w:rsidR="0050684A" w:rsidRPr="0062572F" w:rsidRDefault="0050684A" w:rsidP="0050684A">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61312" behindDoc="1" locked="0" layoutInCell="1" allowOverlap="1" wp14:anchorId="25B85883" wp14:editId="2C284DD1">
                <wp:simplePos x="0" y="0"/>
                <wp:positionH relativeFrom="column">
                  <wp:posOffset>-156210</wp:posOffset>
                </wp:positionH>
                <wp:positionV relativeFrom="paragraph">
                  <wp:posOffset>79375</wp:posOffset>
                </wp:positionV>
                <wp:extent cx="6061422" cy="1685925"/>
                <wp:effectExtent l="0" t="0" r="15875" b="28575"/>
                <wp:wrapNone/>
                <wp:docPr id="1" name="Caixa de texto 10"/>
                <wp:cNvGraphicFramePr/>
                <a:graphic xmlns:a="http://schemas.openxmlformats.org/drawingml/2006/main">
                  <a:graphicData uri="http://schemas.microsoft.com/office/word/2010/wordprocessingShape">
                    <wps:wsp>
                      <wps:cNvSpPr txBox="1"/>
                      <wps:spPr>
                        <a:xfrm>
                          <a:off x="0" y="0"/>
                          <a:ext cx="6061422"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3EF2" w:rsidRPr="009B6454" w:rsidRDefault="00633EF2"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a partir das </w:t>
                            </w:r>
                            <w:r w:rsidR="009B6454" w:rsidRPr="009B6454">
                              <w:rPr>
                                <w:rFonts w:ascii="Arial" w:hAnsi="Arial" w:cs="Arial"/>
                                <w:b/>
                                <w:color w:val="000000" w:themeColor="text1"/>
                                <w:sz w:val="20"/>
                                <w:szCs w:val="20"/>
                                <w:highlight w:val="yellow"/>
                                <w:u w:val="single"/>
                              </w:rPr>
                              <w:t>08</w:t>
                            </w:r>
                            <w:r w:rsidR="00BA31BC">
                              <w:rPr>
                                <w:rFonts w:ascii="Arial" w:hAnsi="Arial" w:cs="Arial"/>
                                <w:b/>
                                <w:color w:val="000000" w:themeColor="text1"/>
                                <w:sz w:val="20"/>
                                <w:szCs w:val="20"/>
                                <w:highlight w:val="yellow"/>
                                <w:u w:val="single"/>
                              </w:rPr>
                              <w:t>h</w:t>
                            </w:r>
                            <w:r w:rsidR="009B6454" w:rsidRPr="009B6454">
                              <w:rPr>
                                <w:rFonts w:ascii="Arial" w:hAnsi="Arial" w:cs="Arial"/>
                                <w:b/>
                                <w:color w:val="000000" w:themeColor="text1"/>
                                <w:sz w:val="20"/>
                                <w:szCs w:val="20"/>
                                <w:highlight w:val="yellow"/>
                                <w:u w:val="single"/>
                              </w:rPr>
                              <w:t>00</w:t>
                            </w:r>
                            <w:r w:rsidRPr="009B6454">
                              <w:rPr>
                                <w:rFonts w:ascii="Arial" w:hAnsi="Arial" w:cs="Arial"/>
                                <w:b/>
                                <w:color w:val="000000" w:themeColor="text1"/>
                                <w:sz w:val="20"/>
                                <w:szCs w:val="20"/>
                                <w:highlight w:val="yellow"/>
                                <w:u w:val="single"/>
                              </w:rPr>
                              <w:t xml:space="preserve"> do dia </w:t>
                            </w:r>
                            <w:r w:rsidR="009B6454" w:rsidRPr="009B6454">
                              <w:rPr>
                                <w:rFonts w:ascii="Arial" w:hAnsi="Arial" w:cs="Arial"/>
                                <w:b/>
                                <w:color w:val="000000" w:themeColor="text1"/>
                                <w:sz w:val="20"/>
                                <w:szCs w:val="20"/>
                                <w:highlight w:val="yellow"/>
                                <w:u w:val="single"/>
                              </w:rPr>
                              <w:t>11</w:t>
                            </w:r>
                            <w:r w:rsidRPr="009B6454">
                              <w:rPr>
                                <w:rFonts w:ascii="Arial" w:hAnsi="Arial" w:cs="Arial"/>
                                <w:b/>
                                <w:color w:val="000000" w:themeColor="text1"/>
                                <w:sz w:val="20"/>
                                <w:szCs w:val="20"/>
                                <w:highlight w:val="yellow"/>
                                <w:u w:val="single"/>
                              </w:rPr>
                              <w:t xml:space="preserve"> de </w:t>
                            </w:r>
                            <w:r w:rsidR="009B6454" w:rsidRPr="009B6454">
                              <w:rPr>
                                <w:rFonts w:ascii="Arial" w:hAnsi="Arial" w:cs="Arial"/>
                                <w:b/>
                                <w:color w:val="000000" w:themeColor="text1"/>
                                <w:sz w:val="20"/>
                                <w:szCs w:val="20"/>
                                <w:highlight w:val="yellow"/>
                                <w:u w:val="single"/>
                              </w:rPr>
                              <w:t>janeiro de 2024</w:t>
                            </w:r>
                            <w:r w:rsidRPr="009B6454">
                              <w:rPr>
                                <w:rFonts w:ascii="Arial" w:hAnsi="Arial" w:cs="Arial"/>
                                <w:b/>
                                <w:color w:val="000000" w:themeColor="text1"/>
                                <w:sz w:val="20"/>
                                <w:szCs w:val="20"/>
                                <w:highlight w:val="yellow"/>
                                <w:u w:val="single"/>
                              </w:rPr>
                              <w:t xml:space="preserve"> até às </w:t>
                            </w:r>
                            <w:r w:rsidR="009B6454" w:rsidRPr="009B6454">
                              <w:rPr>
                                <w:rFonts w:ascii="Arial" w:hAnsi="Arial" w:cs="Arial"/>
                                <w:b/>
                                <w:color w:val="000000" w:themeColor="text1"/>
                                <w:sz w:val="20"/>
                                <w:szCs w:val="20"/>
                                <w:highlight w:val="yellow"/>
                                <w:u w:val="single"/>
                              </w:rPr>
                              <w:t>07h30</w:t>
                            </w:r>
                            <w:r w:rsidRPr="009B6454">
                              <w:rPr>
                                <w:rFonts w:ascii="Arial" w:hAnsi="Arial" w:cs="Arial"/>
                                <w:b/>
                                <w:color w:val="000000" w:themeColor="text1"/>
                                <w:sz w:val="20"/>
                                <w:szCs w:val="20"/>
                                <w:highlight w:val="yellow"/>
                                <w:u w:val="single"/>
                              </w:rPr>
                              <w:t xml:space="preserve"> do dia </w:t>
                            </w:r>
                            <w:r w:rsidR="009B6454" w:rsidRPr="009B6454">
                              <w:rPr>
                                <w:rFonts w:ascii="Arial" w:hAnsi="Arial" w:cs="Arial"/>
                                <w:b/>
                                <w:color w:val="000000" w:themeColor="text1"/>
                                <w:sz w:val="20"/>
                                <w:szCs w:val="20"/>
                                <w:highlight w:val="yellow"/>
                                <w:u w:val="single"/>
                              </w:rPr>
                              <w:t>17</w:t>
                            </w:r>
                            <w:r w:rsidRPr="009B6454">
                              <w:rPr>
                                <w:rFonts w:ascii="Arial" w:hAnsi="Arial" w:cs="Arial"/>
                                <w:b/>
                                <w:color w:val="000000" w:themeColor="text1"/>
                                <w:sz w:val="20"/>
                                <w:szCs w:val="20"/>
                                <w:highlight w:val="yellow"/>
                                <w:u w:val="single"/>
                              </w:rPr>
                              <w:t xml:space="preserve"> de </w:t>
                            </w:r>
                            <w:r w:rsidR="009B6454" w:rsidRPr="009B6454">
                              <w:rPr>
                                <w:rFonts w:ascii="Arial" w:hAnsi="Arial" w:cs="Arial"/>
                                <w:b/>
                                <w:color w:val="000000" w:themeColor="text1"/>
                                <w:sz w:val="20"/>
                                <w:szCs w:val="20"/>
                                <w:highlight w:val="yellow"/>
                                <w:u w:val="single"/>
                              </w:rPr>
                              <w:t xml:space="preserve">janeiro de 2024. </w:t>
                            </w:r>
                          </w:p>
                          <w:p w:rsidR="00633EF2" w:rsidRPr="006B78C4" w:rsidRDefault="00633EF2" w:rsidP="0050684A">
                            <w:pPr>
                              <w:keepLines/>
                              <w:jc w:val="both"/>
                              <w:rPr>
                                <w:rFonts w:ascii="Arial" w:hAnsi="Arial" w:cs="Arial"/>
                                <w:b/>
                                <w:bCs/>
                                <w:color w:val="000000" w:themeColor="text1"/>
                                <w:sz w:val="20"/>
                                <w:szCs w:val="20"/>
                              </w:rPr>
                            </w:pPr>
                          </w:p>
                          <w:p w:rsidR="00633EF2" w:rsidRPr="009B6454" w:rsidRDefault="00633EF2"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das </w:t>
                            </w:r>
                            <w:r w:rsidR="009B6454" w:rsidRPr="009B6454">
                              <w:rPr>
                                <w:rFonts w:ascii="Arial" w:hAnsi="Arial" w:cs="Arial"/>
                                <w:b/>
                                <w:color w:val="000000" w:themeColor="text1"/>
                                <w:sz w:val="20"/>
                                <w:szCs w:val="20"/>
                                <w:highlight w:val="yellow"/>
                                <w:u w:val="single"/>
                              </w:rPr>
                              <w:t>08</w:t>
                            </w:r>
                            <w:r w:rsidR="00BA31BC">
                              <w:rPr>
                                <w:rFonts w:ascii="Arial" w:hAnsi="Arial" w:cs="Arial"/>
                                <w:b/>
                                <w:color w:val="000000" w:themeColor="text1"/>
                                <w:sz w:val="20"/>
                                <w:szCs w:val="20"/>
                                <w:highlight w:val="yellow"/>
                                <w:u w:val="single"/>
                              </w:rPr>
                              <w:t>h</w:t>
                            </w:r>
                            <w:r w:rsidR="009B6454" w:rsidRPr="009B6454">
                              <w:rPr>
                                <w:rFonts w:ascii="Arial" w:hAnsi="Arial" w:cs="Arial"/>
                                <w:b/>
                                <w:color w:val="000000" w:themeColor="text1"/>
                                <w:sz w:val="20"/>
                                <w:szCs w:val="20"/>
                                <w:highlight w:val="yellow"/>
                                <w:u w:val="single"/>
                              </w:rPr>
                              <w:t>00</w:t>
                            </w:r>
                            <w:r w:rsidRPr="009B6454">
                              <w:rPr>
                                <w:rFonts w:ascii="Arial" w:hAnsi="Arial" w:cs="Arial"/>
                                <w:b/>
                                <w:color w:val="000000" w:themeColor="text1"/>
                                <w:sz w:val="20"/>
                                <w:szCs w:val="20"/>
                                <w:highlight w:val="yellow"/>
                                <w:u w:val="single"/>
                              </w:rPr>
                              <w:t xml:space="preserve"> até às </w:t>
                            </w:r>
                            <w:r w:rsidR="009B6454" w:rsidRPr="009B6454">
                              <w:rPr>
                                <w:rFonts w:ascii="Arial" w:hAnsi="Arial" w:cs="Arial"/>
                                <w:b/>
                                <w:color w:val="000000" w:themeColor="text1"/>
                                <w:sz w:val="20"/>
                                <w:szCs w:val="20"/>
                                <w:highlight w:val="yellow"/>
                                <w:u w:val="single"/>
                              </w:rPr>
                              <w:t>13h15</w:t>
                            </w:r>
                            <w:r w:rsidRPr="009B6454">
                              <w:rPr>
                                <w:rFonts w:ascii="Arial" w:hAnsi="Arial" w:cs="Arial"/>
                                <w:b/>
                                <w:color w:val="000000" w:themeColor="text1"/>
                                <w:sz w:val="20"/>
                                <w:szCs w:val="20"/>
                                <w:highlight w:val="yellow"/>
                                <w:u w:val="single"/>
                              </w:rPr>
                              <w:t xml:space="preserve"> do dia </w:t>
                            </w:r>
                            <w:r w:rsidR="009B6454" w:rsidRPr="009B6454">
                              <w:rPr>
                                <w:rFonts w:ascii="Arial" w:hAnsi="Arial" w:cs="Arial"/>
                                <w:b/>
                                <w:color w:val="000000" w:themeColor="text1"/>
                                <w:sz w:val="20"/>
                                <w:szCs w:val="20"/>
                                <w:highlight w:val="yellow"/>
                                <w:u w:val="single"/>
                              </w:rPr>
                              <w:t>17</w:t>
                            </w:r>
                            <w:r w:rsidRPr="009B6454">
                              <w:rPr>
                                <w:rFonts w:ascii="Arial" w:hAnsi="Arial" w:cs="Arial"/>
                                <w:b/>
                                <w:color w:val="000000" w:themeColor="text1"/>
                                <w:sz w:val="20"/>
                                <w:szCs w:val="20"/>
                                <w:highlight w:val="yellow"/>
                                <w:u w:val="single"/>
                              </w:rPr>
                              <w:t xml:space="preserve"> de </w:t>
                            </w:r>
                            <w:r w:rsidR="009B6454" w:rsidRPr="009B6454">
                              <w:rPr>
                                <w:rFonts w:ascii="Arial" w:hAnsi="Arial" w:cs="Arial"/>
                                <w:b/>
                                <w:color w:val="000000" w:themeColor="text1"/>
                                <w:sz w:val="20"/>
                                <w:szCs w:val="20"/>
                                <w:highlight w:val="yellow"/>
                                <w:u w:val="single"/>
                              </w:rPr>
                              <w:t xml:space="preserve">janeiro de 2024. </w:t>
                            </w:r>
                          </w:p>
                          <w:p w:rsidR="00633EF2" w:rsidRPr="006B78C4" w:rsidRDefault="00633EF2" w:rsidP="0050684A">
                            <w:pPr>
                              <w:keepLines/>
                              <w:jc w:val="both"/>
                              <w:rPr>
                                <w:rFonts w:ascii="Arial" w:hAnsi="Arial" w:cs="Arial"/>
                                <w:b/>
                                <w:bCs/>
                                <w:color w:val="000000" w:themeColor="text1"/>
                                <w:sz w:val="20"/>
                                <w:szCs w:val="20"/>
                              </w:rPr>
                            </w:pPr>
                          </w:p>
                          <w:p w:rsidR="00633EF2" w:rsidRPr="00116E2E" w:rsidRDefault="00633EF2"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INÍCIO DA SESSÃO DE 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 xml:space="preserve">às </w:t>
                            </w:r>
                            <w:r w:rsidR="009B6454">
                              <w:rPr>
                                <w:rFonts w:ascii="Arial" w:hAnsi="Arial" w:cs="Arial"/>
                                <w:b/>
                                <w:color w:val="000000" w:themeColor="text1"/>
                                <w:sz w:val="20"/>
                                <w:szCs w:val="20"/>
                                <w:highlight w:val="yellow"/>
                                <w:u w:val="single"/>
                              </w:rPr>
                              <w:t>13h16</w:t>
                            </w:r>
                            <w:r>
                              <w:rPr>
                                <w:rFonts w:ascii="Arial" w:hAnsi="Arial" w:cs="Arial"/>
                                <w:b/>
                                <w:color w:val="000000" w:themeColor="text1"/>
                                <w:sz w:val="20"/>
                                <w:szCs w:val="20"/>
                                <w:highlight w:val="yellow"/>
                                <w:u w:val="single"/>
                              </w:rPr>
                              <w:t xml:space="preserve"> </w:t>
                            </w:r>
                            <w:r w:rsidRPr="0084626F">
                              <w:rPr>
                                <w:rFonts w:ascii="Arial" w:hAnsi="Arial" w:cs="Arial"/>
                                <w:b/>
                                <w:color w:val="000000" w:themeColor="text1"/>
                                <w:sz w:val="20"/>
                                <w:szCs w:val="20"/>
                                <w:highlight w:val="yellow"/>
                                <w:u w:val="single"/>
                              </w:rPr>
                              <w:t xml:space="preserve">do dia </w:t>
                            </w:r>
                            <w:r w:rsidR="009B6454">
                              <w:rPr>
                                <w:rFonts w:ascii="Arial" w:hAnsi="Arial" w:cs="Arial"/>
                                <w:b/>
                                <w:color w:val="000000" w:themeColor="text1"/>
                                <w:sz w:val="20"/>
                                <w:szCs w:val="20"/>
                                <w:highlight w:val="yellow"/>
                                <w:u w:val="single"/>
                              </w:rPr>
                              <w:t>17</w:t>
                            </w:r>
                            <w:r w:rsidRPr="0084626F">
                              <w:rPr>
                                <w:rFonts w:ascii="Arial" w:hAnsi="Arial" w:cs="Arial"/>
                                <w:b/>
                                <w:color w:val="000000" w:themeColor="text1"/>
                                <w:sz w:val="20"/>
                                <w:szCs w:val="20"/>
                                <w:highlight w:val="yellow"/>
                                <w:u w:val="single"/>
                              </w:rPr>
                              <w:t xml:space="preserve"> de </w:t>
                            </w:r>
                            <w:r w:rsidR="009B6454">
                              <w:rPr>
                                <w:rFonts w:ascii="Arial" w:hAnsi="Arial" w:cs="Arial"/>
                                <w:b/>
                                <w:color w:val="000000" w:themeColor="text1"/>
                                <w:sz w:val="20"/>
                                <w:szCs w:val="20"/>
                                <w:highlight w:val="yellow"/>
                                <w:u w:val="single"/>
                              </w:rPr>
                              <w:t xml:space="preserve">janeiro de 2024. </w:t>
                            </w:r>
                          </w:p>
                          <w:p w:rsidR="00633EF2" w:rsidRPr="00D4183E" w:rsidRDefault="00633EF2" w:rsidP="0050684A">
                            <w:pPr>
                              <w:keepLines/>
                              <w:jc w:val="both"/>
                              <w:rPr>
                                <w:rFonts w:ascii="Arial" w:hAnsi="Arial" w:cs="Arial"/>
                                <w:b/>
                                <w:bCs/>
                                <w:color w:val="000000" w:themeColor="text1"/>
                                <w:sz w:val="20"/>
                                <w:szCs w:val="20"/>
                              </w:rPr>
                            </w:pPr>
                          </w:p>
                          <w:p w:rsidR="00633EF2" w:rsidRPr="00D4183E" w:rsidRDefault="00633EF2"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33EF2" w:rsidRPr="00D4183E" w:rsidRDefault="00633EF2" w:rsidP="0050684A">
                            <w:pPr>
                              <w:keepLines/>
                              <w:jc w:val="both"/>
                              <w:rPr>
                                <w:rFonts w:ascii="Arial" w:hAnsi="Arial" w:cs="Arial"/>
                                <w:color w:val="000000" w:themeColor="text1"/>
                                <w:sz w:val="20"/>
                                <w:szCs w:val="20"/>
                              </w:rPr>
                            </w:pPr>
                          </w:p>
                          <w:p w:rsidR="00633EF2" w:rsidRDefault="00633EF2"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9B6454">
                              <w:rPr>
                                <w:rFonts w:ascii="Arial" w:hAnsi="Arial" w:cs="Arial"/>
                                <w:b/>
                                <w:color w:val="000000" w:themeColor="text1"/>
                                <w:sz w:val="20"/>
                                <w:szCs w:val="20"/>
                                <w:highlight w:val="yellow"/>
                                <w:u w:val="single"/>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5883" id="_x0000_t202" coordsize="21600,21600" o:spt="202" path="m,l,21600r21600,l21600,xe">
                <v:stroke joinstyle="miter"/>
                <v:path gradientshapeok="t" o:connecttype="rect"/>
              </v:shapetype>
              <v:shape id="Caixa de texto 10" o:spid="_x0000_s1026" type="#_x0000_t202" style="position:absolute;left:0;text-align:left;margin-left:-12.3pt;margin-top:6.25pt;width:477.3pt;height:1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" fillcolor="white [3201]" strokeweight=".5pt">
                <v:textbox>
                  <w:txbxContent>
                    <w:p w:rsidR="00633EF2" w:rsidRPr="009B6454" w:rsidRDefault="00633EF2"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a partir das </w:t>
                      </w:r>
                      <w:r w:rsidR="009B6454" w:rsidRPr="009B6454">
                        <w:rPr>
                          <w:rFonts w:ascii="Arial" w:hAnsi="Arial" w:cs="Arial"/>
                          <w:b/>
                          <w:color w:val="000000" w:themeColor="text1"/>
                          <w:sz w:val="20"/>
                          <w:szCs w:val="20"/>
                          <w:highlight w:val="yellow"/>
                          <w:u w:val="single"/>
                        </w:rPr>
                        <w:t>08</w:t>
                      </w:r>
                      <w:r w:rsidR="00BA31BC">
                        <w:rPr>
                          <w:rFonts w:ascii="Arial" w:hAnsi="Arial" w:cs="Arial"/>
                          <w:b/>
                          <w:color w:val="000000" w:themeColor="text1"/>
                          <w:sz w:val="20"/>
                          <w:szCs w:val="20"/>
                          <w:highlight w:val="yellow"/>
                          <w:u w:val="single"/>
                        </w:rPr>
                        <w:t>h</w:t>
                      </w:r>
                      <w:r w:rsidR="009B6454" w:rsidRPr="009B6454">
                        <w:rPr>
                          <w:rFonts w:ascii="Arial" w:hAnsi="Arial" w:cs="Arial"/>
                          <w:b/>
                          <w:color w:val="000000" w:themeColor="text1"/>
                          <w:sz w:val="20"/>
                          <w:szCs w:val="20"/>
                          <w:highlight w:val="yellow"/>
                          <w:u w:val="single"/>
                        </w:rPr>
                        <w:t>00</w:t>
                      </w:r>
                      <w:r w:rsidRPr="009B6454">
                        <w:rPr>
                          <w:rFonts w:ascii="Arial" w:hAnsi="Arial" w:cs="Arial"/>
                          <w:b/>
                          <w:color w:val="000000" w:themeColor="text1"/>
                          <w:sz w:val="20"/>
                          <w:szCs w:val="20"/>
                          <w:highlight w:val="yellow"/>
                          <w:u w:val="single"/>
                        </w:rPr>
                        <w:t xml:space="preserve"> do dia </w:t>
                      </w:r>
                      <w:r w:rsidR="009B6454" w:rsidRPr="009B6454">
                        <w:rPr>
                          <w:rFonts w:ascii="Arial" w:hAnsi="Arial" w:cs="Arial"/>
                          <w:b/>
                          <w:color w:val="000000" w:themeColor="text1"/>
                          <w:sz w:val="20"/>
                          <w:szCs w:val="20"/>
                          <w:highlight w:val="yellow"/>
                          <w:u w:val="single"/>
                        </w:rPr>
                        <w:t>11</w:t>
                      </w:r>
                      <w:r w:rsidRPr="009B6454">
                        <w:rPr>
                          <w:rFonts w:ascii="Arial" w:hAnsi="Arial" w:cs="Arial"/>
                          <w:b/>
                          <w:color w:val="000000" w:themeColor="text1"/>
                          <w:sz w:val="20"/>
                          <w:szCs w:val="20"/>
                          <w:highlight w:val="yellow"/>
                          <w:u w:val="single"/>
                        </w:rPr>
                        <w:t xml:space="preserve"> de </w:t>
                      </w:r>
                      <w:r w:rsidR="009B6454" w:rsidRPr="009B6454">
                        <w:rPr>
                          <w:rFonts w:ascii="Arial" w:hAnsi="Arial" w:cs="Arial"/>
                          <w:b/>
                          <w:color w:val="000000" w:themeColor="text1"/>
                          <w:sz w:val="20"/>
                          <w:szCs w:val="20"/>
                          <w:highlight w:val="yellow"/>
                          <w:u w:val="single"/>
                        </w:rPr>
                        <w:t>janeiro de 2024</w:t>
                      </w:r>
                      <w:r w:rsidRPr="009B6454">
                        <w:rPr>
                          <w:rFonts w:ascii="Arial" w:hAnsi="Arial" w:cs="Arial"/>
                          <w:b/>
                          <w:color w:val="000000" w:themeColor="text1"/>
                          <w:sz w:val="20"/>
                          <w:szCs w:val="20"/>
                          <w:highlight w:val="yellow"/>
                          <w:u w:val="single"/>
                        </w:rPr>
                        <w:t xml:space="preserve"> até às </w:t>
                      </w:r>
                      <w:r w:rsidR="009B6454" w:rsidRPr="009B6454">
                        <w:rPr>
                          <w:rFonts w:ascii="Arial" w:hAnsi="Arial" w:cs="Arial"/>
                          <w:b/>
                          <w:color w:val="000000" w:themeColor="text1"/>
                          <w:sz w:val="20"/>
                          <w:szCs w:val="20"/>
                          <w:highlight w:val="yellow"/>
                          <w:u w:val="single"/>
                        </w:rPr>
                        <w:t>07h30</w:t>
                      </w:r>
                      <w:r w:rsidRPr="009B6454">
                        <w:rPr>
                          <w:rFonts w:ascii="Arial" w:hAnsi="Arial" w:cs="Arial"/>
                          <w:b/>
                          <w:color w:val="000000" w:themeColor="text1"/>
                          <w:sz w:val="20"/>
                          <w:szCs w:val="20"/>
                          <w:highlight w:val="yellow"/>
                          <w:u w:val="single"/>
                        </w:rPr>
                        <w:t xml:space="preserve"> do dia </w:t>
                      </w:r>
                      <w:r w:rsidR="009B6454" w:rsidRPr="009B6454">
                        <w:rPr>
                          <w:rFonts w:ascii="Arial" w:hAnsi="Arial" w:cs="Arial"/>
                          <w:b/>
                          <w:color w:val="000000" w:themeColor="text1"/>
                          <w:sz w:val="20"/>
                          <w:szCs w:val="20"/>
                          <w:highlight w:val="yellow"/>
                          <w:u w:val="single"/>
                        </w:rPr>
                        <w:t>17</w:t>
                      </w:r>
                      <w:r w:rsidRPr="009B6454">
                        <w:rPr>
                          <w:rFonts w:ascii="Arial" w:hAnsi="Arial" w:cs="Arial"/>
                          <w:b/>
                          <w:color w:val="000000" w:themeColor="text1"/>
                          <w:sz w:val="20"/>
                          <w:szCs w:val="20"/>
                          <w:highlight w:val="yellow"/>
                          <w:u w:val="single"/>
                        </w:rPr>
                        <w:t xml:space="preserve"> de </w:t>
                      </w:r>
                      <w:r w:rsidR="009B6454" w:rsidRPr="009B6454">
                        <w:rPr>
                          <w:rFonts w:ascii="Arial" w:hAnsi="Arial" w:cs="Arial"/>
                          <w:b/>
                          <w:color w:val="000000" w:themeColor="text1"/>
                          <w:sz w:val="20"/>
                          <w:szCs w:val="20"/>
                          <w:highlight w:val="yellow"/>
                          <w:u w:val="single"/>
                        </w:rPr>
                        <w:t xml:space="preserve">janeiro de 2024. </w:t>
                      </w:r>
                    </w:p>
                    <w:p w:rsidR="00633EF2" w:rsidRPr="006B78C4" w:rsidRDefault="00633EF2" w:rsidP="0050684A">
                      <w:pPr>
                        <w:keepLines/>
                        <w:jc w:val="both"/>
                        <w:rPr>
                          <w:rFonts w:ascii="Arial" w:hAnsi="Arial" w:cs="Arial"/>
                          <w:b/>
                          <w:bCs/>
                          <w:color w:val="000000" w:themeColor="text1"/>
                          <w:sz w:val="20"/>
                          <w:szCs w:val="20"/>
                        </w:rPr>
                      </w:pPr>
                    </w:p>
                    <w:p w:rsidR="00633EF2" w:rsidRPr="009B6454" w:rsidRDefault="00633EF2"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das </w:t>
                      </w:r>
                      <w:r w:rsidR="009B6454" w:rsidRPr="009B6454">
                        <w:rPr>
                          <w:rFonts w:ascii="Arial" w:hAnsi="Arial" w:cs="Arial"/>
                          <w:b/>
                          <w:color w:val="000000" w:themeColor="text1"/>
                          <w:sz w:val="20"/>
                          <w:szCs w:val="20"/>
                          <w:highlight w:val="yellow"/>
                          <w:u w:val="single"/>
                        </w:rPr>
                        <w:t>08</w:t>
                      </w:r>
                      <w:r w:rsidR="00BA31BC">
                        <w:rPr>
                          <w:rFonts w:ascii="Arial" w:hAnsi="Arial" w:cs="Arial"/>
                          <w:b/>
                          <w:color w:val="000000" w:themeColor="text1"/>
                          <w:sz w:val="20"/>
                          <w:szCs w:val="20"/>
                          <w:highlight w:val="yellow"/>
                          <w:u w:val="single"/>
                        </w:rPr>
                        <w:t>h</w:t>
                      </w:r>
                      <w:r w:rsidR="009B6454" w:rsidRPr="009B6454">
                        <w:rPr>
                          <w:rFonts w:ascii="Arial" w:hAnsi="Arial" w:cs="Arial"/>
                          <w:b/>
                          <w:color w:val="000000" w:themeColor="text1"/>
                          <w:sz w:val="20"/>
                          <w:szCs w:val="20"/>
                          <w:highlight w:val="yellow"/>
                          <w:u w:val="single"/>
                        </w:rPr>
                        <w:t>00</w:t>
                      </w:r>
                      <w:r w:rsidRPr="009B6454">
                        <w:rPr>
                          <w:rFonts w:ascii="Arial" w:hAnsi="Arial" w:cs="Arial"/>
                          <w:b/>
                          <w:color w:val="000000" w:themeColor="text1"/>
                          <w:sz w:val="20"/>
                          <w:szCs w:val="20"/>
                          <w:highlight w:val="yellow"/>
                          <w:u w:val="single"/>
                        </w:rPr>
                        <w:t xml:space="preserve"> até às </w:t>
                      </w:r>
                      <w:r w:rsidR="009B6454" w:rsidRPr="009B6454">
                        <w:rPr>
                          <w:rFonts w:ascii="Arial" w:hAnsi="Arial" w:cs="Arial"/>
                          <w:b/>
                          <w:color w:val="000000" w:themeColor="text1"/>
                          <w:sz w:val="20"/>
                          <w:szCs w:val="20"/>
                          <w:highlight w:val="yellow"/>
                          <w:u w:val="single"/>
                        </w:rPr>
                        <w:t>13h15</w:t>
                      </w:r>
                      <w:r w:rsidRPr="009B6454">
                        <w:rPr>
                          <w:rFonts w:ascii="Arial" w:hAnsi="Arial" w:cs="Arial"/>
                          <w:b/>
                          <w:color w:val="000000" w:themeColor="text1"/>
                          <w:sz w:val="20"/>
                          <w:szCs w:val="20"/>
                          <w:highlight w:val="yellow"/>
                          <w:u w:val="single"/>
                        </w:rPr>
                        <w:t xml:space="preserve"> do dia </w:t>
                      </w:r>
                      <w:r w:rsidR="009B6454" w:rsidRPr="009B6454">
                        <w:rPr>
                          <w:rFonts w:ascii="Arial" w:hAnsi="Arial" w:cs="Arial"/>
                          <w:b/>
                          <w:color w:val="000000" w:themeColor="text1"/>
                          <w:sz w:val="20"/>
                          <w:szCs w:val="20"/>
                          <w:highlight w:val="yellow"/>
                          <w:u w:val="single"/>
                        </w:rPr>
                        <w:t>17</w:t>
                      </w:r>
                      <w:r w:rsidRPr="009B6454">
                        <w:rPr>
                          <w:rFonts w:ascii="Arial" w:hAnsi="Arial" w:cs="Arial"/>
                          <w:b/>
                          <w:color w:val="000000" w:themeColor="text1"/>
                          <w:sz w:val="20"/>
                          <w:szCs w:val="20"/>
                          <w:highlight w:val="yellow"/>
                          <w:u w:val="single"/>
                        </w:rPr>
                        <w:t xml:space="preserve"> de </w:t>
                      </w:r>
                      <w:r w:rsidR="009B6454" w:rsidRPr="009B6454">
                        <w:rPr>
                          <w:rFonts w:ascii="Arial" w:hAnsi="Arial" w:cs="Arial"/>
                          <w:b/>
                          <w:color w:val="000000" w:themeColor="text1"/>
                          <w:sz w:val="20"/>
                          <w:szCs w:val="20"/>
                          <w:highlight w:val="yellow"/>
                          <w:u w:val="single"/>
                        </w:rPr>
                        <w:t xml:space="preserve">janeiro de 2024. </w:t>
                      </w:r>
                    </w:p>
                    <w:p w:rsidR="00633EF2" w:rsidRPr="006B78C4" w:rsidRDefault="00633EF2" w:rsidP="0050684A">
                      <w:pPr>
                        <w:keepLines/>
                        <w:jc w:val="both"/>
                        <w:rPr>
                          <w:rFonts w:ascii="Arial" w:hAnsi="Arial" w:cs="Arial"/>
                          <w:b/>
                          <w:bCs/>
                          <w:color w:val="000000" w:themeColor="text1"/>
                          <w:sz w:val="20"/>
                          <w:szCs w:val="20"/>
                        </w:rPr>
                      </w:pPr>
                    </w:p>
                    <w:p w:rsidR="00633EF2" w:rsidRPr="00116E2E" w:rsidRDefault="00633EF2"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INÍCIO DA SESSÃO DE DISPUTA DE PREÇOS</w:t>
                      </w:r>
                      <w:r w:rsidRPr="0084626F">
                        <w:rPr>
                          <w:rFonts w:ascii="Arial" w:hAnsi="Arial" w:cs="Arial"/>
                          <w:b/>
                          <w:color w:val="000000" w:themeColor="text1"/>
                          <w:sz w:val="20"/>
                          <w:szCs w:val="20"/>
                          <w:highlight w:val="yellow"/>
                        </w:rPr>
                        <w:t xml:space="preserve">: </w:t>
                      </w:r>
                      <w:r w:rsidRPr="0084626F">
                        <w:rPr>
                          <w:rFonts w:ascii="Arial" w:hAnsi="Arial" w:cs="Arial"/>
                          <w:b/>
                          <w:color w:val="000000" w:themeColor="text1"/>
                          <w:sz w:val="20"/>
                          <w:szCs w:val="20"/>
                          <w:highlight w:val="yellow"/>
                          <w:u w:val="single"/>
                        </w:rPr>
                        <w:t xml:space="preserve">às </w:t>
                      </w:r>
                      <w:r w:rsidR="009B6454">
                        <w:rPr>
                          <w:rFonts w:ascii="Arial" w:hAnsi="Arial" w:cs="Arial"/>
                          <w:b/>
                          <w:color w:val="000000" w:themeColor="text1"/>
                          <w:sz w:val="20"/>
                          <w:szCs w:val="20"/>
                          <w:highlight w:val="yellow"/>
                          <w:u w:val="single"/>
                        </w:rPr>
                        <w:t>13h16</w:t>
                      </w:r>
                      <w:r>
                        <w:rPr>
                          <w:rFonts w:ascii="Arial" w:hAnsi="Arial" w:cs="Arial"/>
                          <w:b/>
                          <w:color w:val="000000" w:themeColor="text1"/>
                          <w:sz w:val="20"/>
                          <w:szCs w:val="20"/>
                          <w:highlight w:val="yellow"/>
                          <w:u w:val="single"/>
                        </w:rPr>
                        <w:t xml:space="preserve"> </w:t>
                      </w:r>
                      <w:r w:rsidRPr="0084626F">
                        <w:rPr>
                          <w:rFonts w:ascii="Arial" w:hAnsi="Arial" w:cs="Arial"/>
                          <w:b/>
                          <w:color w:val="000000" w:themeColor="text1"/>
                          <w:sz w:val="20"/>
                          <w:szCs w:val="20"/>
                          <w:highlight w:val="yellow"/>
                          <w:u w:val="single"/>
                        </w:rPr>
                        <w:t xml:space="preserve">do dia </w:t>
                      </w:r>
                      <w:r w:rsidR="009B6454">
                        <w:rPr>
                          <w:rFonts w:ascii="Arial" w:hAnsi="Arial" w:cs="Arial"/>
                          <w:b/>
                          <w:color w:val="000000" w:themeColor="text1"/>
                          <w:sz w:val="20"/>
                          <w:szCs w:val="20"/>
                          <w:highlight w:val="yellow"/>
                          <w:u w:val="single"/>
                        </w:rPr>
                        <w:t>17</w:t>
                      </w:r>
                      <w:r w:rsidRPr="0084626F">
                        <w:rPr>
                          <w:rFonts w:ascii="Arial" w:hAnsi="Arial" w:cs="Arial"/>
                          <w:b/>
                          <w:color w:val="000000" w:themeColor="text1"/>
                          <w:sz w:val="20"/>
                          <w:szCs w:val="20"/>
                          <w:highlight w:val="yellow"/>
                          <w:u w:val="single"/>
                        </w:rPr>
                        <w:t xml:space="preserve"> de </w:t>
                      </w:r>
                      <w:r w:rsidR="009B6454">
                        <w:rPr>
                          <w:rFonts w:ascii="Arial" w:hAnsi="Arial" w:cs="Arial"/>
                          <w:b/>
                          <w:color w:val="000000" w:themeColor="text1"/>
                          <w:sz w:val="20"/>
                          <w:szCs w:val="20"/>
                          <w:highlight w:val="yellow"/>
                          <w:u w:val="single"/>
                        </w:rPr>
                        <w:t xml:space="preserve">janeiro de 2024. </w:t>
                      </w:r>
                    </w:p>
                    <w:p w:rsidR="00633EF2" w:rsidRPr="00D4183E" w:rsidRDefault="00633EF2" w:rsidP="0050684A">
                      <w:pPr>
                        <w:keepLines/>
                        <w:jc w:val="both"/>
                        <w:rPr>
                          <w:rFonts w:ascii="Arial" w:hAnsi="Arial" w:cs="Arial"/>
                          <w:b/>
                          <w:bCs/>
                          <w:color w:val="000000" w:themeColor="text1"/>
                          <w:sz w:val="20"/>
                          <w:szCs w:val="20"/>
                        </w:rPr>
                      </w:pPr>
                    </w:p>
                    <w:p w:rsidR="00633EF2" w:rsidRPr="00D4183E" w:rsidRDefault="00633EF2"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33EF2" w:rsidRPr="00D4183E" w:rsidRDefault="00633EF2" w:rsidP="0050684A">
                      <w:pPr>
                        <w:keepLines/>
                        <w:jc w:val="both"/>
                        <w:rPr>
                          <w:rFonts w:ascii="Arial" w:hAnsi="Arial" w:cs="Arial"/>
                          <w:color w:val="000000" w:themeColor="text1"/>
                          <w:sz w:val="20"/>
                          <w:szCs w:val="20"/>
                        </w:rPr>
                      </w:pPr>
                    </w:p>
                    <w:p w:rsidR="00633EF2" w:rsidRDefault="00633EF2"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9B6454">
                        <w:rPr>
                          <w:rFonts w:ascii="Arial" w:hAnsi="Arial" w:cs="Arial"/>
                          <w:b/>
                          <w:color w:val="000000" w:themeColor="text1"/>
                          <w:sz w:val="20"/>
                          <w:szCs w:val="20"/>
                          <w:highlight w:val="yellow"/>
                          <w:u w:val="single"/>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Default="0050684A"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263CD8" w:rsidRDefault="00263CD8" w:rsidP="005F2D4E">
      <w:pPr>
        <w:pStyle w:val="WW-Recuodecorpodetexto3"/>
        <w:ind w:left="0" w:right="-48" w:firstLine="0"/>
        <w:rPr>
          <w:rFonts w:ascii="Arial" w:hAnsi="Arial" w:cs="Arial"/>
          <w:b/>
          <w:sz w:val="20"/>
        </w:rPr>
      </w:pPr>
    </w:p>
    <w:p w:rsidR="009B6454" w:rsidRDefault="009B6454" w:rsidP="005F2D4E">
      <w:pPr>
        <w:pStyle w:val="WW-Recuodecorpodetexto3"/>
        <w:ind w:left="0" w:right="-48" w:firstLine="0"/>
        <w:rPr>
          <w:rFonts w:ascii="Arial" w:hAnsi="Arial" w:cs="Arial"/>
          <w:b/>
          <w:sz w:val="20"/>
        </w:rPr>
      </w:pPr>
    </w:p>
    <w:p w:rsidR="00116E2E" w:rsidRDefault="0050684A" w:rsidP="00DC48FE">
      <w:pPr>
        <w:jc w:val="both"/>
        <w:rPr>
          <w:rFonts w:ascii="Arial" w:hAnsi="Arial" w:cs="Arial"/>
          <w:bCs/>
          <w:color w:val="000000"/>
          <w:sz w:val="20"/>
          <w:szCs w:val="20"/>
        </w:rPr>
      </w:pPr>
      <w:r w:rsidRPr="0050684A">
        <w:rPr>
          <w:rFonts w:ascii="Arial" w:hAnsi="Arial" w:cs="Arial"/>
          <w:b/>
          <w:bCs/>
          <w:color w:val="000000"/>
          <w:sz w:val="20"/>
          <w:szCs w:val="20"/>
        </w:rPr>
        <w:t xml:space="preserve">Local: www.novobbmnet.com.br – </w:t>
      </w:r>
      <w:r w:rsidRPr="0050684A">
        <w:rPr>
          <w:rFonts w:ascii="Arial" w:hAnsi="Arial" w:cs="Arial"/>
          <w:bCs/>
          <w:color w:val="000000"/>
          <w:sz w:val="20"/>
          <w:szCs w:val="20"/>
        </w:rPr>
        <w:t>acesso identificado no link “licitações públicas”. Para todas as referências de tempo, será observado o horário de Brasília/DF.</w:t>
      </w:r>
    </w:p>
    <w:p w:rsidR="00810B12" w:rsidRDefault="00810B12" w:rsidP="00DC48FE">
      <w:pPr>
        <w:jc w:val="both"/>
        <w:rPr>
          <w:rFonts w:ascii="Arial" w:hAnsi="Arial" w:cs="Arial"/>
          <w:bCs/>
          <w:color w:val="000000"/>
          <w:sz w:val="20"/>
          <w:szCs w:val="20"/>
        </w:rPr>
      </w:pPr>
    </w:p>
    <w:p w:rsidR="00DC48FE" w:rsidRPr="00DC48FE" w:rsidRDefault="00810B12" w:rsidP="00DC48FE">
      <w:pPr>
        <w:jc w:val="both"/>
        <w:rPr>
          <w:rFonts w:ascii="Arial" w:hAnsi="Arial" w:cs="Arial"/>
          <w:bCs/>
          <w:color w:val="000000"/>
          <w:sz w:val="20"/>
          <w:szCs w:val="20"/>
        </w:rPr>
      </w:pPr>
      <w:r>
        <w:rPr>
          <w:rFonts w:ascii="Arial" w:hAnsi="Arial" w:cs="Arial"/>
          <w:bCs/>
          <w:color w:val="000000"/>
          <w:sz w:val="20"/>
          <w:szCs w:val="20"/>
        </w:rPr>
        <w:t>A</w:t>
      </w:r>
      <w:r w:rsidR="00DC48FE" w:rsidRPr="00DC48FE">
        <w:rPr>
          <w:rFonts w:ascii="Arial" w:hAnsi="Arial" w:cs="Arial"/>
          <w:bCs/>
          <w:color w:val="000000"/>
          <w:sz w:val="20"/>
          <w:szCs w:val="20"/>
        </w:rPr>
        <w:t xml:space="preserve"> publicidade do presente certame se dará nos moldes das formalidades contidas no Artigo nº. 17, do Decreto Municipal n°. 5.313/2006, e Artigo 8º, da Lei Federal nº. 12.527/2011.</w:t>
      </w:r>
    </w:p>
    <w:p w:rsidR="0050684A" w:rsidRDefault="0050684A" w:rsidP="005F2D4E">
      <w:pPr>
        <w:jc w:val="both"/>
        <w:rPr>
          <w:rFonts w:ascii="Arial" w:hAnsi="Arial" w:cs="Arial"/>
          <w:b/>
          <w:sz w:val="20"/>
          <w:szCs w:val="20"/>
        </w:rPr>
      </w:pPr>
    </w:p>
    <w:p w:rsidR="00810B12" w:rsidRDefault="00810B12"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2753C1">
        <w:rPr>
          <w:rFonts w:ascii="Arial" w:hAnsi="Arial" w:cs="Arial"/>
          <w:b/>
          <w:sz w:val="20"/>
          <w:szCs w:val="20"/>
        </w:rPr>
        <w:t>01. OBJETO</w:t>
      </w:r>
    </w:p>
    <w:p w:rsidR="00633EF2" w:rsidRPr="002753C1" w:rsidRDefault="00633EF2" w:rsidP="005F2D4E">
      <w:pPr>
        <w:jc w:val="both"/>
        <w:rPr>
          <w:rFonts w:ascii="Arial" w:hAnsi="Arial" w:cs="Arial"/>
          <w:sz w:val="20"/>
          <w:szCs w:val="20"/>
        </w:rPr>
      </w:pPr>
    </w:p>
    <w:p w:rsidR="00633EF2" w:rsidRPr="00633EF2" w:rsidRDefault="000F5B28" w:rsidP="00633EF2">
      <w:pPr>
        <w:pStyle w:val="PargrafodaLista"/>
        <w:numPr>
          <w:ilvl w:val="1"/>
          <w:numId w:val="25"/>
        </w:numPr>
        <w:ind w:left="0" w:firstLine="0"/>
        <w:jc w:val="both"/>
        <w:rPr>
          <w:rFonts w:ascii="Arial" w:hAnsi="Arial" w:cs="Arial"/>
          <w:sz w:val="20"/>
        </w:rPr>
      </w:pPr>
      <w:r w:rsidRPr="00636BEC">
        <w:rPr>
          <w:rFonts w:ascii="Arial" w:hAnsi="Arial" w:cs="Arial"/>
          <w:sz w:val="20"/>
        </w:rPr>
        <w:t xml:space="preserve">A presente licitação tem por objeto </w:t>
      </w:r>
      <w:r w:rsidR="00633EF2">
        <w:rPr>
          <w:rFonts w:ascii="Arial" w:hAnsi="Arial" w:cs="Arial"/>
          <w:sz w:val="20"/>
        </w:rPr>
        <w:t>a a</w:t>
      </w:r>
      <w:r w:rsidR="00633EF2" w:rsidRPr="00633EF2">
        <w:rPr>
          <w:rFonts w:ascii="Arial" w:hAnsi="Arial" w:cs="Arial"/>
          <w:sz w:val="20"/>
        </w:rPr>
        <w:t xml:space="preserve">quisição de </w:t>
      </w:r>
      <w:proofErr w:type="spellStart"/>
      <w:r w:rsidR="00633EF2" w:rsidRPr="00633EF2">
        <w:rPr>
          <w:rFonts w:ascii="Arial" w:hAnsi="Arial" w:cs="Arial"/>
          <w:sz w:val="20"/>
        </w:rPr>
        <w:t>datalogger</w:t>
      </w:r>
      <w:proofErr w:type="spellEnd"/>
      <w:r w:rsidR="00633EF2" w:rsidRPr="00633EF2">
        <w:rPr>
          <w:rFonts w:ascii="Arial" w:hAnsi="Arial" w:cs="Arial"/>
          <w:sz w:val="20"/>
        </w:rPr>
        <w:t xml:space="preserve"> para controle e monitoramento de pressões do sistema de abastecimento público de água do município de Leme/SP, conforme o Anexo I – Termo de Referência do Edital, especificações e quantidades abaixo: </w:t>
      </w:r>
    </w:p>
    <w:p w:rsidR="00633EF2" w:rsidRPr="00705F2C" w:rsidRDefault="00633EF2" w:rsidP="00633EF2">
      <w:pPr>
        <w:pStyle w:val="PargrafodaLista"/>
        <w:ind w:left="0"/>
        <w:jc w:val="both"/>
        <w:rPr>
          <w:rFonts w:ascii="Arial" w:hAnsi="Arial" w:cs="Arial"/>
        </w:rPr>
      </w:pPr>
    </w:p>
    <w:tbl>
      <w:tblPr>
        <w:tblStyle w:val="Tabelacomgrade"/>
        <w:tblW w:w="9639" w:type="dxa"/>
        <w:tblInd w:w="-572" w:type="dxa"/>
        <w:tblLayout w:type="fixed"/>
        <w:tblLook w:val="04A0" w:firstRow="1" w:lastRow="0" w:firstColumn="1" w:lastColumn="0" w:noHBand="0" w:noVBand="1"/>
      </w:tblPr>
      <w:tblGrid>
        <w:gridCol w:w="851"/>
        <w:gridCol w:w="5812"/>
        <w:gridCol w:w="1530"/>
        <w:gridCol w:w="1446"/>
      </w:tblGrid>
      <w:tr w:rsidR="00633EF2" w:rsidRPr="00705F2C" w:rsidTr="00633EF2">
        <w:tc>
          <w:tcPr>
            <w:tcW w:w="851" w:type="dxa"/>
            <w:vAlign w:val="center"/>
          </w:tcPr>
          <w:p w:rsidR="00633EF2" w:rsidRPr="00633EF2" w:rsidRDefault="00633EF2" w:rsidP="00633EF2">
            <w:pPr>
              <w:jc w:val="center"/>
              <w:rPr>
                <w:rFonts w:ascii="Arial" w:hAnsi="Arial" w:cs="Arial"/>
                <w:b/>
                <w:sz w:val="20"/>
                <w:szCs w:val="20"/>
              </w:rPr>
            </w:pPr>
            <w:r w:rsidRPr="00633EF2">
              <w:rPr>
                <w:rFonts w:ascii="Arial" w:hAnsi="Arial" w:cs="Arial"/>
                <w:b/>
                <w:sz w:val="20"/>
                <w:szCs w:val="20"/>
              </w:rPr>
              <w:lastRenderedPageBreak/>
              <w:t>Lote</w:t>
            </w:r>
          </w:p>
        </w:tc>
        <w:tc>
          <w:tcPr>
            <w:tcW w:w="5812" w:type="dxa"/>
            <w:vAlign w:val="center"/>
          </w:tcPr>
          <w:p w:rsidR="00633EF2" w:rsidRPr="00633EF2" w:rsidRDefault="00633EF2" w:rsidP="00633EF2">
            <w:pPr>
              <w:jc w:val="center"/>
              <w:rPr>
                <w:rFonts w:ascii="Arial" w:hAnsi="Arial" w:cs="Arial"/>
                <w:b/>
                <w:sz w:val="20"/>
                <w:szCs w:val="20"/>
              </w:rPr>
            </w:pPr>
            <w:r w:rsidRPr="00633EF2">
              <w:rPr>
                <w:rFonts w:ascii="Arial" w:hAnsi="Arial" w:cs="Arial"/>
                <w:b/>
                <w:sz w:val="20"/>
                <w:szCs w:val="20"/>
              </w:rPr>
              <w:t>Descrição do Objeto</w:t>
            </w:r>
          </w:p>
        </w:tc>
        <w:tc>
          <w:tcPr>
            <w:tcW w:w="1530" w:type="dxa"/>
            <w:vAlign w:val="center"/>
          </w:tcPr>
          <w:p w:rsidR="00633EF2" w:rsidRPr="00633EF2" w:rsidRDefault="00633EF2" w:rsidP="00633EF2">
            <w:pPr>
              <w:jc w:val="center"/>
              <w:rPr>
                <w:rFonts w:ascii="Arial" w:hAnsi="Arial" w:cs="Arial"/>
                <w:b/>
                <w:sz w:val="20"/>
                <w:szCs w:val="20"/>
              </w:rPr>
            </w:pPr>
            <w:r w:rsidRPr="00633EF2">
              <w:rPr>
                <w:rFonts w:ascii="Arial" w:hAnsi="Arial" w:cs="Arial"/>
                <w:b/>
                <w:sz w:val="20"/>
                <w:szCs w:val="20"/>
              </w:rPr>
              <w:t>Unidade</w:t>
            </w:r>
          </w:p>
        </w:tc>
        <w:tc>
          <w:tcPr>
            <w:tcW w:w="1446" w:type="dxa"/>
            <w:vAlign w:val="center"/>
          </w:tcPr>
          <w:p w:rsidR="00633EF2" w:rsidRPr="00633EF2" w:rsidRDefault="00633EF2" w:rsidP="00633EF2">
            <w:pPr>
              <w:jc w:val="center"/>
              <w:rPr>
                <w:rFonts w:ascii="Arial" w:hAnsi="Arial" w:cs="Arial"/>
                <w:b/>
                <w:sz w:val="20"/>
                <w:szCs w:val="20"/>
              </w:rPr>
            </w:pPr>
            <w:r w:rsidRPr="00633EF2">
              <w:rPr>
                <w:rFonts w:ascii="Arial" w:hAnsi="Arial" w:cs="Arial"/>
                <w:b/>
                <w:sz w:val="20"/>
                <w:szCs w:val="20"/>
              </w:rPr>
              <w:t>Quantidade</w:t>
            </w:r>
          </w:p>
        </w:tc>
      </w:tr>
      <w:tr w:rsidR="00633EF2" w:rsidRPr="00705F2C" w:rsidTr="00633EF2">
        <w:tc>
          <w:tcPr>
            <w:tcW w:w="851" w:type="dxa"/>
            <w:vAlign w:val="center"/>
          </w:tcPr>
          <w:p w:rsidR="00633EF2" w:rsidRPr="00633EF2" w:rsidRDefault="00633EF2" w:rsidP="00633EF2">
            <w:pPr>
              <w:jc w:val="center"/>
              <w:rPr>
                <w:rFonts w:ascii="Arial" w:hAnsi="Arial" w:cs="Arial"/>
                <w:sz w:val="20"/>
                <w:szCs w:val="20"/>
              </w:rPr>
            </w:pPr>
            <w:r w:rsidRPr="00633EF2">
              <w:rPr>
                <w:rFonts w:ascii="Arial" w:hAnsi="Arial" w:cs="Arial"/>
                <w:sz w:val="20"/>
                <w:szCs w:val="20"/>
              </w:rPr>
              <w:t>01</w:t>
            </w:r>
          </w:p>
        </w:tc>
        <w:tc>
          <w:tcPr>
            <w:tcW w:w="5812" w:type="dxa"/>
            <w:vAlign w:val="center"/>
          </w:tcPr>
          <w:p w:rsidR="00633EF2" w:rsidRPr="00633EF2" w:rsidRDefault="00633EF2" w:rsidP="00633EF2">
            <w:pPr>
              <w:jc w:val="both"/>
              <w:rPr>
                <w:rFonts w:ascii="Arial" w:hAnsi="Arial" w:cs="Arial"/>
                <w:bCs/>
                <w:sz w:val="20"/>
                <w:szCs w:val="20"/>
              </w:rPr>
            </w:pPr>
            <w:proofErr w:type="spellStart"/>
            <w:r w:rsidRPr="00633EF2">
              <w:rPr>
                <w:rFonts w:ascii="Arial" w:hAnsi="Arial" w:cs="Arial"/>
                <w:bCs/>
                <w:sz w:val="20"/>
                <w:szCs w:val="20"/>
              </w:rPr>
              <w:t>Datalogger</w:t>
            </w:r>
            <w:proofErr w:type="spellEnd"/>
            <w:r w:rsidRPr="00633EF2">
              <w:rPr>
                <w:rFonts w:ascii="Arial" w:hAnsi="Arial" w:cs="Arial"/>
                <w:bCs/>
                <w:sz w:val="20"/>
                <w:szCs w:val="20"/>
              </w:rPr>
              <w:t xml:space="preserve"> para monitoramento de pressão, com as características mínimas abaixo:</w:t>
            </w:r>
          </w:p>
          <w:p w:rsidR="00633EF2" w:rsidRPr="00633EF2" w:rsidRDefault="00633EF2" w:rsidP="00A5071B">
            <w:pPr>
              <w:pStyle w:val="SemEspaamento"/>
              <w:rPr>
                <w:rFonts w:ascii="Arial" w:hAnsi="Arial" w:cs="Arial"/>
                <w:sz w:val="20"/>
                <w:szCs w:val="20"/>
              </w:rPr>
            </w:pPr>
            <w:r w:rsidRPr="00633EF2">
              <w:t xml:space="preserve"> </w:t>
            </w:r>
            <w:r w:rsidR="00A5071B">
              <w:t xml:space="preserve">      </w:t>
            </w:r>
            <w:r w:rsidR="00A5071B">
              <w:rPr>
                <w:rFonts w:cstheme="minorHAnsi"/>
              </w:rPr>
              <w:t xml:space="preserve">•     </w:t>
            </w:r>
            <w:r w:rsidRPr="00633EF2">
              <w:rPr>
                <w:rFonts w:ascii="Arial" w:hAnsi="Arial" w:cs="Arial"/>
                <w:sz w:val="20"/>
                <w:szCs w:val="20"/>
              </w:rPr>
              <w:t>01(um) canal de pressão com comunicação GPRS/3G;</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Grau de proteção IP 68;</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Porta serial RS232 e USB para comunicação local com conector IP 68 e cabo;</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 xml:space="preserve">Sensor de pressão interno ao invólucro, fundo de escala de 200 </w:t>
            </w:r>
            <w:proofErr w:type="spellStart"/>
            <w:r w:rsidRPr="00633EF2">
              <w:rPr>
                <w:rFonts w:ascii="Arial" w:hAnsi="Arial" w:cs="Arial"/>
                <w:sz w:val="20"/>
                <w:szCs w:val="20"/>
              </w:rPr>
              <w:t>mca</w:t>
            </w:r>
            <w:proofErr w:type="spellEnd"/>
            <w:r w:rsidRPr="00633EF2">
              <w:rPr>
                <w:rFonts w:ascii="Arial" w:hAnsi="Arial" w:cs="Arial"/>
                <w:sz w:val="20"/>
                <w:szCs w:val="20"/>
              </w:rPr>
              <w:t>;</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 xml:space="preserve">Tomada de pressão tipo engate rápido </w:t>
            </w:r>
            <w:proofErr w:type="spellStart"/>
            <w:r w:rsidRPr="00633EF2">
              <w:rPr>
                <w:rFonts w:ascii="Arial" w:hAnsi="Arial" w:cs="Arial"/>
                <w:sz w:val="20"/>
                <w:szCs w:val="20"/>
              </w:rPr>
              <w:t>push</w:t>
            </w:r>
            <w:proofErr w:type="spellEnd"/>
            <w:r w:rsidRPr="00633EF2">
              <w:rPr>
                <w:rFonts w:ascii="Arial" w:hAnsi="Arial" w:cs="Arial"/>
                <w:sz w:val="20"/>
                <w:szCs w:val="20"/>
              </w:rPr>
              <w:t>-in metálico de 6mm;</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Precisão mínima de +/- 0.5% do fundo de escala;</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Sobre pressão admissível de duas vezes o fundo de escala;</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Calendário e relógio interno, com desvio máximo +/- 1 minuto/mês, ajustáveis com sincronismo junto a rede GPRS;</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Registro de dados por intervalo de tempo, ajustável entre 1(um) minuto e 12(doze) horas;</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Software operacional em ambiente Windows e Windows Mobile local e de acesso remoto;</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Software de acesso remoto para configuração total do armazenador de dados, coleta de dados armazenados e verificação da tensão da bateria;</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Geração de alarmes devido a ocorrência de extrapolação de limites mínimos e máximos para a pressão pré-programada;</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 xml:space="preserve">Geração e visualização de gráficos do comportamento do </w:t>
            </w:r>
            <w:proofErr w:type="spellStart"/>
            <w:r w:rsidRPr="00633EF2">
              <w:rPr>
                <w:rFonts w:ascii="Arial" w:hAnsi="Arial" w:cs="Arial"/>
                <w:sz w:val="20"/>
                <w:szCs w:val="20"/>
              </w:rPr>
              <w:t>datalogger</w:t>
            </w:r>
            <w:proofErr w:type="spellEnd"/>
            <w:r w:rsidRPr="00633EF2">
              <w:rPr>
                <w:rFonts w:ascii="Arial" w:hAnsi="Arial" w:cs="Arial"/>
                <w:sz w:val="20"/>
                <w:szCs w:val="20"/>
              </w:rPr>
              <w:t>;</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 xml:space="preserve">Permitir todas as alterações dos parâmetros do </w:t>
            </w:r>
            <w:proofErr w:type="spellStart"/>
            <w:r w:rsidRPr="00633EF2">
              <w:rPr>
                <w:rFonts w:ascii="Arial" w:hAnsi="Arial" w:cs="Arial"/>
                <w:sz w:val="20"/>
                <w:szCs w:val="20"/>
              </w:rPr>
              <w:t>datalogger</w:t>
            </w:r>
            <w:proofErr w:type="spellEnd"/>
            <w:r w:rsidRPr="00633EF2">
              <w:rPr>
                <w:rFonts w:ascii="Arial" w:hAnsi="Arial" w:cs="Arial"/>
                <w:sz w:val="20"/>
                <w:szCs w:val="20"/>
              </w:rPr>
              <w:t>;</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Permitir visualização de alarmes das variáveis e status de comunicação de todos os equipamentos em tela única;</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 xml:space="preserve">Integração com outros softwares de supervisão e controle, suporte </w:t>
            </w:r>
            <w:proofErr w:type="spellStart"/>
            <w:r w:rsidRPr="00633EF2">
              <w:rPr>
                <w:rFonts w:ascii="Arial" w:hAnsi="Arial" w:cs="Arial"/>
                <w:sz w:val="20"/>
                <w:szCs w:val="20"/>
              </w:rPr>
              <w:t>a</w:t>
            </w:r>
            <w:proofErr w:type="spellEnd"/>
            <w:r w:rsidRPr="00633EF2">
              <w:rPr>
                <w:rFonts w:ascii="Arial" w:hAnsi="Arial" w:cs="Arial"/>
                <w:sz w:val="20"/>
                <w:szCs w:val="20"/>
              </w:rPr>
              <w:t xml:space="preserve"> tecnologia de mercado tais como: </w:t>
            </w:r>
            <w:proofErr w:type="spellStart"/>
            <w:r w:rsidRPr="00633EF2">
              <w:rPr>
                <w:rFonts w:ascii="Arial" w:hAnsi="Arial" w:cs="Arial"/>
                <w:sz w:val="20"/>
                <w:szCs w:val="20"/>
              </w:rPr>
              <w:t>opc</w:t>
            </w:r>
            <w:proofErr w:type="spellEnd"/>
            <w:r w:rsidRPr="00633EF2">
              <w:rPr>
                <w:rFonts w:ascii="Arial" w:hAnsi="Arial" w:cs="Arial"/>
                <w:sz w:val="20"/>
                <w:szCs w:val="20"/>
              </w:rPr>
              <w:t xml:space="preserve">, </w:t>
            </w:r>
            <w:proofErr w:type="spellStart"/>
            <w:r w:rsidRPr="00633EF2">
              <w:rPr>
                <w:rFonts w:ascii="Arial" w:hAnsi="Arial" w:cs="Arial"/>
                <w:sz w:val="20"/>
                <w:szCs w:val="20"/>
              </w:rPr>
              <w:t>modbus</w:t>
            </w:r>
            <w:proofErr w:type="spellEnd"/>
            <w:r w:rsidRPr="00633EF2">
              <w:rPr>
                <w:rFonts w:ascii="Arial" w:hAnsi="Arial" w:cs="Arial"/>
                <w:sz w:val="20"/>
                <w:szCs w:val="20"/>
              </w:rPr>
              <w:t xml:space="preserve">, </w:t>
            </w:r>
            <w:proofErr w:type="spellStart"/>
            <w:r w:rsidRPr="00633EF2">
              <w:rPr>
                <w:rFonts w:ascii="Arial" w:hAnsi="Arial" w:cs="Arial"/>
                <w:sz w:val="20"/>
                <w:szCs w:val="20"/>
              </w:rPr>
              <w:t>profbus</w:t>
            </w:r>
            <w:proofErr w:type="spellEnd"/>
            <w:r w:rsidRPr="00633EF2">
              <w:rPr>
                <w:rFonts w:ascii="Arial" w:hAnsi="Arial" w:cs="Arial"/>
                <w:sz w:val="20"/>
                <w:szCs w:val="20"/>
              </w:rPr>
              <w:t>, Windows ou Windows mobile;</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 xml:space="preserve">Modem GPRS/3G com comunicação automática configurável, intervalo mínimo de 1(um) minuto a 12(doze) horas para atualização dos valores das variáveis em tela, envio de pacotes configurável a cada 5(cinco) a 12(doze) horas, com modem </w:t>
            </w:r>
            <w:proofErr w:type="spellStart"/>
            <w:r w:rsidRPr="00633EF2">
              <w:rPr>
                <w:rFonts w:ascii="Arial" w:hAnsi="Arial" w:cs="Arial"/>
                <w:sz w:val="20"/>
                <w:szCs w:val="20"/>
              </w:rPr>
              <w:t>quadriband</w:t>
            </w:r>
            <w:proofErr w:type="spellEnd"/>
            <w:r w:rsidRPr="00633EF2">
              <w:rPr>
                <w:rFonts w:ascii="Arial" w:hAnsi="Arial" w:cs="Arial"/>
                <w:sz w:val="20"/>
                <w:szCs w:val="20"/>
              </w:rPr>
              <w:t xml:space="preserve"> GPRS/3G homologado pela Anatel, compatível com qualquer operadora;</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 xml:space="preserve">Invólucro em plástico de engenharia, classe de proteção IP 68, dimensões máximas: 15 </w:t>
            </w:r>
            <w:proofErr w:type="gramStart"/>
            <w:r w:rsidRPr="00633EF2">
              <w:rPr>
                <w:rFonts w:ascii="Arial" w:hAnsi="Arial" w:cs="Arial"/>
                <w:sz w:val="20"/>
                <w:szCs w:val="20"/>
              </w:rPr>
              <w:t>x</w:t>
            </w:r>
            <w:proofErr w:type="gramEnd"/>
            <w:r w:rsidRPr="00633EF2">
              <w:rPr>
                <w:rFonts w:ascii="Arial" w:hAnsi="Arial" w:cs="Arial"/>
                <w:sz w:val="20"/>
                <w:szCs w:val="20"/>
              </w:rPr>
              <w:t xml:space="preserve"> 12 x 10 cm (largura, altura e profundidade) pois é o espaço disponível dentro da Caixa Padrão de ligação de água desta Autarquia, onde a SAECIL instalará os equipamentos;</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 xml:space="preserve">Alimentação por baterias de </w:t>
            </w:r>
            <w:proofErr w:type="spellStart"/>
            <w:r w:rsidRPr="00633EF2">
              <w:rPr>
                <w:rFonts w:ascii="Arial" w:hAnsi="Arial" w:cs="Arial"/>
                <w:sz w:val="20"/>
                <w:szCs w:val="20"/>
              </w:rPr>
              <w:t>lithium</w:t>
            </w:r>
            <w:proofErr w:type="spellEnd"/>
            <w:r w:rsidRPr="00633EF2">
              <w:rPr>
                <w:rFonts w:ascii="Arial" w:hAnsi="Arial" w:cs="Arial"/>
                <w:sz w:val="20"/>
                <w:szCs w:val="20"/>
              </w:rPr>
              <w:t xml:space="preserve"> seladas, não recarregáveis, com durabilidade de 3 anos, frequência de transmissões a cada duas horas, substituíveis por usuário da SAECIL, mediante treinamento;</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Cabo de comunicação USB comprimento 1,5m;</w:t>
            </w:r>
          </w:p>
          <w:p w:rsidR="00633EF2" w:rsidRPr="00633EF2" w:rsidRDefault="00633EF2" w:rsidP="00633EF2">
            <w:pPr>
              <w:pStyle w:val="PargrafodaLista"/>
              <w:numPr>
                <w:ilvl w:val="0"/>
                <w:numId w:val="27"/>
              </w:numPr>
              <w:jc w:val="both"/>
              <w:rPr>
                <w:rFonts w:ascii="Arial" w:hAnsi="Arial" w:cs="Arial"/>
                <w:sz w:val="20"/>
                <w:szCs w:val="20"/>
              </w:rPr>
            </w:pPr>
            <w:r w:rsidRPr="00633EF2">
              <w:rPr>
                <w:rFonts w:ascii="Arial" w:hAnsi="Arial" w:cs="Arial"/>
                <w:sz w:val="20"/>
                <w:szCs w:val="20"/>
              </w:rPr>
              <w:t>Antena celular local ou externa;</w:t>
            </w:r>
          </w:p>
          <w:p w:rsidR="00633EF2" w:rsidRPr="00705F2C" w:rsidRDefault="00633EF2" w:rsidP="00633EF2">
            <w:pPr>
              <w:pStyle w:val="PargrafodaLista"/>
              <w:numPr>
                <w:ilvl w:val="0"/>
                <w:numId w:val="27"/>
              </w:numPr>
              <w:jc w:val="both"/>
              <w:rPr>
                <w:rFonts w:ascii="Arial" w:hAnsi="Arial" w:cs="Arial"/>
              </w:rPr>
            </w:pPr>
            <w:r w:rsidRPr="00633EF2">
              <w:rPr>
                <w:rFonts w:ascii="Arial" w:hAnsi="Arial" w:cs="Arial"/>
                <w:sz w:val="20"/>
                <w:szCs w:val="20"/>
              </w:rPr>
              <w:t>Chips de dados serão fornecidos pela SAECIL.</w:t>
            </w:r>
          </w:p>
        </w:tc>
        <w:tc>
          <w:tcPr>
            <w:tcW w:w="1530" w:type="dxa"/>
            <w:vAlign w:val="center"/>
          </w:tcPr>
          <w:p w:rsidR="00633EF2" w:rsidRPr="00633EF2" w:rsidRDefault="00633EF2" w:rsidP="00633EF2">
            <w:pPr>
              <w:jc w:val="center"/>
              <w:rPr>
                <w:rFonts w:ascii="Arial" w:hAnsi="Arial" w:cs="Arial"/>
                <w:sz w:val="20"/>
                <w:szCs w:val="20"/>
              </w:rPr>
            </w:pPr>
            <w:r>
              <w:rPr>
                <w:rFonts w:ascii="Arial" w:hAnsi="Arial" w:cs="Arial"/>
                <w:sz w:val="20"/>
                <w:szCs w:val="20"/>
              </w:rPr>
              <w:t>P</w:t>
            </w:r>
            <w:r w:rsidRPr="00633EF2">
              <w:rPr>
                <w:rFonts w:ascii="Arial" w:hAnsi="Arial" w:cs="Arial"/>
                <w:sz w:val="20"/>
                <w:szCs w:val="20"/>
              </w:rPr>
              <w:t>eças</w:t>
            </w:r>
          </w:p>
        </w:tc>
        <w:tc>
          <w:tcPr>
            <w:tcW w:w="1446" w:type="dxa"/>
            <w:vAlign w:val="center"/>
          </w:tcPr>
          <w:p w:rsidR="00633EF2" w:rsidRPr="00633EF2" w:rsidRDefault="00633EF2" w:rsidP="00633EF2">
            <w:pPr>
              <w:jc w:val="center"/>
              <w:rPr>
                <w:rFonts w:ascii="Arial" w:hAnsi="Arial" w:cs="Arial"/>
                <w:sz w:val="20"/>
                <w:szCs w:val="20"/>
              </w:rPr>
            </w:pPr>
            <w:r w:rsidRPr="00633EF2">
              <w:rPr>
                <w:rFonts w:ascii="Arial" w:hAnsi="Arial" w:cs="Arial"/>
                <w:sz w:val="20"/>
                <w:szCs w:val="20"/>
              </w:rPr>
              <w:t>85</w:t>
            </w:r>
          </w:p>
        </w:tc>
      </w:tr>
    </w:tbl>
    <w:p w:rsidR="00633EF2" w:rsidRPr="00705F2C" w:rsidRDefault="00633EF2" w:rsidP="00633EF2">
      <w:pPr>
        <w:pStyle w:val="PargrafodaLista"/>
        <w:ind w:left="0"/>
        <w:jc w:val="both"/>
        <w:rPr>
          <w:rFonts w:ascii="Arial" w:hAnsi="Arial" w:cs="Arial"/>
        </w:rPr>
      </w:pPr>
    </w:p>
    <w:p w:rsidR="00633EF2" w:rsidRDefault="00633EF2" w:rsidP="000F5B28">
      <w:pPr>
        <w:jc w:val="both"/>
        <w:rPr>
          <w:rFonts w:ascii="Arial" w:hAnsi="Arial" w:cs="Arial"/>
          <w:b/>
          <w:sz w:val="20"/>
          <w:lang w:val="en-US"/>
        </w:rPr>
      </w:pPr>
    </w:p>
    <w:p w:rsidR="003F01E9" w:rsidRPr="0092480A" w:rsidRDefault="003F01E9" w:rsidP="003F01E9">
      <w:pPr>
        <w:jc w:val="both"/>
        <w:rPr>
          <w:rFonts w:ascii="Arial" w:hAnsi="Arial" w:cs="Arial"/>
          <w:sz w:val="20"/>
          <w:szCs w:val="20"/>
        </w:rPr>
      </w:pPr>
      <w:r w:rsidRPr="0092480A">
        <w:rPr>
          <w:rFonts w:ascii="Arial" w:hAnsi="Arial" w:cs="Arial"/>
          <w:b/>
          <w:sz w:val="20"/>
          <w:szCs w:val="20"/>
        </w:rPr>
        <w:t xml:space="preserve">01.02. </w:t>
      </w:r>
      <w:r w:rsidRPr="0092480A">
        <w:rPr>
          <w:rFonts w:ascii="Arial" w:hAnsi="Arial" w:cs="Arial"/>
          <w:sz w:val="20"/>
          <w:szCs w:val="20"/>
        </w:rPr>
        <w:t>O presente Edital e seus Anexos estão à disposição dos interessados para consulta no endereço eletrônico</w:t>
      </w:r>
      <w:r>
        <w:rPr>
          <w:rFonts w:ascii="Arial" w:hAnsi="Arial" w:cs="Arial"/>
          <w:sz w:val="20"/>
          <w:szCs w:val="20"/>
        </w:rPr>
        <w:t>:</w:t>
      </w:r>
      <w:r w:rsidRPr="0092480A">
        <w:rPr>
          <w:rFonts w:ascii="Arial" w:hAnsi="Arial" w:cs="Arial"/>
          <w:sz w:val="20"/>
          <w:szCs w:val="20"/>
        </w:rPr>
        <w:t xml:space="preserve"> </w:t>
      </w:r>
      <w:r w:rsidRPr="0092480A">
        <w:rPr>
          <w:rFonts w:ascii="Arial" w:hAnsi="Arial" w:cs="Arial"/>
          <w:b/>
          <w:sz w:val="20"/>
          <w:szCs w:val="20"/>
        </w:rPr>
        <w:t>www.saecil.com.br/</w:t>
      </w:r>
      <w:proofErr w:type="spellStart"/>
      <w:r w:rsidRPr="0092480A">
        <w:rPr>
          <w:rFonts w:ascii="Arial" w:hAnsi="Arial" w:cs="Arial"/>
          <w:b/>
          <w:sz w:val="20"/>
          <w:szCs w:val="20"/>
        </w:rPr>
        <w:t>licitacoes</w:t>
      </w:r>
      <w:proofErr w:type="spellEnd"/>
      <w:r w:rsidRPr="0092480A">
        <w:rPr>
          <w:rFonts w:ascii="Arial" w:hAnsi="Arial" w:cs="Arial"/>
          <w:sz w:val="20"/>
          <w:szCs w:val="20"/>
        </w:rPr>
        <w:t>, podendo também ser retirado na Divisão Técnica Administrativa da SAECIL, à Rua Padre Julião, nº. 971 – Centro, Leme/SP.</w:t>
      </w:r>
    </w:p>
    <w:p w:rsidR="00636BEC" w:rsidRPr="006A14E2" w:rsidRDefault="005F2D4E" w:rsidP="005F2D4E">
      <w:pPr>
        <w:jc w:val="both"/>
        <w:rPr>
          <w:rFonts w:ascii="Arial" w:hAnsi="Arial" w:cs="Arial"/>
          <w:sz w:val="20"/>
          <w:szCs w:val="20"/>
        </w:rPr>
      </w:pPr>
      <w:r>
        <w:rPr>
          <w:rFonts w:ascii="Arial" w:hAnsi="Arial" w:cs="Arial"/>
          <w:sz w:val="20"/>
          <w:szCs w:val="20"/>
        </w:rPr>
        <w:t xml:space="preserve"> </w:t>
      </w:r>
      <w:r w:rsidR="0092032E">
        <w:rPr>
          <w:rFonts w:ascii="Arial" w:hAnsi="Arial" w:cs="Arial"/>
          <w:sz w:val="20"/>
          <w:szCs w:val="20"/>
        </w:rPr>
        <w:t xml:space="preserve"> </w:t>
      </w:r>
    </w:p>
    <w:p w:rsidR="005F2D4E" w:rsidRPr="00B05AF9" w:rsidRDefault="005F2D4E" w:rsidP="005F2D4E">
      <w:pPr>
        <w:jc w:val="both"/>
        <w:rPr>
          <w:rFonts w:ascii="Arial" w:hAnsi="Arial" w:cs="Arial"/>
          <w:b/>
          <w:sz w:val="20"/>
          <w:szCs w:val="20"/>
        </w:rPr>
      </w:pPr>
      <w:r w:rsidRPr="00B05AF9">
        <w:rPr>
          <w:rFonts w:ascii="Arial" w:hAnsi="Arial" w:cs="Arial"/>
          <w:b/>
          <w:sz w:val="20"/>
          <w:szCs w:val="20"/>
        </w:rPr>
        <w:t>01.0</w:t>
      </w:r>
      <w:r w:rsidR="003F01E9">
        <w:rPr>
          <w:rFonts w:ascii="Arial" w:hAnsi="Arial" w:cs="Arial"/>
          <w:b/>
          <w:sz w:val="20"/>
          <w:szCs w:val="20"/>
        </w:rPr>
        <w:t>3</w:t>
      </w:r>
      <w:r w:rsidRPr="00B05AF9">
        <w:rPr>
          <w:rFonts w:ascii="Arial" w:hAnsi="Arial" w:cs="Arial"/>
          <w:b/>
          <w:sz w:val="20"/>
          <w:szCs w:val="20"/>
        </w:rPr>
        <w:t>.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I</w:t>
      </w:r>
      <w:r w:rsidRPr="00327DF1">
        <w:rPr>
          <w:rFonts w:ascii="Arial" w:hAnsi="Arial" w:cs="Arial"/>
          <w:b/>
          <w:sz w:val="20"/>
          <w:szCs w:val="20"/>
        </w:rPr>
        <w:tab/>
      </w:r>
      <w:r>
        <w:rPr>
          <w:rFonts w:ascii="Arial" w:hAnsi="Arial" w:cs="Arial"/>
          <w:sz w:val="20"/>
          <w:szCs w:val="20"/>
        </w:rPr>
        <w:t>Termo de Referência</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 xml:space="preserve">Anexo II </w:t>
      </w:r>
      <w:r>
        <w:rPr>
          <w:rFonts w:ascii="Arial" w:hAnsi="Arial" w:cs="Arial"/>
          <w:b/>
          <w:sz w:val="20"/>
          <w:szCs w:val="20"/>
        </w:rPr>
        <w:t>–</w:t>
      </w:r>
      <w:r w:rsidRPr="00327DF1">
        <w:rPr>
          <w:rFonts w:ascii="Arial" w:hAnsi="Arial" w:cs="Arial"/>
          <w:b/>
          <w:sz w:val="20"/>
          <w:szCs w:val="20"/>
        </w:rPr>
        <w:t xml:space="preserve"> </w:t>
      </w:r>
      <w:proofErr w:type="gramStart"/>
      <w:r w:rsidRPr="00327DF1">
        <w:rPr>
          <w:rFonts w:ascii="Arial" w:hAnsi="Arial" w:cs="Arial"/>
          <w:b/>
          <w:sz w:val="20"/>
          <w:szCs w:val="20"/>
        </w:rPr>
        <w:t xml:space="preserve">A </w:t>
      </w:r>
      <w:r>
        <w:rPr>
          <w:rFonts w:ascii="Arial" w:hAnsi="Arial" w:cs="Arial"/>
          <w:b/>
          <w:sz w:val="20"/>
          <w:szCs w:val="20"/>
        </w:rPr>
        <w:t xml:space="preserve"> </w:t>
      </w:r>
      <w:r w:rsidRPr="00327DF1">
        <w:rPr>
          <w:rFonts w:ascii="Arial" w:hAnsi="Arial" w:cs="Arial"/>
          <w:b/>
          <w:sz w:val="20"/>
          <w:szCs w:val="20"/>
        </w:rPr>
        <w:tab/>
      </w:r>
      <w:proofErr w:type="gramEnd"/>
      <w:r w:rsidRPr="00327DF1">
        <w:rPr>
          <w:rFonts w:ascii="Arial" w:hAnsi="Arial" w:cs="Arial"/>
          <w:sz w:val="20"/>
          <w:szCs w:val="20"/>
        </w:rPr>
        <w:t>Minuta d</w:t>
      </w:r>
      <w:r w:rsidR="003F01E9">
        <w:rPr>
          <w:rFonts w:ascii="Arial" w:hAnsi="Arial" w:cs="Arial"/>
          <w:sz w:val="20"/>
          <w:szCs w:val="20"/>
        </w:rPr>
        <w:t xml:space="preserve">o Contrato </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 xml:space="preserve">Anexo II </w:t>
      </w:r>
      <w:r>
        <w:rPr>
          <w:rFonts w:ascii="Arial" w:hAnsi="Arial" w:cs="Arial"/>
          <w:b/>
          <w:sz w:val="20"/>
          <w:szCs w:val="20"/>
        </w:rPr>
        <w:t>–</w:t>
      </w:r>
      <w:r w:rsidR="00623697">
        <w:rPr>
          <w:rFonts w:ascii="Arial" w:hAnsi="Arial" w:cs="Arial"/>
          <w:b/>
          <w:sz w:val="20"/>
          <w:szCs w:val="20"/>
        </w:rPr>
        <w:t xml:space="preserve"> B     </w:t>
      </w:r>
      <w:r w:rsidRPr="00327DF1">
        <w:rPr>
          <w:rFonts w:ascii="Arial" w:hAnsi="Arial" w:cs="Arial"/>
          <w:sz w:val="20"/>
          <w:szCs w:val="20"/>
        </w:rPr>
        <w:t>Minuta do Pedido de Fornecimento</w:t>
      </w:r>
      <w:r w:rsidR="003F01E9">
        <w:rPr>
          <w:rFonts w:ascii="Arial" w:hAnsi="Arial" w:cs="Arial"/>
          <w:sz w:val="20"/>
          <w:szCs w:val="20"/>
        </w:rPr>
        <w:t>.</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III</w:t>
      </w:r>
      <w:r w:rsidRPr="00327DF1">
        <w:rPr>
          <w:rFonts w:ascii="Arial" w:hAnsi="Arial" w:cs="Arial"/>
          <w:b/>
          <w:sz w:val="20"/>
          <w:szCs w:val="20"/>
        </w:rPr>
        <w:tab/>
      </w:r>
      <w:r>
        <w:rPr>
          <w:rFonts w:ascii="Arial" w:hAnsi="Arial" w:cs="Arial"/>
          <w:sz w:val="20"/>
          <w:szCs w:val="20"/>
        </w:rPr>
        <w:t>Exigências para Habilitação</w:t>
      </w:r>
      <w:r w:rsidR="003F01E9">
        <w:rPr>
          <w:rFonts w:ascii="Arial" w:hAnsi="Arial" w:cs="Arial"/>
          <w:sz w:val="20"/>
          <w:szCs w:val="20"/>
        </w:rPr>
        <w:t>.</w:t>
      </w:r>
    </w:p>
    <w:p w:rsidR="003F01E9" w:rsidRPr="003F01E9" w:rsidRDefault="003F01E9" w:rsidP="003F01E9">
      <w:pPr>
        <w:jc w:val="both"/>
        <w:rPr>
          <w:rFonts w:ascii="Arial" w:hAnsi="Arial" w:cs="Arial"/>
          <w:sz w:val="20"/>
          <w:szCs w:val="20"/>
        </w:rPr>
      </w:pPr>
      <w:r w:rsidRPr="003F01E9">
        <w:rPr>
          <w:rFonts w:ascii="Arial" w:hAnsi="Arial" w:cs="Arial"/>
          <w:b/>
          <w:sz w:val="20"/>
          <w:szCs w:val="20"/>
        </w:rPr>
        <w:t xml:space="preserve">Anexo IV          </w:t>
      </w:r>
      <w:r w:rsidRPr="003F01E9">
        <w:rPr>
          <w:rFonts w:ascii="Arial" w:hAnsi="Arial" w:cs="Arial"/>
          <w:sz w:val="20"/>
          <w:szCs w:val="20"/>
        </w:rPr>
        <w:t>Informações: Nota Fiscal Eletrônica e Decreto Municipal Nº. 8.163, de 21/08/2023.</w:t>
      </w:r>
    </w:p>
    <w:p w:rsidR="00327DF1" w:rsidRPr="005C42D4" w:rsidRDefault="00327DF1" w:rsidP="00327DF1">
      <w:pPr>
        <w:jc w:val="both"/>
        <w:rPr>
          <w:rFonts w:ascii="Arial" w:hAnsi="Arial" w:cs="Arial"/>
          <w:sz w:val="20"/>
          <w:szCs w:val="20"/>
        </w:rPr>
      </w:pPr>
      <w:r w:rsidRPr="00327DF1">
        <w:rPr>
          <w:rFonts w:ascii="Arial" w:hAnsi="Arial" w:cs="Arial"/>
          <w:b/>
          <w:sz w:val="20"/>
          <w:szCs w:val="20"/>
        </w:rPr>
        <w:t>Anexo V</w:t>
      </w:r>
      <w:r w:rsidRPr="00327DF1">
        <w:rPr>
          <w:rFonts w:ascii="Arial" w:hAnsi="Arial" w:cs="Arial"/>
          <w:b/>
          <w:sz w:val="20"/>
          <w:szCs w:val="20"/>
        </w:rPr>
        <w:tab/>
      </w:r>
      <w:r w:rsidRPr="005C42D4">
        <w:rPr>
          <w:rFonts w:ascii="Arial" w:hAnsi="Arial" w:cs="Arial"/>
          <w:sz w:val="20"/>
          <w:szCs w:val="20"/>
        </w:rPr>
        <w:t>Modelo de Declaração de fato superven</w:t>
      </w:r>
      <w:r w:rsidR="005C42D4">
        <w:rPr>
          <w:rFonts w:ascii="Arial" w:hAnsi="Arial" w:cs="Arial"/>
          <w:sz w:val="20"/>
          <w:szCs w:val="20"/>
        </w:rPr>
        <w:t>iente impeditivo de habilitação</w:t>
      </w:r>
      <w:r w:rsidR="003F01E9">
        <w:rPr>
          <w:rFonts w:ascii="Arial" w:hAnsi="Arial" w:cs="Arial"/>
          <w:sz w:val="20"/>
          <w:szCs w:val="20"/>
        </w:rPr>
        <w:t>.</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w:t>
      </w:r>
      <w:r w:rsidRPr="00327DF1">
        <w:rPr>
          <w:rFonts w:ascii="Arial" w:hAnsi="Arial" w:cs="Arial"/>
          <w:b/>
          <w:sz w:val="20"/>
          <w:szCs w:val="20"/>
        </w:rPr>
        <w:tab/>
      </w:r>
      <w:r w:rsidRPr="00327DF1">
        <w:rPr>
          <w:rFonts w:ascii="Arial" w:hAnsi="Arial" w:cs="Arial"/>
          <w:sz w:val="20"/>
          <w:szCs w:val="20"/>
        </w:rPr>
        <w:t>Modelo de Declaração de inexistência de empregado menor no quadro da empresa.</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VII</w:t>
      </w:r>
      <w:r w:rsidRPr="00327DF1">
        <w:rPr>
          <w:rFonts w:ascii="Arial" w:hAnsi="Arial" w:cs="Arial"/>
          <w:b/>
          <w:sz w:val="20"/>
          <w:szCs w:val="20"/>
        </w:rPr>
        <w:tab/>
      </w:r>
      <w:r w:rsidRPr="00327DF1">
        <w:rPr>
          <w:rFonts w:ascii="Arial" w:hAnsi="Arial" w:cs="Arial"/>
          <w:sz w:val="20"/>
          <w:szCs w:val="20"/>
        </w:rPr>
        <w:t>Modelo de Carta-Proposta para Fornecimento do O</w:t>
      </w:r>
      <w:r w:rsidR="005C42D4">
        <w:rPr>
          <w:rFonts w:ascii="Arial" w:hAnsi="Arial" w:cs="Arial"/>
          <w:sz w:val="20"/>
          <w:szCs w:val="20"/>
        </w:rPr>
        <w:t>bjeto do Edital</w:t>
      </w:r>
      <w:r w:rsidR="003F01E9">
        <w:rPr>
          <w:rFonts w:ascii="Arial" w:hAnsi="Arial" w:cs="Arial"/>
          <w:sz w:val="20"/>
          <w:szCs w:val="20"/>
        </w:rPr>
        <w:t>.</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VIII</w:t>
      </w:r>
      <w:r w:rsidRPr="00327DF1">
        <w:rPr>
          <w:rFonts w:ascii="Arial" w:hAnsi="Arial" w:cs="Arial"/>
          <w:b/>
          <w:sz w:val="20"/>
          <w:szCs w:val="20"/>
        </w:rPr>
        <w:tab/>
      </w:r>
      <w:r w:rsidRPr="00327DF1">
        <w:rPr>
          <w:rFonts w:ascii="Arial" w:hAnsi="Arial" w:cs="Arial"/>
          <w:sz w:val="20"/>
          <w:szCs w:val="20"/>
        </w:rPr>
        <w:t>Modelo de Declaração de Microempresa e Empresa de Pequeno Porte</w:t>
      </w:r>
      <w:r w:rsidR="003F01E9">
        <w:rPr>
          <w:rFonts w:ascii="Arial" w:hAnsi="Arial" w:cs="Arial"/>
          <w:sz w:val="20"/>
          <w:szCs w:val="20"/>
        </w:rPr>
        <w:t>.</w:t>
      </w:r>
    </w:p>
    <w:p w:rsidR="0050684A" w:rsidRPr="0050684A" w:rsidRDefault="00327DF1" w:rsidP="0050684A">
      <w:pPr>
        <w:jc w:val="both"/>
        <w:rPr>
          <w:rFonts w:ascii="Arial" w:hAnsi="Arial" w:cs="Arial"/>
          <w:sz w:val="20"/>
          <w:szCs w:val="20"/>
        </w:rPr>
      </w:pPr>
      <w:r w:rsidRPr="00327DF1">
        <w:rPr>
          <w:rFonts w:ascii="Arial" w:hAnsi="Arial" w:cs="Arial"/>
          <w:b/>
          <w:sz w:val="20"/>
          <w:szCs w:val="20"/>
        </w:rPr>
        <w:t>Anexo IX</w:t>
      </w:r>
      <w:r w:rsidRPr="00327DF1">
        <w:rPr>
          <w:rFonts w:ascii="Arial" w:hAnsi="Arial" w:cs="Arial"/>
          <w:b/>
          <w:sz w:val="20"/>
          <w:szCs w:val="20"/>
        </w:rPr>
        <w:tab/>
      </w:r>
      <w:r w:rsidRPr="005C42D4">
        <w:rPr>
          <w:rFonts w:ascii="Arial" w:hAnsi="Arial" w:cs="Arial"/>
          <w:sz w:val="20"/>
          <w:szCs w:val="20"/>
        </w:rPr>
        <w:t>Modelo de Ficha Técnica Descritiva do Objeto</w:t>
      </w:r>
      <w:r w:rsidR="003F01E9">
        <w:rPr>
          <w:rFonts w:ascii="Arial" w:hAnsi="Arial" w:cs="Arial"/>
          <w:sz w:val="20"/>
          <w:szCs w:val="20"/>
        </w:rPr>
        <w:t>.</w:t>
      </w:r>
    </w:p>
    <w:p w:rsidR="0016476A" w:rsidRDefault="0016476A" w:rsidP="003F01E9">
      <w:pPr>
        <w:pStyle w:val="Textopadro"/>
        <w:rPr>
          <w:rFonts w:ascii="Arial" w:hAnsi="Arial" w:cs="Arial"/>
          <w:b/>
          <w:sz w:val="20"/>
        </w:rPr>
      </w:pPr>
      <w:proofErr w:type="spellStart"/>
      <w:r>
        <w:rPr>
          <w:rFonts w:ascii="Arial" w:hAnsi="Arial" w:cs="Arial"/>
          <w:b/>
          <w:sz w:val="20"/>
        </w:rPr>
        <w:t>Anexo</w:t>
      </w:r>
      <w:proofErr w:type="spellEnd"/>
      <w:r>
        <w:rPr>
          <w:rFonts w:ascii="Arial" w:hAnsi="Arial" w:cs="Arial"/>
          <w:b/>
          <w:sz w:val="20"/>
        </w:rPr>
        <w:t xml:space="preserve"> X           </w:t>
      </w:r>
      <w:proofErr w:type="spellStart"/>
      <w:r w:rsidRPr="0016476A">
        <w:rPr>
          <w:rFonts w:ascii="Arial" w:hAnsi="Arial" w:cs="Arial"/>
          <w:sz w:val="20"/>
        </w:rPr>
        <w:t>Planilha</w:t>
      </w:r>
      <w:proofErr w:type="spellEnd"/>
      <w:r w:rsidRPr="0016476A">
        <w:rPr>
          <w:rFonts w:ascii="Arial" w:hAnsi="Arial" w:cs="Arial"/>
          <w:sz w:val="20"/>
        </w:rPr>
        <w:t xml:space="preserve"> </w:t>
      </w:r>
      <w:proofErr w:type="spellStart"/>
      <w:r w:rsidRPr="0016476A">
        <w:rPr>
          <w:rFonts w:ascii="Arial" w:hAnsi="Arial" w:cs="Arial"/>
          <w:sz w:val="20"/>
        </w:rPr>
        <w:t>Orçamentária</w:t>
      </w:r>
      <w:proofErr w:type="spellEnd"/>
      <w:r w:rsidRPr="0016476A">
        <w:rPr>
          <w:rFonts w:ascii="Arial" w:hAnsi="Arial" w:cs="Arial"/>
          <w:sz w:val="20"/>
        </w:rPr>
        <w:t xml:space="preserve"> </w:t>
      </w:r>
    </w:p>
    <w:p w:rsidR="003F01E9" w:rsidRPr="0016476A" w:rsidRDefault="003F01E9" w:rsidP="0016476A">
      <w:pPr>
        <w:pStyle w:val="Textopadro"/>
        <w:rPr>
          <w:rFonts w:ascii="Arial" w:hAnsi="Arial" w:cs="Arial"/>
          <w:b/>
          <w:sz w:val="20"/>
        </w:rPr>
      </w:pPr>
      <w:proofErr w:type="spellStart"/>
      <w:r w:rsidRPr="00F6193E">
        <w:rPr>
          <w:rFonts w:ascii="Arial" w:hAnsi="Arial" w:cs="Arial"/>
          <w:b/>
          <w:sz w:val="20"/>
        </w:rPr>
        <w:t>Anexo</w:t>
      </w:r>
      <w:proofErr w:type="spellEnd"/>
      <w:r w:rsidRPr="00F6193E">
        <w:rPr>
          <w:rFonts w:ascii="Arial" w:hAnsi="Arial" w:cs="Arial"/>
          <w:b/>
          <w:sz w:val="20"/>
        </w:rPr>
        <w:t xml:space="preserve"> X</w:t>
      </w:r>
      <w:r w:rsidR="0016476A">
        <w:rPr>
          <w:rFonts w:ascii="Arial" w:hAnsi="Arial" w:cs="Arial"/>
          <w:b/>
          <w:sz w:val="20"/>
        </w:rPr>
        <w:t>I</w:t>
      </w:r>
      <w:r w:rsidRPr="00F6193E">
        <w:rPr>
          <w:rFonts w:ascii="Arial" w:hAnsi="Arial" w:cs="Arial"/>
          <w:b/>
          <w:sz w:val="20"/>
        </w:rPr>
        <w:t xml:space="preserve">          </w:t>
      </w:r>
      <w:proofErr w:type="spellStart"/>
      <w:r w:rsidR="0016476A" w:rsidRPr="0016476A">
        <w:rPr>
          <w:rFonts w:ascii="Arial" w:hAnsi="Arial" w:cs="Arial"/>
          <w:sz w:val="20"/>
        </w:rPr>
        <w:t>Cronograma</w:t>
      </w:r>
      <w:proofErr w:type="spellEnd"/>
      <w:r w:rsidR="0016476A" w:rsidRPr="0016476A">
        <w:rPr>
          <w:rFonts w:ascii="Arial" w:hAnsi="Arial" w:cs="Arial"/>
          <w:sz w:val="20"/>
        </w:rPr>
        <w:t xml:space="preserve"> </w:t>
      </w:r>
      <w:proofErr w:type="spellStart"/>
      <w:r w:rsidR="0016476A" w:rsidRPr="0016476A">
        <w:rPr>
          <w:rFonts w:ascii="Arial" w:hAnsi="Arial" w:cs="Arial"/>
          <w:sz w:val="20"/>
        </w:rPr>
        <w:t>Físico</w:t>
      </w:r>
      <w:proofErr w:type="spellEnd"/>
      <w:r w:rsidR="0016476A" w:rsidRPr="0016476A">
        <w:rPr>
          <w:rFonts w:ascii="Arial" w:hAnsi="Arial" w:cs="Arial"/>
          <w:sz w:val="20"/>
        </w:rPr>
        <w:t>–Financeiro</w:t>
      </w:r>
    </w:p>
    <w:p w:rsidR="0048717A" w:rsidRPr="0016476A" w:rsidRDefault="00F6193E" w:rsidP="0016476A">
      <w:pPr>
        <w:pStyle w:val="Textopadro"/>
        <w:widowControl/>
        <w:jc w:val="both"/>
        <w:rPr>
          <w:rFonts w:ascii="Arial" w:hAnsi="Arial" w:cs="Arial"/>
          <w:b/>
          <w:sz w:val="20"/>
        </w:rPr>
      </w:pPr>
      <w:r w:rsidRPr="00F6193E">
        <w:rPr>
          <w:rFonts w:ascii="Arial" w:hAnsi="Arial" w:cs="Arial"/>
          <w:b/>
          <w:sz w:val="20"/>
          <w:lang w:val="pt-BR"/>
        </w:rPr>
        <w:t>Anexo XI</w:t>
      </w:r>
      <w:r w:rsidR="0016476A">
        <w:rPr>
          <w:rFonts w:ascii="Arial" w:hAnsi="Arial" w:cs="Arial"/>
          <w:b/>
          <w:sz w:val="20"/>
          <w:lang w:val="pt-BR"/>
        </w:rPr>
        <w:t>I</w:t>
      </w:r>
      <w:r w:rsidRPr="00F6193E">
        <w:rPr>
          <w:rFonts w:ascii="Arial" w:hAnsi="Arial" w:cs="Arial"/>
          <w:b/>
          <w:sz w:val="20"/>
          <w:lang w:val="pt-BR"/>
        </w:rPr>
        <w:t xml:space="preserve">         </w:t>
      </w:r>
      <w:proofErr w:type="spellStart"/>
      <w:r w:rsidR="0016476A" w:rsidRPr="0016476A">
        <w:rPr>
          <w:rFonts w:ascii="Arial" w:hAnsi="Arial" w:cs="Arial"/>
          <w:sz w:val="20"/>
        </w:rPr>
        <w:t>Contrato</w:t>
      </w:r>
      <w:proofErr w:type="spellEnd"/>
      <w:r w:rsidR="0016476A" w:rsidRPr="0016476A">
        <w:rPr>
          <w:rFonts w:ascii="Arial" w:hAnsi="Arial" w:cs="Arial"/>
          <w:sz w:val="20"/>
        </w:rPr>
        <w:t xml:space="preserve"> FEHIDRO</w:t>
      </w:r>
      <w:r w:rsidR="00CE6771">
        <w:rPr>
          <w:rFonts w:ascii="Arial" w:hAnsi="Arial" w:cs="Arial"/>
          <w:sz w:val="20"/>
        </w:rPr>
        <w:t xml:space="preserve"> </w:t>
      </w:r>
      <w:proofErr w:type="gramStart"/>
      <w:r w:rsidR="00CE6771">
        <w:rPr>
          <w:rFonts w:ascii="Arial" w:hAnsi="Arial" w:cs="Arial"/>
          <w:sz w:val="20"/>
        </w:rPr>
        <w:t>n.º</w:t>
      </w:r>
      <w:proofErr w:type="gramEnd"/>
      <w:r w:rsidR="00CE6771">
        <w:rPr>
          <w:rFonts w:ascii="Arial" w:hAnsi="Arial" w:cs="Arial"/>
          <w:sz w:val="20"/>
        </w:rPr>
        <w:t xml:space="preserve"> 202/2023</w:t>
      </w:r>
    </w:p>
    <w:p w:rsidR="00F6193E" w:rsidRDefault="00F6193E" w:rsidP="00F6193E">
      <w:pPr>
        <w:pStyle w:val="Textopadro"/>
        <w:widowControl/>
        <w:jc w:val="both"/>
        <w:rPr>
          <w:rFonts w:ascii="Arial" w:hAnsi="Arial" w:cs="Arial"/>
          <w:b/>
          <w:sz w:val="20"/>
          <w:lang w:val="pt-BR"/>
        </w:rPr>
      </w:pPr>
    </w:p>
    <w:p w:rsidR="00810B12" w:rsidRDefault="00810B12"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810B12" w:rsidRDefault="00810B12" w:rsidP="005C42D4">
      <w:pPr>
        <w:jc w:val="both"/>
        <w:rPr>
          <w:rFonts w:ascii="Arial" w:eastAsia="Times New Roman" w:hAnsi="Arial" w:cs="Arial"/>
          <w:b/>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623697">
        <w:rPr>
          <w:rFonts w:ascii="Arial" w:eastAsia="Times New Roman" w:hAnsi="Arial" w:cs="Arial"/>
          <w:b/>
          <w:snapToGrid w:val="0"/>
          <w:sz w:val="20"/>
          <w:szCs w:val="20"/>
          <w:lang w:eastAsia="pt-BR"/>
        </w:rPr>
        <w:t>02.01.</w:t>
      </w:r>
      <w:r w:rsidRPr="005C42D4">
        <w:rPr>
          <w:rFonts w:ascii="Arial" w:eastAsia="Times New Roman" w:hAnsi="Arial" w:cs="Arial"/>
          <w:snapToGrid w:val="0"/>
          <w:sz w:val="20"/>
          <w:szCs w:val="20"/>
          <w:lang w:eastAsia="pt-BR"/>
        </w:rPr>
        <w:t xml:space="preserve"> O Pregão Eletrônico será realizado em sessão pública, por meio da </w:t>
      </w:r>
      <w:r w:rsidRPr="005C42D4">
        <w:rPr>
          <w:rFonts w:ascii="Arial" w:eastAsia="Times New Roman" w:hAnsi="Arial" w:cs="Arial"/>
          <w:b/>
          <w:snapToGrid w:val="0"/>
          <w:sz w:val="20"/>
          <w:szCs w:val="20"/>
          <w:lang w:eastAsia="pt-BR"/>
        </w:rPr>
        <w:t>i</w:t>
      </w:r>
      <w:r w:rsidRPr="005C42D4">
        <w:rPr>
          <w:rFonts w:ascii="Arial" w:eastAsia="Times New Roman" w:hAnsi="Arial" w:cs="Arial"/>
          <w:b/>
          <w:bCs/>
          <w:snapToGrid w:val="0"/>
          <w:sz w:val="20"/>
          <w:szCs w:val="20"/>
          <w:lang w:eastAsia="pt-BR"/>
        </w:rPr>
        <w:t>nternet,</w:t>
      </w:r>
      <w:r w:rsidRPr="005C42D4">
        <w:rPr>
          <w:rFonts w:ascii="Arial" w:eastAsia="Times New Roman" w:hAnsi="Arial" w:cs="Arial"/>
          <w:snapToGrid w:val="0"/>
          <w:sz w:val="20"/>
          <w:szCs w:val="20"/>
          <w:lang w:eastAsia="pt-BR"/>
        </w:rPr>
        <w:t xml:space="preserve"> mediante condições de segurança, criptografia e autenticação em todas as suas fases através do </w:t>
      </w:r>
      <w:r w:rsidRPr="005C42D4">
        <w:rPr>
          <w:rFonts w:ascii="Arial" w:eastAsia="Times New Roman" w:hAnsi="Arial" w:cs="Arial"/>
          <w:b/>
          <w:bCs/>
          <w:snapToGrid w:val="0"/>
          <w:sz w:val="20"/>
          <w:szCs w:val="20"/>
          <w:lang w:eastAsia="pt-BR"/>
        </w:rPr>
        <w:t>Sistema de Pregão Eletrônico da Bolsa Brasileira de Mercadorias (Licitações)</w:t>
      </w:r>
      <w:r w:rsidRPr="005C42D4">
        <w:rPr>
          <w:rFonts w:ascii="Arial" w:eastAsia="Times New Roman" w:hAnsi="Arial" w:cs="Arial"/>
          <w:snapToGrid w:val="0"/>
          <w:sz w:val="20"/>
          <w:szCs w:val="20"/>
          <w:lang w:eastAsia="pt-BR"/>
        </w:rPr>
        <w:t xml:space="preserve">. A utilização do Sistema de Pregão Eletrônico da Bolsa Brasileira de Mercadorias está consubstanciada nos Parágrafos 2º e 3º, do Artigo 2º, da Lei nº. 10.520, de 17 de julho de 2002. </w:t>
      </w:r>
    </w:p>
    <w:p w:rsidR="005C42D4" w:rsidRPr="005C42D4" w:rsidRDefault="005C42D4" w:rsidP="005C42D4">
      <w:pPr>
        <w:tabs>
          <w:tab w:val="left" w:pos="709"/>
        </w:tabs>
        <w:ind w:left="709" w:hanging="709"/>
        <w:jc w:val="both"/>
        <w:rPr>
          <w:rFonts w:ascii="Arial" w:eastAsia="Times New Roman" w:hAnsi="Arial" w:cs="Arial"/>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5C42D4">
        <w:rPr>
          <w:rFonts w:ascii="Arial" w:eastAsia="Times New Roman" w:hAnsi="Arial" w:cs="Arial"/>
          <w:b/>
          <w:snapToGrid w:val="0"/>
          <w:sz w:val="20"/>
          <w:szCs w:val="20"/>
          <w:lang w:eastAsia="pt-BR"/>
        </w:rPr>
        <w:t>02.02.</w:t>
      </w:r>
      <w:r w:rsidRPr="005C42D4">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5C42D4" w:rsidRPr="005C42D4" w:rsidRDefault="005C42D4" w:rsidP="005C42D4">
      <w:pPr>
        <w:tabs>
          <w:tab w:val="left" w:pos="709"/>
        </w:tabs>
        <w:ind w:left="709" w:hanging="709"/>
        <w:jc w:val="both"/>
        <w:rPr>
          <w:rFonts w:ascii="Arial" w:eastAsia="Times New Roman" w:hAnsi="Arial" w:cs="Arial"/>
          <w:b/>
          <w:snapToGrid w:val="0"/>
          <w:sz w:val="20"/>
          <w:szCs w:val="20"/>
          <w:lang w:eastAsia="pt-BR"/>
        </w:rPr>
      </w:pPr>
    </w:p>
    <w:p w:rsidR="0050684A" w:rsidRPr="0050684A" w:rsidRDefault="0050684A" w:rsidP="0050684A">
      <w:pPr>
        <w:jc w:val="both"/>
        <w:rPr>
          <w:rFonts w:ascii="Arial" w:hAnsi="Arial" w:cs="Arial"/>
          <w:b/>
          <w:sz w:val="20"/>
          <w:szCs w:val="20"/>
        </w:rPr>
      </w:pPr>
      <w:r w:rsidRPr="0050684A">
        <w:rPr>
          <w:rFonts w:ascii="Arial" w:hAnsi="Arial" w:cs="Arial"/>
          <w:b/>
          <w:sz w:val="20"/>
          <w:szCs w:val="20"/>
        </w:rPr>
        <w:t xml:space="preserve">02.03. </w:t>
      </w:r>
      <w:r w:rsidRPr="0050684A">
        <w:rPr>
          <w:rFonts w:ascii="Arial" w:hAnsi="Arial" w:cs="Arial"/>
          <w:sz w:val="20"/>
          <w:szCs w:val="20"/>
        </w:rPr>
        <w:t>Os trabalhos serão conduzidos por Pregoeiro indicado pela Administração, com o apoio técnico e operacional da Bolsa Brasileira de Mercadorias, no endereço eletrônico</w:t>
      </w:r>
      <w:r w:rsidRPr="0050684A">
        <w:rPr>
          <w:rFonts w:ascii="Arial" w:hAnsi="Arial" w:cs="Arial"/>
          <w:b/>
          <w:sz w:val="20"/>
          <w:szCs w:val="20"/>
        </w:rPr>
        <w:t xml:space="preserve"> www.novobbmnet.com.br, </w:t>
      </w:r>
      <w:r w:rsidRPr="0050684A">
        <w:rPr>
          <w:rFonts w:ascii="Arial" w:hAnsi="Arial" w:cs="Arial"/>
          <w:sz w:val="20"/>
          <w:szCs w:val="20"/>
        </w:rPr>
        <w:t>acesso</w:t>
      </w:r>
      <w:r w:rsidRPr="0050684A">
        <w:rPr>
          <w:rFonts w:ascii="Arial" w:hAnsi="Arial" w:cs="Arial"/>
          <w:b/>
          <w:sz w:val="20"/>
          <w:szCs w:val="20"/>
        </w:rPr>
        <w:t xml:space="preserve"> “Licitações Públicas”. </w:t>
      </w:r>
    </w:p>
    <w:p w:rsidR="005C42D4" w:rsidRPr="005C42D4" w:rsidRDefault="005C42D4" w:rsidP="005C42D4">
      <w:pPr>
        <w:jc w:val="both"/>
        <w:rPr>
          <w:rFonts w:ascii="Arial" w:hAnsi="Arial" w:cs="Arial"/>
          <w:color w:val="FF0000"/>
          <w:sz w:val="20"/>
          <w:szCs w:val="20"/>
        </w:rPr>
      </w:pPr>
    </w:p>
    <w:p w:rsidR="005C42D4" w:rsidRPr="005C42D4" w:rsidRDefault="005C42D4" w:rsidP="005C42D4">
      <w:pPr>
        <w:jc w:val="both"/>
        <w:rPr>
          <w:rFonts w:ascii="Arial" w:hAnsi="Arial" w:cs="Arial"/>
          <w:sz w:val="20"/>
          <w:szCs w:val="20"/>
        </w:rPr>
      </w:pPr>
      <w:r w:rsidRPr="005C42D4">
        <w:rPr>
          <w:rFonts w:ascii="Arial" w:hAnsi="Arial" w:cs="Arial"/>
          <w:b/>
          <w:sz w:val="20"/>
          <w:szCs w:val="20"/>
        </w:rPr>
        <w:t>02.04.</w:t>
      </w:r>
      <w:r w:rsidRPr="005C42D4">
        <w:rPr>
          <w:rFonts w:ascii="Arial" w:hAnsi="Arial" w:cs="Arial"/>
          <w:sz w:val="20"/>
          <w:szCs w:val="20"/>
        </w:rPr>
        <w:t xml:space="preserve"> O presente Edital se submete integralmente ao disposto nos Artigos 42, 43, 44, 45 e 46 da Lei Complementar nº. 123/06, com redação dada pelas Leis Complementares </w:t>
      </w:r>
      <w:proofErr w:type="spellStart"/>
      <w:r w:rsidRPr="005C42D4">
        <w:rPr>
          <w:rFonts w:ascii="Arial" w:hAnsi="Arial" w:cs="Arial"/>
          <w:sz w:val="20"/>
          <w:szCs w:val="20"/>
        </w:rPr>
        <w:t>n</w:t>
      </w:r>
      <w:r w:rsidR="006A562E">
        <w:rPr>
          <w:rFonts w:ascii="Arial" w:hAnsi="Arial" w:cs="Arial"/>
          <w:sz w:val="20"/>
          <w:szCs w:val="20"/>
        </w:rPr>
        <w:t>s</w:t>
      </w:r>
      <w:r w:rsidRPr="005C42D4">
        <w:rPr>
          <w:rFonts w:ascii="Arial" w:hAnsi="Arial" w:cs="Arial"/>
          <w:sz w:val="20"/>
          <w:szCs w:val="20"/>
        </w:rPr>
        <w:t>º</w:t>
      </w:r>
      <w:proofErr w:type="spellEnd"/>
      <w:r w:rsidRPr="005C42D4">
        <w:rPr>
          <w:rFonts w:ascii="Arial" w:hAnsi="Arial" w:cs="Arial"/>
          <w:sz w:val="20"/>
          <w:szCs w:val="20"/>
        </w:rPr>
        <w:t xml:space="preserve">. 147/14 e nº. 155/16, atendendo ao direito de prioridade para a microempresa e empresa de pequeno porte para efeito do desempate quando verificado ao final da fase de lances (disputa de preços). </w:t>
      </w:r>
    </w:p>
    <w:p w:rsidR="0092032E" w:rsidRPr="005F2860" w:rsidRDefault="0092032E" w:rsidP="0092032E">
      <w:pPr>
        <w:tabs>
          <w:tab w:val="left" w:pos="709"/>
        </w:tabs>
        <w:ind w:left="709" w:hanging="709"/>
        <w:jc w:val="both"/>
        <w:rPr>
          <w:rFonts w:ascii="Arial" w:eastAsia="Times New Roman" w:hAnsi="Arial" w:cs="Arial"/>
          <w:snapToGrid w:val="0"/>
          <w:sz w:val="20"/>
          <w:szCs w:val="20"/>
          <w:lang w:eastAsia="pt-BR"/>
        </w:rPr>
      </w:pPr>
    </w:p>
    <w:p w:rsidR="005F2D4E" w:rsidRPr="008E7AE8"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C42D4" w:rsidRPr="006A14E2" w:rsidRDefault="005C42D4" w:rsidP="005F2D4E">
      <w:pPr>
        <w:pStyle w:val="Textopadro"/>
        <w:widowControl/>
        <w:jc w:val="both"/>
        <w:rPr>
          <w:rFonts w:ascii="Arial" w:hAnsi="Arial" w:cs="Arial"/>
          <w:b/>
          <w:sz w:val="20"/>
          <w:lang w:val="pt-BR"/>
        </w:rPr>
      </w:pPr>
    </w:p>
    <w:p w:rsidR="0050684A" w:rsidRPr="008E7AE8" w:rsidRDefault="0050684A" w:rsidP="0050684A">
      <w:pPr>
        <w:jc w:val="both"/>
        <w:rPr>
          <w:rFonts w:ascii="Arial" w:hAnsi="Arial" w:cs="Arial"/>
          <w:sz w:val="20"/>
          <w:szCs w:val="20"/>
        </w:rPr>
      </w:pPr>
      <w:r w:rsidRPr="007B33CC">
        <w:rPr>
          <w:rFonts w:ascii="Arial" w:hAnsi="Arial" w:cs="Arial"/>
          <w:b/>
          <w:sz w:val="20"/>
          <w:szCs w:val="20"/>
        </w:rPr>
        <w:t>03.01.</w:t>
      </w:r>
      <w:r w:rsidRPr="008E7AE8">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50684A" w:rsidRDefault="0050684A" w:rsidP="0050684A">
      <w:pPr>
        <w:pStyle w:val="Textopadro"/>
        <w:widowControl/>
        <w:tabs>
          <w:tab w:val="left" w:pos="709"/>
        </w:tabs>
        <w:jc w:val="both"/>
        <w:rPr>
          <w:rFonts w:ascii="Arial" w:hAnsi="Arial" w:cs="Arial"/>
          <w:sz w:val="20"/>
          <w:lang w:val="pt-BR"/>
        </w:rPr>
      </w:pPr>
    </w:p>
    <w:p w:rsidR="00C52452" w:rsidRDefault="00C52452" w:rsidP="00C52452">
      <w:pPr>
        <w:pStyle w:val="Textopadro"/>
        <w:widowControl/>
        <w:tabs>
          <w:tab w:val="left" w:pos="709"/>
        </w:tabs>
        <w:jc w:val="both"/>
        <w:rPr>
          <w:rFonts w:ascii="Arial" w:hAnsi="Arial" w:cs="Arial"/>
          <w:sz w:val="20"/>
          <w:lang w:val="pt-BR"/>
        </w:rPr>
      </w:pPr>
      <w:r w:rsidRPr="00C52452">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C52452" w:rsidRDefault="00C52452" w:rsidP="00C52452">
      <w:pPr>
        <w:jc w:val="both"/>
        <w:rPr>
          <w:rFonts w:ascii="Arial" w:hAnsi="Arial" w:cs="Arial"/>
          <w:sz w:val="20"/>
          <w:szCs w:val="20"/>
        </w:rPr>
      </w:pPr>
    </w:p>
    <w:p w:rsidR="00C52452" w:rsidRPr="003823C4" w:rsidRDefault="00C52452" w:rsidP="00C52452">
      <w:pPr>
        <w:jc w:val="both"/>
        <w:rPr>
          <w:rFonts w:ascii="Arial" w:hAnsi="Arial" w:cs="Arial"/>
          <w:sz w:val="20"/>
          <w:szCs w:val="20"/>
        </w:rPr>
      </w:pPr>
      <w:r w:rsidRPr="00C52452">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C52452" w:rsidRPr="00C52452" w:rsidRDefault="00C52452" w:rsidP="00C52452">
      <w:pPr>
        <w:ind w:left="708"/>
        <w:jc w:val="both"/>
        <w:rPr>
          <w:rFonts w:ascii="Arial" w:hAnsi="Arial" w:cs="Arial"/>
          <w:b/>
          <w:sz w:val="20"/>
          <w:szCs w:val="20"/>
        </w:rPr>
      </w:pPr>
    </w:p>
    <w:p w:rsidR="00150B5F" w:rsidRDefault="00150B5F" w:rsidP="00C52452">
      <w:pPr>
        <w:ind w:left="708"/>
        <w:jc w:val="both"/>
        <w:rPr>
          <w:rFonts w:ascii="Arial" w:hAnsi="Arial" w:cs="Arial"/>
          <w:b/>
          <w:sz w:val="20"/>
          <w:szCs w:val="20"/>
        </w:rPr>
      </w:pPr>
    </w:p>
    <w:p w:rsidR="00150B5F" w:rsidRDefault="00150B5F" w:rsidP="00C52452">
      <w:pPr>
        <w:ind w:left="708"/>
        <w:jc w:val="both"/>
        <w:rPr>
          <w:rFonts w:ascii="Arial" w:hAnsi="Arial" w:cs="Arial"/>
          <w:b/>
          <w:sz w:val="20"/>
          <w:szCs w:val="20"/>
        </w:rPr>
      </w:pPr>
    </w:p>
    <w:p w:rsidR="00C52452" w:rsidRPr="003823C4" w:rsidRDefault="00C52452" w:rsidP="00C52452">
      <w:pPr>
        <w:ind w:left="708"/>
        <w:jc w:val="both"/>
        <w:rPr>
          <w:rFonts w:ascii="Arial" w:hAnsi="Arial" w:cs="Arial"/>
          <w:sz w:val="20"/>
          <w:szCs w:val="20"/>
          <w:u w:val="single"/>
        </w:rPr>
      </w:pPr>
      <w:r w:rsidRPr="00C52452">
        <w:rPr>
          <w:rFonts w:ascii="Arial" w:hAnsi="Arial" w:cs="Arial"/>
          <w:b/>
          <w:sz w:val="20"/>
          <w:szCs w:val="20"/>
        </w:rPr>
        <w:t xml:space="preserve">03.03.01. </w:t>
      </w:r>
      <w:r w:rsidRPr="003823C4">
        <w:rPr>
          <w:rFonts w:ascii="Arial" w:hAnsi="Arial" w:cs="Arial"/>
          <w:sz w:val="20"/>
          <w:szCs w:val="20"/>
        </w:rPr>
        <w:t xml:space="preserve">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C52452" w:rsidRPr="003823C4" w:rsidRDefault="00C52452" w:rsidP="00C52452">
      <w:pPr>
        <w:ind w:left="708"/>
        <w:jc w:val="both"/>
        <w:rPr>
          <w:rFonts w:ascii="Arial" w:hAnsi="Arial" w:cs="Arial"/>
          <w:sz w:val="20"/>
          <w:szCs w:val="20"/>
        </w:rPr>
      </w:pPr>
    </w:p>
    <w:p w:rsidR="00C52452" w:rsidRPr="003823C4" w:rsidRDefault="00C52452" w:rsidP="00C52452">
      <w:pPr>
        <w:ind w:left="708"/>
        <w:jc w:val="both"/>
        <w:rPr>
          <w:rFonts w:ascii="Arial" w:hAnsi="Arial" w:cs="Arial"/>
          <w:sz w:val="20"/>
          <w:szCs w:val="20"/>
        </w:rPr>
      </w:pPr>
      <w:r w:rsidRPr="00C52452">
        <w:rPr>
          <w:rFonts w:ascii="Arial" w:hAnsi="Arial" w:cs="Arial"/>
          <w:b/>
          <w:sz w:val="20"/>
          <w:szCs w:val="20"/>
        </w:rPr>
        <w:t xml:space="preserve">03.03.02. </w:t>
      </w:r>
      <w:r w:rsidRPr="003823C4">
        <w:rPr>
          <w:rFonts w:ascii="Arial" w:hAnsi="Arial" w:cs="Arial"/>
          <w:sz w:val="20"/>
          <w:szCs w:val="20"/>
        </w:rPr>
        <w:t xml:space="preserve">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C52452" w:rsidRDefault="00C52452" w:rsidP="00C52452">
      <w:pPr>
        <w:ind w:left="708"/>
        <w:jc w:val="both"/>
        <w:rPr>
          <w:rFonts w:ascii="Arial" w:hAnsi="Arial" w:cs="Arial"/>
          <w:sz w:val="20"/>
          <w:szCs w:val="20"/>
        </w:rPr>
      </w:pPr>
    </w:p>
    <w:p w:rsidR="00C52452" w:rsidRPr="003823C4" w:rsidRDefault="00C52452" w:rsidP="00C52452">
      <w:pPr>
        <w:ind w:left="708"/>
        <w:jc w:val="both"/>
        <w:rPr>
          <w:rFonts w:ascii="Arial" w:hAnsi="Arial" w:cs="Arial"/>
          <w:sz w:val="20"/>
          <w:szCs w:val="20"/>
        </w:rPr>
      </w:pPr>
      <w:r w:rsidRPr="00C52452">
        <w:rPr>
          <w:rFonts w:ascii="Arial" w:hAnsi="Arial" w:cs="Arial"/>
          <w:b/>
          <w:sz w:val="20"/>
          <w:szCs w:val="20"/>
        </w:rPr>
        <w:t>03.03.03.</w:t>
      </w:r>
      <w:r w:rsidRPr="003823C4">
        <w:rPr>
          <w:rFonts w:ascii="Arial" w:hAnsi="Arial" w:cs="Arial"/>
          <w:sz w:val="20"/>
          <w:szCs w:val="20"/>
        </w:rPr>
        <w:t xml:space="preserve">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C52452" w:rsidRDefault="00C52452" w:rsidP="00C52452">
      <w:pPr>
        <w:ind w:firstLine="708"/>
        <w:jc w:val="both"/>
        <w:rPr>
          <w:rFonts w:ascii="Arial" w:hAnsi="Arial" w:cs="Arial"/>
          <w:sz w:val="20"/>
          <w:szCs w:val="20"/>
        </w:rPr>
      </w:pPr>
    </w:p>
    <w:p w:rsidR="00C52452" w:rsidRPr="003823C4" w:rsidRDefault="00C52452" w:rsidP="00C52452">
      <w:pPr>
        <w:ind w:firstLine="708"/>
        <w:jc w:val="both"/>
        <w:rPr>
          <w:rFonts w:ascii="Arial" w:hAnsi="Arial" w:cs="Arial"/>
          <w:sz w:val="20"/>
          <w:szCs w:val="20"/>
        </w:rPr>
      </w:pPr>
      <w:r w:rsidRPr="00C52452">
        <w:rPr>
          <w:rFonts w:ascii="Arial" w:hAnsi="Arial" w:cs="Arial"/>
          <w:b/>
          <w:sz w:val="20"/>
          <w:szCs w:val="20"/>
        </w:rPr>
        <w:t>03.03.04.</w:t>
      </w:r>
      <w:r w:rsidRPr="003823C4">
        <w:rPr>
          <w:rFonts w:ascii="Arial" w:hAnsi="Arial" w:cs="Arial"/>
          <w:sz w:val="20"/>
          <w:szCs w:val="20"/>
        </w:rPr>
        <w:t xml:space="preserve"> Que esteja reunida sob forma de consórcio ou coligação.</w:t>
      </w:r>
    </w:p>
    <w:p w:rsidR="00C52452" w:rsidRPr="003823C4" w:rsidRDefault="00C52452" w:rsidP="00C52452">
      <w:pPr>
        <w:jc w:val="both"/>
        <w:rPr>
          <w:rFonts w:ascii="Arial" w:hAnsi="Arial" w:cs="Arial"/>
          <w:sz w:val="20"/>
          <w:szCs w:val="20"/>
        </w:rPr>
      </w:pPr>
    </w:p>
    <w:p w:rsidR="00C52452" w:rsidRPr="003823C4" w:rsidRDefault="00C52452" w:rsidP="00C52452">
      <w:pPr>
        <w:ind w:left="708"/>
        <w:jc w:val="both"/>
        <w:rPr>
          <w:rFonts w:ascii="Arial" w:hAnsi="Arial" w:cs="Arial"/>
          <w:sz w:val="20"/>
          <w:szCs w:val="20"/>
        </w:rPr>
      </w:pPr>
      <w:r w:rsidRPr="00C52452">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C52452" w:rsidRPr="003823C4" w:rsidRDefault="00C52452" w:rsidP="00C52452">
      <w:pPr>
        <w:ind w:firstLine="708"/>
        <w:jc w:val="both"/>
        <w:rPr>
          <w:rFonts w:ascii="Arial" w:hAnsi="Arial" w:cs="Arial"/>
          <w:sz w:val="20"/>
          <w:szCs w:val="20"/>
        </w:rPr>
      </w:pPr>
    </w:p>
    <w:p w:rsidR="00C52452" w:rsidRPr="003823C4" w:rsidRDefault="00C52452" w:rsidP="00C52452">
      <w:pPr>
        <w:ind w:firstLine="708"/>
        <w:jc w:val="both"/>
        <w:rPr>
          <w:rFonts w:ascii="Arial" w:hAnsi="Arial" w:cs="Arial"/>
          <w:sz w:val="20"/>
          <w:szCs w:val="20"/>
        </w:rPr>
      </w:pPr>
      <w:r w:rsidRPr="00C52452">
        <w:rPr>
          <w:rFonts w:ascii="Arial" w:hAnsi="Arial" w:cs="Arial"/>
          <w:b/>
          <w:sz w:val="20"/>
          <w:szCs w:val="20"/>
        </w:rPr>
        <w:t>03.03.06.</w:t>
      </w:r>
      <w:r w:rsidRPr="003823C4">
        <w:rPr>
          <w:rFonts w:ascii="Arial" w:hAnsi="Arial" w:cs="Arial"/>
          <w:sz w:val="20"/>
          <w:szCs w:val="20"/>
        </w:rPr>
        <w:t xml:space="preserve"> Estrangeira, que não funcione no País.</w:t>
      </w:r>
    </w:p>
    <w:p w:rsidR="00C52452" w:rsidRDefault="00C52452" w:rsidP="00C52452">
      <w:pPr>
        <w:ind w:left="708"/>
        <w:jc w:val="both"/>
        <w:rPr>
          <w:rFonts w:ascii="Arial" w:hAnsi="Arial" w:cs="Arial"/>
          <w:sz w:val="20"/>
          <w:szCs w:val="20"/>
        </w:rPr>
      </w:pPr>
    </w:p>
    <w:p w:rsidR="00C52452" w:rsidRPr="003823C4" w:rsidRDefault="00C52452" w:rsidP="00C52452">
      <w:pPr>
        <w:ind w:left="708"/>
        <w:jc w:val="both"/>
        <w:rPr>
          <w:rFonts w:ascii="Arial" w:hAnsi="Arial" w:cs="Arial"/>
          <w:sz w:val="20"/>
          <w:szCs w:val="20"/>
        </w:rPr>
      </w:pPr>
      <w:r w:rsidRPr="00C52452">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C52452" w:rsidRPr="003823C4" w:rsidRDefault="00C52452" w:rsidP="00C52452">
      <w:pPr>
        <w:jc w:val="both"/>
        <w:rPr>
          <w:rFonts w:ascii="Arial" w:hAnsi="Arial" w:cs="Arial"/>
          <w:sz w:val="20"/>
          <w:szCs w:val="20"/>
        </w:rPr>
      </w:pPr>
    </w:p>
    <w:p w:rsidR="0050684A" w:rsidRPr="00DD23AA" w:rsidRDefault="002B210D" w:rsidP="0050684A">
      <w:pPr>
        <w:jc w:val="both"/>
        <w:rPr>
          <w:rFonts w:ascii="Arial" w:hAnsi="Arial" w:cs="Arial"/>
          <w:b/>
          <w:sz w:val="20"/>
          <w:szCs w:val="20"/>
        </w:rPr>
      </w:pPr>
      <w:r>
        <w:rPr>
          <w:rFonts w:ascii="Arial" w:hAnsi="Arial" w:cs="Arial"/>
          <w:b/>
          <w:sz w:val="20"/>
          <w:szCs w:val="20"/>
        </w:rPr>
        <w:t>0</w:t>
      </w:r>
      <w:r w:rsidR="0050684A" w:rsidRPr="0048717A">
        <w:rPr>
          <w:rFonts w:ascii="Arial" w:hAnsi="Arial" w:cs="Arial"/>
          <w:b/>
          <w:sz w:val="20"/>
          <w:szCs w:val="20"/>
        </w:rPr>
        <w:t>3.04.</w:t>
      </w:r>
      <w:r w:rsidR="0050684A" w:rsidRPr="00DD23AA">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4B3A3A" w:rsidRPr="006A14E2" w:rsidRDefault="004B3A3A" w:rsidP="0050684A">
      <w:pPr>
        <w:jc w:val="both"/>
        <w:rPr>
          <w:rFonts w:ascii="Arial" w:hAnsi="Arial" w:cs="Arial"/>
          <w:sz w:val="20"/>
          <w:szCs w:val="20"/>
        </w:rPr>
      </w:pPr>
    </w:p>
    <w:p w:rsidR="0050684A" w:rsidRPr="00274F58" w:rsidRDefault="0050684A" w:rsidP="0050684A">
      <w:pPr>
        <w:ind w:left="708" w:right="27"/>
        <w:jc w:val="both"/>
        <w:rPr>
          <w:rFonts w:ascii="Arial" w:hAnsi="Arial" w:cs="Arial"/>
          <w:b/>
          <w:sz w:val="20"/>
          <w:szCs w:val="20"/>
        </w:rPr>
      </w:pPr>
      <w:r w:rsidRPr="0048717A">
        <w:rPr>
          <w:rFonts w:ascii="Arial" w:hAnsi="Arial" w:cs="Arial"/>
          <w:b/>
          <w:bCs/>
          <w:sz w:val="20"/>
          <w:szCs w:val="20"/>
        </w:rPr>
        <w:t>a)</w:t>
      </w:r>
      <w:r w:rsidRPr="00795DB2">
        <w:rPr>
          <w:rFonts w:ascii="Arial" w:hAnsi="Arial" w:cs="Arial"/>
          <w:bCs/>
          <w:sz w:val="20"/>
          <w:szCs w:val="20"/>
        </w:rPr>
        <w:t xml:space="preserve"> </w:t>
      </w:r>
      <w:r w:rsidRPr="00795DB2">
        <w:rPr>
          <w:rFonts w:ascii="Arial" w:hAnsi="Arial" w:cs="Arial"/>
          <w:sz w:val="20"/>
          <w:szCs w:val="20"/>
        </w:rPr>
        <w:t xml:space="preserve">Ficha Técnica Descritiva contendo as especificações do objeto da licitação, conforme o Anexo </w:t>
      </w:r>
      <w:r>
        <w:rPr>
          <w:rFonts w:ascii="Arial" w:hAnsi="Arial" w:cs="Arial"/>
          <w:sz w:val="20"/>
          <w:szCs w:val="20"/>
        </w:rPr>
        <w:t>IX</w:t>
      </w:r>
      <w:r w:rsidRPr="00795DB2">
        <w:rPr>
          <w:rFonts w:ascii="Arial" w:hAnsi="Arial" w:cs="Arial"/>
          <w:b/>
          <w:sz w:val="20"/>
          <w:szCs w:val="20"/>
        </w:rPr>
        <w:t xml:space="preserve">, </w:t>
      </w:r>
      <w:r w:rsidRPr="00795DB2">
        <w:rPr>
          <w:rFonts w:ascii="Arial" w:hAnsi="Arial" w:cs="Arial"/>
          <w:b/>
          <w:sz w:val="20"/>
          <w:szCs w:val="20"/>
          <w:highlight w:val="yellow"/>
          <w:u w:val="single"/>
        </w:rPr>
        <w:t xml:space="preserve">sendo </w:t>
      </w:r>
      <w:r w:rsidRPr="00274F58">
        <w:rPr>
          <w:rFonts w:ascii="Arial" w:hAnsi="Arial" w:cs="Arial"/>
          <w:b/>
          <w:sz w:val="20"/>
          <w:szCs w:val="20"/>
          <w:highlight w:val="yellow"/>
          <w:u w:val="single"/>
        </w:rPr>
        <w:t>VEDADA a identificação do licitante, sob pena de desclassificação</w:t>
      </w:r>
      <w:r w:rsidRPr="00274F58">
        <w:rPr>
          <w:rFonts w:ascii="Arial" w:hAnsi="Arial" w:cs="Arial"/>
          <w:b/>
          <w:sz w:val="20"/>
          <w:szCs w:val="20"/>
        </w:rPr>
        <w:t>.</w:t>
      </w:r>
    </w:p>
    <w:p w:rsidR="0050684A" w:rsidRPr="00274F58" w:rsidRDefault="0050684A" w:rsidP="0050684A">
      <w:pPr>
        <w:ind w:left="708"/>
        <w:jc w:val="both"/>
        <w:rPr>
          <w:rFonts w:ascii="Arial" w:hAnsi="Arial" w:cs="Arial"/>
          <w:b/>
          <w:bCs/>
          <w:sz w:val="20"/>
          <w:szCs w:val="20"/>
        </w:rPr>
      </w:pPr>
    </w:p>
    <w:p w:rsidR="00C52452" w:rsidRPr="00274F58" w:rsidRDefault="00C52452" w:rsidP="00C52452">
      <w:pPr>
        <w:ind w:left="1416"/>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C52452" w:rsidRDefault="00C52452" w:rsidP="0050684A">
      <w:pPr>
        <w:jc w:val="both"/>
        <w:rPr>
          <w:rFonts w:ascii="Arial" w:hAnsi="Arial" w:cs="Arial"/>
          <w:b/>
          <w:sz w:val="20"/>
          <w:szCs w:val="20"/>
        </w:rPr>
      </w:pPr>
    </w:p>
    <w:p w:rsidR="0050684A" w:rsidRPr="006A14E2" w:rsidRDefault="00C52452" w:rsidP="0050684A">
      <w:pPr>
        <w:jc w:val="both"/>
        <w:rPr>
          <w:rFonts w:ascii="Arial" w:hAnsi="Arial" w:cs="Arial"/>
          <w:sz w:val="20"/>
          <w:szCs w:val="20"/>
        </w:rPr>
      </w:pPr>
      <w:r>
        <w:rPr>
          <w:rFonts w:ascii="Arial" w:hAnsi="Arial" w:cs="Arial"/>
          <w:b/>
          <w:sz w:val="20"/>
          <w:szCs w:val="20"/>
        </w:rPr>
        <w:t>0</w:t>
      </w:r>
      <w:r w:rsidR="0050684A" w:rsidRPr="0048717A">
        <w:rPr>
          <w:rFonts w:ascii="Arial" w:hAnsi="Arial" w:cs="Arial"/>
          <w:b/>
          <w:sz w:val="20"/>
          <w:szCs w:val="20"/>
        </w:rPr>
        <w:t>3.05.</w:t>
      </w:r>
      <w:r w:rsidR="0050684A">
        <w:rPr>
          <w:rFonts w:ascii="Arial" w:hAnsi="Arial" w:cs="Arial"/>
          <w:sz w:val="20"/>
          <w:szCs w:val="20"/>
        </w:rPr>
        <w:t xml:space="preserve"> </w:t>
      </w:r>
      <w:r w:rsidRPr="00C52452">
        <w:rPr>
          <w:rFonts w:ascii="Arial" w:hAnsi="Arial" w:cs="Arial"/>
          <w:sz w:val="20"/>
          <w:szCs w:val="20"/>
        </w:rPr>
        <w:t xml:space="preserve">As </w:t>
      </w:r>
      <w:r w:rsidRPr="00C52452">
        <w:rPr>
          <w:rFonts w:ascii="Arial" w:hAnsi="Arial" w:cs="Arial"/>
          <w:b/>
          <w:sz w:val="20"/>
          <w:szCs w:val="20"/>
          <w:u w:val="single"/>
        </w:rPr>
        <w:t>MICROEMPRESAS OU EMPRESAS DE PEQUENO PORTE</w:t>
      </w:r>
      <w:r w:rsidRPr="00C52452">
        <w:rPr>
          <w:rFonts w:ascii="Arial" w:hAnsi="Arial" w:cs="Arial"/>
          <w:sz w:val="20"/>
          <w:szCs w:val="20"/>
        </w:rPr>
        <w:t>, para fazer uso dos benefícios da Lei Complementar nº. 123/06, com redação dada pelas Leis Complementares nº. 147/14 e nº. 155/16, deverão informar sua condição de ME/EPP no campo próprio da Fich</w:t>
      </w:r>
      <w:r>
        <w:rPr>
          <w:rFonts w:ascii="Arial" w:hAnsi="Arial" w:cs="Arial"/>
          <w:sz w:val="20"/>
          <w:szCs w:val="20"/>
        </w:rPr>
        <w:t>a Técnica Descritiva do Objeto,</w:t>
      </w:r>
      <w:r w:rsidR="0050684A" w:rsidRPr="006A14E2">
        <w:rPr>
          <w:rFonts w:ascii="Arial" w:hAnsi="Arial" w:cs="Arial"/>
          <w:sz w:val="20"/>
          <w:szCs w:val="20"/>
        </w:rPr>
        <w:t xml:space="preserve"> </w:t>
      </w:r>
      <w:r w:rsidR="0050684A" w:rsidRPr="006A6279">
        <w:rPr>
          <w:rFonts w:ascii="Arial" w:hAnsi="Arial" w:cs="Arial"/>
          <w:b/>
          <w:sz w:val="20"/>
          <w:szCs w:val="20"/>
          <w:highlight w:val="yellow"/>
          <w:u w:val="single"/>
        </w:rPr>
        <w:t>sem, contudo, identificar-se, sob pena de desclassificação</w:t>
      </w:r>
      <w:r w:rsidR="0050684A" w:rsidRPr="006A14E2">
        <w:rPr>
          <w:rFonts w:ascii="Arial" w:hAnsi="Arial" w:cs="Arial"/>
          <w:sz w:val="20"/>
          <w:szCs w:val="20"/>
        </w:rPr>
        <w:t>.</w:t>
      </w:r>
    </w:p>
    <w:p w:rsidR="0050684A" w:rsidRPr="006A14E2" w:rsidRDefault="0050684A" w:rsidP="0050684A">
      <w:pPr>
        <w:jc w:val="both"/>
        <w:rPr>
          <w:rFonts w:ascii="Arial" w:hAnsi="Arial" w:cs="Arial"/>
          <w:sz w:val="20"/>
          <w:szCs w:val="20"/>
        </w:rPr>
      </w:pPr>
    </w:p>
    <w:p w:rsidR="0050684A" w:rsidRDefault="0050684A" w:rsidP="0050684A">
      <w:pPr>
        <w:jc w:val="both"/>
        <w:rPr>
          <w:rFonts w:ascii="Arial" w:hAnsi="Arial" w:cs="Arial"/>
          <w:sz w:val="20"/>
          <w:szCs w:val="20"/>
        </w:rPr>
      </w:pPr>
      <w:r w:rsidRPr="0048717A">
        <w:rPr>
          <w:rFonts w:ascii="Arial" w:hAnsi="Arial" w:cs="Arial"/>
          <w:b/>
          <w:sz w:val="20"/>
          <w:szCs w:val="20"/>
        </w:rPr>
        <w:t>03.06.</w:t>
      </w:r>
      <w:r>
        <w:rPr>
          <w:rFonts w:ascii="Arial" w:hAnsi="Arial" w:cs="Arial"/>
          <w:sz w:val="20"/>
          <w:szCs w:val="20"/>
        </w:rPr>
        <w:t xml:space="preserve"> </w:t>
      </w:r>
      <w:r w:rsidR="00C52452" w:rsidRPr="00C52452">
        <w:rPr>
          <w:rFonts w:ascii="Arial" w:hAnsi="Arial" w:cs="Arial"/>
          <w:sz w:val="20"/>
          <w:szCs w:val="20"/>
        </w:rPr>
        <w:t xml:space="preserve">Caso a microempresa ou empresa de pequeno porte não proceda da forma estabelecida no item anterior, interpretar-se-á como renúncia tácita aos benefícios da Lei Complementar nº. 123/2006, com redação dada pelas Leis Complementares nº. 147/14 e nº. 155/16.  </w:t>
      </w:r>
    </w:p>
    <w:p w:rsidR="00C52452" w:rsidRPr="006A14E2" w:rsidRDefault="00C52452" w:rsidP="0050684A">
      <w:pPr>
        <w:jc w:val="both"/>
        <w:rPr>
          <w:rFonts w:ascii="Arial" w:hAnsi="Arial" w:cs="Arial"/>
          <w:sz w:val="20"/>
          <w:szCs w:val="20"/>
        </w:rPr>
      </w:pPr>
    </w:p>
    <w:p w:rsidR="005F2D4E" w:rsidRPr="00415163" w:rsidRDefault="005F2D4E" w:rsidP="005F2D4E">
      <w:pPr>
        <w:pStyle w:val="WW-Recuodecorpodetexto3"/>
        <w:ind w:left="0" w:right="-48" w:firstLine="0"/>
        <w:rPr>
          <w:rFonts w:ascii="Arial" w:hAnsi="Arial" w:cs="Arial"/>
          <w:sz w:val="20"/>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FA3FCD" w:rsidRDefault="00FA3FCD"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ED70C0">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w:t>
      </w:r>
      <w:r>
        <w:rPr>
          <w:rFonts w:ascii="Arial" w:eastAsia="Times New Roman" w:hAnsi="Arial" w:cs="Arial"/>
          <w:bCs/>
          <w:snapToGrid w:val="0"/>
          <w:sz w:val="20"/>
          <w:szCs w:val="20"/>
          <w:lang w:eastAsia="pt-BR"/>
        </w:rPr>
        <w:t xml:space="preserve">diretamente </w:t>
      </w:r>
      <w:r w:rsidRPr="00695897">
        <w:rPr>
          <w:rFonts w:ascii="Arial" w:eastAsia="Times New Roman" w:hAnsi="Arial" w:cs="Arial"/>
          <w:bCs/>
          <w:snapToGrid w:val="0"/>
          <w:sz w:val="20"/>
          <w:szCs w:val="20"/>
          <w:lang w:eastAsia="pt-BR"/>
        </w:rPr>
        <w:t xml:space="preserve">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ED70C0">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aos licitantes, por telefone, (11)</w:t>
      </w:r>
      <w:r w:rsidR="00B14D25">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3113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C52452" w:rsidRDefault="00C52452" w:rsidP="00FA3FCD">
      <w:pPr>
        <w:ind w:right="27"/>
        <w:jc w:val="both"/>
        <w:rPr>
          <w:rFonts w:ascii="Arial" w:eastAsia="Times New Roman" w:hAnsi="Arial" w:cs="Arial"/>
          <w:b/>
          <w:bCs/>
          <w:snapToGrid w:val="0"/>
          <w:sz w:val="20"/>
          <w:szCs w:val="20"/>
          <w:lang w:eastAsia="pt-BR"/>
        </w:rPr>
      </w:pPr>
    </w:p>
    <w:p w:rsidR="00FA3FCD" w:rsidRPr="00695897" w:rsidRDefault="00FA3FCD" w:rsidP="00FA3FCD">
      <w:pPr>
        <w:ind w:right="27"/>
        <w:jc w:val="both"/>
        <w:rPr>
          <w:rFonts w:ascii="Arial" w:eastAsia="Times New Roman" w:hAnsi="Arial" w:cs="Arial"/>
          <w:bCs/>
          <w:snapToGrid w:val="0"/>
          <w:sz w:val="20"/>
          <w:szCs w:val="20"/>
          <w:lang w:eastAsia="pt-BR"/>
        </w:rPr>
      </w:pPr>
      <w:r w:rsidRPr="00ED70C0">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w:t>
      </w:r>
      <w:r w:rsidRPr="00FA3FCD">
        <w:rPr>
          <w:rFonts w:ascii="Arial" w:eastAsia="Times New Roman" w:hAnsi="Arial" w:cs="Arial"/>
          <w:bCs/>
          <w:snapToGrid w:val="0"/>
          <w:sz w:val="20"/>
          <w:szCs w:val="20"/>
          <w:lang w:eastAsia="pt-BR"/>
        </w:rPr>
        <w:t xml:space="preserve">site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FF000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FA3FCD" w:rsidRDefault="00FA3FCD" w:rsidP="00FA3FCD">
      <w:pPr>
        <w:ind w:right="27"/>
        <w:jc w:val="both"/>
        <w:rPr>
          <w:rFonts w:ascii="Arial" w:eastAsia="Times New Roman" w:hAnsi="Arial" w:cs="Arial"/>
          <w:bCs/>
          <w:snapToGrid w:val="0"/>
          <w:sz w:val="20"/>
          <w:szCs w:val="20"/>
          <w:lang w:eastAsia="pt-BR"/>
        </w:rPr>
      </w:pPr>
    </w:p>
    <w:p w:rsidR="00FA3FCD" w:rsidRPr="00C21A8E" w:rsidRDefault="00FA3FCD" w:rsidP="00FA3FCD">
      <w:pPr>
        <w:ind w:right="27"/>
        <w:jc w:val="both"/>
        <w:rPr>
          <w:rFonts w:ascii="Arial" w:hAnsi="Arial" w:cs="Arial"/>
          <w:color w:val="000000"/>
          <w:sz w:val="20"/>
          <w:szCs w:val="20"/>
        </w:rPr>
      </w:pPr>
      <w:r w:rsidRPr="00ED70C0">
        <w:rPr>
          <w:rFonts w:ascii="Arial" w:eastAsia="Times New Roman" w:hAnsi="Arial" w:cs="Arial"/>
          <w:b/>
          <w:bCs/>
          <w:snapToGrid w:val="0"/>
          <w:sz w:val="20"/>
          <w:szCs w:val="20"/>
          <w:lang w:eastAsia="pt-BR"/>
        </w:rPr>
        <w:t>04.04.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 xml:space="preserve">), </w:t>
      </w:r>
      <w:r w:rsidRPr="00695897">
        <w:rPr>
          <w:rFonts w:ascii="Arial" w:eastAsia="Times New Roman" w:hAnsi="Arial" w:cs="Arial"/>
          <w:bCs/>
          <w:snapToGrid w:val="0"/>
          <w:sz w:val="20"/>
          <w:szCs w:val="20"/>
          <w:lang w:eastAsia="pt-BR"/>
        </w:rPr>
        <w:t xml:space="preserve">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FA3FCD" w:rsidRDefault="00FA3FCD" w:rsidP="00947751">
      <w:pPr>
        <w:widowControl w:val="0"/>
        <w:tabs>
          <w:tab w:val="left" w:pos="720"/>
          <w:tab w:val="left" w:pos="998"/>
        </w:tabs>
        <w:jc w:val="both"/>
        <w:rPr>
          <w:rFonts w:ascii="Arial" w:eastAsia="Times New Roman" w:hAnsi="Arial" w:cs="Arial"/>
          <w:b/>
          <w:bCs/>
          <w:snapToGrid w:val="0"/>
          <w:sz w:val="20"/>
          <w:szCs w:val="20"/>
          <w:lang w:eastAsia="pt-BR"/>
        </w:rPr>
      </w:pPr>
    </w:p>
    <w:p w:rsidR="00150B5F" w:rsidRDefault="00150B5F" w:rsidP="00947751">
      <w:pPr>
        <w:widowControl w:val="0"/>
        <w:tabs>
          <w:tab w:val="left" w:pos="720"/>
          <w:tab w:val="left" w:pos="998"/>
        </w:tabs>
        <w:jc w:val="both"/>
        <w:rPr>
          <w:rFonts w:ascii="Arial" w:eastAsia="Times New Roman" w:hAnsi="Arial" w:cs="Arial"/>
          <w:b/>
          <w:bCs/>
          <w:snapToGrid w:val="0"/>
          <w:sz w:val="20"/>
          <w:szCs w:val="20"/>
          <w:lang w:eastAsia="pt-BR"/>
        </w:rPr>
      </w:pPr>
    </w:p>
    <w:p w:rsidR="0088788C" w:rsidRPr="00415163" w:rsidRDefault="0088788C" w:rsidP="0088788C">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88788C" w:rsidRDefault="0088788C" w:rsidP="0088788C">
      <w:pPr>
        <w:pStyle w:val="Textopadro"/>
        <w:widowControl/>
        <w:jc w:val="both"/>
        <w:rPr>
          <w:rFonts w:ascii="Arial" w:hAnsi="Arial" w:cs="Arial"/>
          <w:sz w:val="20"/>
          <w:lang w:val="pt-BR"/>
        </w:rPr>
      </w:pPr>
    </w:p>
    <w:p w:rsidR="0088788C" w:rsidRPr="00415163" w:rsidRDefault="0088788C" w:rsidP="0088788C">
      <w:pPr>
        <w:pStyle w:val="Textopadro"/>
        <w:widowControl/>
        <w:tabs>
          <w:tab w:val="left" w:pos="720"/>
          <w:tab w:val="left" w:pos="998"/>
        </w:tabs>
        <w:jc w:val="both"/>
        <w:rPr>
          <w:rFonts w:ascii="Arial" w:hAnsi="Arial" w:cs="Arial"/>
          <w:sz w:val="20"/>
          <w:lang w:val="pt-BR"/>
        </w:rPr>
      </w:pPr>
      <w:r w:rsidRPr="0088788C">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88788C" w:rsidRDefault="0088788C" w:rsidP="0088788C">
      <w:pPr>
        <w:pStyle w:val="Textopadro"/>
        <w:widowControl/>
        <w:jc w:val="both"/>
        <w:rPr>
          <w:rFonts w:ascii="Arial" w:hAnsi="Arial" w:cs="Arial"/>
          <w:sz w:val="20"/>
          <w:lang w:val="pt-BR"/>
        </w:rPr>
      </w:pPr>
    </w:p>
    <w:p w:rsidR="0088788C" w:rsidRPr="00415163" w:rsidRDefault="0088788C" w:rsidP="0088788C">
      <w:pPr>
        <w:pStyle w:val="Textopadro"/>
        <w:widowControl/>
        <w:jc w:val="both"/>
        <w:rPr>
          <w:rFonts w:ascii="Arial" w:hAnsi="Arial" w:cs="Arial"/>
          <w:sz w:val="20"/>
          <w:lang w:val="pt-BR"/>
        </w:rPr>
      </w:pPr>
      <w:r w:rsidRPr="0088788C">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88788C" w:rsidRPr="0088788C" w:rsidRDefault="0088788C" w:rsidP="0088788C">
      <w:pPr>
        <w:pStyle w:val="Textopadro"/>
        <w:widowControl/>
        <w:jc w:val="both"/>
        <w:rPr>
          <w:rFonts w:ascii="Arial" w:hAnsi="Arial" w:cs="Arial"/>
          <w:b/>
          <w:sz w:val="20"/>
          <w:lang w:val="pt-BR"/>
        </w:rPr>
      </w:pPr>
    </w:p>
    <w:p w:rsidR="0088788C" w:rsidRPr="00415163" w:rsidRDefault="0088788C" w:rsidP="0088788C">
      <w:pPr>
        <w:pStyle w:val="Textopadro"/>
        <w:widowControl/>
        <w:tabs>
          <w:tab w:val="left" w:pos="720"/>
          <w:tab w:val="left" w:pos="998"/>
        </w:tabs>
        <w:jc w:val="both"/>
        <w:rPr>
          <w:rFonts w:ascii="Arial" w:hAnsi="Arial" w:cs="Arial"/>
          <w:sz w:val="20"/>
          <w:lang w:val="pt-BR"/>
        </w:rPr>
      </w:pPr>
      <w:proofErr w:type="gramStart"/>
      <w:r w:rsidRPr="0088788C">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88788C" w:rsidRPr="00690648" w:rsidRDefault="0088788C" w:rsidP="0088788C">
      <w:pPr>
        <w:pStyle w:val="Textopadro"/>
        <w:widowControl/>
        <w:tabs>
          <w:tab w:val="left" w:pos="720"/>
          <w:tab w:val="left" w:pos="998"/>
        </w:tabs>
        <w:jc w:val="both"/>
        <w:rPr>
          <w:rFonts w:ascii="Arial" w:hAnsi="Arial" w:cs="Arial"/>
          <w:sz w:val="20"/>
          <w:lang w:val="pt-BR"/>
        </w:rPr>
      </w:pPr>
      <w:proofErr w:type="gramStart"/>
      <w:r w:rsidRPr="0088788C">
        <w:rPr>
          <w:rFonts w:ascii="Arial" w:hAnsi="Arial" w:cs="Arial"/>
          <w:b/>
          <w:sz w:val="20"/>
          <w:lang w:val="pt-BR"/>
        </w:rPr>
        <w:t>b)</w:t>
      </w:r>
      <w:r w:rsidRPr="00690648">
        <w:rPr>
          <w:rFonts w:ascii="Arial" w:hAnsi="Arial" w:cs="Arial"/>
          <w:sz w:val="20"/>
          <w:lang w:val="pt-BR"/>
        </w:rPr>
        <w:t xml:space="preserve"> Responder</w:t>
      </w:r>
      <w:proofErr w:type="gramEnd"/>
      <w:r w:rsidRPr="00690648">
        <w:rPr>
          <w:rFonts w:ascii="Arial" w:hAnsi="Arial" w:cs="Arial"/>
          <w:sz w:val="20"/>
          <w:lang w:val="pt-BR"/>
        </w:rPr>
        <w:t xml:space="preserve"> as solicitações de esclarecimentos formuladas pelos interessados.</w:t>
      </w:r>
    </w:p>
    <w:p w:rsidR="0088788C" w:rsidRPr="00415163" w:rsidRDefault="0088788C" w:rsidP="0088788C">
      <w:pPr>
        <w:pStyle w:val="Textopadro"/>
        <w:widowControl/>
        <w:tabs>
          <w:tab w:val="left" w:pos="720"/>
          <w:tab w:val="left" w:pos="998"/>
        </w:tabs>
        <w:jc w:val="both"/>
        <w:rPr>
          <w:rFonts w:ascii="Arial" w:hAnsi="Arial" w:cs="Arial"/>
          <w:sz w:val="20"/>
          <w:lang w:val="pt-BR"/>
        </w:rPr>
      </w:pPr>
      <w:proofErr w:type="gramStart"/>
      <w:r w:rsidRPr="0088788C">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88788C" w:rsidRPr="00415163" w:rsidRDefault="0088788C" w:rsidP="0088788C">
      <w:pPr>
        <w:pStyle w:val="Textopadro"/>
        <w:widowControl/>
        <w:tabs>
          <w:tab w:val="left" w:pos="720"/>
          <w:tab w:val="left" w:pos="998"/>
        </w:tabs>
        <w:jc w:val="both"/>
        <w:rPr>
          <w:rFonts w:ascii="Arial" w:hAnsi="Arial" w:cs="Arial"/>
          <w:sz w:val="20"/>
          <w:lang w:val="pt-BR"/>
        </w:rPr>
      </w:pPr>
      <w:proofErr w:type="gramStart"/>
      <w:r w:rsidRPr="0088788C">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88788C" w:rsidRPr="00415163" w:rsidRDefault="0088788C" w:rsidP="0088788C">
      <w:pPr>
        <w:pStyle w:val="Textopadro"/>
        <w:widowControl/>
        <w:tabs>
          <w:tab w:val="left" w:pos="720"/>
          <w:tab w:val="left" w:pos="998"/>
        </w:tabs>
        <w:jc w:val="both"/>
        <w:rPr>
          <w:rFonts w:ascii="Arial" w:hAnsi="Arial" w:cs="Arial"/>
          <w:sz w:val="20"/>
          <w:lang w:val="pt-BR"/>
        </w:rPr>
      </w:pPr>
      <w:proofErr w:type="gramStart"/>
      <w:r w:rsidRPr="0088788C">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88788C" w:rsidRPr="00415163" w:rsidRDefault="0088788C" w:rsidP="0088788C">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88788C" w:rsidRPr="00690648" w:rsidRDefault="0088788C" w:rsidP="0088788C">
      <w:pPr>
        <w:pStyle w:val="Textopadro"/>
        <w:widowControl/>
        <w:tabs>
          <w:tab w:val="left" w:pos="720"/>
          <w:tab w:val="left" w:pos="998"/>
        </w:tabs>
        <w:jc w:val="both"/>
        <w:rPr>
          <w:rFonts w:ascii="Arial" w:hAnsi="Arial" w:cs="Arial"/>
          <w:sz w:val="20"/>
          <w:lang w:val="pt-BR"/>
        </w:rPr>
      </w:pPr>
      <w:r w:rsidRPr="0088788C">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88788C" w:rsidRPr="00415163" w:rsidRDefault="0088788C" w:rsidP="0088788C">
      <w:pPr>
        <w:pStyle w:val="Textopadro"/>
        <w:widowControl/>
        <w:tabs>
          <w:tab w:val="left" w:pos="720"/>
          <w:tab w:val="left" w:pos="998"/>
        </w:tabs>
        <w:jc w:val="both"/>
        <w:rPr>
          <w:rFonts w:ascii="Arial" w:hAnsi="Arial" w:cs="Arial"/>
          <w:sz w:val="20"/>
          <w:lang w:val="pt-BR"/>
        </w:rPr>
      </w:pPr>
      <w:proofErr w:type="gramStart"/>
      <w:r w:rsidRPr="0088788C">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88788C" w:rsidRPr="00415163" w:rsidRDefault="0088788C" w:rsidP="0088788C">
      <w:pPr>
        <w:pStyle w:val="Textopadro"/>
        <w:widowControl/>
        <w:tabs>
          <w:tab w:val="left" w:pos="720"/>
          <w:tab w:val="left" w:pos="998"/>
        </w:tabs>
        <w:jc w:val="both"/>
        <w:rPr>
          <w:rFonts w:ascii="Arial" w:hAnsi="Arial" w:cs="Arial"/>
          <w:sz w:val="20"/>
          <w:lang w:val="pt-BR"/>
        </w:rPr>
      </w:pPr>
      <w:proofErr w:type="gramStart"/>
      <w:r w:rsidRPr="0088788C">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88788C" w:rsidRPr="00415163" w:rsidRDefault="0088788C" w:rsidP="0088788C">
      <w:pPr>
        <w:pStyle w:val="Textopadro"/>
        <w:widowControl/>
        <w:tabs>
          <w:tab w:val="left" w:pos="720"/>
          <w:tab w:val="left" w:pos="998"/>
        </w:tabs>
        <w:jc w:val="both"/>
        <w:rPr>
          <w:rFonts w:ascii="Arial" w:hAnsi="Arial" w:cs="Arial"/>
          <w:sz w:val="20"/>
          <w:lang w:val="pt-BR"/>
        </w:rPr>
      </w:pPr>
      <w:proofErr w:type="gramStart"/>
      <w:r w:rsidRPr="00717B2E">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88788C" w:rsidRPr="00415163" w:rsidRDefault="0088788C" w:rsidP="0088788C">
      <w:pPr>
        <w:pStyle w:val="Textopadro"/>
        <w:widowControl/>
        <w:tabs>
          <w:tab w:val="left" w:pos="720"/>
          <w:tab w:val="left" w:pos="998"/>
        </w:tabs>
        <w:jc w:val="both"/>
        <w:rPr>
          <w:rFonts w:ascii="Arial" w:hAnsi="Arial" w:cs="Arial"/>
          <w:sz w:val="20"/>
          <w:lang w:val="pt-BR"/>
        </w:rPr>
      </w:pPr>
      <w:proofErr w:type="gramStart"/>
      <w:r w:rsidRPr="00717B2E">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88788C" w:rsidRDefault="0088788C" w:rsidP="0088788C">
      <w:pPr>
        <w:pStyle w:val="Textopadro"/>
        <w:widowControl/>
        <w:tabs>
          <w:tab w:val="left" w:pos="998"/>
        </w:tabs>
        <w:jc w:val="both"/>
        <w:rPr>
          <w:rFonts w:ascii="Arial" w:hAnsi="Arial" w:cs="Arial"/>
          <w:sz w:val="20"/>
          <w:lang w:val="pt-BR"/>
        </w:rPr>
      </w:pPr>
      <w:proofErr w:type="gramStart"/>
      <w:r w:rsidRPr="00717B2E">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FA3FCD" w:rsidRPr="00B377CA" w:rsidRDefault="0088788C" w:rsidP="00B377CA">
      <w:pPr>
        <w:pStyle w:val="Textopadro"/>
        <w:tabs>
          <w:tab w:val="left" w:pos="998"/>
        </w:tabs>
        <w:jc w:val="both"/>
        <w:rPr>
          <w:rFonts w:ascii="Arial" w:hAnsi="Arial" w:cs="Arial"/>
          <w:sz w:val="20"/>
          <w:lang w:val="pt-BR"/>
        </w:rPr>
      </w:pPr>
      <w:proofErr w:type="gramStart"/>
      <w:r w:rsidRPr="0088788C">
        <w:rPr>
          <w:rFonts w:ascii="Arial" w:hAnsi="Arial" w:cs="Arial"/>
          <w:b/>
          <w:sz w:val="20"/>
          <w:lang w:val="pt-BR"/>
        </w:rPr>
        <w:t>m)</w:t>
      </w:r>
      <w:r>
        <w:rPr>
          <w:rFonts w:ascii="Arial" w:hAnsi="Arial" w:cs="Arial"/>
          <w:sz w:val="20"/>
          <w:lang w:val="pt-BR"/>
        </w:rPr>
        <w:t xml:space="preserve">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FA3FCD" w:rsidRDefault="00FA3FCD" w:rsidP="00FA3FCD">
      <w:pPr>
        <w:pStyle w:val="Recuodecorpodetexto"/>
        <w:spacing w:after="0"/>
        <w:ind w:left="0"/>
        <w:jc w:val="both"/>
        <w:rPr>
          <w:rFonts w:ascii="Arial" w:hAnsi="Arial" w:cs="Arial"/>
          <w:b/>
          <w:sz w:val="20"/>
          <w:szCs w:val="20"/>
        </w:rPr>
      </w:pPr>
    </w:p>
    <w:p w:rsidR="00150B5F" w:rsidRDefault="00150B5F" w:rsidP="00FA3FCD">
      <w:pPr>
        <w:pStyle w:val="Recuodecorpodetexto"/>
        <w:spacing w:after="0"/>
        <w:ind w:left="0"/>
        <w:jc w:val="both"/>
        <w:rPr>
          <w:rFonts w:ascii="Arial" w:hAnsi="Arial" w:cs="Arial"/>
          <w:b/>
          <w:sz w:val="20"/>
          <w:szCs w:val="20"/>
        </w:rPr>
      </w:pPr>
    </w:p>
    <w:p w:rsidR="00FA3FCD" w:rsidRPr="00415163" w:rsidRDefault="00FA3FCD" w:rsidP="00FA3FCD">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FA3FCD" w:rsidRPr="00415163" w:rsidRDefault="00FA3FCD" w:rsidP="00FA3FCD">
      <w:pPr>
        <w:pStyle w:val="Recuodecorpodetexto"/>
        <w:spacing w:after="0"/>
        <w:ind w:left="0"/>
        <w:jc w:val="both"/>
        <w:rPr>
          <w:rFonts w:ascii="Arial" w:hAnsi="Arial" w:cs="Arial"/>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06.01.</w:t>
      </w:r>
      <w:r w:rsidRPr="00FA3FCD">
        <w:rPr>
          <w:rFonts w:ascii="Arial" w:hAnsi="Arial" w:cs="Arial"/>
          <w:color w:val="000000" w:themeColor="text1"/>
          <w:sz w:val="20"/>
          <w:szCs w:val="20"/>
        </w:rPr>
        <w:t xml:space="preserve"> O prazo para apresentação das propostas será conforme o Parágrafo 3°, do Artigo 17, do Decreto Municipal nº. 5.313/2006.</w:t>
      </w:r>
    </w:p>
    <w:p w:rsidR="00FA3FCD" w:rsidRPr="00FA3FCD" w:rsidRDefault="00FA3FCD" w:rsidP="00FA3FCD">
      <w:pPr>
        <w:jc w:val="both"/>
        <w:rPr>
          <w:rFonts w:ascii="Arial" w:hAnsi="Arial" w:cs="Arial"/>
          <w:color w:val="000000" w:themeColor="text1"/>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06.02.</w:t>
      </w:r>
      <w:r w:rsidRPr="00FA3FCD">
        <w:rPr>
          <w:rFonts w:ascii="Arial" w:hAnsi="Arial" w:cs="Arial"/>
          <w:color w:val="000000" w:themeColor="text1"/>
          <w:sz w:val="20"/>
          <w:szCs w:val="20"/>
        </w:rPr>
        <w:t xml:space="preserve"> Após a divulgação do Edital, a licitação estará disponível para recebimento das propostas na Plataforma BBMNET </w:t>
      </w:r>
      <w:r w:rsidRPr="00385753">
        <w:rPr>
          <w:rFonts w:ascii="Arial" w:hAnsi="Arial" w:cs="Arial"/>
          <w:color w:val="000000" w:themeColor="text1"/>
          <w:sz w:val="20"/>
          <w:szCs w:val="20"/>
        </w:rPr>
        <w:t>(</w:t>
      </w:r>
      <w:r w:rsidRPr="00385753">
        <w:rPr>
          <w:rFonts w:ascii="Arial" w:hAnsi="Arial" w:cs="Arial"/>
          <w:b/>
          <w:color w:val="000000" w:themeColor="text1"/>
          <w:sz w:val="20"/>
          <w:szCs w:val="20"/>
        </w:rPr>
        <w:t>www.novobbmnet.com.br</w:t>
      </w:r>
      <w:r w:rsidRPr="00385753">
        <w:rPr>
          <w:rFonts w:ascii="Arial" w:hAnsi="Arial" w:cs="Arial"/>
          <w:color w:val="000000" w:themeColor="text1"/>
          <w:sz w:val="20"/>
          <w:szCs w:val="20"/>
        </w:rPr>
        <w:t>),</w:t>
      </w:r>
      <w:r w:rsidRPr="00FA3FCD">
        <w:rPr>
          <w:rFonts w:ascii="Arial" w:hAnsi="Arial" w:cs="Arial"/>
          <w:color w:val="000000" w:themeColor="text1"/>
          <w:sz w:val="20"/>
          <w:szCs w:val="20"/>
        </w:rPr>
        <w:t xml:space="preserve"> no menu </w:t>
      </w:r>
      <w:r w:rsidRPr="00FA3FCD">
        <w:rPr>
          <w:rFonts w:ascii="Arial" w:hAnsi="Arial" w:cs="Arial"/>
          <w:b/>
          <w:color w:val="000000" w:themeColor="text1"/>
          <w:sz w:val="20"/>
          <w:szCs w:val="20"/>
        </w:rPr>
        <w:t>“Sala de Disputa”</w:t>
      </w:r>
      <w:r w:rsidRPr="00FA3FCD">
        <w:rPr>
          <w:rFonts w:ascii="Arial" w:hAnsi="Arial" w:cs="Arial"/>
          <w:color w:val="000000" w:themeColor="text1"/>
          <w:sz w:val="20"/>
          <w:szCs w:val="20"/>
        </w:rPr>
        <w:t xml:space="preserve">, campo das licitações: </w:t>
      </w:r>
      <w:r w:rsidRPr="00FA3FCD">
        <w:rPr>
          <w:rFonts w:ascii="Arial" w:hAnsi="Arial" w:cs="Arial"/>
          <w:b/>
          <w:color w:val="000000" w:themeColor="text1"/>
          <w:sz w:val="20"/>
          <w:szCs w:val="20"/>
        </w:rPr>
        <w:t>“Aberto para receber Propostas”</w:t>
      </w:r>
      <w:r w:rsidRPr="00FA3FCD">
        <w:rPr>
          <w:rFonts w:ascii="Arial" w:hAnsi="Arial" w:cs="Arial"/>
          <w:color w:val="000000" w:themeColor="text1"/>
          <w:sz w:val="20"/>
          <w:szCs w:val="20"/>
        </w:rPr>
        <w:t xml:space="preserve">. </w:t>
      </w:r>
      <w:r w:rsidRPr="00FA3FCD">
        <w:rPr>
          <w:rFonts w:ascii="Arial" w:hAnsi="Arial" w:cs="Arial"/>
          <w:color w:val="000000" w:themeColor="text1"/>
          <w:sz w:val="20"/>
          <w:szCs w:val="20"/>
        </w:rPr>
        <w:tab/>
      </w:r>
      <w:r w:rsidRPr="00FA3FCD">
        <w:rPr>
          <w:rFonts w:ascii="Arial" w:hAnsi="Arial" w:cs="Arial"/>
          <w:color w:val="000000" w:themeColor="text1"/>
          <w:sz w:val="20"/>
          <w:szCs w:val="20"/>
        </w:rPr>
        <w:tab/>
      </w:r>
    </w:p>
    <w:p w:rsidR="00FA3FCD" w:rsidRPr="00FA3FCD" w:rsidRDefault="00FA3FCD" w:rsidP="00FA3FCD">
      <w:pPr>
        <w:pStyle w:val="Recuodecorpodetexto"/>
        <w:spacing w:after="0"/>
        <w:ind w:left="0"/>
        <w:jc w:val="both"/>
        <w:rPr>
          <w:rFonts w:ascii="Arial" w:hAnsi="Arial" w:cs="Arial"/>
          <w:color w:val="000000" w:themeColor="text1"/>
          <w:sz w:val="20"/>
          <w:szCs w:val="20"/>
        </w:rPr>
      </w:pPr>
    </w:p>
    <w:p w:rsidR="00FA3FCD" w:rsidRPr="00F73728" w:rsidRDefault="00FA3FCD" w:rsidP="00FA3FCD">
      <w:pPr>
        <w:pStyle w:val="Recuodecorpodetexto"/>
        <w:spacing w:after="0"/>
        <w:ind w:left="708"/>
        <w:jc w:val="both"/>
        <w:rPr>
          <w:rFonts w:ascii="Arial" w:hAnsi="Arial" w:cs="Arial"/>
          <w:color w:val="FF0000"/>
          <w:sz w:val="20"/>
          <w:szCs w:val="20"/>
        </w:rPr>
      </w:pPr>
      <w:r w:rsidRPr="00895D7D">
        <w:rPr>
          <w:rFonts w:ascii="Arial" w:hAnsi="Arial" w:cs="Arial"/>
          <w:b/>
          <w:color w:val="000000" w:themeColor="text1"/>
          <w:sz w:val="20"/>
          <w:szCs w:val="20"/>
        </w:rPr>
        <w:t>06.02.01.</w:t>
      </w:r>
      <w:r w:rsidRPr="00FA3FCD">
        <w:rPr>
          <w:rFonts w:ascii="Arial" w:hAnsi="Arial" w:cs="Arial"/>
          <w:color w:val="000000" w:themeColor="text1"/>
          <w:sz w:val="20"/>
          <w:szCs w:val="20"/>
        </w:rPr>
        <w:t xml:space="preserve"> Os licitantes poderão encaminhar propostas, devendo preencher previamente as informações exigidas pelo sistema</w:t>
      </w:r>
      <w:r w:rsidRPr="00F73728">
        <w:rPr>
          <w:rFonts w:ascii="Arial" w:hAnsi="Arial" w:cs="Arial"/>
          <w:color w:val="FF0000"/>
          <w:sz w:val="20"/>
          <w:szCs w:val="20"/>
        </w:rPr>
        <w:t xml:space="preserve">. </w:t>
      </w:r>
    </w:p>
    <w:p w:rsidR="00FA3FCD" w:rsidRPr="00415163" w:rsidRDefault="00FA3FCD" w:rsidP="00FA3FCD">
      <w:pPr>
        <w:pStyle w:val="Textopadro"/>
        <w:widowControl/>
        <w:jc w:val="both"/>
        <w:rPr>
          <w:rFonts w:ascii="Arial" w:hAnsi="Arial" w:cs="Arial"/>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06.03.</w:t>
      </w:r>
      <w:r>
        <w:rPr>
          <w:rFonts w:ascii="Arial" w:hAnsi="Arial" w:cs="Arial"/>
          <w:sz w:val="20"/>
          <w:lang w:val="pt-BR"/>
        </w:rPr>
        <w:t xml:space="preserve">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D86E36" w:rsidRDefault="00D86E36" w:rsidP="00FA3FCD">
      <w:pPr>
        <w:pStyle w:val="Textopadro"/>
        <w:ind w:left="708"/>
        <w:jc w:val="both"/>
        <w:rPr>
          <w:rFonts w:ascii="Arial" w:hAnsi="Arial" w:cs="Arial"/>
          <w:b/>
          <w:color w:val="000000" w:themeColor="text1"/>
          <w:sz w:val="20"/>
          <w:lang w:val="pt-BR"/>
        </w:rPr>
      </w:pPr>
    </w:p>
    <w:p w:rsidR="0016476A" w:rsidRPr="009B6454" w:rsidRDefault="00FA3FCD" w:rsidP="009B6454">
      <w:pPr>
        <w:pStyle w:val="Textopadro"/>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06.03.01.</w:t>
      </w:r>
      <w:r w:rsidRPr="00FA3FCD">
        <w:rPr>
          <w:rFonts w:ascii="Arial" w:hAnsi="Arial" w:cs="Arial"/>
          <w:color w:val="000000" w:themeColor="text1"/>
          <w:sz w:val="20"/>
          <w:lang w:val="pt-BR"/>
        </w:rPr>
        <w:t xml:space="preserve"> O licitante deverá comunicar imediatamente ao provedor do sistema sobre qualquer acontecimento que possa comprometer o sigilo ou a segurança, para providências.</w:t>
      </w:r>
    </w:p>
    <w:p w:rsidR="009B6454" w:rsidRDefault="009B6454" w:rsidP="00FA3FCD">
      <w:pPr>
        <w:pStyle w:val="Textopadro"/>
        <w:widowControl/>
        <w:jc w:val="both"/>
        <w:rPr>
          <w:rFonts w:ascii="Arial" w:hAnsi="Arial" w:cs="Arial"/>
          <w:b/>
          <w:bCs/>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bCs/>
          <w:sz w:val="20"/>
          <w:lang w:val="pt-BR"/>
        </w:rPr>
        <w:t>06.04.</w:t>
      </w:r>
      <w:r>
        <w:rPr>
          <w:rFonts w:ascii="Arial" w:hAnsi="Arial" w:cs="Arial"/>
          <w:bCs/>
          <w:sz w:val="20"/>
          <w:lang w:val="pt-BR"/>
        </w:rPr>
        <w:t xml:space="preserve"> </w:t>
      </w:r>
      <w:r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150B5F" w:rsidRDefault="00150B5F" w:rsidP="00FA3FCD">
      <w:pPr>
        <w:pStyle w:val="Textopadro"/>
        <w:widowControl/>
        <w:jc w:val="both"/>
        <w:rPr>
          <w:rFonts w:ascii="Arial" w:hAnsi="Arial" w:cs="Arial"/>
          <w:sz w:val="20"/>
          <w:lang w:val="pt-BR"/>
        </w:rPr>
      </w:pPr>
    </w:p>
    <w:p w:rsidR="009B6454" w:rsidRDefault="009B6454"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b/>
          <w:sz w:val="20"/>
          <w:lang w:val="pt-BR"/>
        </w:rPr>
      </w:pPr>
      <w:r w:rsidRPr="00895D7D">
        <w:rPr>
          <w:rFonts w:ascii="Arial" w:hAnsi="Arial" w:cs="Arial"/>
          <w:b/>
          <w:sz w:val="20"/>
          <w:lang w:val="pt-BR"/>
        </w:rPr>
        <w:t>06.05.</w:t>
      </w:r>
      <w:r>
        <w:rPr>
          <w:rFonts w:ascii="Arial" w:hAnsi="Arial" w:cs="Arial"/>
          <w:sz w:val="20"/>
          <w:lang w:val="pt-BR"/>
        </w:rPr>
        <w:t xml:space="preserve">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FA3FCD" w:rsidRPr="00415163" w:rsidRDefault="00FA3FCD" w:rsidP="00FA3FCD">
      <w:pPr>
        <w:pStyle w:val="Textopadro"/>
        <w:widowControl/>
        <w:jc w:val="both"/>
        <w:rPr>
          <w:rFonts w:ascii="Arial" w:hAnsi="Arial" w:cs="Arial"/>
          <w:bCs/>
          <w:sz w:val="20"/>
          <w:lang w:val="pt-BR"/>
        </w:rPr>
      </w:pPr>
    </w:p>
    <w:p w:rsidR="00FA3FCD" w:rsidRPr="00415163"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06.06.</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Pr>
          <w:rFonts w:ascii="Arial" w:hAnsi="Arial" w:cs="Arial"/>
          <w:sz w:val="20"/>
          <w:lang w:val="pt-BR"/>
        </w:rPr>
        <w:t xml:space="preserve"> e pela Administração</w:t>
      </w:r>
      <w:r w:rsidRPr="00415163">
        <w:rPr>
          <w:rFonts w:ascii="Arial" w:hAnsi="Arial" w:cs="Arial"/>
          <w:sz w:val="20"/>
          <w:lang w:val="pt-BR"/>
        </w:rPr>
        <w:t xml:space="preserve"> ou d</w:t>
      </w:r>
      <w:r>
        <w:rPr>
          <w:rFonts w:ascii="Arial" w:hAnsi="Arial" w:cs="Arial"/>
          <w:sz w:val="20"/>
          <w:lang w:val="pt-BR"/>
        </w:rPr>
        <w:t>e sua</w:t>
      </w:r>
      <w:r w:rsidRPr="00415163">
        <w:rPr>
          <w:rFonts w:ascii="Arial" w:hAnsi="Arial" w:cs="Arial"/>
          <w:sz w:val="20"/>
          <w:lang w:val="pt-BR"/>
        </w:rPr>
        <w:t xml:space="preserve"> desconexão.</w:t>
      </w:r>
    </w:p>
    <w:p w:rsidR="00FA3FCD" w:rsidRDefault="00FA3FCD" w:rsidP="00FA3FCD">
      <w:pPr>
        <w:pStyle w:val="Textopadro"/>
        <w:jc w:val="both"/>
        <w:rPr>
          <w:rFonts w:ascii="Arial" w:hAnsi="Arial" w:cs="Arial"/>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06.07.</w:t>
      </w:r>
      <w:r w:rsidRPr="00E05613">
        <w:rPr>
          <w:rFonts w:ascii="Arial" w:hAnsi="Arial" w:cs="Arial"/>
          <w:color w:val="000000" w:themeColor="text1"/>
          <w:sz w:val="20"/>
          <w:lang w:val="pt-BR"/>
        </w:rPr>
        <w:t xml:space="preserve"> A </w:t>
      </w:r>
      <w:r w:rsidRPr="00E05613">
        <w:rPr>
          <w:rFonts w:ascii="Arial" w:hAnsi="Arial" w:cs="Arial"/>
          <w:b/>
          <w:color w:val="000000" w:themeColor="text1"/>
          <w:sz w:val="20"/>
          <w:u w:val="single"/>
          <w:lang w:val="pt-BR"/>
        </w:rPr>
        <w:t>Ficha Técnica</w:t>
      </w:r>
      <w:r w:rsidRPr="00E05613">
        <w:rPr>
          <w:rFonts w:ascii="Arial" w:hAnsi="Arial" w:cs="Arial"/>
          <w:color w:val="000000" w:themeColor="text1"/>
          <w:sz w:val="20"/>
          <w:lang w:val="pt-BR"/>
        </w:rPr>
        <w:t xml:space="preserve"> </w:t>
      </w:r>
      <w:r w:rsidRPr="00E05613">
        <w:rPr>
          <w:rFonts w:ascii="Arial" w:hAnsi="Arial" w:cs="Arial"/>
          <w:b/>
          <w:color w:val="000000" w:themeColor="text1"/>
          <w:sz w:val="20"/>
          <w:lang w:val="pt-BR"/>
        </w:rPr>
        <w:t>(modelo: Anexo IX)</w:t>
      </w:r>
      <w:r w:rsidRPr="00E05613">
        <w:rPr>
          <w:rFonts w:ascii="Arial" w:hAnsi="Arial" w:cs="Arial"/>
          <w:color w:val="000000" w:themeColor="text1"/>
          <w:sz w:val="20"/>
          <w:lang w:val="pt-BR"/>
        </w:rPr>
        <w:t xml:space="preserve"> com a descrição e preço do objeto deverá ser enviada eletronicamente, através de comando próprio disponível no sistema, até a data e horário definidos, conforme indicação na primeira página deste Edital.  </w:t>
      </w:r>
    </w:p>
    <w:p w:rsidR="00FA3FCD" w:rsidRPr="00E05613" w:rsidRDefault="00FA3FCD" w:rsidP="00FA3FCD">
      <w:pPr>
        <w:pStyle w:val="Textopadro"/>
        <w:jc w:val="both"/>
        <w:rPr>
          <w:rFonts w:ascii="Arial" w:hAnsi="Arial" w:cs="Arial"/>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FC145C">
        <w:rPr>
          <w:rFonts w:ascii="Arial" w:hAnsi="Arial" w:cs="Arial"/>
          <w:b/>
          <w:color w:val="000000" w:themeColor="text1"/>
          <w:sz w:val="20"/>
          <w:lang w:val="pt-BR"/>
        </w:rPr>
        <w:t xml:space="preserve">06.07.01. </w:t>
      </w:r>
      <w:r w:rsidRPr="002B210D">
        <w:rPr>
          <w:rFonts w:ascii="Arial" w:hAnsi="Arial" w:cs="Arial"/>
          <w:b/>
          <w:color w:val="000000" w:themeColor="text1"/>
          <w:sz w:val="20"/>
          <w:highlight w:val="yellow"/>
          <w:u w:val="single"/>
          <w:lang w:val="pt-BR"/>
        </w:rPr>
        <w:t>O licitante não poderá em hipótese nenhuma se identificar na Ficha Técnica, sob pena de desclassificação</w:t>
      </w:r>
      <w:r w:rsidRPr="00895D7D">
        <w:rPr>
          <w:rFonts w:ascii="Arial" w:hAnsi="Arial" w:cs="Arial"/>
          <w:b/>
          <w:color w:val="000000" w:themeColor="text1"/>
          <w:sz w:val="20"/>
          <w:highlight w:val="yellow"/>
          <w:lang w:val="pt-BR"/>
        </w:rPr>
        <w:t>.</w:t>
      </w:r>
    </w:p>
    <w:p w:rsidR="00FA3FCD" w:rsidRPr="00E05613" w:rsidRDefault="00FA3FC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895D7D">
        <w:rPr>
          <w:rFonts w:ascii="Arial" w:hAnsi="Arial" w:cs="Arial"/>
          <w:b/>
          <w:color w:val="000000" w:themeColor="text1"/>
          <w:sz w:val="20"/>
          <w:lang w:val="pt-BR"/>
        </w:rPr>
        <w:t>06.07.02.</w:t>
      </w:r>
      <w:r w:rsidRPr="00E05613">
        <w:rPr>
          <w:rFonts w:ascii="Arial" w:hAnsi="Arial" w:cs="Arial"/>
          <w:color w:val="000000" w:themeColor="text1"/>
          <w:sz w:val="20"/>
          <w:lang w:val="pt-BR"/>
        </w:rPr>
        <w:t xml:space="preserve"> O licitante deverá também inserir os documentos de habilitação presentes no Edital</w:t>
      </w:r>
      <w:r w:rsidRPr="00E05613">
        <w:rPr>
          <w:rFonts w:ascii="Arial" w:hAnsi="Arial" w:cs="Arial"/>
          <w:b/>
          <w:color w:val="000000" w:themeColor="text1"/>
          <w:sz w:val="20"/>
          <w:lang w:val="pt-BR"/>
        </w:rPr>
        <w:t xml:space="preserve"> (Anexo III), </w:t>
      </w:r>
      <w:r w:rsidRPr="00E05613">
        <w:rPr>
          <w:rFonts w:ascii="Arial" w:hAnsi="Arial" w:cs="Arial"/>
          <w:color w:val="000000" w:themeColor="text1"/>
          <w:sz w:val="20"/>
          <w:lang w:val="pt-BR"/>
        </w:rPr>
        <w:t>bem como sua proposta</w:t>
      </w:r>
      <w:r w:rsidRPr="00E05613">
        <w:rPr>
          <w:rFonts w:ascii="Arial" w:hAnsi="Arial" w:cs="Arial"/>
          <w:b/>
          <w:color w:val="000000" w:themeColor="text1"/>
          <w:sz w:val="20"/>
          <w:lang w:val="pt-BR"/>
        </w:rPr>
        <w:t xml:space="preserve"> (modelo: Anexo VII) </w:t>
      </w:r>
      <w:r w:rsidRPr="00E05613">
        <w:rPr>
          <w:rFonts w:ascii="Arial" w:hAnsi="Arial" w:cs="Arial"/>
          <w:color w:val="000000" w:themeColor="text1"/>
          <w:sz w:val="20"/>
          <w:lang w:val="pt-BR"/>
        </w:rPr>
        <w:t>e,</w:t>
      </w:r>
      <w:r w:rsidRPr="00E05613">
        <w:rPr>
          <w:rFonts w:ascii="Arial" w:hAnsi="Arial" w:cs="Arial"/>
          <w:b/>
          <w:color w:val="000000" w:themeColor="text1"/>
          <w:sz w:val="20"/>
          <w:lang w:val="pt-BR"/>
        </w:rPr>
        <w:t xml:space="preserve"> </w:t>
      </w:r>
      <w:r w:rsidRPr="00385753">
        <w:rPr>
          <w:rFonts w:ascii="Arial" w:hAnsi="Arial" w:cs="Arial"/>
          <w:b/>
          <w:color w:val="000000" w:themeColor="text1"/>
          <w:sz w:val="20"/>
          <w:lang w:val="pt-BR"/>
        </w:rPr>
        <w:t>quando exigidos</w:t>
      </w:r>
      <w:r w:rsidRPr="00E05613">
        <w:rPr>
          <w:rFonts w:ascii="Arial" w:hAnsi="Arial" w:cs="Arial"/>
          <w:b/>
          <w:color w:val="000000" w:themeColor="text1"/>
          <w:sz w:val="20"/>
          <w:lang w:val="pt-BR"/>
        </w:rPr>
        <w:t xml:space="preserve">, </w:t>
      </w:r>
      <w:r w:rsidRPr="00E05613">
        <w:rPr>
          <w:rFonts w:ascii="Arial" w:hAnsi="Arial" w:cs="Arial"/>
          <w:color w:val="000000" w:themeColor="text1"/>
          <w:sz w:val="20"/>
          <w:lang w:val="pt-BR"/>
        </w:rPr>
        <w:t>outros documentos referentes à execução do objeto.</w:t>
      </w:r>
    </w:p>
    <w:p w:rsidR="00895D7D" w:rsidRDefault="00895D7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E05613">
        <w:rPr>
          <w:rFonts w:ascii="Arial" w:hAnsi="Arial" w:cs="Arial"/>
          <w:b/>
          <w:color w:val="000000" w:themeColor="text1"/>
          <w:sz w:val="20"/>
          <w:lang w:val="pt-BR"/>
        </w:rPr>
        <w:t>06.07.03. Após o encerramento do prazo para recebimento das propostas, os documentos não poderão ser excluídos ou alterados.</w:t>
      </w:r>
    </w:p>
    <w:p w:rsidR="004B3A3A" w:rsidRDefault="004B3A3A" w:rsidP="00FA3FCD">
      <w:pPr>
        <w:pStyle w:val="Textopadro"/>
        <w:widowControl/>
        <w:tabs>
          <w:tab w:val="left" w:pos="709"/>
        </w:tabs>
        <w:jc w:val="both"/>
        <w:rPr>
          <w:rFonts w:ascii="Arial" w:hAnsi="Arial" w:cs="Arial"/>
          <w:b/>
          <w:color w:val="000000" w:themeColor="text1"/>
          <w:sz w:val="20"/>
          <w:lang w:val="pt-BR"/>
        </w:rPr>
      </w:pP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06.08.</w:t>
      </w:r>
      <w:r w:rsidRPr="00E05613">
        <w:rPr>
          <w:rFonts w:ascii="Arial" w:hAnsi="Arial" w:cs="Arial"/>
          <w:color w:val="000000" w:themeColor="text1"/>
          <w:sz w:val="20"/>
          <w:lang w:val="pt-BR"/>
        </w:rPr>
        <w:t xml:space="preserve"> A validade da proposta não será inferior a 60 (sessenta) dias, contados a partir da data da sessão pública do Pregão.</w:t>
      </w:r>
    </w:p>
    <w:p w:rsidR="00385753" w:rsidRDefault="00385753" w:rsidP="00FA3FCD">
      <w:pPr>
        <w:pStyle w:val="Textopadro"/>
        <w:tabs>
          <w:tab w:val="left" w:pos="709"/>
        </w:tabs>
        <w:jc w:val="both"/>
        <w:rPr>
          <w:rFonts w:ascii="Arial" w:hAnsi="Arial" w:cs="Arial"/>
          <w:color w:val="000000" w:themeColor="text1"/>
          <w:sz w:val="20"/>
          <w:lang w:val="pt-BR"/>
        </w:rPr>
      </w:pPr>
    </w:p>
    <w:p w:rsidR="00FA3FCD" w:rsidRPr="004376A2" w:rsidRDefault="00FA3FCD" w:rsidP="00FA3FCD">
      <w:pPr>
        <w:pStyle w:val="Textopadro"/>
        <w:tabs>
          <w:tab w:val="left" w:pos="709"/>
        </w:tabs>
        <w:jc w:val="both"/>
        <w:rPr>
          <w:rFonts w:ascii="Arial" w:hAnsi="Arial" w:cs="Arial"/>
          <w:sz w:val="20"/>
          <w:lang w:val="pt-BR"/>
        </w:rPr>
      </w:pPr>
      <w:r w:rsidRPr="00895D7D">
        <w:rPr>
          <w:rFonts w:ascii="Arial" w:hAnsi="Arial" w:cs="Arial"/>
          <w:b/>
          <w:color w:val="000000" w:themeColor="text1"/>
          <w:sz w:val="20"/>
          <w:lang w:val="pt-BR"/>
        </w:rPr>
        <w:t>06.09.</w:t>
      </w:r>
      <w:r w:rsidRPr="00E05613">
        <w:rPr>
          <w:rFonts w:ascii="Arial" w:hAnsi="Arial" w:cs="Arial"/>
          <w:color w:val="000000" w:themeColor="text1"/>
          <w:sz w:val="20"/>
          <w:lang w:val="pt-BR"/>
        </w:rPr>
        <w:t xml:space="preserve"> Nos valores propostos estarão inclusos todos os custos operacionais, encargos </w:t>
      </w:r>
      <w:r w:rsidRPr="004376A2">
        <w:rPr>
          <w:rFonts w:ascii="Arial" w:hAnsi="Arial" w:cs="Arial"/>
          <w:sz w:val="20"/>
          <w:lang w:val="pt-BR"/>
        </w:rPr>
        <w:t>previdenciários, trabalhistas, tributários, comerciais e quaisquer outros que incidam direta ou indiretamente na execução do objeto.</w:t>
      </w:r>
    </w:p>
    <w:p w:rsidR="00FA3FCD" w:rsidRPr="001C1F16" w:rsidRDefault="00FA3FCD" w:rsidP="00FA3FCD">
      <w:pPr>
        <w:pStyle w:val="Textopadro"/>
        <w:tabs>
          <w:tab w:val="left" w:pos="709"/>
        </w:tabs>
        <w:jc w:val="both"/>
        <w:rPr>
          <w:rFonts w:ascii="Arial" w:hAnsi="Arial" w:cs="Arial"/>
          <w:color w:val="FF0000"/>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06.10.</w:t>
      </w:r>
      <w:r w:rsidRPr="00E05613">
        <w:rPr>
          <w:rFonts w:ascii="Arial" w:hAnsi="Arial" w:cs="Arial"/>
          <w:color w:val="000000" w:themeColor="text1"/>
          <w:sz w:val="20"/>
          <w:lang w:val="pt-BR"/>
        </w:rPr>
        <w:t xml:space="preserve"> Os preços ofertados, tanto na proposta inicial, quanto na etapa de lances, serão de exclusiva responsabilidade do licitante.</w:t>
      </w:r>
    </w:p>
    <w:p w:rsidR="00FA3FCD" w:rsidRPr="00E05613" w:rsidRDefault="00FA3FCD" w:rsidP="00FA3FCD">
      <w:pPr>
        <w:pStyle w:val="Textopadro"/>
        <w:tabs>
          <w:tab w:val="left" w:pos="709"/>
        </w:tabs>
        <w:jc w:val="both"/>
        <w:rPr>
          <w:rFonts w:ascii="Arial" w:hAnsi="Arial" w:cs="Arial"/>
          <w:color w:val="000000" w:themeColor="text1"/>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w:t>
      </w:r>
      <w:r w:rsidR="00B377CA">
        <w:rPr>
          <w:rFonts w:ascii="Arial" w:hAnsi="Arial" w:cs="Arial"/>
          <w:b/>
          <w:color w:val="000000" w:themeColor="text1"/>
          <w:sz w:val="20"/>
          <w:lang w:val="pt-BR"/>
        </w:rPr>
        <w:t>1</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A apresentação das propostas implica obrigatoriedade do cumprimento das disposições nelas contidas, em conformidade com o que dispõe o Edital e Anexos,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A3FCD" w:rsidRDefault="00FA3FCD" w:rsidP="00FA3FCD">
      <w:pPr>
        <w:pStyle w:val="Textopadro"/>
        <w:widowControl/>
        <w:tabs>
          <w:tab w:val="left" w:pos="709"/>
        </w:tabs>
        <w:jc w:val="both"/>
        <w:rPr>
          <w:rFonts w:ascii="Arial" w:hAnsi="Arial" w:cs="Arial"/>
          <w:sz w:val="20"/>
          <w:lang w:val="pt-BR"/>
        </w:rPr>
      </w:pPr>
    </w:p>
    <w:p w:rsidR="00FA3FCD" w:rsidRPr="004376A2" w:rsidRDefault="00FA3FCD" w:rsidP="00FA3FCD">
      <w:pPr>
        <w:pStyle w:val="Textopadro"/>
        <w:widowControl/>
        <w:tabs>
          <w:tab w:val="left" w:pos="709"/>
        </w:tabs>
        <w:jc w:val="both"/>
        <w:rPr>
          <w:rFonts w:ascii="Arial" w:hAnsi="Arial" w:cs="Arial"/>
          <w:sz w:val="20"/>
          <w:lang w:val="pt-BR"/>
        </w:rPr>
      </w:pPr>
      <w:r w:rsidRPr="00895D7D">
        <w:rPr>
          <w:rFonts w:ascii="Arial" w:hAnsi="Arial" w:cs="Arial"/>
          <w:b/>
          <w:sz w:val="20"/>
          <w:lang w:val="pt-BR"/>
        </w:rPr>
        <w:t>06.1</w:t>
      </w:r>
      <w:r w:rsidR="00B377CA">
        <w:rPr>
          <w:rFonts w:ascii="Arial" w:hAnsi="Arial" w:cs="Arial"/>
          <w:b/>
          <w:sz w:val="20"/>
          <w:lang w:val="pt-BR"/>
        </w:rPr>
        <w:t>2</w:t>
      </w:r>
      <w:r w:rsidRPr="00895D7D">
        <w:rPr>
          <w:rFonts w:ascii="Arial" w:hAnsi="Arial" w:cs="Arial"/>
          <w:b/>
          <w:sz w:val="20"/>
          <w:lang w:val="pt-BR"/>
        </w:rPr>
        <w:t>.</w:t>
      </w:r>
      <w:r w:rsidRPr="004376A2">
        <w:rPr>
          <w:rFonts w:ascii="Arial" w:hAnsi="Arial" w:cs="Arial"/>
          <w:sz w:val="20"/>
          <w:lang w:val="pt-BR"/>
        </w:rPr>
        <w:t xml:space="preserve"> Após o horário previsto no Edital para o envio da proposta inicial de preço, terá início a sessão pública do Pregão Eletrônico com a divulgação das propostas de preços recebidas, passando o Pregoeiro a avaliar a aceitabilidade das mesmas. </w:t>
      </w: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06.1</w:t>
      </w:r>
      <w:r w:rsidR="00B377CA">
        <w:rPr>
          <w:rFonts w:ascii="Arial" w:hAnsi="Arial" w:cs="Arial"/>
          <w:b/>
          <w:color w:val="000000" w:themeColor="text1"/>
          <w:sz w:val="20"/>
          <w:lang w:val="pt-BR"/>
        </w:rPr>
        <w:t>2</w:t>
      </w:r>
      <w:r w:rsidRPr="00895D7D">
        <w:rPr>
          <w:rFonts w:ascii="Arial" w:hAnsi="Arial" w:cs="Arial"/>
          <w:b/>
          <w:color w:val="000000" w:themeColor="text1"/>
          <w:sz w:val="20"/>
          <w:lang w:val="pt-BR"/>
        </w:rPr>
        <w:t>.01.</w:t>
      </w:r>
      <w:r w:rsidRPr="00E05613">
        <w:rPr>
          <w:rFonts w:ascii="Arial" w:hAnsi="Arial" w:cs="Arial"/>
          <w:color w:val="000000" w:themeColor="text1"/>
          <w:sz w:val="20"/>
          <w:lang w:val="pt-BR"/>
        </w:rPr>
        <w:t xml:space="preserve"> Quando autorizado e devidamente justificado pelo Pregoeiro, os licitantes poderão alterar a proposta anteriormente inserida no sistema durante a fase de análise de propostas.</w:t>
      </w:r>
    </w:p>
    <w:p w:rsidR="00FA3FCD" w:rsidRPr="001C1F16" w:rsidRDefault="00FA3FCD" w:rsidP="00FA3FCD">
      <w:pPr>
        <w:pStyle w:val="Textopadro"/>
        <w:widowControl/>
        <w:jc w:val="both"/>
        <w:rPr>
          <w:rFonts w:ascii="Arial" w:hAnsi="Arial" w:cs="Arial"/>
          <w:color w:val="FF0000"/>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95D7D">
        <w:rPr>
          <w:rFonts w:ascii="Arial" w:hAnsi="Arial" w:cs="Arial"/>
          <w:b/>
          <w:sz w:val="20"/>
          <w:lang w:val="pt-BR"/>
        </w:rPr>
        <w:t>06.1</w:t>
      </w:r>
      <w:r w:rsidR="00B377CA">
        <w:rPr>
          <w:rFonts w:ascii="Arial" w:hAnsi="Arial" w:cs="Arial"/>
          <w:b/>
          <w:sz w:val="20"/>
          <w:lang w:val="pt-BR"/>
        </w:rPr>
        <w:t>3</w:t>
      </w:r>
      <w:r w:rsidRPr="00895D7D">
        <w:rPr>
          <w:rFonts w:ascii="Arial" w:hAnsi="Arial" w:cs="Arial"/>
          <w:b/>
          <w:sz w:val="20"/>
          <w:lang w:val="pt-BR"/>
        </w:rPr>
        <w:t>.</w:t>
      </w:r>
      <w:r w:rsidRPr="00887D5B">
        <w:rPr>
          <w:rFonts w:ascii="Arial" w:hAnsi="Arial" w:cs="Arial"/>
          <w:sz w:val="20"/>
          <w:lang w:val="pt-BR"/>
        </w:rPr>
        <w:t xml:space="preserve"> Iniciada a etapa competitiva, os fornecedores deverão estar conectados ao sistema para participar da sessão de lances. A cada lance ofertado, o participante será imediatamente informado de seu recebimento e respectivo horário de registro e valor.</w:t>
      </w:r>
    </w:p>
    <w:p w:rsidR="00FA3FCD" w:rsidRPr="00887D5B" w:rsidRDefault="00FA3FCD" w:rsidP="00FA3FCD">
      <w:pPr>
        <w:pStyle w:val="Textopadro"/>
        <w:widowControl/>
        <w:tabs>
          <w:tab w:val="left" w:pos="705"/>
        </w:tabs>
        <w:jc w:val="both"/>
        <w:rPr>
          <w:rFonts w:ascii="Arial" w:hAnsi="Arial" w:cs="Arial"/>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95D7D">
        <w:rPr>
          <w:rFonts w:ascii="Arial" w:hAnsi="Arial" w:cs="Arial"/>
          <w:b/>
          <w:sz w:val="20"/>
          <w:lang w:val="pt-BR"/>
        </w:rPr>
        <w:t>06.1</w:t>
      </w:r>
      <w:r w:rsidR="00B377CA">
        <w:rPr>
          <w:rFonts w:ascii="Arial" w:hAnsi="Arial" w:cs="Arial"/>
          <w:b/>
          <w:sz w:val="20"/>
          <w:lang w:val="pt-BR"/>
        </w:rPr>
        <w:t>4</w:t>
      </w:r>
      <w:r w:rsidRPr="00895D7D">
        <w:rPr>
          <w:rFonts w:ascii="Arial" w:hAnsi="Arial" w:cs="Arial"/>
          <w:b/>
          <w:sz w:val="20"/>
          <w:lang w:val="pt-BR"/>
        </w:rPr>
        <w:t>.</w:t>
      </w:r>
      <w:r w:rsidRPr="00887D5B">
        <w:rPr>
          <w:rFonts w:ascii="Arial" w:hAnsi="Arial" w:cs="Arial"/>
          <w:sz w:val="20"/>
          <w:lang w:val="pt-BR"/>
        </w:rPr>
        <w:t xml:space="preserve"> Não serão aceitos dois ou mais lances de mesmo valor, prevalecendo aquele que for recebido e registrado em primeiro lugar.</w:t>
      </w:r>
    </w:p>
    <w:p w:rsidR="0016476A" w:rsidRDefault="0016476A" w:rsidP="00FA3FCD">
      <w:pPr>
        <w:pStyle w:val="Textopadro"/>
        <w:widowControl/>
        <w:jc w:val="both"/>
        <w:rPr>
          <w:rFonts w:ascii="Arial" w:hAnsi="Arial" w:cs="Arial"/>
          <w:b/>
          <w:bCs/>
          <w:sz w:val="20"/>
          <w:lang w:val="pt-BR"/>
        </w:rPr>
      </w:pPr>
    </w:p>
    <w:p w:rsidR="00FA3FCD" w:rsidRDefault="00FA3FCD" w:rsidP="00FA3FCD">
      <w:pPr>
        <w:pStyle w:val="Textopadro"/>
        <w:widowControl/>
        <w:jc w:val="both"/>
        <w:rPr>
          <w:rFonts w:ascii="Arial" w:hAnsi="Arial" w:cs="Arial"/>
          <w:bCs/>
          <w:sz w:val="20"/>
          <w:lang w:val="pt-BR"/>
        </w:rPr>
      </w:pPr>
      <w:r w:rsidRPr="00895D7D">
        <w:rPr>
          <w:rFonts w:ascii="Arial" w:hAnsi="Arial" w:cs="Arial"/>
          <w:b/>
          <w:bCs/>
          <w:sz w:val="20"/>
          <w:lang w:val="pt-BR"/>
        </w:rPr>
        <w:t>06.1</w:t>
      </w:r>
      <w:r w:rsidR="00B377CA">
        <w:rPr>
          <w:rFonts w:ascii="Arial" w:hAnsi="Arial" w:cs="Arial"/>
          <w:b/>
          <w:bCs/>
          <w:sz w:val="20"/>
          <w:lang w:val="pt-BR"/>
        </w:rPr>
        <w:t>5</w:t>
      </w:r>
      <w:r w:rsidRPr="00895D7D">
        <w:rPr>
          <w:rFonts w:ascii="Arial" w:hAnsi="Arial" w:cs="Arial"/>
          <w:b/>
          <w:bCs/>
          <w:sz w:val="20"/>
          <w:lang w:val="pt-BR"/>
        </w:rPr>
        <w:t xml:space="preserve">. </w:t>
      </w:r>
      <w:r w:rsidRPr="00887D5B">
        <w:rPr>
          <w:rFonts w:ascii="Arial" w:hAnsi="Arial" w:cs="Arial"/>
          <w:bCs/>
          <w:sz w:val="20"/>
          <w:lang w:val="pt-BR"/>
        </w:rPr>
        <w:t>O fornecedor poderá encaminhar lance com valor superior ao menor lance registrado, desde que seja inferior ao seu último lance ofertado e diferente de qualquer lance válido registrado no sistema para o lote.</w:t>
      </w:r>
    </w:p>
    <w:p w:rsidR="0016476A" w:rsidRDefault="0016476A" w:rsidP="00FA3FCD">
      <w:pPr>
        <w:pStyle w:val="Textopadro"/>
        <w:widowControl/>
        <w:jc w:val="both"/>
        <w:rPr>
          <w:rFonts w:ascii="Arial" w:hAnsi="Arial" w:cs="Arial"/>
          <w:bCs/>
          <w:sz w:val="20"/>
          <w:lang w:val="pt-BR"/>
        </w:rPr>
      </w:pPr>
    </w:p>
    <w:p w:rsidR="00FA3FCD" w:rsidRPr="00E05613" w:rsidRDefault="00FA3FCD" w:rsidP="00FA3FCD">
      <w:pPr>
        <w:pStyle w:val="Textopadro"/>
        <w:widowControl/>
        <w:jc w:val="both"/>
        <w:rPr>
          <w:rFonts w:ascii="Arial" w:hAnsi="Arial" w:cs="Arial"/>
          <w:bCs/>
          <w:color w:val="000000" w:themeColor="text1"/>
          <w:sz w:val="20"/>
          <w:lang w:val="pt-BR"/>
        </w:rPr>
      </w:pPr>
      <w:r w:rsidRPr="00895D7D">
        <w:rPr>
          <w:rFonts w:ascii="Arial" w:hAnsi="Arial" w:cs="Arial"/>
          <w:b/>
          <w:bCs/>
          <w:color w:val="000000" w:themeColor="text1"/>
          <w:sz w:val="20"/>
          <w:lang w:val="pt-BR"/>
        </w:rPr>
        <w:t>06.1</w:t>
      </w:r>
      <w:r w:rsidR="00B377CA">
        <w:rPr>
          <w:rFonts w:ascii="Arial" w:hAnsi="Arial" w:cs="Arial"/>
          <w:b/>
          <w:bCs/>
          <w:color w:val="000000" w:themeColor="text1"/>
          <w:sz w:val="20"/>
          <w:lang w:val="pt-BR"/>
        </w:rPr>
        <w:t>6</w:t>
      </w:r>
      <w:r w:rsidRPr="00895D7D">
        <w:rPr>
          <w:rFonts w:ascii="Arial" w:hAnsi="Arial" w:cs="Arial"/>
          <w:b/>
          <w:bCs/>
          <w:color w:val="000000" w:themeColor="text1"/>
          <w:sz w:val="20"/>
          <w:lang w:val="pt-BR"/>
        </w:rPr>
        <w:t>.</w:t>
      </w:r>
      <w:r w:rsidRPr="00E05613">
        <w:rPr>
          <w:rFonts w:ascii="Arial" w:hAnsi="Arial" w:cs="Arial"/>
          <w:bCs/>
          <w:color w:val="000000" w:themeColor="text1"/>
          <w:sz w:val="20"/>
          <w:lang w:val="pt-BR"/>
        </w:rPr>
        <w:t xml:space="preserve"> Caso o licitante não apresente lances, concorrerá com o valor de sua proposta.</w:t>
      </w:r>
    </w:p>
    <w:p w:rsidR="00150B5F" w:rsidRDefault="00150B5F" w:rsidP="00FA3FCD">
      <w:pPr>
        <w:pStyle w:val="Textopadro"/>
        <w:widowControl/>
        <w:tabs>
          <w:tab w:val="left" w:pos="705"/>
        </w:tabs>
        <w:jc w:val="both"/>
        <w:rPr>
          <w:rFonts w:ascii="Arial" w:hAnsi="Arial" w:cs="Arial"/>
          <w:b/>
          <w:color w:val="000000" w:themeColor="text1"/>
          <w:sz w:val="20"/>
          <w:lang w:val="pt-BR"/>
        </w:rPr>
      </w:pPr>
    </w:p>
    <w:p w:rsidR="009B6454" w:rsidRDefault="009B6454" w:rsidP="00FA3FCD">
      <w:pPr>
        <w:pStyle w:val="Textopadro"/>
        <w:widowControl/>
        <w:tabs>
          <w:tab w:val="left" w:pos="705"/>
        </w:tabs>
        <w:jc w:val="both"/>
        <w:rPr>
          <w:rFonts w:ascii="Arial" w:hAnsi="Arial" w:cs="Arial"/>
          <w:b/>
          <w:color w:val="000000" w:themeColor="text1"/>
          <w:sz w:val="20"/>
          <w:lang w:val="pt-BR"/>
        </w:rPr>
      </w:pPr>
    </w:p>
    <w:p w:rsidR="009B6454" w:rsidRDefault="009B6454" w:rsidP="00FA3FCD">
      <w:pPr>
        <w:pStyle w:val="Textopadro"/>
        <w:widowControl/>
        <w:tabs>
          <w:tab w:val="left" w:pos="705"/>
        </w:tabs>
        <w:jc w:val="both"/>
        <w:rPr>
          <w:rFonts w:ascii="Arial" w:hAnsi="Arial" w:cs="Arial"/>
          <w:b/>
          <w:color w:val="000000" w:themeColor="text1"/>
          <w:sz w:val="20"/>
          <w:lang w:val="pt-BR"/>
        </w:rPr>
      </w:pPr>
    </w:p>
    <w:p w:rsidR="009B6454" w:rsidRDefault="009B6454" w:rsidP="00FA3FCD">
      <w:pPr>
        <w:pStyle w:val="Textopadro"/>
        <w:widowControl/>
        <w:tabs>
          <w:tab w:val="left" w:pos="705"/>
        </w:tabs>
        <w:jc w:val="both"/>
        <w:rPr>
          <w:rFonts w:ascii="Arial" w:hAnsi="Arial" w:cs="Arial"/>
          <w:b/>
          <w:color w:val="000000" w:themeColor="text1"/>
          <w:sz w:val="20"/>
          <w:lang w:val="pt-BR"/>
        </w:rPr>
      </w:pPr>
    </w:p>
    <w:p w:rsidR="00FA3FCD" w:rsidRPr="00E05613" w:rsidRDefault="00FA3FCD" w:rsidP="00FA3FCD">
      <w:pPr>
        <w:pStyle w:val="Textopadro"/>
        <w:widowControl/>
        <w:tabs>
          <w:tab w:val="left" w:pos="705"/>
        </w:tabs>
        <w:jc w:val="both"/>
        <w:rPr>
          <w:rFonts w:ascii="Arial" w:hAnsi="Arial" w:cs="Arial"/>
          <w:color w:val="000000" w:themeColor="text1"/>
          <w:sz w:val="20"/>
          <w:lang w:val="pt-BR"/>
        </w:rPr>
      </w:pPr>
      <w:r w:rsidRPr="00895D7D">
        <w:rPr>
          <w:rFonts w:ascii="Arial" w:hAnsi="Arial" w:cs="Arial"/>
          <w:b/>
          <w:color w:val="000000" w:themeColor="text1"/>
          <w:sz w:val="20"/>
          <w:lang w:val="pt-BR"/>
        </w:rPr>
        <w:t>06.1</w:t>
      </w:r>
      <w:r w:rsidR="00B377CA">
        <w:rPr>
          <w:rFonts w:ascii="Arial" w:hAnsi="Arial" w:cs="Arial"/>
          <w:b/>
          <w:color w:val="000000" w:themeColor="text1"/>
          <w:sz w:val="20"/>
          <w:lang w:val="pt-BR"/>
        </w:rPr>
        <w:t>7</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Durante o transcurso da sessão pública, os participantes serão informados, em tempo real, do valor do menor lance registrado. </w:t>
      </w:r>
      <w:r w:rsidRPr="00E05613">
        <w:rPr>
          <w:rFonts w:ascii="Arial" w:hAnsi="Arial" w:cs="Arial"/>
          <w:b/>
          <w:color w:val="000000" w:themeColor="text1"/>
          <w:sz w:val="20"/>
          <w:u w:val="single"/>
          <w:lang w:val="pt-BR"/>
        </w:rPr>
        <w:t xml:space="preserve">O sistema </w:t>
      </w:r>
      <w:r w:rsidRPr="00E05613">
        <w:rPr>
          <w:rFonts w:ascii="Arial" w:hAnsi="Arial" w:cs="Arial"/>
          <w:b/>
          <w:bCs/>
          <w:color w:val="000000" w:themeColor="text1"/>
          <w:sz w:val="20"/>
          <w:u w:val="single"/>
          <w:lang w:val="pt-BR"/>
        </w:rPr>
        <w:t>não identificará</w:t>
      </w:r>
      <w:r w:rsidRPr="00E05613">
        <w:rPr>
          <w:rFonts w:ascii="Arial" w:hAnsi="Arial" w:cs="Arial"/>
          <w:b/>
          <w:color w:val="000000" w:themeColor="text1"/>
          <w:sz w:val="20"/>
          <w:u w:val="single"/>
          <w:lang w:val="pt-BR"/>
        </w:rPr>
        <w:t xml:space="preserve"> o autor dos lances ao Pregoeiro e aos demais participantes</w:t>
      </w:r>
      <w:r w:rsidRPr="00E05613">
        <w:rPr>
          <w:rFonts w:ascii="Arial" w:hAnsi="Arial" w:cs="Arial"/>
          <w:color w:val="000000" w:themeColor="text1"/>
          <w:sz w:val="20"/>
          <w:lang w:val="pt-BR"/>
        </w:rPr>
        <w:t>.</w:t>
      </w:r>
    </w:p>
    <w:p w:rsidR="00FA3FCD" w:rsidRPr="00E05613" w:rsidRDefault="00FA3FCD" w:rsidP="00FA3FCD">
      <w:pPr>
        <w:jc w:val="both"/>
        <w:rPr>
          <w:rFonts w:ascii="Arial" w:hAnsi="Arial" w:cs="Arial"/>
          <w:color w:val="000000" w:themeColor="text1"/>
          <w:sz w:val="20"/>
          <w:szCs w:val="20"/>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06.1</w:t>
      </w:r>
      <w:r w:rsidR="00B377CA">
        <w:rPr>
          <w:rFonts w:ascii="Arial" w:hAnsi="Arial" w:cs="Arial"/>
          <w:b/>
          <w:color w:val="000000" w:themeColor="text1"/>
          <w:sz w:val="20"/>
          <w:lang w:val="pt-BR"/>
        </w:rPr>
        <w:t>8</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O Pregoeiro poderá, durante a disputa, como medida excepcional, excluir a proposta ou o lance que possa comprometer, restringir ou frustrar o caráter competitivo do processo licitatório, mediante comunicação eletrônica automática via sistema.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06.</w:t>
      </w:r>
      <w:r w:rsidR="00B377CA">
        <w:rPr>
          <w:rFonts w:ascii="Arial" w:hAnsi="Arial" w:cs="Arial"/>
          <w:b/>
          <w:color w:val="000000" w:themeColor="text1"/>
          <w:sz w:val="20"/>
          <w:lang w:val="pt-BR"/>
        </w:rPr>
        <w:t>19</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b/>
          <w:color w:val="000000" w:themeColor="text1"/>
          <w:sz w:val="20"/>
          <w:lang w:val="pt-BR"/>
        </w:rPr>
      </w:pPr>
      <w:r w:rsidRPr="00895D7D">
        <w:rPr>
          <w:rFonts w:ascii="Arial" w:hAnsi="Arial" w:cs="Arial"/>
          <w:b/>
          <w:color w:val="000000" w:themeColor="text1"/>
          <w:sz w:val="20"/>
          <w:lang w:val="pt-BR"/>
        </w:rPr>
        <w:t>06.</w:t>
      </w:r>
      <w:r w:rsidR="00B377CA">
        <w:rPr>
          <w:rFonts w:ascii="Arial" w:hAnsi="Arial" w:cs="Arial"/>
          <w:b/>
          <w:color w:val="000000" w:themeColor="text1"/>
          <w:sz w:val="20"/>
          <w:lang w:val="pt-BR"/>
        </w:rPr>
        <w:t>19</w:t>
      </w:r>
      <w:r w:rsidRPr="00895D7D">
        <w:rPr>
          <w:rFonts w:ascii="Arial" w:hAnsi="Arial" w:cs="Arial"/>
          <w:b/>
          <w:color w:val="000000" w:themeColor="text1"/>
          <w:sz w:val="20"/>
          <w:lang w:val="pt-BR"/>
        </w:rPr>
        <w:t>.01.</w:t>
      </w:r>
      <w:r w:rsidRPr="00E05613">
        <w:rPr>
          <w:rFonts w:ascii="Arial" w:hAnsi="Arial" w:cs="Arial"/>
          <w:color w:val="000000" w:themeColor="text1"/>
          <w:sz w:val="20"/>
          <w:lang w:val="pt-BR"/>
        </w:rPr>
        <w:t xml:space="preserve"> </w:t>
      </w:r>
      <w:r w:rsidR="00B377CA" w:rsidRPr="00B377CA">
        <w:rPr>
          <w:rFonts w:ascii="Arial" w:hAnsi="Arial" w:cs="Arial"/>
          <w:color w:val="000000" w:themeColor="text1"/>
          <w:sz w:val="20"/>
          <w:lang w:val="pt-BR"/>
        </w:rPr>
        <w:t xml:space="preserve">Quando a desconexão persistir por tempo superior a 03 (três) horas, a sessão do Pregão Eletrônico será suspensa e terá reinício somente após seu </w:t>
      </w:r>
      <w:proofErr w:type="spellStart"/>
      <w:r w:rsidR="00B377CA" w:rsidRPr="00B377CA">
        <w:rPr>
          <w:rFonts w:ascii="Arial" w:hAnsi="Arial" w:cs="Arial"/>
          <w:color w:val="000000" w:themeColor="text1"/>
          <w:sz w:val="20"/>
          <w:lang w:val="pt-BR"/>
        </w:rPr>
        <w:t>reagendamento</w:t>
      </w:r>
      <w:proofErr w:type="spellEnd"/>
      <w:r w:rsidR="00B377CA" w:rsidRPr="00B377CA">
        <w:rPr>
          <w:rFonts w:ascii="Arial" w:hAnsi="Arial" w:cs="Arial"/>
          <w:color w:val="000000" w:themeColor="text1"/>
          <w:sz w:val="20"/>
          <w:lang w:val="pt-BR"/>
        </w:rPr>
        <w:t xml:space="preserve">/comunicação expresso aos participantes, via chat do sistema eletrônico, onde serão designados o dia e a hora para continuidade da sessão. </w:t>
      </w:r>
    </w:p>
    <w:p w:rsidR="00FC145C" w:rsidRDefault="00FC145C" w:rsidP="00FA3FCD">
      <w:pPr>
        <w:pStyle w:val="Textopadro"/>
        <w:jc w:val="both"/>
        <w:rPr>
          <w:rFonts w:ascii="Arial" w:hAnsi="Arial" w:cs="Arial"/>
          <w:b/>
          <w:color w:val="000000" w:themeColor="text1"/>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06.2</w:t>
      </w:r>
      <w:r w:rsidR="00B377CA">
        <w:rPr>
          <w:rFonts w:ascii="Arial" w:hAnsi="Arial" w:cs="Arial"/>
          <w:b/>
          <w:color w:val="000000" w:themeColor="text1"/>
          <w:sz w:val="20"/>
          <w:lang w:val="pt-BR"/>
        </w:rPr>
        <w:t>0</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O andamento da licitação, entre a data de abertura das propostas e a adjudicação do objeto, deve ser acompanhado pelos participantes por meio do portal </w:t>
      </w:r>
      <w:r w:rsidRPr="00E05613">
        <w:rPr>
          <w:rFonts w:ascii="Arial" w:hAnsi="Arial" w:cs="Arial"/>
          <w:b/>
          <w:color w:val="000000" w:themeColor="text1"/>
          <w:sz w:val="20"/>
          <w:u w:val="single"/>
          <w:lang w:val="pt-BR"/>
        </w:rPr>
        <w:t>www.novobbmnet.com.br</w:t>
      </w:r>
      <w:r w:rsidRPr="00E05613">
        <w:rPr>
          <w:rFonts w:ascii="Arial" w:hAnsi="Arial" w:cs="Arial"/>
          <w:color w:val="000000" w:themeColor="text1"/>
          <w:sz w:val="20"/>
          <w:lang w:val="pt-BR"/>
        </w:rPr>
        <w:t>, que veiculará avisos, convocações, desclassificações de licitantes, justificativas e outras decisões referentes ao procedimento.</w:t>
      </w:r>
    </w:p>
    <w:p w:rsidR="00E05613" w:rsidRDefault="00E05613"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06.2</w:t>
      </w:r>
      <w:r w:rsidR="00B377CA">
        <w:rPr>
          <w:rFonts w:ascii="Arial" w:hAnsi="Arial" w:cs="Arial"/>
          <w:b/>
          <w:color w:val="000000" w:themeColor="text1"/>
          <w:sz w:val="20"/>
          <w:lang w:val="pt-BR"/>
        </w:rPr>
        <w:t>1</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Será adotado no Pregão o modo de disputa </w:t>
      </w:r>
      <w:r w:rsidRPr="00E05613">
        <w:rPr>
          <w:rFonts w:ascii="Arial" w:hAnsi="Arial" w:cs="Arial"/>
          <w:b/>
          <w:color w:val="000000" w:themeColor="text1"/>
          <w:sz w:val="20"/>
          <w:lang w:val="pt-BR"/>
        </w:rPr>
        <w:t>ABERTO</w:t>
      </w:r>
      <w:r w:rsidRPr="00E05613">
        <w:rPr>
          <w:rFonts w:ascii="Arial" w:hAnsi="Arial" w:cs="Arial"/>
          <w:color w:val="000000" w:themeColor="text1"/>
          <w:sz w:val="20"/>
          <w:lang w:val="pt-BR"/>
        </w:rPr>
        <w:t xml:space="preserve"> para o envio de lances, em que os licitantes apresentarão lances públicos e sucessivos, com prorrogações.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06.</w:t>
      </w:r>
      <w:r w:rsidR="00B377CA">
        <w:rPr>
          <w:rFonts w:ascii="Arial" w:hAnsi="Arial" w:cs="Arial"/>
          <w:b/>
          <w:color w:val="000000" w:themeColor="text1"/>
          <w:sz w:val="20"/>
          <w:lang w:val="pt-BR"/>
        </w:rPr>
        <w:t>2</w:t>
      </w:r>
      <w:r w:rsidRPr="00895D7D">
        <w:rPr>
          <w:rFonts w:ascii="Arial" w:hAnsi="Arial" w:cs="Arial"/>
          <w:b/>
          <w:color w:val="000000" w:themeColor="text1"/>
          <w:sz w:val="20"/>
          <w:lang w:val="pt-BR"/>
        </w:rPr>
        <w:t xml:space="preserve">2. </w:t>
      </w:r>
      <w:r w:rsidRPr="00E05613">
        <w:rPr>
          <w:rFonts w:ascii="Arial" w:hAnsi="Arial" w:cs="Arial"/>
          <w:color w:val="000000" w:themeColor="text1"/>
          <w:sz w:val="20"/>
          <w:lang w:val="pt-BR"/>
        </w:rPr>
        <w:t xml:space="preserve">A etapa de lances terá duração de 10 (dez) minutos e, após esse tempo, será prorrogada automaticamente pelo sistema quando houver lance ofertado nos últimos 02 (dois) minutos do período de duração da sessão </w:t>
      </w:r>
      <w:proofErr w:type="spellStart"/>
      <w:r w:rsidRPr="00E05613">
        <w:rPr>
          <w:rFonts w:ascii="Arial" w:hAnsi="Arial" w:cs="Arial"/>
          <w:color w:val="000000" w:themeColor="text1"/>
          <w:sz w:val="20"/>
          <w:lang w:val="pt-BR"/>
        </w:rPr>
        <w:t>públi</w:t>
      </w:r>
      <w:proofErr w:type="spellEnd"/>
      <w:r w:rsidR="00B377CA">
        <w:rPr>
          <w:rFonts w:ascii="Arial" w:hAnsi="Arial" w:cs="Arial"/>
          <w:color w:val="000000" w:themeColor="text1"/>
          <w:sz w:val="20"/>
          <w:lang w:val="pt-BR"/>
        </w:rPr>
        <w:t xml:space="preserve"> </w:t>
      </w:r>
      <w:proofErr w:type="spellStart"/>
      <w:r w:rsidRPr="00E05613">
        <w:rPr>
          <w:rFonts w:ascii="Arial" w:hAnsi="Arial" w:cs="Arial"/>
          <w:color w:val="000000" w:themeColor="text1"/>
          <w:sz w:val="20"/>
          <w:lang w:val="pt-BR"/>
        </w:rPr>
        <w:t>ca</w:t>
      </w:r>
      <w:proofErr w:type="spellEnd"/>
      <w:r w:rsidRPr="00E05613">
        <w:rPr>
          <w:rFonts w:ascii="Arial" w:hAnsi="Arial" w:cs="Arial"/>
          <w:color w:val="000000" w:themeColor="text1"/>
          <w:sz w:val="20"/>
          <w:lang w:val="pt-BR"/>
        </w:rPr>
        <w:t xml:space="preserve">.  </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Default="00FA3FCD" w:rsidP="00FA3FCD">
      <w:pPr>
        <w:pStyle w:val="Textopadro"/>
        <w:widowControl/>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06.2</w:t>
      </w:r>
      <w:r w:rsidR="00B377CA">
        <w:rPr>
          <w:rFonts w:ascii="Arial" w:hAnsi="Arial" w:cs="Arial"/>
          <w:b/>
          <w:color w:val="000000" w:themeColor="text1"/>
          <w:sz w:val="20"/>
          <w:lang w:val="pt-BR"/>
        </w:rPr>
        <w:t>2</w:t>
      </w:r>
      <w:r w:rsidRPr="00895D7D">
        <w:rPr>
          <w:rFonts w:ascii="Arial" w:hAnsi="Arial" w:cs="Arial"/>
          <w:b/>
          <w:color w:val="000000" w:themeColor="text1"/>
          <w:sz w:val="20"/>
          <w:lang w:val="pt-BR"/>
        </w:rPr>
        <w:t xml:space="preserve">.01. </w:t>
      </w:r>
      <w:r w:rsidRPr="00E05613">
        <w:rPr>
          <w:rFonts w:ascii="Arial" w:hAnsi="Arial" w:cs="Arial"/>
          <w:color w:val="000000" w:themeColor="text1"/>
          <w:sz w:val="20"/>
          <w:lang w:val="pt-BR"/>
        </w:rPr>
        <w:t>A prorrogação automática da etapa de lances mencionada acima será de 02 (dois) minutos e ocorrerá sucessivamente sempre que houver lances enviados nesse período, inclusive no caso de lances intermediários.</w:t>
      </w:r>
    </w:p>
    <w:p w:rsidR="00EA59D3" w:rsidRDefault="00EA59D3" w:rsidP="00FA3FCD">
      <w:pPr>
        <w:pStyle w:val="Textopadro"/>
        <w:widowControl/>
        <w:ind w:left="708"/>
        <w:jc w:val="both"/>
        <w:rPr>
          <w:rFonts w:ascii="Arial" w:hAnsi="Arial" w:cs="Arial"/>
          <w:color w:val="000000" w:themeColor="text1"/>
          <w:sz w:val="20"/>
          <w:lang w:val="pt-BR"/>
        </w:rPr>
      </w:pPr>
    </w:p>
    <w:p w:rsidR="00D86E36" w:rsidRPr="00D86E36" w:rsidRDefault="00033500" w:rsidP="00033500">
      <w:pPr>
        <w:pStyle w:val="Textopadro"/>
        <w:ind w:left="708"/>
        <w:jc w:val="both"/>
        <w:rPr>
          <w:rFonts w:ascii="Arial" w:hAnsi="Arial" w:cs="Arial"/>
          <w:b/>
          <w:color w:val="000000" w:themeColor="text1"/>
          <w:sz w:val="20"/>
          <w:highlight w:val="yellow"/>
        </w:rPr>
      </w:pPr>
      <w:r>
        <w:rPr>
          <w:rFonts w:ascii="Arial" w:hAnsi="Arial" w:cs="Arial"/>
          <w:b/>
          <w:color w:val="000000" w:themeColor="text1"/>
          <w:sz w:val="20"/>
          <w:highlight w:val="yellow"/>
        </w:rPr>
        <w:t>06.2</w:t>
      </w:r>
      <w:r w:rsidR="00B377CA">
        <w:rPr>
          <w:rFonts w:ascii="Arial" w:hAnsi="Arial" w:cs="Arial"/>
          <w:b/>
          <w:color w:val="000000" w:themeColor="text1"/>
          <w:sz w:val="20"/>
          <w:highlight w:val="yellow"/>
        </w:rPr>
        <w:t>2</w:t>
      </w:r>
      <w:r w:rsidR="00D86E36" w:rsidRPr="00D86E36">
        <w:rPr>
          <w:rFonts w:ascii="Arial" w:hAnsi="Arial" w:cs="Arial"/>
          <w:b/>
          <w:color w:val="000000" w:themeColor="text1"/>
          <w:sz w:val="20"/>
          <w:highlight w:val="yellow"/>
        </w:rPr>
        <w:t xml:space="preserve">.02. O </w:t>
      </w:r>
      <w:proofErr w:type="spellStart"/>
      <w:r w:rsidR="00D86E36" w:rsidRPr="00D86E36">
        <w:rPr>
          <w:rFonts w:ascii="Arial" w:hAnsi="Arial" w:cs="Arial"/>
          <w:b/>
          <w:color w:val="000000" w:themeColor="text1"/>
          <w:sz w:val="20"/>
          <w:highlight w:val="yellow"/>
        </w:rPr>
        <w:t>intervalo</w:t>
      </w:r>
      <w:proofErr w:type="spellEnd"/>
      <w:r w:rsidR="00D86E36" w:rsidRPr="00D86E36">
        <w:rPr>
          <w:rFonts w:ascii="Arial" w:hAnsi="Arial" w:cs="Arial"/>
          <w:b/>
          <w:color w:val="000000" w:themeColor="text1"/>
          <w:sz w:val="20"/>
          <w:highlight w:val="yellow"/>
        </w:rPr>
        <w:t xml:space="preserve"> </w:t>
      </w:r>
      <w:proofErr w:type="spellStart"/>
      <w:r w:rsidR="00D86E36" w:rsidRPr="00D86E36">
        <w:rPr>
          <w:rFonts w:ascii="Arial" w:hAnsi="Arial" w:cs="Arial"/>
          <w:b/>
          <w:color w:val="000000" w:themeColor="text1"/>
          <w:sz w:val="20"/>
          <w:highlight w:val="yellow"/>
        </w:rPr>
        <w:t>mínimo</w:t>
      </w:r>
      <w:proofErr w:type="spellEnd"/>
      <w:r w:rsidR="00D86E36" w:rsidRPr="00D86E36">
        <w:rPr>
          <w:rFonts w:ascii="Arial" w:hAnsi="Arial" w:cs="Arial"/>
          <w:b/>
          <w:color w:val="000000" w:themeColor="text1"/>
          <w:sz w:val="20"/>
          <w:highlight w:val="yellow"/>
        </w:rPr>
        <w:t xml:space="preserve"> de </w:t>
      </w:r>
      <w:proofErr w:type="spellStart"/>
      <w:r w:rsidR="00D86E36" w:rsidRPr="00D86E36">
        <w:rPr>
          <w:rFonts w:ascii="Arial" w:hAnsi="Arial" w:cs="Arial"/>
          <w:b/>
          <w:color w:val="000000" w:themeColor="text1"/>
          <w:sz w:val="20"/>
          <w:highlight w:val="yellow"/>
        </w:rPr>
        <w:t>diferença</w:t>
      </w:r>
      <w:proofErr w:type="spellEnd"/>
      <w:r w:rsidR="00D86E36" w:rsidRPr="00D86E36">
        <w:rPr>
          <w:rFonts w:ascii="Arial" w:hAnsi="Arial" w:cs="Arial"/>
          <w:b/>
          <w:color w:val="000000" w:themeColor="text1"/>
          <w:sz w:val="20"/>
          <w:highlight w:val="yellow"/>
        </w:rPr>
        <w:t xml:space="preserve"> de </w:t>
      </w:r>
      <w:proofErr w:type="spellStart"/>
      <w:r w:rsidR="00D86E36" w:rsidRPr="00D86E36">
        <w:rPr>
          <w:rFonts w:ascii="Arial" w:hAnsi="Arial" w:cs="Arial"/>
          <w:b/>
          <w:color w:val="000000" w:themeColor="text1"/>
          <w:sz w:val="20"/>
          <w:highlight w:val="yellow"/>
        </w:rPr>
        <w:t>valores</w:t>
      </w:r>
      <w:proofErr w:type="spellEnd"/>
      <w:r w:rsidR="00D86E36" w:rsidRPr="00D86E36">
        <w:rPr>
          <w:rFonts w:ascii="Arial" w:hAnsi="Arial" w:cs="Arial"/>
          <w:b/>
          <w:color w:val="000000" w:themeColor="text1"/>
          <w:sz w:val="20"/>
          <w:highlight w:val="yellow"/>
        </w:rPr>
        <w:t xml:space="preserve"> entre </w:t>
      </w:r>
      <w:proofErr w:type="spellStart"/>
      <w:r w:rsidR="00D86E36" w:rsidRPr="00D86E36">
        <w:rPr>
          <w:rFonts w:ascii="Arial" w:hAnsi="Arial" w:cs="Arial"/>
          <w:b/>
          <w:color w:val="000000" w:themeColor="text1"/>
          <w:sz w:val="20"/>
          <w:highlight w:val="yellow"/>
        </w:rPr>
        <w:t>os</w:t>
      </w:r>
      <w:proofErr w:type="spellEnd"/>
      <w:r w:rsidR="00D86E36" w:rsidRPr="00D86E36">
        <w:rPr>
          <w:rFonts w:ascii="Arial" w:hAnsi="Arial" w:cs="Arial"/>
          <w:b/>
          <w:color w:val="000000" w:themeColor="text1"/>
          <w:sz w:val="20"/>
          <w:highlight w:val="yellow"/>
        </w:rPr>
        <w:t xml:space="preserve"> lances </w:t>
      </w:r>
      <w:proofErr w:type="spellStart"/>
      <w:r w:rsidR="00D86E36" w:rsidRPr="00D86E36">
        <w:rPr>
          <w:rFonts w:ascii="Arial" w:hAnsi="Arial" w:cs="Arial"/>
          <w:b/>
          <w:color w:val="000000" w:themeColor="text1"/>
          <w:sz w:val="20"/>
          <w:highlight w:val="yellow"/>
        </w:rPr>
        <w:t>ofertados</w:t>
      </w:r>
      <w:proofErr w:type="spellEnd"/>
      <w:r w:rsidR="00D86E36" w:rsidRPr="00D86E36">
        <w:rPr>
          <w:rFonts w:ascii="Arial" w:hAnsi="Arial" w:cs="Arial"/>
          <w:b/>
          <w:color w:val="000000" w:themeColor="text1"/>
          <w:sz w:val="20"/>
          <w:highlight w:val="yellow"/>
        </w:rPr>
        <w:t xml:space="preserve">, que </w:t>
      </w:r>
      <w:proofErr w:type="spellStart"/>
      <w:r w:rsidR="00D86E36" w:rsidRPr="00D86E36">
        <w:rPr>
          <w:rFonts w:ascii="Arial" w:hAnsi="Arial" w:cs="Arial"/>
          <w:b/>
          <w:color w:val="000000" w:themeColor="text1"/>
          <w:sz w:val="20"/>
          <w:highlight w:val="yellow"/>
        </w:rPr>
        <w:t>incidirá</w:t>
      </w:r>
      <w:proofErr w:type="spellEnd"/>
      <w:r w:rsidR="00D86E36" w:rsidRPr="00D86E36">
        <w:rPr>
          <w:rFonts w:ascii="Arial" w:hAnsi="Arial" w:cs="Arial"/>
          <w:b/>
          <w:color w:val="000000" w:themeColor="text1"/>
          <w:sz w:val="20"/>
          <w:highlight w:val="yellow"/>
        </w:rPr>
        <w:t xml:space="preserve"> em </w:t>
      </w:r>
      <w:proofErr w:type="spellStart"/>
      <w:r w:rsidR="00D86E36" w:rsidRPr="00D86E36">
        <w:rPr>
          <w:rFonts w:ascii="Arial" w:hAnsi="Arial" w:cs="Arial"/>
          <w:b/>
          <w:color w:val="000000" w:themeColor="text1"/>
          <w:sz w:val="20"/>
          <w:highlight w:val="yellow"/>
        </w:rPr>
        <w:t>relação</w:t>
      </w:r>
      <w:proofErr w:type="spellEnd"/>
      <w:r w:rsidR="00D86E36" w:rsidRPr="00D86E36">
        <w:rPr>
          <w:rFonts w:ascii="Arial" w:hAnsi="Arial" w:cs="Arial"/>
          <w:b/>
          <w:color w:val="000000" w:themeColor="text1"/>
          <w:sz w:val="20"/>
          <w:highlight w:val="yellow"/>
        </w:rPr>
        <w:t xml:space="preserve"> </w:t>
      </w:r>
      <w:proofErr w:type="spellStart"/>
      <w:r w:rsidR="00D86E36" w:rsidRPr="00D86E36">
        <w:rPr>
          <w:rFonts w:ascii="Arial" w:hAnsi="Arial" w:cs="Arial"/>
          <w:b/>
          <w:color w:val="000000" w:themeColor="text1"/>
          <w:sz w:val="20"/>
          <w:highlight w:val="yellow"/>
        </w:rPr>
        <w:t>ao</w:t>
      </w:r>
      <w:proofErr w:type="spellEnd"/>
      <w:r w:rsidR="00D86E36" w:rsidRPr="00D86E36">
        <w:rPr>
          <w:rFonts w:ascii="Arial" w:hAnsi="Arial" w:cs="Arial"/>
          <w:b/>
          <w:color w:val="000000" w:themeColor="text1"/>
          <w:sz w:val="20"/>
          <w:highlight w:val="yellow"/>
        </w:rPr>
        <w:t xml:space="preserve"> valor global, </w:t>
      </w:r>
      <w:proofErr w:type="spellStart"/>
      <w:r w:rsidR="00D86E36" w:rsidRPr="00D86E36">
        <w:rPr>
          <w:rFonts w:ascii="Arial" w:hAnsi="Arial" w:cs="Arial"/>
          <w:b/>
          <w:color w:val="000000" w:themeColor="text1"/>
          <w:sz w:val="20"/>
          <w:highlight w:val="yellow"/>
        </w:rPr>
        <w:t>deverá</w:t>
      </w:r>
      <w:proofErr w:type="spellEnd"/>
      <w:r w:rsidR="00D86E36" w:rsidRPr="00D86E36">
        <w:rPr>
          <w:rFonts w:ascii="Arial" w:hAnsi="Arial" w:cs="Arial"/>
          <w:b/>
          <w:color w:val="000000" w:themeColor="text1"/>
          <w:sz w:val="20"/>
          <w:highlight w:val="yellow"/>
        </w:rPr>
        <w:t xml:space="preserve"> </w:t>
      </w:r>
      <w:proofErr w:type="spellStart"/>
      <w:r w:rsidR="00D86E36" w:rsidRPr="00D86E36">
        <w:rPr>
          <w:rFonts w:ascii="Arial" w:hAnsi="Arial" w:cs="Arial"/>
          <w:b/>
          <w:color w:val="000000" w:themeColor="text1"/>
          <w:sz w:val="20"/>
          <w:highlight w:val="yellow"/>
        </w:rPr>
        <w:t>ser</w:t>
      </w:r>
      <w:proofErr w:type="spellEnd"/>
      <w:r w:rsidR="00D86E36" w:rsidRPr="00D86E36">
        <w:rPr>
          <w:rFonts w:ascii="Arial" w:hAnsi="Arial" w:cs="Arial"/>
          <w:b/>
          <w:color w:val="000000" w:themeColor="text1"/>
          <w:sz w:val="20"/>
          <w:highlight w:val="yellow"/>
        </w:rPr>
        <w:t xml:space="preserve"> de </w:t>
      </w:r>
      <w:r w:rsidR="00D86E36" w:rsidRPr="00D86E36">
        <w:rPr>
          <w:rFonts w:ascii="Arial" w:hAnsi="Arial" w:cs="Arial"/>
          <w:b/>
          <w:color w:val="000000" w:themeColor="text1"/>
          <w:sz w:val="20"/>
          <w:highlight w:val="yellow"/>
          <w:u w:val="single"/>
        </w:rPr>
        <w:t>R$ 100,00 (</w:t>
      </w:r>
      <w:proofErr w:type="spellStart"/>
      <w:r w:rsidR="00D86E36" w:rsidRPr="00D86E36">
        <w:rPr>
          <w:rFonts w:ascii="Arial" w:hAnsi="Arial" w:cs="Arial"/>
          <w:b/>
          <w:color w:val="000000" w:themeColor="text1"/>
          <w:sz w:val="20"/>
          <w:highlight w:val="yellow"/>
          <w:u w:val="single"/>
        </w:rPr>
        <w:t>cem</w:t>
      </w:r>
      <w:proofErr w:type="spellEnd"/>
      <w:r w:rsidR="00D86E36" w:rsidRPr="00D86E36">
        <w:rPr>
          <w:rFonts w:ascii="Arial" w:hAnsi="Arial" w:cs="Arial"/>
          <w:b/>
          <w:color w:val="000000" w:themeColor="text1"/>
          <w:sz w:val="20"/>
          <w:highlight w:val="yellow"/>
          <w:u w:val="single"/>
        </w:rPr>
        <w:t xml:space="preserve"> </w:t>
      </w:r>
      <w:proofErr w:type="spellStart"/>
      <w:r w:rsidR="00D86E36" w:rsidRPr="00D86E36">
        <w:rPr>
          <w:rFonts w:ascii="Arial" w:hAnsi="Arial" w:cs="Arial"/>
          <w:b/>
          <w:color w:val="000000" w:themeColor="text1"/>
          <w:sz w:val="20"/>
          <w:highlight w:val="yellow"/>
          <w:u w:val="single"/>
        </w:rPr>
        <w:t>reais</w:t>
      </w:r>
      <w:proofErr w:type="spellEnd"/>
      <w:r w:rsidR="00D86E36" w:rsidRPr="00D86E36">
        <w:rPr>
          <w:rFonts w:ascii="Arial" w:hAnsi="Arial" w:cs="Arial"/>
          <w:b/>
          <w:color w:val="000000" w:themeColor="text1"/>
          <w:sz w:val="20"/>
          <w:highlight w:val="yellow"/>
          <w:u w:val="single"/>
        </w:rPr>
        <w:t>)</w:t>
      </w:r>
      <w:r w:rsidR="00D86E36" w:rsidRPr="00D86E36">
        <w:rPr>
          <w:rFonts w:ascii="Arial" w:hAnsi="Arial" w:cs="Arial"/>
          <w:b/>
          <w:color w:val="000000" w:themeColor="text1"/>
          <w:sz w:val="20"/>
          <w:highlight w:val="yellow"/>
        </w:rPr>
        <w:t xml:space="preserve">. </w:t>
      </w:r>
    </w:p>
    <w:p w:rsidR="00FA3FCD" w:rsidRPr="00E05613" w:rsidRDefault="00FA3FCD" w:rsidP="00D86E36">
      <w:pPr>
        <w:pStyle w:val="Textopadro"/>
        <w:ind w:left="708"/>
        <w:jc w:val="both"/>
        <w:rPr>
          <w:rFonts w:ascii="Arial" w:hAnsi="Arial" w:cs="Arial"/>
          <w:color w:val="000000" w:themeColor="text1"/>
          <w:sz w:val="20"/>
          <w:lang w:val="pt-BR"/>
        </w:rPr>
      </w:pPr>
    </w:p>
    <w:p w:rsidR="00FA3FCD" w:rsidRPr="0063071E" w:rsidRDefault="00FA3FCD" w:rsidP="00FA3FCD">
      <w:pPr>
        <w:pStyle w:val="Textopadro"/>
        <w:widowControl/>
        <w:jc w:val="both"/>
        <w:rPr>
          <w:rFonts w:ascii="Arial" w:hAnsi="Arial" w:cs="Arial"/>
          <w:sz w:val="20"/>
          <w:lang w:val="pt-BR"/>
        </w:rPr>
      </w:pPr>
      <w:r w:rsidRPr="00895D7D">
        <w:rPr>
          <w:rFonts w:ascii="Arial" w:hAnsi="Arial" w:cs="Arial"/>
          <w:b/>
          <w:sz w:val="20"/>
          <w:lang w:val="pt-BR"/>
        </w:rPr>
        <w:t>06.2</w:t>
      </w:r>
      <w:r w:rsidR="00B377CA">
        <w:rPr>
          <w:rFonts w:ascii="Arial" w:hAnsi="Arial" w:cs="Arial"/>
          <w:b/>
          <w:sz w:val="20"/>
          <w:lang w:val="pt-BR"/>
        </w:rPr>
        <w:t>3</w:t>
      </w:r>
      <w:r w:rsidRPr="00895D7D">
        <w:rPr>
          <w:rFonts w:ascii="Arial" w:hAnsi="Arial" w:cs="Arial"/>
          <w:b/>
          <w:sz w:val="20"/>
          <w:lang w:val="pt-BR"/>
        </w:rPr>
        <w:t>.</w:t>
      </w:r>
      <w:r w:rsidRPr="0063071E">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FA3FCD" w:rsidRPr="0063071E" w:rsidRDefault="00FA3FCD" w:rsidP="00FA3FCD">
      <w:pPr>
        <w:pStyle w:val="Textopadro"/>
        <w:widowControl/>
        <w:jc w:val="both"/>
        <w:rPr>
          <w:rFonts w:ascii="Arial" w:hAnsi="Arial" w:cs="Arial"/>
          <w:sz w:val="20"/>
          <w:lang w:val="pt-BR"/>
        </w:rPr>
      </w:pPr>
    </w:p>
    <w:p w:rsidR="00FA3FCD" w:rsidRPr="0063071E" w:rsidRDefault="00FA3FCD" w:rsidP="00FA3FCD">
      <w:pPr>
        <w:pStyle w:val="Textopadro"/>
        <w:widowControl/>
        <w:jc w:val="both"/>
        <w:rPr>
          <w:rFonts w:ascii="Arial" w:hAnsi="Arial" w:cs="Arial"/>
          <w:sz w:val="20"/>
          <w:lang w:val="pt-BR"/>
        </w:rPr>
      </w:pPr>
      <w:r w:rsidRPr="00895D7D">
        <w:rPr>
          <w:rFonts w:ascii="Arial" w:hAnsi="Arial" w:cs="Arial"/>
          <w:b/>
          <w:sz w:val="20"/>
          <w:lang w:val="pt-BR"/>
        </w:rPr>
        <w:t>06.2</w:t>
      </w:r>
      <w:r w:rsidR="00B377CA">
        <w:rPr>
          <w:rFonts w:ascii="Arial" w:hAnsi="Arial" w:cs="Arial"/>
          <w:b/>
          <w:sz w:val="20"/>
          <w:lang w:val="pt-BR"/>
        </w:rPr>
        <w:t>4</w:t>
      </w:r>
      <w:r w:rsidRPr="00895D7D">
        <w:rPr>
          <w:rFonts w:ascii="Arial" w:hAnsi="Arial" w:cs="Arial"/>
          <w:b/>
          <w:sz w:val="20"/>
          <w:lang w:val="pt-BR"/>
        </w:rPr>
        <w:t>.</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FA3FCD" w:rsidRPr="00895D7D" w:rsidRDefault="00FA3FCD" w:rsidP="00FA3FCD">
      <w:pPr>
        <w:pStyle w:val="Textopadro"/>
        <w:widowControl/>
        <w:jc w:val="both"/>
        <w:rPr>
          <w:rFonts w:ascii="Arial" w:hAnsi="Arial" w:cs="Arial"/>
          <w:b/>
          <w:sz w:val="20"/>
          <w:lang w:val="pt-BR"/>
        </w:rPr>
      </w:pPr>
    </w:p>
    <w:p w:rsidR="00FA3FCD" w:rsidRPr="0063071E" w:rsidRDefault="00FA3FCD" w:rsidP="00FA3FCD">
      <w:pPr>
        <w:pStyle w:val="Textopadro"/>
        <w:widowControl/>
        <w:jc w:val="both"/>
        <w:rPr>
          <w:rFonts w:ascii="Arial" w:hAnsi="Arial" w:cs="Arial"/>
          <w:sz w:val="20"/>
          <w:lang w:val="pt-BR"/>
        </w:rPr>
      </w:pPr>
      <w:r w:rsidRPr="00895D7D">
        <w:rPr>
          <w:rFonts w:ascii="Arial" w:hAnsi="Arial" w:cs="Arial"/>
          <w:b/>
          <w:sz w:val="20"/>
          <w:lang w:val="pt-BR"/>
        </w:rPr>
        <w:t>06.2</w:t>
      </w:r>
      <w:r w:rsidR="00B377CA">
        <w:rPr>
          <w:rFonts w:ascii="Arial" w:hAnsi="Arial" w:cs="Arial"/>
          <w:b/>
          <w:sz w:val="20"/>
          <w:lang w:val="pt-BR"/>
        </w:rPr>
        <w:t>5</w:t>
      </w:r>
      <w:r w:rsidRPr="00895D7D">
        <w:rPr>
          <w:rFonts w:ascii="Arial" w:hAnsi="Arial" w:cs="Arial"/>
          <w:b/>
          <w:sz w:val="20"/>
          <w:lang w:val="pt-BR"/>
        </w:rPr>
        <w:t>.</w:t>
      </w:r>
      <w:r w:rsidRPr="0063071E">
        <w:rPr>
          <w:rFonts w:ascii="Arial" w:hAnsi="Arial" w:cs="Arial"/>
          <w:sz w:val="20"/>
          <w:lang w:val="pt-BR"/>
        </w:rPr>
        <w:t xml:space="preserve"> O Pregoeiro anunciará o licitante detentor da proposta ou lance de </w:t>
      </w:r>
      <w:r w:rsidRPr="0063071E">
        <w:rPr>
          <w:rFonts w:ascii="Arial" w:hAnsi="Arial" w:cs="Arial"/>
          <w:b/>
          <w:sz w:val="20"/>
          <w:lang w:val="pt-BR"/>
        </w:rPr>
        <w:t xml:space="preserve">MENOR PREÇO GLOBAL </w:t>
      </w:r>
      <w:r w:rsidRPr="0063071E">
        <w:rPr>
          <w:rFonts w:ascii="Arial" w:hAnsi="Arial" w:cs="Arial"/>
          <w:sz w:val="20"/>
          <w:lang w:val="pt-BR"/>
        </w:rPr>
        <w:t xml:space="preserve">após o encerramento da etapa de lances da sessão pública. </w:t>
      </w:r>
    </w:p>
    <w:p w:rsidR="003D5ED3" w:rsidRDefault="003D5ED3" w:rsidP="003D5ED3">
      <w:pPr>
        <w:autoSpaceDE w:val="0"/>
        <w:autoSpaceDN w:val="0"/>
        <w:adjustRightInd w:val="0"/>
        <w:jc w:val="both"/>
        <w:rPr>
          <w:rFonts w:ascii="Arial" w:eastAsia="Times New Roman" w:hAnsi="Arial" w:cs="Arial"/>
          <w:snapToGrid w:val="0"/>
          <w:sz w:val="20"/>
          <w:szCs w:val="20"/>
          <w:lang w:eastAsia="pt-BR"/>
        </w:rPr>
      </w:pPr>
    </w:p>
    <w:p w:rsidR="005A149E" w:rsidRPr="003D5ED3" w:rsidRDefault="005A149E" w:rsidP="003D5ED3">
      <w:pPr>
        <w:autoSpaceDE w:val="0"/>
        <w:autoSpaceDN w:val="0"/>
        <w:adjustRightInd w:val="0"/>
        <w:jc w:val="both"/>
        <w:rPr>
          <w:rFonts w:ascii="Arial" w:hAnsi="Arial" w:cs="Arial"/>
          <w:b/>
          <w:sz w:val="20"/>
          <w:szCs w:val="20"/>
        </w:rPr>
      </w:pPr>
    </w:p>
    <w:p w:rsidR="00E05613" w:rsidRPr="007935E9" w:rsidRDefault="00E05613" w:rsidP="00E0561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E05613" w:rsidRPr="007935E9" w:rsidRDefault="00E05613" w:rsidP="00E05613">
      <w:pPr>
        <w:autoSpaceDE w:val="0"/>
        <w:autoSpaceDN w:val="0"/>
        <w:adjustRightInd w:val="0"/>
        <w:jc w:val="both"/>
        <w:rPr>
          <w:rFonts w:ascii="Arial" w:hAnsi="Arial" w:cs="Arial"/>
          <w:sz w:val="20"/>
          <w:szCs w:val="20"/>
        </w:rPr>
      </w:pPr>
    </w:p>
    <w:p w:rsidR="00B377CA" w:rsidRPr="00150B5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07.01.</w:t>
      </w:r>
      <w:r w:rsidRPr="00EA137F">
        <w:rPr>
          <w:rFonts w:ascii="Arial" w:hAnsi="Arial" w:cs="Arial"/>
          <w:sz w:val="20"/>
          <w:szCs w:val="20"/>
        </w:rPr>
        <w:t xml:space="preserve">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alterações</w:t>
      </w:r>
      <w:r w:rsidRPr="00EA137F">
        <w:rPr>
          <w:rFonts w:ascii="Arial" w:hAnsi="Arial" w:cs="Arial"/>
          <w:sz w:val="20"/>
          <w:szCs w:val="20"/>
        </w:rPr>
        <w:t xml:space="preserve">, o Pregoeiro aplicará os critérios para desempate em favor da microempresa ou empresa de pequeno porte. </w:t>
      </w:r>
    </w:p>
    <w:p w:rsidR="00150B5F" w:rsidRDefault="00150B5F" w:rsidP="00E05613">
      <w:pPr>
        <w:autoSpaceDE w:val="0"/>
        <w:autoSpaceDN w:val="0"/>
        <w:adjustRightInd w:val="0"/>
        <w:jc w:val="both"/>
        <w:rPr>
          <w:rFonts w:ascii="Arial" w:hAnsi="Arial" w:cs="Arial"/>
          <w:b/>
          <w:sz w:val="20"/>
          <w:szCs w:val="20"/>
        </w:rPr>
      </w:pPr>
    </w:p>
    <w:p w:rsidR="00C55D20" w:rsidRDefault="00C55D20" w:rsidP="00E05613">
      <w:pPr>
        <w:autoSpaceDE w:val="0"/>
        <w:autoSpaceDN w:val="0"/>
        <w:adjustRightInd w:val="0"/>
        <w:jc w:val="both"/>
        <w:rPr>
          <w:rFonts w:ascii="Arial" w:hAnsi="Arial" w:cs="Arial"/>
          <w:b/>
          <w:sz w:val="20"/>
          <w:szCs w:val="20"/>
        </w:rPr>
      </w:pPr>
    </w:p>
    <w:p w:rsidR="00C55D20" w:rsidRDefault="00C55D20" w:rsidP="00E05613">
      <w:pPr>
        <w:autoSpaceDE w:val="0"/>
        <w:autoSpaceDN w:val="0"/>
        <w:adjustRightInd w:val="0"/>
        <w:jc w:val="both"/>
        <w:rPr>
          <w:rFonts w:ascii="Arial" w:hAnsi="Arial" w:cs="Arial"/>
          <w:b/>
          <w:sz w:val="20"/>
          <w:szCs w:val="20"/>
        </w:rPr>
      </w:pPr>
    </w:p>
    <w:p w:rsidR="00BA31BC" w:rsidRDefault="00BA31BC" w:rsidP="00E05613">
      <w:pPr>
        <w:autoSpaceDE w:val="0"/>
        <w:autoSpaceDN w:val="0"/>
        <w:adjustRightInd w:val="0"/>
        <w:jc w:val="both"/>
        <w:rPr>
          <w:rFonts w:ascii="Arial" w:hAnsi="Arial" w:cs="Arial"/>
          <w:b/>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07.02.</w:t>
      </w:r>
      <w:r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150B5F" w:rsidRPr="00EA137F" w:rsidRDefault="00150B5F" w:rsidP="00E05613">
      <w:pPr>
        <w:pStyle w:val="WW-Recuodecorpodetexto3"/>
        <w:ind w:left="0" w:right="-48" w:firstLine="0"/>
        <w:rPr>
          <w:rFonts w:ascii="Arial" w:hAnsi="Arial" w:cs="Arial"/>
          <w:sz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07.03.</w:t>
      </w:r>
      <w:r w:rsidRPr="00EA137F">
        <w:rPr>
          <w:rFonts w:ascii="Arial" w:hAnsi="Arial" w:cs="Arial"/>
          <w:sz w:val="20"/>
          <w:szCs w:val="20"/>
        </w:rPr>
        <w:t xml:space="preserve"> Para efeito do disposto no subitem anterior, ocorrendo o empate, proceder-se-á da seguinte forma:</w:t>
      </w:r>
    </w:p>
    <w:p w:rsidR="00E05613" w:rsidRPr="00EA137F"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4B3A3A">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E05613" w:rsidRDefault="00E0561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4B3A3A">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A59D3" w:rsidRDefault="00EA59D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4B3A3A">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E05613" w:rsidRPr="00EA137F" w:rsidRDefault="00E05613" w:rsidP="00E05613">
      <w:pPr>
        <w:autoSpaceDE w:val="0"/>
        <w:autoSpaceDN w:val="0"/>
        <w:adjustRightInd w:val="0"/>
        <w:jc w:val="both"/>
        <w:rPr>
          <w:rFonts w:ascii="Arial" w:hAnsi="Arial" w:cs="Arial"/>
          <w:sz w:val="20"/>
          <w:szCs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 xml:space="preserve">07.04. </w:t>
      </w:r>
      <w:r w:rsidRPr="00EA137F">
        <w:rPr>
          <w:rFonts w:ascii="Arial" w:hAnsi="Arial" w:cs="Arial"/>
          <w:sz w:val="20"/>
          <w:szCs w:val="20"/>
        </w:rPr>
        <w:t>Na hipótese da não contratação nos termos previstos, o objeto licitado será adjudicado em favor da proposta originalmente vencedora do certame.</w:t>
      </w:r>
    </w:p>
    <w:p w:rsidR="006F27EF" w:rsidRPr="00EA137F" w:rsidRDefault="006F27E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07.05.</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FF1DCF" w:rsidRDefault="00FF1DC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07.06.</w:t>
      </w:r>
      <w:r w:rsidRPr="00EA137F">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E05613" w:rsidRPr="00EA137F" w:rsidRDefault="00E05613" w:rsidP="00E05613">
      <w:pPr>
        <w:autoSpaceDE w:val="0"/>
        <w:autoSpaceDN w:val="0"/>
        <w:adjustRightInd w:val="0"/>
        <w:jc w:val="both"/>
        <w:rPr>
          <w:rFonts w:ascii="Arial" w:hAnsi="Arial" w:cs="Arial"/>
          <w:sz w:val="20"/>
          <w:szCs w:val="20"/>
        </w:rPr>
      </w:pPr>
    </w:p>
    <w:p w:rsidR="00A332AA" w:rsidRPr="00BB4A28" w:rsidRDefault="00A332AA" w:rsidP="00BB4A28">
      <w:pPr>
        <w:jc w:val="both"/>
        <w:rPr>
          <w:rFonts w:ascii="Arial" w:eastAsia="Times New Roman" w:hAnsi="Arial" w:cs="Arial"/>
          <w:b/>
          <w:snapToGrid w:val="0"/>
          <w:sz w:val="20"/>
          <w:szCs w:val="20"/>
          <w:lang w:eastAsia="pt-BR"/>
        </w:rPr>
      </w:pPr>
    </w:p>
    <w:p w:rsidR="00FF1DCF" w:rsidRPr="00F72DEF" w:rsidRDefault="00FF1DCF" w:rsidP="00FF1DCF">
      <w:pPr>
        <w:pStyle w:val="Textopadro"/>
        <w:widowControl/>
        <w:jc w:val="both"/>
        <w:rPr>
          <w:rFonts w:ascii="Arial" w:hAnsi="Arial" w:cs="Arial"/>
          <w:b/>
          <w:color w:val="000000" w:themeColor="text1"/>
          <w:sz w:val="20"/>
          <w:lang w:val="pt-BR"/>
        </w:rPr>
      </w:pPr>
      <w:r w:rsidRPr="00F72DEF">
        <w:rPr>
          <w:rFonts w:ascii="Arial" w:hAnsi="Arial" w:cs="Arial"/>
          <w:b/>
          <w:color w:val="000000" w:themeColor="text1"/>
          <w:sz w:val="20"/>
          <w:lang w:val="pt-BR"/>
        </w:rPr>
        <w:t xml:space="preserve">08. CRITÉRIOS DE JULGAMENTO </w:t>
      </w:r>
    </w:p>
    <w:p w:rsidR="00FF1DCF" w:rsidRPr="00465183" w:rsidRDefault="00FF1DCF" w:rsidP="00FF1DCF">
      <w:pPr>
        <w:pStyle w:val="Textopadro"/>
        <w:widowControl/>
        <w:jc w:val="both"/>
        <w:rPr>
          <w:rFonts w:ascii="Arial" w:hAnsi="Arial" w:cs="Arial"/>
          <w:sz w:val="20"/>
          <w:lang w:val="pt-BR"/>
        </w:rPr>
      </w:pPr>
    </w:p>
    <w:p w:rsidR="00EB6F80" w:rsidRPr="00EB6F80" w:rsidRDefault="00FF1DCF" w:rsidP="00EB6F80">
      <w:pPr>
        <w:pStyle w:val="Textopadro"/>
        <w:widowControl/>
        <w:jc w:val="both"/>
        <w:rPr>
          <w:rFonts w:ascii="Arial" w:hAnsi="Arial" w:cs="Arial"/>
          <w:sz w:val="20"/>
          <w:lang w:val="pt-BR"/>
        </w:rPr>
      </w:pPr>
      <w:r w:rsidRPr="00EB6F80">
        <w:rPr>
          <w:rFonts w:ascii="Arial" w:hAnsi="Arial" w:cs="Arial"/>
          <w:b/>
          <w:sz w:val="20"/>
          <w:lang w:val="pt-BR"/>
        </w:rPr>
        <w:t>08.01.</w:t>
      </w:r>
      <w:r>
        <w:rPr>
          <w:rFonts w:ascii="Arial" w:hAnsi="Arial" w:cs="Arial"/>
          <w:sz w:val="20"/>
          <w:lang w:val="pt-BR"/>
        </w:rPr>
        <w:t xml:space="preserve"> </w:t>
      </w:r>
      <w:r w:rsidRPr="00465183">
        <w:rPr>
          <w:rFonts w:ascii="Arial" w:hAnsi="Arial" w:cs="Arial"/>
          <w:sz w:val="20"/>
          <w:lang w:val="pt-BR"/>
        </w:rPr>
        <w:t xml:space="preserve">Para julgamento, será adotado o critério de </w:t>
      </w:r>
      <w:r w:rsidR="00F7096F">
        <w:rPr>
          <w:rFonts w:ascii="Arial" w:hAnsi="Arial" w:cs="Arial"/>
          <w:b/>
          <w:sz w:val="20"/>
          <w:lang w:val="pt-BR"/>
        </w:rPr>
        <w:t>MENOR PREÇO GLOBAL</w:t>
      </w:r>
      <w:r w:rsidRPr="00465183">
        <w:rPr>
          <w:rFonts w:ascii="Arial" w:hAnsi="Arial" w:cs="Arial"/>
          <w:sz w:val="20"/>
          <w:lang w:val="pt-BR"/>
        </w:rPr>
        <w:t xml:space="preserve"> observado</w:t>
      </w:r>
      <w:r w:rsidR="00F7096F">
        <w:rPr>
          <w:rFonts w:ascii="Arial" w:hAnsi="Arial" w:cs="Arial"/>
          <w:sz w:val="20"/>
          <w:lang w:val="pt-BR"/>
        </w:rPr>
        <w:t>s</w:t>
      </w:r>
      <w:r w:rsidRPr="00465183">
        <w:rPr>
          <w:rFonts w:ascii="Arial" w:hAnsi="Arial" w:cs="Arial"/>
          <w:sz w:val="20"/>
          <w:lang w:val="pt-BR"/>
        </w:rPr>
        <w:t xml:space="preserve"> o prazo </w:t>
      </w:r>
      <w:r w:rsidR="00EB6F80" w:rsidRPr="00EB6F80">
        <w:rPr>
          <w:rFonts w:ascii="Arial" w:hAnsi="Arial" w:cs="Arial"/>
          <w:sz w:val="20"/>
          <w:lang w:val="pt-BR"/>
        </w:rPr>
        <w:t>para fornecimento</w:t>
      </w:r>
      <w:r w:rsidRPr="00465183">
        <w:rPr>
          <w:rFonts w:ascii="Arial" w:hAnsi="Arial" w:cs="Arial"/>
          <w:sz w:val="20"/>
          <w:lang w:val="pt-BR"/>
        </w:rPr>
        <w:t xml:space="preserve">, </w:t>
      </w:r>
      <w:r w:rsidR="00EB6F80" w:rsidRPr="00EB6F80">
        <w:rPr>
          <w:rFonts w:ascii="Arial" w:hAnsi="Arial" w:cs="Arial"/>
          <w:sz w:val="20"/>
          <w:lang w:val="pt-BR"/>
        </w:rPr>
        <w:t xml:space="preserve">as especificações técnicas, parâmetros mínimos de desempenho e de qualidade, e demais condições definidas neste Edital. </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jc w:val="both"/>
        <w:rPr>
          <w:rFonts w:ascii="Arial" w:hAnsi="Arial" w:cs="Arial"/>
          <w:sz w:val="20"/>
          <w:lang w:val="pt-BR"/>
        </w:rPr>
      </w:pPr>
      <w:r w:rsidRPr="00EB6F80">
        <w:rPr>
          <w:rFonts w:ascii="Arial" w:hAnsi="Arial" w:cs="Arial"/>
          <w:b/>
          <w:sz w:val="20"/>
          <w:lang w:val="pt-BR"/>
        </w:rPr>
        <w:t>08.02.</w:t>
      </w:r>
      <w:r>
        <w:rPr>
          <w:rFonts w:ascii="Arial" w:hAnsi="Arial" w:cs="Arial"/>
          <w:sz w:val="20"/>
          <w:lang w:val="pt-BR"/>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Pr>
          <w:rFonts w:ascii="Arial" w:hAnsi="Arial" w:cs="Arial"/>
          <w:sz w:val="20"/>
          <w:lang w:val="pt-BR"/>
        </w:rPr>
        <w:t>objeto</w:t>
      </w:r>
      <w:r w:rsidRPr="00465183">
        <w:rPr>
          <w:rFonts w:ascii="Arial" w:hAnsi="Arial" w:cs="Arial"/>
          <w:sz w:val="20"/>
          <w:lang w:val="pt-BR"/>
        </w:rPr>
        <w:t xml:space="preserve"> licitado.</w:t>
      </w:r>
    </w:p>
    <w:p w:rsidR="00FF1DCF" w:rsidRDefault="00FF1DCF" w:rsidP="00FF1DCF">
      <w:pPr>
        <w:pStyle w:val="Textopadro"/>
        <w:widowControl/>
        <w:jc w:val="both"/>
        <w:rPr>
          <w:rFonts w:ascii="Arial" w:hAnsi="Arial" w:cs="Arial"/>
          <w:sz w:val="20"/>
          <w:lang w:val="pt-BR"/>
        </w:rPr>
      </w:pPr>
    </w:p>
    <w:p w:rsidR="00FF1DCF" w:rsidRPr="009F0F85" w:rsidRDefault="00FF1DCF" w:rsidP="00FF1DCF">
      <w:pPr>
        <w:jc w:val="both"/>
        <w:rPr>
          <w:rFonts w:ascii="Arial" w:hAnsi="Arial" w:cs="Arial"/>
          <w:sz w:val="20"/>
        </w:rPr>
      </w:pPr>
      <w:r w:rsidRPr="00EB6F80">
        <w:rPr>
          <w:rFonts w:ascii="Arial" w:hAnsi="Arial" w:cs="Arial"/>
          <w:b/>
          <w:sz w:val="20"/>
        </w:rPr>
        <w:t>08.03.</w:t>
      </w:r>
      <w:r w:rsidRPr="009F0F85">
        <w:rPr>
          <w:rFonts w:ascii="Arial" w:hAnsi="Arial" w:cs="Arial"/>
          <w:sz w:val="20"/>
        </w:rPr>
        <w:t xml:space="preserve"> </w:t>
      </w:r>
      <w:r w:rsidRPr="009F0F85">
        <w:rPr>
          <w:rFonts w:ascii="Arial" w:hAnsi="Arial" w:cs="Arial"/>
          <w:sz w:val="20"/>
          <w:szCs w:val="20"/>
        </w:rPr>
        <w:t xml:space="preserve">Serão aceitas 02 (duas) casas após a vírgula para identificação dos preços unitários, sendo desconsideradas as demais. </w:t>
      </w:r>
      <w:r w:rsidRPr="009F0F85">
        <w:rPr>
          <w:rFonts w:ascii="Arial" w:hAnsi="Arial" w:cs="Arial"/>
          <w:sz w:val="20"/>
        </w:rPr>
        <w:t>Em caso de divergências entre os preços unitários e totais, prevalecerá o preço unitário.</w:t>
      </w:r>
    </w:p>
    <w:p w:rsidR="00FF1DCF" w:rsidRPr="00FF2720" w:rsidRDefault="00FF1DCF" w:rsidP="00FF1DCF">
      <w:pPr>
        <w:pStyle w:val="Textopadro"/>
        <w:widowControl/>
        <w:jc w:val="both"/>
        <w:rPr>
          <w:rFonts w:ascii="Arial" w:hAnsi="Arial" w:cs="Arial"/>
          <w:sz w:val="20"/>
          <w:lang w:val="pt-BR"/>
        </w:rPr>
      </w:pPr>
    </w:p>
    <w:p w:rsidR="00FF1DCF" w:rsidRPr="00FF2720" w:rsidRDefault="00FF1DCF" w:rsidP="00FF1DCF">
      <w:pPr>
        <w:pStyle w:val="Textopadro"/>
        <w:widowControl/>
        <w:jc w:val="both"/>
        <w:rPr>
          <w:rFonts w:ascii="Arial" w:hAnsi="Arial" w:cs="Arial"/>
          <w:sz w:val="20"/>
          <w:lang w:val="pt-BR"/>
        </w:rPr>
      </w:pPr>
      <w:r w:rsidRPr="00EB6F80">
        <w:rPr>
          <w:rFonts w:ascii="Arial" w:hAnsi="Arial" w:cs="Arial"/>
          <w:b/>
          <w:sz w:val="20"/>
          <w:lang w:val="pt-BR"/>
        </w:rPr>
        <w:t xml:space="preserve">08.04. </w:t>
      </w:r>
      <w:r w:rsidRPr="00FF2720">
        <w:rPr>
          <w:rFonts w:ascii="Arial" w:hAnsi="Arial" w:cs="Arial"/>
          <w:sz w:val="20"/>
          <w:lang w:val="pt-BR"/>
        </w:rPr>
        <w:t>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F7096F" w:rsidRDefault="00F7096F" w:rsidP="00FF1DCF">
      <w:pPr>
        <w:pStyle w:val="Textopadro"/>
        <w:widowControl/>
        <w:jc w:val="both"/>
        <w:rPr>
          <w:rFonts w:ascii="Arial" w:hAnsi="Arial" w:cs="Arial"/>
          <w:sz w:val="20"/>
        </w:rPr>
      </w:pPr>
    </w:p>
    <w:p w:rsidR="00FF1DCF" w:rsidRPr="00465183" w:rsidRDefault="00FF1DCF" w:rsidP="00FF1DCF">
      <w:pPr>
        <w:pStyle w:val="Textopadro"/>
        <w:widowControl/>
        <w:jc w:val="both"/>
        <w:rPr>
          <w:rFonts w:ascii="Arial" w:hAnsi="Arial" w:cs="Arial"/>
          <w:sz w:val="20"/>
          <w:lang w:val="pt-BR"/>
        </w:rPr>
      </w:pPr>
      <w:r w:rsidRPr="00EB6F80">
        <w:rPr>
          <w:rFonts w:ascii="Arial" w:hAnsi="Arial" w:cs="Arial"/>
          <w:b/>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Pr>
          <w:rFonts w:ascii="Arial" w:hAnsi="Arial" w:cs="Arial"/>
          <w:b/>
          <w:sz w:val="20"/>
          <w:lang w:val="pt-BR"/>
        </w:rPr>
        <w:t xml:space="preserve"> GLOBAL</w:t>
      </w:r>
      <w:r w:rsidR="00F7096F">
        <w:rPr>
          <w:rFonts w:ascii="Arial" w:hAnsi="Arial" w:cs="Arial"/>
          <w:b/>
          <w:sz w:val="20"/>
          <w:lang w:val="pt-BR"/>
        </w:rPr>
        <w:t xml:space="preserve"> </w:t>
      </w:r>
      <w:r w:rsidRPr="00465183">
        <w:rPr>
          <w:rFonts w:ascii="Arial" w:hAnsi="Arial" w:cs="Arial"/>
          <w:sz w:val="20"/>
          <w:lang w:val="pt-BR"/>
        </w:rPr>
        <w:t xml:space="preserve">após o encerramento da etapa de lances da sessão pública ou, quando for o caso, </w:t>
      </w:r>
      <w:r>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F7096F" w:rsidRDefault="00F7096F" w:rsidP="00FF1DCF">
      <w:pPr>
        <w:pStyle w:val="Textopadro"/>
        <w:widowControl/>
        <w:jc w:val="both"/>
        <w:rPr>
          <w:rFonts w:ascii="Arial" w:hAnsi="Arial" w:cs="Arial"/>
          <w:sz w:val="20"/>
          <w:lang w:val="pt-BR"/>
        </w:rPr>
      </w:pPr>
    </w:p>
    <w:p w:rsidR="00F7096F" w:rsidRPr="00F7096F" w:rsidRDefault="00FF1DCF" w:rsidP="00F7096F">
      <w:pPr>
        <w:pStyle w:val="Textopadro"/>
        <w:widowControl/>
        <w:jc w:val="both"/>
        <w:rPr>
          <w:rFonts w:ascii="Arial" w:hAnsi="Arial" w:cs="Arial"/>
          <w:sz w:val="20"/>
          <w:lang w:val="pt-BR"/>
        </w:rPr>
      </w:pPr>
      <w:r w:rsidRPr="00EB6F80">
        <w:rPr>
          <w:rFonts w:ascii="Arial" w:hAnsi="Arial" w:cs="Arial"/>
          <w:b/>
          <w:sz w:val="20"/>
          <w:lang w:val="pt-BR"/>
        </w:rPr>
        <w:t xml:space="preserve">08.06. </w:t>
      </w:r>
      <w:r w:rsidR="00F7096F" w:rsidRPr="00F7096F">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FF1DCF" w:rsidRDefault="00FF1DCF" w:rsidP="00FF1DCF">
      <w:pPr>
        <w:pStyle w:val="Textopadro"/>
        <w:jc w:val="both"/>
        <w:rPr>
          <w:rFonts w:ascii="Arial" w:hAnsi="Arial" w:cs="Arial"/>
          <w:sz w:val="20"/>
          <w:lang w:val="pt-BR"/>
        </w:rPr>
      </w:pPr>
      <w:r w:rsidRPr="00EB6F80">
        <w:rPr>
          <w:rFonts w:ascii="Arial" w:hAnsi="Arial" w:cs="Arial"/>
          <w:b/>
          <w:sz w:val="20"/>
          <w:lang w:val="pt-BR"/>
        </w:rPr>
        <w:lastRenderedPageBreak/>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FF1DCF" w:rsidRDefault="00FF1DCF" w:rsidP="00FF1DCF">
      <w:pPr>
        <w:pStyle w:val="Textopadro"/>
        <w:jc w:val="both"/>
        <w:rPr>
          <w:rFonts w:ascii="Arial" w:hAnsi="Arial" w:cs="Arial"/>
          <w:sz w:val="20"/>
          <w:lang w:val="pt-BR"/>
        </w:rPr>
      </w:pPr>
    </w:p>
    <w:p w:rsidR="00FF1DCF" w:rsidRPr="00FF1DCF" w:rsidRDefault="00FF1DCF" w:rsidP="00FF1DCF">
      <w:pPr>
        <w:pStyle w:val="Textopadro"/>
        <w:jc w:val="both"/>
        <w:rPr>
          <w:rFonts w:ascii="Arial" w:hAnsi="Arial" w:cs="Arial"/>
          <w:b/>
          <w:color w:val="000000" w:themeColor="text1"/>
          <w:sz w:val="20"/>
          <w:lang w:val="pt-BR"/>
        </w:rPr>
      </w:pPr>
      <w:r w:rsidRPr="00EB6F80">
        <w:rPr>
          <w:rFonts w:ascii="Arial" w:hAnsi="Arial" w:cs="Arial"/>
          <w:b/>
          <w:color w:val="000000" w:themeColor="text1"/>
          <w:sz w:val="20"/>
          <w:lang w:val="pt-BR"/>
        </w:rPr>
        <w:t xml:space="preserve">08.08. </w:t>
      </w:r>
      <w:r w:rsidRPr="00FF1DCF">
        <w:rPr>
          <w:rFonts w:ascii="Arial" w:hAnsi="Arial" w:cs="Arial"/>
          <w:color w:val="000000" w:themeColor="text1"/>
          <w:sz w:val="20"/>
          <w:lang w:val="pt-BR"/>
        </w:rPr>
        <w:t xml:space="preserve">O Pregoeiro convocará o licitante detentor da melhor oferta para que, </w:t>
      </w:r>
      <w:r w:rsidRPr="00FF1DCF">
        <w:rPr>
          <w:rFonts w:ascii="Arial" w:hAnsi="Arial" w:cs="Arial"/>
          <w:b/>
          <w:color w:val="000000" w:themeColor="text1"/>
          <w:sz w:val="20"/>
          <w:highlight w:val="yellow"/>
          <w:u w:val="single"/>
          <w:lang w:val="pt-BR"/>
        </w:rPr>
        <w:t>no prazo de até 02 (duas) horas</w:t>
      </w:r>
      <w:r w:rsidRPr="00FF1DCF">
        <w:rPr>
          <w:rFonts w:ascii="Arial" w:hAnsi="Arial" w:cs="Arial"/>
          <w:color w:val="000000" w:themeColor="text1"/>
          <w:sz w:val="20"/>
          <w:lang w:val="pt-BR"/>
        </w:rPr>
        <w:t>, envie sua proposta adequada ao último lance ofertado</w:t>
      </w:r>
      <w:r w:rsidRPr="00FF1DCF">
        <w:rPr>
          <w:rFonts w:ascii="Arial" w:hAnsi="Arial" w:cs="Arial"/>
          <w:b/>
          <w:color w:val="000000" w:themeColor="text1"/>
          <w:sz w:val="20"/>
          <w:lang w:val="pt-BR"/>
        </w:rPr>
        <w:t>, em campo próprio do sistema</w:t>
      </w:r>
      <w:r w:rsidRPr="00FF1DCF">
        <w:rPr>
          <w:rFonts w:ascii="Arial" w:hAnsi="Arial" w:cs="Arial"/>
          <w:color w:val="000000" w:themeColor="text1"/>
          <w:sz w:val="20"/>
          <w:lang w:val="pt-BR"/>
        </w:rPr>
        <w:t>,</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e acompanhada, se for o caso, de documentos complementares necessários à confirmação daqueles já apresentados para cumprir o estabelecido no Edital.</w:t>
      </w:r>
    </w:p>
    <w:p w:rsidR="00447B11" w:rsidRPr="00AD2E6E" w:rsidRDefault="00447B11" w:rsidP="00447B11">
      <w:pPr>
        <w:pStyle w:val="Textopadro"/>
        <w:jc w:val="both"/>
        <w:rPr>
          <w:rFonts w:ascii="Arial" w:hAnsi="Arial" w:cs="Arial"/>
          <w:sz w:val="20"/>
          <w:lang w:val="pt-BR"/>
        </w:rPr>
      </w:pPr>
    </w:p>
    <w:p w:rsidR="00447B11" w:rsidRPr="007C54BB" w:rsidRDefault="00447B11" w:rsidP="00447B11">
      <w:pPr>
        <w:pStyle w:val="Textopadro"/>
        <w:ind w:left="708"/>
        <w:jc w:val="both"/>
        <w:rPr>
          <w:rFonts w:ascii="Arial" w:hAnsi="Arial" w:cs="Arial"/>
          <w:b/>
          <w:sz w:val="20"/>
          <w:lang w:val="pt-BR"/>
        </w:rPr>
      </w:pPr>
      <w:r w:rsidRPr="001D1A64">
        <w:rPr>
          <w:rFonts w:ascii="Arial" w:hAnsi="Arial" w:cs="Arial"/>
          <w:b/>
          <w:sz w:val="20"/>
          <w:lang w:val="pt-BR"/>
        </w:rPr>
        <w:t xml:space="preserve">08.08.01. A proposta deverá ser apresentada com o </w:t>
      </w:r>
      <w:r>
        <w:rPr>
          <w:rFonts w:ascii="Arial" w:hAnsi="Arial" w:cs="Arial"/>
          <w:b/>
          <w:sz w:val="20"/>
          <w:lang w:val="pt-BR"/>
        </w:rPr>
        <w:t>valor</w:t>
      </w:r>
      <w:r w:rsidRPr="001D1A64">
        <w:rPr>
          <w:rFonts w:ascii="Arial" w:hAnsi="Arial" w:cs="Arial"/>
          <w:b/>
          <w:sz w:val="20"/>
          <w:lang w:val="pt-BR"/>
        </w:rPr>
        <w:t xml:space="preserve"> readequado ao preço final global vencedor do certame, </w:t>
      </w:r>
      <w:r>
        <w:rPr>
          <w:rFonts w:ascii="Arial" w:hAnsi="Arial" w:cs="Arial"/>
          <w:b/>
          <w:sz w:val="20"/>
          <w:lang w:val="pt-BR"/>
        </w:rPr>
        <w:t xml:space="preserve">em </w:t>
      </w:r>
      <w:r w:rsidRPr="007C54BB">
        <w:rPr>
          <w:rFonts w:ascii="Arial" w:hAnsi="Arial" w:cs="Arial"/>
          <w:b/>
          <w:sz w:val="20"/>
          <w:lang w:val="pt-BR"/>
        </w:rPr>
        <w:t>conformidade com o modelo presente no Anexo VII (Modelo Carta Proposta).</w:t>
      </w:r>
    </w:p>
    <w:p w:rsidR="00447B11" w:rsidRDefault="00447B11" w:rsidP="00FF1DCF">
      <w:pPr>
        <w:pStyle w:val="Textopadro"/>
        <w:ind w:left="708"/>
        <w:jc w:val="both"/>
        <w:rPr>
          <w:rFonts w:ascii="Arial" w:hAnsi="Arial" w:cs="Arial"/>
          <w:b/>
          <w:sz w:val="20"/>
          <w:lang w:val="pt-BR"/>
        </w:rPr>
      </w:pPr>
    </w:p>
    <w:p w:rsidR="00FF1DCF" w:rsidRPr="00FF1DCF" w:rsidRDefault="00FF1DCF" w:rsidP="00F72DEF">
      <w:pPr>
        <w:pStyle w:val="Textopadro"/>
        <w:ind w:left="708"/>
        <w:jc w:val="both"/>
        <w:rPr>
          <w:rFonts w:ascii="Arial" w:hAnsi="Arial" w:cs="Arial"/>
          <w:color w:val="000000" w:themeColor="text1"/>
          <w:sz w:val="20"/>
          <w:lang w:val="pt-BR"/>
        </w:rPr>
      </w:pPr>
      <w:r w:rsidRPr="00F72DEF">
        <w:rPr>
          <w:rFonts w:ascii="Arial" w:hAnsi="Arial" w:cs="Arial"/>
          <w:b/>
          <w:color w:val="000000" w:themeColor="text1"/>
          <w:sz w:val="20"/>
          <w:lang w:val="pt-BR"/>
        </w:rPr>
        <w:t>08.08.0</w:t>
      </w:r>
      <w:r w:rsidR="00447B11">
        <w:rPr>
          <w:rFonts w:ascii="Arial" w:hAnsi="Arial" w:cs="Arial"/>
          <w:b/>
          <w:color w:val="000000" w:themeColor="text1"/>
          <w:sz w:val="20"/>
          <w:lang w:val="pt-BR"/>
        </w:rPr>
        <w:t>2</w:t>
      </w:r>
      <w:r w:rsidRPr="00F72DEF">
        <w:rPr>
          <w:rFonts w:ascii="Arial" w:hAnsi="Arial" w:cs="Arial"/>
          <w:b/>
          <w:color w:val="000000" w:themeColor="text1"/>
          <w:sz w:val="20"/>
          <w:lang w:val="pt-BR"/>
        </w:rPr>
        <w:t xml:space="preserve">. </w:t>
      </w:r>
      <w:r w:rsidRPr="00FF1DCF">
        <w:rPr>
          <w:rFonts w:ascii="Arial" w:hAnsi="Arial" w:cs="Arial"/>
          <w:color w:val="000000" w:themeColor="text1"/>
          <w:sz w:val="20"/>
          <w:lang w:val="pt-BR"/>
        </w:rPr>
        <w:t>É facultado ao Pregoeiro prorrogar o prazo acima indicado, a partir de solicitação fundamentada do licitante, antes do final do tempo originalmente previsto.</w:t>
      </w:r>
    </w:p>
    <w:p w:rsidR="00FF1DCF" w:rsidRPr="00465183" w:rsidRDefault="00FF1DCF" w:rsidP="00FF1DCF">
      <w:pPr>
        <w:pStyle w:val="Textopadro"/>
        <w:widowControl/>
        <w:tabs>
          <w:tab w:val="left" w:pos="705"/>
        </w:tabs>
        <w:jc w:val="both"/>
        <w:rPr>
          <w:rFonts w:ascii="Arial" w:hAnsi="Arial" w:cs="Arial"/>
          <w:sz w:val="20"/>
          <w:lang w:val="pt-BR"/>
        </w:rPr>
      </w:pPr>
    </w:p>
    <w:p w:rsidR="00FF1DCF" w:rsidRPr="00465183" w:rsidRDefault="006F27EF" w:rsidP="00FF1DCF">
      <w:pPr>
        <w:pStyle w:val="Textopadro"/>
        <w:widowControl/>
        <w:tabs>
          <w:tab w:val="left" w:pos="705"/>
        </w:tabs>
        <w:jc w:val="both"/>
        <w:rPr>
          <w:rFonts w:ascii="Arial" w:hAnsi="Arial" w:cs="Arial"/>
          <w:sz w:val="20"/>
          <w:lang w:val="pt-BR"/>
        </w:rPr>
      </w:pPr>
      <w:r>
        <w:rPr>
          <w:rFonts w:ascii="Arial" w:hAnsi="Arial" w:cs="Arial"/>
          <w:b/>
          <w:sz w:val="20"/>
          <w:lang w:val="pt-BR"/>
        </w:rPr>
        <w:t>0</w:t>
      </w:r>
      <w:r w:rsidR="00FF1DCF" w:rsidRPr="00F72DEF">
        <w:rPr>
          <w:rFonts w:ascii="Arial" w:hAnsi="Arial" w:cs="Arial"/>
          <w:b/>
          <w:sz w:val="20"/>
          <w:lang w:val="pt-BR"/>
        </w:rPr>
        <w:t>8.09.</w:t>
      </w:r>
      <w:r w:rsidR="00FF1DCF">
        <w:rPr>
          <w:rFonts w:ascii="Arial" w:hAnsi="Arial" w:cs="Arial"/>
          <w:sz w:val="20"/>
          <w:lang w:val="pt-BR"/>
        </w:rPr>
        <w:t xml:space="preserve"> </w:t>
      </w:r>
      <w:r w:rsidR="00FF1DCF" w:rsidRPr="00465183">
        <w:rPr>
          <w:rFonts w:ascii="Arial" w:hAnsi="Arial" w:cs="Arial"/>
          <w:sz w:val="20"/>
          <w:lang w:val="pt-BR"/>
        </w:rPr>
        <w:t>Constatando o atendimento das exigências fixadas no Edital, o objeto será adjudicado ao autor da proposta ou lance de menor preço.</w:t>
      </w:r>
    </w:p>
    <w:p w:rsidR="00F7096F" w:rsidRPr="00FF2720" w:rsidRDefault="00F7096F" w:rsidP="00F7096F">
      <w:pPr>
        <w:pStyle w:val="Textopadro"/>
        <w:widowControl/>
        <w:jc w:val="both"/>
        <w:rPr>
          <w:rFonts w:ascii="Arial" w:hAnsi="Arial" w:cs="Arial"/>
          <w:sz w:val="20"/>
          <w:lang w:val="pt-BR"/>
        </w:rPr>
      </w:pPr>
    </w:p>
    <w:p w:rsidR="006F27EF" w:rsidRDefault="006F27EF" w:rsidP="00FF1DCF">
      <w:pPr>
        <w:pStyle w:val="Textopadro"/>
        <w:widowControl/>
        <w:tabs>
          <w:tab w:val="left" w:pos="720"/>
        </w:tabs>
        <w:jc w:val="both"/>
        <w:rPr>
          <w:rFonts w:ascii="Arial" w:hAnsi="Arial" w:cs="Arial"/>
          <w:b/>
          <w:color w:val="000000" w:themeColor="text1"/>
          <w:sz w:val="20"/>
          <w:lang w:val="pt-BR"/>
        </w:rPr>
      </w:pPr>
    </w:p>
    <w:p w:rsidR="00FF1DCF" w:rsidRPr="00FF1DCF" w:rsidRDefault="00FF1DCF" w:rsidP="00FF1DCF">
      <w:pPr>
        <w:pStyle w:val="Textopadro"/>
        <w:widowControl/>
        <w:tabs>
          <w:tab w:val="left" w:pos="720"/>
        </w:tabs>
        <w:jc w:val="both"/>
        <w:rPr>
          <w:rFonts w:ascii="Arial" w:hAnsi="Arial" w:cs="Arial"/>
          <w:b/>
          <w:color w:val="000000" w:themeColor="text1"/>
          <w:sz w:val="20"/>
          <w:lang w:val="pt-BR"/>
        </w:rPr>
      </w:pPr>
      <w:r w:rsidRPr="00FF1DCF">
        <w:rPr>
          <w:rFonts w:ascii="Arial" w:hAnsi="Arial" w:cs="Arial"/>
          <w:b/>
          <w:color w:val="000000" w:themeColor="text1"/>
          <w:sz w:val="20"/>
          <w:lang w:val="pt-BR"/>
        </w:rPr>
        <w:t>09. HABILITAÇÃO</w:t>
      </w:r>
    </w:p>
    <w:p w:rsidR="00FF1DCF" w:rsidRPr="00FF1DCF" w:rsidRDefault="00FF1DCF" w:rsidP="00FF1DCF">
      <w:pPr>
        <w:pStyle w:val="Textopadro"/>
        <w:widowControl/>
        <w:jc w:val="both"/>
        <w:rPr>
          <w:rFonts w:ascii="Arial" w:hAnsi="Arial" w:cs="Arial"/>
          <w:b/>
          <w:color w:val="000000" w:themeColor="text1"/>
          <w:sz w:val="20"/>
          <w:lang w:val="pt-BR"/>
        </w:rPr>
      </w:pPr>
    </w:p>
    <w:p w:rsidR="00FF1DCF" w:rsidRPr="00FF1DCF" w:rsidRDefault="00FF1DCF" w:rsidP="00FF1DCF">
      <w:pPr>
        <w:pStyle w:val="Textopadro"/>
        <w:widowControl/>
        <w:jc w:val="both"/>
        <w:rPr>
          <w:rFonts w:ascii="Arial" w:hAnsi="Arial" w:cs="Arial"/>
          <w:color w:val="000000" w:themeColor="text1"/>
          <w:sz w:val="20"/>
          <w:lang w:val="pt-BR"/>
        </w:rPr>
      </w:pPr>
      <w:r w:rsidRPr="00F72DEF">
        <w:rPr>
          <w:rFonts w:ascii="Arial" w:hAnsi="Arial" w:cs="Arial"/>
          <w:b/>
          <w:color w:val="000000" w:themeColor="text1"/>
          <w:sz w:val="20"/>
          <w:lang w:val="pt-BR"/>
        </w:rPr>
        <w:t>09.01.</w:t>
      </w:r>
      <w:r w:rsidRPr="00FF1DCF">
        <w:rPr>
          <w:rFonts w:ascii="Arial" w:hAnsi="Arial" w:cs="Arial"/>
          <w:color w:val="000000" w:themeColor="text1"/>
          <w:sz w:val="20"/>
          <w:lang w:val="pt-BR"/>
        </w:rPr>
        <w:t xml:space="preserve"> A relação dos documentos para a habilitação está no </w:t>
      </w:r>
      <w:r w:rsidRPr="00FF1DCF">
        <w:rPr>
          <w:rFonts w:ascii="Arial" w:hAnsi="Arial" w:cs="Arial"/>
          <w:b/>
          <w:color w:val="000000" w:themeColor="text1"/>
          <w:sz w:val="20"/>
          <w:lang w:val="pt-BR"/>
        </w:rPr>
        <w:t xml:space="preserve">Anexo III </w:t>
      </w:r>
      <w:r w:rsidRPr="00FF1DCF">
        <w:rPr>
          <w:rFonts w:ascii="Arial" w:hAnsi="Arial" w:cs="Arial"/>
          <w:color w:val="000000" w:themeColor="text1"/>
          <w:sz w:val="20"/>
          <w:lang w:val="pt-BR"/>
        </w:rPr>
        <w:t>e</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deverá ser</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 xml:space="preserve">colocada no sistema, conforme estabelecido no </w:t>
      </w:r>
      <w:r w:rsidRPr="00FF1DCF">
        <w:rPr>
          <w:rFonts w:ascii="Arial" w:hAnsi="Arial" w:cs="Arial"/>
          <w:b/>
          <w:color w:val="000000" w:themeColor="text1"/>
          <w:sz w:val="20"/>
          <w:lang w:val="pt-BR"/>
        </w:rPr>
        <w:t>Item 06.07.02</w:t>
      </w:r>
      <w:r w:rsidRPr="00FF1DCF">
        <w:rPr>
          <w:rFonts w:ascii="Arial" w:hAnsi="Arial" w:cs="Arial"/>
          <w:color w:val="000000" w:themeColor="text1"/>
          <w:sz w:val="20"/>
          <w:lang w:val="pt-BR"/>
        </w:rPr>
        <w:t xml:space="preserve"> deste Edital.</w:t>
      </w:r>
    </w:p>
    <w:p w:rsidR="00385753" w:rsidRPr="00FF1DCF" w:rsidRDefault="00385753" w:rsidP="00FF1DCF">
      <w:pPr>
        <w:pStyle w:val="Textopadro"/>
        <w:widowControl/>
        <w:jc w:val="both"/>
        <w:rPr>
          <w:rFonts w:ascii="Arial" w:hAnsi="Arial" w:cs="Arial"/>
          <w:bCs/>
          <w:color w:val="000000" w:themeColor="text1"/>
          <w:sz w:val="20"/>
          <w:highlight w:val="yellow"/>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09.02.</w:t>
      </w:r>
      <w:r w:rsidRPr="00FF1DCF">
        <w:rPr>
          <w:rFonts w:ascii="Arial" w:hAnsi="Arial" w:cs="Arial"/>
          <w:bCs/>
          <w:color w:val="000000" w:themeColor="text1"/>
          <w:sz w:val="20"/>
          <w:lang w:val="pt-BR"/>
        </w:rPr>
        <w:t xml:space="preserve"> Após a vinculação dos documentos para habilitação, não será permitida a substituição ou a apresentação de novos documentos, salvo em sede de diligência.</w:t>
      </w:r>
    </w:p>
    <w:p w:rsidR="00FF1DCF" w:rsidRPr="00FF1DCF" w:rsidRDefault="00FF1DCF"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09.03.</w:t>
      </w:r>
      <w:r w:rsidRPr="00FF1DCF">
        <w:rPr>
          <w:rFonts w:ascii="Arial" w:hAnsi="Arial" w:cs="Arial"/>
          <w:bCs/>
          <w:color w:val="000000" w:themeColor="text1"/>
          <w:sz w:val="20"/>
          <w:lang w:val="pt-BR"/>
        </w:rPr>
        <w:t xml:space="preserve"> A possibilidade de regularização de documentação fiscal e trabalhista para microempresas e empresas de pequeno porte encontra-se no </w:t>
      </w:r>
      <w:r w:rsidRPr="00FF1DCF">
        <w:rPr>
          <w:rFonts w:ascii="Arial" w:hAnsi="Arial" w:cs="Arial"/>
          <w:b/>
          <w:bCs/>
          <w:color w:val="000000" w:themeColor="text1"/>
          <w:sz w:val="20"/>
          <w:lang w:val="pt-BR"/>
        </w:rPr>
        <w:t xml:space="preserve">Item 3 do Anexo III </w:t>
      </w:r>
      <w:r w:rsidRPr="00FF1DCF">
        <w:rPr>
          <w:rFonts w:ascii="Arial" w:hAnsi="Arial" w:cs="Arial"/>
          <w:bCs/>
          <w:color w:val="000000" w:themeColor="text1"/>
          <w:sz w:val="20"/>
          <w:lang w:val="pt-BR"/>
        </w:rPr>
        <w:t xml:space="preserve">deste Edital. </w:t>
      </w:r>
    </w:p>
    <w:p w:rsidR="00FF1DCF" w:rsidRPr="00FF1DCF" w:rsidRDefault="00FF1DCF"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09.04.</w:t>
      </w:r>
      <w:r w:rsidRPr="00FF1DCF">
        <w:rPr>
          <w:rFonts w:ascii="Arial" w:hAnsi="Arial" w:cs="Arial"/>
          <w:bCs/>
          <w:color w:val="000000" w:themeColor="text1"/>
          <w:sz w:val="20"/>
          <w:lang w:val="pt-BR"/>
        </w:rPr>
        <w:t xml:space="preserve"> Na hipótese de o licitante não atender às exigências para habilitação, o Pregoeiro examinará a proposta subsequente e assim sucessivamente, na ordem de classificação, até a apuração de uma proposta que atenda ao presente Edital.</w:t>
      </w:r>
    </w:p>
    <w:p w:rsidR="00FF1DCF" w:rsidRPr="00FF1DCF" w:rsidRDefault="00FF1DCF" w:rsidP="00FF1DCF">
      <w:pPr>
        <w:pStyle w:val="Textopadro"/>
        <w:widowControl/>
        <w:jc w:val="both"/>
        <w:rPr>
          <w:rFonts w:ascii="Arial" w:hAnsi="Arial" w:cs="Arial"/>
          <w:bCs/>
          <w:color w:val="000000" w:themeColor="text1"/>
          <w:sz w:val="20"/>
          <w:lang w:val="pt-BR"/>
        </w:rPr>
      </w:pPr>
    </w:p>
    <w:p w:rsidR="00DB0C94" w:rsidRDefault="00DB0C94" w:rsidP="005F2D4E">
      <w:pPr>
        <w:pStyle w:val="Textopadro"/>
        <w:widowControl/>
        <w:tabs>
          <w:tab w:val="left" w:pos="705"/>
        </w:tabs>
        <w:ind w:left="705" w:hanging="705"/>
        <w:jc w:val="both"/>
        <w:rPr>
          <w:rFonts w:ascii="Arial" w:hAnsi="Arial" w:cs="Arial"/>
          <w:bCs/>
          <w:color w:val="000000"/>
          <w:sz w:val="20"/>
          <w:lang w:val="pt-BR"/>
        </w:rPr>
      </w:pPr>
    </w:p>
    <w:p w:rsidR="00FF1DCF" w:rsidRPr="00465183" w:rsidRDefault="00FF1DCF" w:rsidP="00FF1DC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FF1DCF" w:rsidRDefault="00FF1DCF" w:rsidP="00FF1DCF">
      <w:pPr>
        <w:pStyle w:val="Textopadro"/>
        <w:widowControl/>
        <w:tabs>
          <w:tab w:val="left" w:pos="705"/>
        </w:tabs>
        <w:jc w:val="both"/>
        <w:rPr>
          <w:rFonts w:ascii="Arial" w:hAnsi="Arial" w:cs="Arial"/>
          <w:sz w:val="20"/>
          <w:lang w:val="pt-BR"/>
        </w:rPr>
      </w:pPr>
    </w:p>
    <w:p w:rsidR="00FF1DCF"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10.01.</w:t>
      </w:r>
      <w:r w:rsidRPr="00EB2818">
        <w:rPr>
          <w:rFonts w:ascii="Arial" w:hAnsi="Arial" w:cs="Arial"/>
          <w:sz w:val="20"/>
          <w:lang w:val="pt-BR"/>
        </w:rPr>
        <w:t xml:space="preserve">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xml:space="preserve">. Os interessados ficam, desde logo, intimados a apresentar contrarrazões em igual número de dias, que começarão a correr do término do prazo do recorrente. </w:t>
      </w:r>
    </w:p>
    <w:p w:rsidR="00FF1DCF" w:rsidRDefault="00FF1DCF" w:rsidP="00FF1DCF">
      <w:pPr>
        <w:pStyle w:val="Textopadro"/>
        <w:widowControl/>
        <w:tabs>
          <w:tab w:val="left" w:pos="705"/>
        </w:tabs>
        <w:jc w:val="both"/>
        <w:rPr>
          <w:rFonts w:ascii="Arial" w:hAnsi="Arial" w:cs="Arial"/>
          <w:sz w:val="20"/>
          <w:lang w:val="pt-BR"/>
        </w:rPr>
      </w:pPr>
    </w:p>
    <w:p w:rsidR="00FF1DCF" w:rsidRPr="00FF1DCF"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 xml:space="preserve">10.02. </w:t>
      </w:r>
      <w:r w:rsidRPr="00FF1DCF">
        <w:rPr>
          <w:rFonts w:ascii="Arial" w:hAnsi="Arial" w:cs="Arial"/>
          <w:sz w:val="20"/>
          <w:lang w:val="pt-BR"/>
        </w:rPr>
        <w:t>A falta de manifestação imediata e motivada importará a preclusão do direito de recurso.</w:t>
      </w:r>
    </w:p>
    <w:p w:rsidR="00FF1DCF" w:rsidRPr="00EB2818"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F1DCF"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F72DEF">
        <w:rPr>
          <w:rFonts w:ascii="Arial" w:hAnsi="Arial" w:cs="Arial"/>
          <w:b/>
          <w:sz w:val="20"/>
          <w:lang w:val="pt-BR"/>
        </w:rPr>
        <w:t xml:space="preserve">10.04.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F1DCF"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10.05.</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DB0C94" w:rsidRDefault="00DB0C94" w:rsidP="0012259E">
      <w:pPr>
        <w:pStyle w:val="Textopadro"/>
        <w:widowControl/>
        <w:jc w:val="both"/>
        <w:rPr>
          <w:rFonts w:ascii="Arial" w:hAnsi="Arial" w:cs="Arial"/>
          <w:b/>
          <w:sz w:val="20"/>
          <w:lang w:val="pt-BR"/>
        </w:rPr>
      </w:pPr>
    </w:p>
    <w:p w:rsidR="00FF1DCF" w:rsidRDefault="00FF1DCF" w:rsidP="0012259E">
      <w:pPr>
        <w:pStyle w:val="Textopadro"/>
        <w:widowControl/>
        <w:jc w:val="both"/>
        <w:rPr>
          <w:rFonts w:ascii="Arial" w:hAnsi="Arial" w:cs="Arial"/>
          <w:b/>
          <w:sz w:val="20"/>
          <w:lang w:val="pt-BR"/>
        </w:rPr>
      </w:pPr>
    </w:p>
    <w:p w:rsidR="00FF1DCF" w:rsidRPr="00FF1DCF" w:rsidRDefault="00FF1DCF" w:rsidP="00FF1DCF">
      <w:pPr>
        <w:pStyle w:val="Textopadro"/>
        <w:rPr>
          <w:rFonts w:ascii="Arial" w:hAnsi="Arial" w:cs="Arial"/>
          <w:b/>
          <w:sz w:val="20"/>
        </w:rPr>
      </w:pPr>
      <w:r w:rsidRPr="00FF1DCF">
        <w:rPr>
          <w:rFonts w:ascii="Arial" w:hAnsi="Arial" w:cs="Arial"/>
          <w:b/>
          <w:sz w:val="20"/>
        </w:rPr>
        <w:t xml:space="preserve">11. DA ATA E RELATÓRIOS DESCRITIVOS DAS SESSÕES </w:t>
      </w:r>
    </w:p>
    <w:p w:rsidR="00FF1DCF" w:rsidRPr="00FF1DCF" w:rsidRDefault="00FF1DCF" w:rsidP="00FF1DCF">
      <w:pPr>
        <w:pStyle w:val="Textopadro"/>
        <w:rPr>
          <w:rFonts w:ascii="Arial" w:hAnsi="Arial" w:cs="Arial"/>
          <w:b/>
          <w:sz w:val="20"/>
        </w:rPr>
      </w:pPr>
    </w:p>
    <w:p w:rsidR="00FF1DCF" w:rsidRPr="00FF1DCF" w:rsidRDefault="00FF1DCF" w:rsidP="00F72DEF">
      <w:pPr>
        <w:pStyle w:val="Textopadro"/>
        <w:jc w:val="both"/>
        <w:rPr>
          <w:rFonts w:ascii="Arial" w:hAnsi="Arial" w:cs="Arial"/>
          <w:sz w:val="20"/>
        </w:rPr>
      </w:pPr>
      <w:r w:rsidRPr="00F72DEF">
        <w:rPr>
          <w:rFonts w:ascii="Arial" w:hAnsi="Arial" w:cs="Arial"/>
          <w:b/>
          <w:sz w:val="20"/>
        </w:rPr>
        <w:t>11.01.</w:t>
      </w:r>
      <w:r w:rsidRPr="00FF1DCF">
        <w:rPr>
          <w:rFonts w:ascii="Arial" w:hAnsi="Arial" w:cs="Arial"/>
          <w:b/>
          <w:sz w:val="20"/>
        </w:rPr>
        <w:t xml:space="preserve"> </w:t>
      </w:r>
      <w:r w:rsidRPr="00FF1DCF">
        <w:rPr>
          <w:rFonts w:ascii="Arial" w:hAnsi="Arial" w:cs="Arial"/>
          <w:sz w:val="20"/>
        </w:rPr>
        <w:t xml:space="preserve">Da </w:t>
      </w:r>
      <w:proofErr w:type="spellStart"/>
      <w:r w:rsidRPr="00FF1DCF">
        <w:rPr>
          <w:rFonts w:ascii="Arial" w:hAnsi="Arial" w:cs="Arial"/>
          <w:sz w:val="20"/>
        </w:rPr>
        <w:t>sessão</w:t>
      </w:r>
      <w:proofErr w:type="spellEnd"/>
      <w:r w:rsidRPr="00FF1DCF">
        <w:rPr>
          <w:rFonts w:ascii="Arial" w:hAnsi="Arial" w:cs="Arial"/>
          <w:sz w:val="20"/>
        </w:rPr>
        <w:t xml:space="preserve">, o </w:t>
      </w:r>
      <w:proofErr w:type="spellStart"/>
      <w:r w:rsidRPr="00FF1DCF">
        <w:rPr>
          <w:rFonts w:ascii="Arial" w:hAnsi="Arial" w:cs="Arial"/>
          <w:sz w:val="20"/>
        </w:rPr>
        <w:t>sistema</w:t>
      </w:r>
      <w:proofErr w:type="spellEnd"/>
      <w:r w:rsidRPr="00FF1DCF">
        <w:rPr>
          <w:rFonts w:ascii="Arial" w:hAnsi="Arial" w:cs="Arial"/>
          <w:sz w:val="20"/>
        </w:rPr>
        <w:t xml:space="preserve"> </w:t>
      </w:r>
      <w:proofErr w:type="spellStart"/>
      <w:r w:rsidRPr="00FF1DCF">
        <w:rPr>
          <w:rFonts w:ascii="Arial" w:hAnsi="Arial" w:cs="Arial"/>
          <w:sz w:val="20"/>
        </w:rPr>
        <w:t>gerará</w:t>
      </w:r>
      <w:proofErr w:type="spellEnd"/>
      <w:r w:rsidRPr="00FF1DCF">
        <w:rPr>
          <w:rFonts w:ascii="Arial" w:hAnsi="Arial" w:cs="Arial"/>
          <w:sz w:val="20"/>
        </w:rPr>
        <w:t xml:space="preserve"> </w:t>
      </w:r>
      <w:proofErr w:type="spellStart"/>
      <w:r w:rsidRPr="00FF1DCF">
        <w:rPr>
          <w:rFonts w:ascii="Arial" w:hAnsi="Arial" w:cs="Arial"/>
          <w:sz w:val="20"/>
        </w:rPr>
        <w:t>ata</w:t>
      </w:r>
      <w:proofErr w:type="spellEnd"/>
      <w:r w:rsidRPr="00FF1DCF">
        <w:rPr>
          <w:rFonts w:ascii="Arial" w:hAnsi="Arial" w:cs="Arial"/>
          <w:sz w:val="20"/>
        </w:rPr>
        <w:t xml:space="preserve"> </w:t>
      </w:r>
      <w:proofErr w:type="spellStart"/>
      <w:r w:rsidRPr="00FF1DCF">
        <w:rPr>
          <w:rFonts w:ascii="Arial" w:hAnsi="Arial" w:cs="Arial"/>
          <w:sz w:val="20"/>
        </w:rPr>
        <w:t>circunstanciada</w:t>
      </w:r>
      <w:proofErr w:type="spellEnd"/>
      <w:r w:rsidRPr="00FF1DCF">
        <w:rPr>
          <w:rFonts w:ascii="Arial" w:hAnsi="Arial" w:cs="Arial"/>
          <w:sz w:val="20"/>
        </w:rPr>
        <w:t xml:space="preserve"> e </w:t>
      </w:r>
      <w:proofErr w:type="spellStart"/>
      <w:r w:rsidRPr="00FF1DCF">
        <w:rPr>
          <w:rFonts w:ascii="Arial" w:hAnsi="Arial" w:cs="Arial"/>
          <w:sz w:val="20"/>
        </w:rPr>
        <w:t>relatório</w:t>
      </w:r>
      <w:proofErr w:type="spellEnd"/>
      <w:r w:rsidRPr="00FF1DCF">
        <w:rPr>
          <w:rFonts w:ascii="Arial" w:hAnsi="Arial" w:cs="Arial"/>
          <w:sz w:val="20"/>
        </w:rPr>
        <w:t xml:space="preserve"> </w:t>
      </w:r>
      <w:proofErr w:type="spellStart"/>
      <w:r w:rsidRPr="00FF1DCF">
        <w:rPr>
          <w:rFonts w:ascii="Arial" w:hAnsi="Arial" w:cs="Arial"/>
          <w:sz w:val="20"/>
        </w:rPr>
        <w:t>descritivo</w:t>
      </w:r>
      <w:proofErr w:type="spellEnd"/>
      <w:r w:rsidRPr="00FF1DCF">
        <w:rPr>
          <w:rFonts w:ascii="Arial" w:hAnsi="Arial" w:cs="Arial"/>
          <w:sz w:val="20"/>
        </w:rPr>
        <w:t xml:space="preserve">, </w:t>
      </w:r>
      <w:proofErr w:type="spellStart"/>
      <w:r w:rsidRPr="00FF1DCF">
        <w:rPr>
          <w:rFonts w:ascii="Arial" w:hAnsi="Arial" w:cs="Arial"/>
          <w:sz w:val="20"/>
        </w:rPr>
        <w:t>individualmente</w:t>
      </w:r>
      <w:proofErr w:type="spellEnd"/>
      <w:r w:rsidRPr="00FF1DCF">
        <w:rPr>
          <w:rFonts w:ascii="Arial" w:hAnsi="Arial" w:cs="Arial"/>
          <w:sz w:val="20"/>
        </w:rPr>
        <w:t xml:space="preserve"> </w:t>
      </w:r>
      <w:proofErr w:type="spellStart"/>
      <w:r w:rsidRPr="00FF1DCF">
        <w:rPr>
          <w:rFonts w:ascii="Arial" w:hAnsi="Arial" w:cs="Arial"/>
          <w:sz w:val="20"/>
        </w:rPr>
        <w:t>por</w:t>
      </w:r>
      <w:proofErr w:type="spellEnd"/>
      <w:r w:rsidRPr="00FF1DCF">
        <w:rPr>
          <w:rFonts w:ascii="Arial" w:hAnsi="Arial" w:cs="Arial"/>
          <w:sz w:val="20"/>
        </w:rPr>
        <w:t xml:space="preserve"> </w:t>
      </w:r>
      <w:proofErr w:type="spellStart"/>
      <w:r w:rsidRPr="00FF1DCF">
        <w:rPr>
          <w:rFonts w:ascii="Arial" w:hAnsi="Arial" w:cs="Arial"/>
          <w:sz w:val="20"/>
        </w:rPr>
        <w:t>lote</w:t>
      </w:r>
      <w:proofErr w:type="spellEnd"/>
      <w:r w:rsidRPr="00FF1DCF">
        <w:rPr>
          <w:rFonts w:ascii="Arial" w:hAnsi="Arial" w:cs="Arial"/>
          <w:sz w:val="20"/>
        </w:rPr>
        <w:t xml:space="preserve"> </w:t>
      </w:r>
      <w:proofErr w:type="spellStart"/>
      <w:r w:rsidRPr="00FF1DCF">
        <w:rPr>
          <w:rFonts w:ascii="Arial" w:hAnsi="Arial" w:cs="Arial"/>
          <w:sz w:val="20"/>
        </w:rPr>
        <w:t>negociado</w:t>
      </w:r>
      <w:proofErr w:type="spellEnd"/>
      <w:r w:rsidRPr="00FF1DCF">
        <w:rPr>
          <w:rFonts w:ascii="Arial" w:hAnsi="Arial" w:cs="Arial"/>
          <w:sz w:val="20"/>
        </w:rPr>
        <w:t xml:space="preserve">, </w:t>
      </w:r>
      <w:proofErr w:type="spellStart"/>
      <w:r w:rsidRPr="00FF1DCF">
        <w:rPr>
          <w:rFonts w:ascii="Arial" w:hAnsi="Arial" w:cs="Arial"/>
          <w:sz w:val="20"/>
        </w:rPr>
        <w:t>na</w:t>
      </w:r>
      <w:proofErr w:type="spellEnd"/>
      <w:r w:rsidRPr="00FF1DCF">
        <w:rPr>
          <w:rFonts w:ascii="Arial" w:hAnsi="Arial" w:cs="Arial"/>
          <w:sz w:val="20"/>
        </w:rPr>
        <w:t xml:space="preserve"> </w:t>
      </w:r>
      <w:proofErr w:type="spellStart"/>
      <w:r w:rsidRPr="00FF1DCF">
        <w:rPr>
          <w:rFonts w:ascii="Arial" w:hAnsi="Arial" w:cs="Arial"/>
          <w:sz w:val="20"/>
        </w:rPr>
        <w:t>qual</w:t>
      </w:r>
      <w:proofErr w:type="spellEnd"/>
      <w:r w:rsidRPr="00FF1DCF">
        <w:rPr>
          <w:rFonts w:ascii="Arial" w:hAnsi="Arial" w:cs="Arial"/>
          <w:sz w:val="20"/>
        </w:rPr>
        <w:t xml:space="preserve"> </w:t>
      </w:r>
      <w:proofErr w:type="spellStart"/>
      <w:r w:rsidRPr="00FF1DCF">
        <w:rPr>
          <w:rFonts w:ascii="Arial" w:hAnsi="Arial" w:cs="Arial"/>
          <w:sz w:val="20"/>
        </w:rPr>
        <w:t>estarão</w:t>
      </w:r>
      <w:proofErr w:type="spellEnd"/>
      <w:r w:rsidRPr="00FF1DCF">
        <w:rPr>
          <w:rFonts w:ascii="Arial" w:hAnsi="Arial" w:cs="Arial"/>
          <w:sz w:val="20"/>
        </w:rPr>
        <w:t xml:space="preserve"> </w:t>
      </w:r>
      <w:proofErr w:type="spellStart"/>
      <w:r w:rsidRPr="00FF1DCF">
        <w:rPr>
          <w:rFonts w:ascii="Arial" w:hAnsi="Arial" w:cs="Arial"/>
          <w:sz w:val="20"/>
        </w:rPr>
        <w:t>registrados</w:t>
      </w:r>
      <w:proofErr w:type="spellEnd"/>
      <w:r w:rsidRPr="00FF1DCF">
        <w:rPr>
          <w:rFonts w:ascii="Arial" w:hAnsi="Arial" w:cs="Arial"/>
          <w:sz w:val="20"/>
        </w:rPr>
        <w:t xml:space="preserve"> </w:t>
      </w:r>
      <w:proofErr w:type="spellStart"/>
      <w:r w:rsidRPr="00FF1DCF">
        <w:rPr>
          <w:rFonts w:ascii="Arial" w:hAnsi="Arial" w:cs="Arial"/>
          <w:sz w:val="20"/>
        </w:rPr>
        <w:t>todos</w:t>
      </w:r>
      <w:proofErr w:type="spellEnd"/>
      <w:r w:rsidRPr="00FF1DCF">
        <w:rPr>
          <w:rFonts w:ascii="Arial" w:hAnsi="Arial" w:cs="Arial"/>
          <w:sz w:val="20"/>
        </w:rPr>
        <w:t xml:space="preserve"> </w:t>
      </w:r>
      <w:proofErr w:type="spellStart"/>
      <w:r w:rsidRPr="00FF1DCF">
        <w:rPr>
          <w:rFonts w:ascii="Arial" w:hAnsi="Arial" w:cs="Arial"/>
          <w:sz w:val="20"/>
        </w:rPr>
        <w:t>os</w:t>
      </w:r>
      <w:proofErr w:type="spellEnd"/>
      <w:r w:rsidRPr="00FF1DCF">
        <w:rPr>
          <w:rFonts w:ascii="Arial" w:hAnsi="Arial" w:cs="Arial"/>
          <w:sz w:val="20"/>
        </w:rPr>
        <w:t xml:space="preserve"> </w:t>
      </w:r>
      <w:proofErr w:type="spellStart"/>
      <w:r w:rsidRPr="00FF1DCF">
        <w:rPr>
          <w:rFonts w:ascii="Arial" w:hAnsi="Arial" w:cs="Arial"/>
          <w:sz w:val="20"/>
        </w:rPr>
        <w:t>atos</w:t>
      </w:r>
      <w:proofErr w:type="spellEnd"/>
      <w:r w:rsidRPr="00FF1DCF">
        <w:rPr>
          <w:rFonts w:ascii="Arial" w:hAnsi="Arial" w:cs="Arial"/>
          <w:sz w:val="20"/>
        </w:rPr>
        <w:t xml:space="preserve"> do </w:t>
      </w:r>
      <w:proofErr w:type="spellStart"/>
      <w:r w:rsidRPr="00FF1DCF">
        <w:rPr>
          <w:rFonts w:ascii="Arial" w:hAnsi="Arial" w:cs="Arial"/>
          <w:sz w:val="20"/>
        </w:rPr>
        <w:t>procedimento</w:t>
      </w:r>
      <w:proofErr w:type="spellEnd"/>
      <w:r w:rsidRPr="00FF1DCF">
        <w:rPr>
          <w:rFonts w:ascii="Arial" w:hAnsi="Arial" w:cs="Arial"/>
          <w:sz w:val="20"/>
        </w:rPr>
        <w:t xml:space="preserve"> e as </w:t>
      </w:r>
      <w:proofErr w:type="spellStart"/>
      <w:r w:rsidRPr="00FF1DCF">
        <w:rPr>
          <w:rFonts w:ascii="Arial" w:hAnsi="Arial" w:cs="Arial"/>
          <w:sz w:val="20"/>
        </w:rPr>
        <w:t>ocorrências</w:t>
      </w:r>
      <w:proofErr w:type="spellEnd"/>
      <w:r w:rsidRPr="00FF1DCF">
        <w:rPr>
          <w:rFonts w:ascii="Arial" w:hAnsi="Arial" w:cs="Arial"/>
          <w:sz w:val="20"/>
        </w:rPr>
        <w:t xml:space="preserve"> </w:t>
      </w:r>
      <w:proofErr w:type="spellStart"/>
      <w:r w:rsidRPr="00FF1DCF">
        <w:rPr>
          <w:rFonts w:ascii="Arial" w:hAnsi="Arial" w:cs="Arial"/>
          <w:sz w:val="20"/>
        </w:rPr>
        <w:t>relevantes</w:t>
      </w:r>
      <w:proofErr w:type="spellEnd"/>
      <w:r w:rsidRPr="00FF1DCF">
        <w:rPr>
          <w:rFonts w:ascii="Arial" w:hAnsi="Arial" w:cs="Arial"/>
          <w:sz w:val="20"/>
        </w:rPr>
        <w:t>.</w:t>
      </w:r>
    </w:p>
    <w:p w:rsidR="00FF1DCF" w:rsidRPr="00FF1DCF" w:rsidRDefault="00FF1DCF" w:rsidP="00FF1DCF">
      <w:pPr>
        <w:pStyle w:val="Textopadro"/>
        <w:rPr>
          <w:rFonts w:ascii="Arial" w:hAnsi="Arial" w:cs="Arial"/>
          <w:b/>
          <w:sz w:val="20"/>
        </w:rPr>
      </w:pPr>
    </w:p>
    <w:p w:rsidR="00DB0C94" w:rsidRDefault="00DB0C94" w:rsidP="005F2D4E">
      <w:pPr>
        <w:pStyle w:val="Textopadro"/>
        <w:widowControl/>
        <w:jc w:val="both"/>
        <w:rPr>
          <w:rFonts w:ascii="Arial" w:hAnsi="Arial" w:cs="Arial"/>
          <w:b/>
          <w:sz w:val="20"/>
          <w:lang w:val="pt-BR"/>
        </w:rPr>
      </w:pPr>
    </w:p>
    <w:p w:rsidR="00447B11" w:rsidRPr="00447B11" w:rsidRDefault="00447B11" w:rsidP="00447B11">
      <w:pPr>
        <w:pStyle w:val="Textopadro"/>
        <w:rPr>
          <w:rFonts w:ascii="Arial" w:hAnsi="Arial" w:cs="Arial"/>
          <w:b/>
          <w:sz w:val="20"/>
        </w:rPr>
      </w:pPr>
      <w:r w:rsidRPr="00447B11">
        <w:rPr>
          <w:rFonts w:ascii="Arial" w:hAnsi="Arial" w:cs="Arial"/>
          <w:b/>
          <w:sz w:val="20"/>
        </w:rPr>
        <w:t xml:space="preserve">12. IMPUGNAÇÃO E ESCLARECIMENTOS AO EDITAL </w:t>
      </w:r>
    </w:p>
    <w:p w:rsidR="00447B11" w:rsidRPr="00447B11" w:rsidRDefault="00447B11" w:rsidP="00447B11">
      <w:pPr>
        <w:pStyle w:val="Textopadro"/>
        <w:rPr>
          <w:rFonts w:ascii="Arial" w:hAnsi="Arial" w:cs="Arial"/>
          <w:b/>
          <w:sz w:val="20"/>
        </w:rPr>
      </w:pPr>
    </w:p>
    <w:p w:rsidR="00447B11" w:rsidRPr="00447B11" w:rsidRDefault="00447B11" w:rsidP="00447B11">
      <w:pPr>
        <w:pStyle w:val="Textopadro"/>
        <w:jc w:val="both"/>
        <w:rPr>
          <w:rFonts w:ascii="Arial" w:hAnsi="Arial" w:cs="Arial"/>
          <w:sz w:val="20"/>
        </w:rPr>
      </w:pPr>
      <w:r w:rsidRPr="00447B11">
        <w:rPr>
          <w:rFonts w:ascii="Arial" w:hAnsi="Arial" w:cs="Arial"/>
          <w:b/>
          <w:sz w:val="20"/>
        </w:rPr>
        <w:t xml:space="preserve">12.01. </w:t>
      </w:r>
      <w:proofErr w:type="spellStart"/>
      <w:r w:rsidRPr="00447B11">
        <w:rPr>
          <w:rFonts w:ascii="Arial" w:hAnsi="Arial" w:cs="Arial"/>
          <w:sz w:val="20"/>
        </w:rPr>
        <w:t>Até</w:t>
      </w:r>
      <w:proofErr w:type="spellEnd"/>
      <w:r w:rsidRPr="00447B11">
        <w:rPr>
          <w:rFonts w:ascii="Arial" w:hAnsi="Arial" w:cs="Arial"/>
          <w:sz w:val="20"/>
        </w:rPr>
        <w:t xml:space="preserve"> 02 (</w:t>
      </w:r>
      <w:proofErr w:type="spellStart"/>
      <w:r w:rsidRPr="00447B11">
        <w:rPr>
          <w:rFonts w:ascii="Arial" w:hAnsi="Arial" w:cs="Arial"/>
          <w:sz w:val="20"/>
        </w:rPr>
        <w:t>dois</w:t>
      </w:r>
      <w:proofErr w:type="spellEnd"/>
      <w:r w:rsidRPr="00447B11">
        <w:rPr>
          <w:rFonts w:ascii="Arial" w:hAnsi="Arial" w:cs="Arial"/>
          <w:sz w:val="20"/>
        </w:rPr>
        <w:t xml:space="preserve">) </w:t>
      </w:r>
      <w:proofErr w:type="spellStart"/>
      <w:r w:rsidRPr="00447B11">
        <w:rPr>
          <w:rFonts w:ascii="Arial" w:hAnsi="Arial" w:cs="Arial"/>
          <w:sz w:val="20"/>
        </w:rPr>
        <w:t>dias</w:t>
      </w:r>
      <w:proofErr w:type="spellEnd"/>
      <w:r w:rsidRPr="00447B11">
        <w:rPr>
          <w:rFonts w:ascii="Arial" w:hAnsi="Arial" w:cs="Arial"/>
          <w:sz w:val="20"/>
        </w:rPr>
        <w:t xml:space="preserve"> </w:t>
      </w:r>
      <w:proofErr w:type="spellStart"/>
      <w:r w:rsidRPr="00447B11">
        <w:rPr>
          <w:rFonts w:ascii="Arial" w:hAnsi="Arial" w:cs="Arial"/>
          <w:sz w:val="20"/>
        </w:rPr>
        <w:t>úteis</w:t>
      </w:r>
      <w:proofErr w:type="spellEnd"/>
      <w:r w:rsidRPr="00447B11">
        <w:rPr>
          <w:rFonts w:ascii="Arial" w:hAnsi="Arial" w:cs="Arial"/>
          <w:sz w:val="20"/>
        </w:rPr>
        <w:t xml:space="preserve"> </w:t>
      </w:r>
      <w:proofErr w:type="spellStart"/>
      <w:r w:rsidRPr="00447B11">
        <w:rPr>
          <w:rFonts w:ascii="Arial" w:hAnsi="Arial" w:cs="Arial"/>
          <w:sz w:val="20"/>
        </w:rPr>
        <w:t>anteriores</w:t>
      </w:r>
      <w:proofErr w:type="spellEnd"/>
      <w:r w:rsidRPr="00447B11">
        <w:rPr>
          <w:rFonts w:ascii="Arial" w:hAnsi="Arial" w:cs="Arial"/>
          <w:sz w:val="20"/>
        </w:rPr>
        <w:t xml:space="preserve"> à data </w:t>
      </w:r>
      <w:proofErr w:type="spellStart"/>
      <w:r w:rsidRPr="00447B11">
        <w:rPr>
          <w:rFonts w:ascii="Arial" w:hAnsi="Arial" w:cs="Arial"/>
          <w:sz w:val="20"/>
        </w:rPr>
        <w:t>fixada</w:t>
      </w:r>
      <w:proofErr w:type="spellEnd"/>
      <w:r w:rsidRPr="00447B11">
        <w:rPr>
          <w:rFonts w:ascii="Arial" w:hAnsi="Arial" w:cs="Arial"/>
          <w:sz w:val="20"/>
        </w:rPr>
        <w:t xml:space="preserve"> para a </w:t>
      </w:r>
      <w:proofErr w:type="spellStart"/>
      <w:r w:rsidRPr="00447B11">
        <w:rPr>
          <w:rFonts w:ascii="Arial" w:hAnsi="Arial" w:cs="Arial"/>
          <w:sz w:val="20"/>
        </w:rPr>
        <w:t>abertura</w:t>
      </w:r>
      <w:proofErr w:type="spellEnd"/>
      <w:r w:rsidRPr="00447B11">
        <w:rPr>
          <w:rFonts w:ascii="Arial" w:hAnsi="Arial" w:cs="Arial"/>
          <w:sz w:val="20"/>
        </w:rPr>
        <w:t xml:space="preserve"> da </w:t>
      </w:r>
      <w:proofErr w:type="spellStart"/>
      <w:r w:rsidRPr="00447B11">
        <w:rPr>
          <w:rFonts w:ascii="Arial" w:hAnsi="Arial" w:cs="Arial"/>
          <w:sz w:val="20"/>
        </w:rPr>
        <w:t>sessão</w:t>
      </w:r>
      <w:proofErr w:type="spellEnd"/>
      <w:r w:rsidRPr="00447B11">
        <w:rPr>
          <w:rFonts w:ascii="Arial" w:hAnsi="Arial" w:cs="Arial"/>
          <w:sz w:val="20"/>
        </w:rPr>
        <w:t xml:space="preserve"> </w:t>
      </w:r>
      <w:proofErr w:type="spellStart"/>
      <w:r w:rsidRPr="00447B11">
        <w:rPr>
          <w:rFonts w:ascii="Arial" w:hAnsi="Arial" w:cs="Arial"/>
          <w:sz w:val="20"/>
        </w:rPr>
        <w:t>pública</w:t>
      </w:r>
      <w:proofErr w:type="spellEnd"/>
      <w:r w:rsidRPr="00447B11">
        <w:rPr>
          <w:rFonts w:ascii="Arial" w:hAnsi="Arial" w:cs="Arial"/>
          <w:sz w:val="20"/>
        </w:rPr>
        <w:t xml:space="preserve">, </w:t>
      </w:r>
      <w:proofErr w:type="spellStart"/>
      <w:r w:rsidRPr="00447B11">
        <w:rPr>
          <w:rFonts w:ascii="Arial" w:hAnsi="Arial" w:cs="Arial"/>
          <w:sz w:val="20"/>
        </w:rPr>
        <w:t>qualquer</w:t>
      </w:r>
      <w:proofErr w:type="spellEnd"/>
      <w:r w:rsidRPr="00447B11">
        <w:rPr>
          <w:rFonts w:ascii="Arial" w:hAnsi="Arial" w:cs="Arial"/>
          <w:sz w:val="20"/>
        </w:rPr>
        <w:t xml:space="preserve"> </w:t>
      </w:r>
      <w:proofErr w:type="spellStart"/>
      <w:r w:rsidRPr="00447B11">
        <w:rPr>
          <w:rFonts w:ascii="Arial" w:hAnsi="Arial" w:cs="Arial"/>
          <w:sz w:val="20"/>
        </w:rPr>
        <w:t>licitante</w:t>
      </w:r>
      <w:proofErr w:type="spellEnd"/>
      <w:r w:rsidRPr="00447B11">
        <w:rPr>
          <w:rFonts w:ascii="Arial" w:hAnsi="Arial" w:cs="Arial"/>
          <w:sz w:val="20"/>
        </w:rPr>
        <w:t xml:space="preserve"> </w:t>
      </w:r>
      <w:proofErr w:type="spellStart"/>
      <w:r w:rsidRPr="00447B11">
        <w:rPr>
          <w:rFonts w:ascii="Arial" w:hAnsi="Arial" w:cs="Arial"/>
          <w:sz w:val="20"/>
        </w:rPr>
        <w:t>poderá</w:t>
      </w:r>
      <w:proofErr w:type="spellEnd"/>
      <w:r w:rsidRPr="00447B11">
        <w:rPr>
          <w:rFonts w:ascii="Arial" w:hAnsi="Arial" w:cs="Arial"/>
          <w:sz w:val="20"/>
        </w:rPr>
        <w:t xml:space="preserve"> </w:t>
      </w:r>
      <w:proofErr w:type="spellStart"/>
      <w:r w:rsidRPr="00447B11">
        <w:rPr>
          <w:rFonts w:ascii="Arial" w:hAnsi="Arial" w:cs="Arial"/>
          <w:sz w:val="20"/>
        </w:rPr>
        <w:t>impugnar</w:t>
      </w:r>
      <w:proofErr w:type="spellEnd"/>
      <w:r w:rsidRPr="00447B11">
        <w:rPr>
          <w:rFonts w:ascii="Arial" w:hAnsi="Arial" w:cs="Arial"/>
          <w:sz w:val="20"/>
        </w:rPr>
        <w:t xml:space="preserve"> o </w:t>
      </w:r>
      <w:proofErr w:type="spellStart"/>
      <w:r w:rsidRPr="00447B11">
        <w:rPr>
          <w:rFonts w:ascii="Arial" w:hAnsi="Arial" w:cs="Arial"/>
          <w:sz w:val="20"/>
        </w:rPr>
        <w:t>Edital</w:t>
      </w:r>
      <w:proofErr w:type="spellEnd"/>
      <w:r w:rsidRPr="00447B11">
        <w:rPr>
          <w:rFonts w:ascii="Arial" w:hAnsi="Arial" w:cs="Arial"/>
          <w:sz w:val="20"/>
        </w:rPr>
        <w:t xml:space="preserve">, </w:t>
      </w:r>
      <w:proofErr w:type="spellStart"/>
      <w:r w:rsidRPr="00447B11">
        <w:rPr>
          <w:rFonts w:ascii="Arial" w:hAnsi="Arial" w:cs="Arial"/>
          <w:sz w:val="20"/>
        </w:rPr>
        <w:t>conforme</w:t>
      </w:r>
      <w:proofErr w:type="spellEnd"/>
      <w:r w:rsidRPr="00447B11">
        <w:rPr>
          <w:rFonts w:ascii="Arial" w:hAnsi="Arial" w:cs="Arial"/>
          <w:sz w:val="20"/>
        </w:rPr>
        <w:t xml:space="preserve"> o </w:t>
      </w:r>
      <w:proofErr w:type="spellStart"/>
      <w:r w:rsidRPr="00447B11">
        <w:rPr>
          <w:rFonts w:ascii="Arial" w:hAnsi="Arial" w:cs="Arial"/>
          <w:sz w:val="20"/>
        </w:rPr>
        <w:t>Artigo</w:t>
      </w:r>
      <w:proofErr w:type="spellEnd"/>
      <w:r w:rsidRPr="00447B11">
        <w:rPr>
          <w:rFonts w:ascii="Arial" w:hAnsi="Arial" w:cs="Arial"/>
          <w:sz w:val="20"/>
        </w:rPr>
        <w:t xml:space="preserve"> 18 do </w:t>
      </w:r>
      <w:proofErr w:type="spellStart"/>
      <w:r w:rsidRPr="00447B11">
        <w:rPr>
          <w:rFonts w:ascii="Arial" w:hAnsi="Arial" w:cs="Arial"/>
          <w:sz w:val="20"/>
        </w:rPr>
        <w:t>Decreto</w:t>
      </w:r>
      <w:proofErr w:type="spellEnd"/>
      <w:r w:rsidRPr="00447B11">
        <w:rPr>
          <w:rFonts w:ascii="Arial" w:hAnsi="Arial" w:cs="Arial"/>
          <w:sz w:val="20"/>
        </w:rPr>
        <w:t xml:space="preserve"> Municipal nº. 5.313/2006 (https://www.leme.sp.gov.br/leis/leis.html#), </w:t>
      </w:r>
      <w:proofErr w:type="spellStart"/>
      <w:r w:rsidRPr="00447B11">
        <w:rPr>
          <w:rFonts w:ascii="Arial" w:hAnsi="Arial" w:cs="Arial"/>
          <w:sz w:val="20"/>
        </w:rPr>
        <w:t>já</w:t>
      </w:r>
      <w:proofErr w:type="spellEnd"/>
      <w:r w:rsidRPr="00447B11">
        <w:rPr>
          <w:rFonts w:ascii="Arial" w:hAnsi="Arial" w:cs="Arial"/>
          <w:sz w:val="20"/>
        </w:rPr>
        <w:t xml:space="preserve"> </w:t>
      </w:r>
      <w:proofErr w:type="spellStart"/>
      <w:r w:rsidRPr="00447B11">
        <w:rPr>
          <w:rFonts w:ascii="Arial" w:hAnsi="Arial" w:cs="Arial"/>
          <w:sz w:val="20"/>
        </w:rPr>
        <w:t>os</w:t>
      </w:r>
      <w:proofErr w:type="spellEnd"/>
      <w:r w:rsidRPr="00447B11">
        <w:rPr>
          <w:rFonts w:ascii="Arial" w:hAnsi="Arial" w:cs="Arial"/>
          <w:sz w:val="20"/>
        </w:rPr>
        <w:t xml:space="preserve"> </w:t>
      </w:r>
      <w:proofErr w:type="spellStart"/>
      <w:r w:rsidRPr="00447B11">
        <w:rPr>
          <w:rFonts w:ascii="Arial" w:hAnsi="Arial" w:cs="Arial"/>
          <w:sz w:val="20"/>
        </w:rPr>
        <w:t>pedidos</w:t>
      </w:r>
      <w:proofErr w:type="spellEnd"/>
      <w:r w:rsidRPr="00447B11">
        <w:rPr>
          <w:rFonts w:ascii="Arial" w:hAnsi="Arial" w:cs="Arial"/>
          <w:sz w:val="20"/>
        </w:rPr>
        <w:t xml:space="preserve"> de </w:t>
      </w:r>
      <w:proofErr w:type="spellStart"/>
      <w:r w:rsidRPr="00447B11">
        <w:rPr>
          <w:rFonts w:ascii="Arial" w:hAnsi="Arial" w:cs="Arial"/>
          <w:sz w:val="20"/>
        </w:rPr>
        <w:t>esclarecimentos</w:t>
      </w:r>
      <w:proofErr w:type="spellEnd"/>
      <w:r w:rsidRPr="00447B11">
        <w:rPr>
          <w:rFonts w:ascii="Arial" w:hAnsi="Arial" w:cs="Arial"/>
          <w:sz w:val="20"/>
        </w:rPr>
        <w:t xml:space="preserve"> </w:t>
      </w:r>
      <w:proofErr w:type="spellStart"/>
      <w:r w:rsidRPr="00447B11">
        <w:rPr>
          <w:rFonts w:ascii="Arial" w:hAnsi="Arial" w:cs="Arial"/>
          <w:sz w:val="20"/>
        </w:rPr>
        <w:t>deverão</w:t>
      </w:r>
      <w:proofErr w:type="spellEnd"/>
      <w:r w:rsidRPr="00447B11">
        <w:rPr>
          <w:rFonts w:ascii="Arial" w:hAnsi="Arial" w:cs="Arial"/>
          <w:sz w:val="20"/>
        </w:rPr>
        <w:t xml:space="preserve"> </w:t>
      </w:r>
      <w:proofErr w:type="spellStart"/>
      <w:r w:rsidRPr="00447B11">
        <w:rPr>
          <w:rFonts w:ascii="Arial" w:hAnsi="Arial" w:cs="Arial"/>
          <w:sz w:val="20"/>
        </w:rPr>
        <w:t>ser</w:t>
      </w:r>
      <w:proofErr w:type="spellEnd"/>
      <w:r w:rsidRPr="00447B11">
        <w:rPr>
          <w:rFonts w:ascii="Arial" w:hAnsi="Arial" w:cs="Arial"/>
          <w:sz w:val="20"/>
        </w:rPr>
        <w:t xml:space="preserve"> </w:t>
      </w:r>
      <w:proofErr w:type="spellStart"/>
      <w:r w:rsidRPr="00447B11">
        <w:rPr>
          <w:rFonts w:ascii="Arial" w:hAnsi="Arial" w:cs="Arial"/>
          <w:sz w:val="20"/>
        </w:rPr>
        <w:t>enviados</w:t>
      </w:r>
      <w:proofErr w:type="spellEnd"/>
      <w:r w:rsidRPr="00447B11">
        <w:rPr>
          <w:rFonts w:ascii="Arial" w:hAnsi="Arial" w:cs="Arial"/>
          <w:sz w:val="20"/>
        </w:rPr>
        <w:t xml:space="preserve"> em </w:t>
      </w:r>
      <w:proofErr w:type="spellStart"/>
      <w:r w:rsidRPr="00447B11">
        <w:rPr>
          <w:rFonts w:ascii="Arial" w:hAnsi="Arial" w:cs="Arial"/>
          <w:sz w:val="20"/>
        </w:rPr>
        <w:t>até</w:t>
      </w:r>
      <w:proofErr w:type="spellEnd"/>
      <w:r w:rsidRPr="00447B11">
        <w:rPr>
          <w:rFonts w:ascii="Arial" w:hAnsi="Arial" w:cs="Arial"/>
          <w:sz w:val="20"/>
        </w:rPr>
        <w:t xml:space="preserve"> 03 (</w:t>
      </w:r>
      <w:proofErr w:type="spellStart"/>
      <w:r w:rsidRPr="00447B11">
        <w:rPr>
          <w:rFonts w:ascii="Arial" w:hAnsi="Arial" w:cs="Arial"/>
          <w:sz w:val="20"/>
        </w:rPr>
        <w:t>três</w:t>
      </w:r>
      <w:proofErr w:type="spellEnd"/>
      <w:r w:rsidRPr="00447B11">
        <w:rPr>
          <w:rFonts w:ascii="Arial" w:hAnsi="Arial" w:cs="Arial"/>
          <w:sz w:val="20"/>
        </w:rPr>
        <w:t xml:space="preserve">) </w:t>
      </w:r>
      <w:proofErr w:type="spellStart"/>
      <w:r w:rsidRPr="00447B11">
        <w:rPr>
          <w:rFonts w:ascii="Arial" w:hAnsi="Arial" w:cs="Arial"/>
          <w:sz w:val="20"/>
        </w:rPr>
        <w:t>dias</w:t>
      </w:r>
      <w:proofErr w:type="spellEnd"/>
      <w:r w:rsidRPr="00447B11">
        <w:rPr>
          <w:rFonts w:ascii="Arial" w:hAnsi="Arial" w:cs="Arial"/>
          <w:sz w:val="20"/>
        </w:rPr>
        <w:t xml:space="preserve"> </w:t>
      </w:r>
      <w:proofErr w:type="spellStart"/>
      <w:r w:rsidRPr="00447B11">
        <w:rPr>
          <w:rFonts w:ascii="Arial" w:hAnsi="Arial" w:cs="Arial"/>
          <w:sz w:val="20"/>
        </w:rPr>
        <w:t>úteis</w:t>
      </w:r>
      <w:proofErr w:type="spellEnd"/>
      <w:r w:rsidRPr="00447B11">
        <w:rPr>
          <w:rFonts w:ascii="Arial" w:hAnsi="Arial" w:cs="Arial"/>
          <w:sz w:val="20"/>
        </w:rPr>
        <w:t xml:space="preserve"> </w:t>
      </w:r>
      <w:proofErr w:type="spellStart"/>
      <w:r w:rsidRPr="00447B11">
        <w:rPr>
          <w:rFonts w:ascii="Arial" w:hAnsi="Arial" w:cs="Arial"/>
          <w:sz w:val="20"/>
        </w:rPr>
        <w:t>antecedentes</w:t>
      </w:r>
      <w:proofErr w:type="spellEnd"/>
      <w:r w:rsidRPr="00447B11">
        <w:rPr>
          <w:rFonts w:ascii="Arial" w:hAnsi="Arial" w:cs="Arial"/>
          <w:sz w:val="20"/>
        </w:rPr>
        <w:t xml:space="preserve"> à </w:t>
      </w:r>
      <w:proofErr w:type="spellStart"/>
      <w:r w:rsidRPr="00447B11">
        <w:rPr>
          <w:rFonts w:ascii="Arial" w:hAnsi="Arial" w:cs="Arial"/>
          <w:sz w:val="20"/>
        </w:rPr>
        <w:t>referida</w:t>
      </w:r>
      <w:proofErr w:type="spellEnd"/>
      <w:r w:rsidRPr="00447B11">
        <w:rPr>
          <w:rFonts w:ascii="Arial" w:hAnsi="Arial" w:cs="Arial"/>
          <w:sz w:val="20"/>
        </w:rPr>
        <w:t xml:space="preserve"> </w:t>
      </w:r>
      <w:proofErr w:type="spellStart"/>
      <w:r w:rsidRPr="00447B11">
        <w:rPr>
          <w:rFonts w:ascii="Arial" w:hAnsi="Arial" w:cs="Arial"/>
          <w:sz w:val="20"/>
        </w:rPr>
        <w:t>sessão</w:t>
      </w:r>
      <w:proofErr w:type="spellEnd"/>
      <w:r w:rsidRPr="00447B11">
        <w:rPr>
          <w:rFonts w:ascii="Arial" w:hAnsi="Arial" w:cs="Arial"/>
          <w:sz w:val="20"/>
        </w:rPr>
        <w:t xml:space="preserve">, </w:t>
      </w:r>
      <w:proofErr w:type="spellStart"/>
      <w:r w:rsidRPr="00447B11">
        <w:rPr>
          <w:rFonts w:ascii="Arial" w:hAnsi="Arial" w:cs="Arial"/>
          <w:sz w:val="20"/>
        </w:rPr>
        <w:t>seguindo</w:t>
      </w:r>
      <w:proofErr w:type="spellEnd"/>
      <w:r w:rsidRPr="00447B11">
        <w:rPr>
          <w:rFonts w:ascii="Arial" w:hAnsi="Arial" w:cs="Arial"/>
          <w:sz w:val="20"/>
        </w:rPr>
        <w:t xml:space="preserve"> o </w:t>
      </w:r>
      <w:proofErr w:type="spellStart"/>
      <w:r w:rsidRPr="00447B11">
        <w:rPr>
          <w:rFonts w:ascii="Arial" w:hAnsi="Arial" w:cs="Arial"/>
          <w:sz w:val="20"/>
        </w:rPr>
        <w:t>previsto</w:t>
      </w:r>
      <w:proofErr w:type="spellEnd"/>
      <w:r w:rsidRPr="00447B11">
        <w:rPr>
          <w:rFonts w:ascii="Arial" w:hAnsi="Arial" w:cs="Arial"/>
          <w:sz w:val="20"/>
        </w:rPr>
        <w:t xml:space="preserve"> no </w:t>
      </w:r>
      <w:proofErr w:type="spellStart"/>
      <w:r w:rsidRPr="00447B11">
        <w:rPr>
          <w:rFonts w:ascii="Arial" w:hAnsi="Arial" w:cs="Arial"/>
          <w:sz w:val="20"/>
        </w:rPr>
        <w:t>Artigo</w:t>
      </w:r>
      <w:proofErr w:type="spellEnd"/>
      <w:r w:rsidRPr="00447B11">
        <w:rPr>
          <w:rFonts w:ascii="Arial" w:hAnsi="Arial" w:cs="Arial"/>
          <w:sz w:val="20"/>
        </w:rPr>
        <w:t xml:space="preserve"> 19 do </w:t>
      </w:r>
      <w:proofErr w:type="spellStart"/>
      <w:r w:rsidRPr="00447B11">
        <w:rPr>
          <w:rFonts w:ascii="Arial" w:hAnsi="Arial" w:cs="Arial"/>
          <w:sz w:val="20"/>
        </w:rPr>
        <w:t>mencionado</w:t>
      </w:r>
      <w:proofErr w:type="spellEnd"/>
      <w:r w:rsidRPr="00447B11">
        <w:rPr>
          <w:rFonts w:ascii="Arial" w:hAnsi="Arial" w:cs="Arial"/>
          <w:sz w:val="20"/>
        </w:rPr>
        <w:t xml:space="preserve"> </w:t>
      </w:r>
      <w:proofErr w:type="spellStart"/>
      <w:r w:rsidRPr="00447B11">
        <w:rPr>
          <w:rFonts w:ascii="Arial" w:hAnsi="Arial" w:cs="Arial"/>
          <w:sz w:val="20"/>
        </w:rPr>
        <w:t>Decreto</w:t>
      </w:r>
      <w:proofErr w:type="spellEnd"/>
      <w:r w:rsidRPr="00447B11">
        <w:rPr>
          <w:rFonts w:ascii="Arial" w:hAnsi="Arial" w:cs="Arial"/>
          <w:sz w:val="20"/>
        </w:rPr>
        <w:t xml:space="preserve">. </w:t>
      </w:r>
    </w:p>
    <w:p w:rsidR="00FF1DCF" w:rsidRPr="00465183" w:rsidRDefault="00FF1DCF" w:rsidP="00FF1DCF">
      <w:pPr>
        <w:pStyle w:val="Textopadro"/>
        <w:widowControl/>
        <w:tabs>
          <w:tab w:val="left" w:pos="705"/>
        </w:tabs>
        <w:jc w:val="both"/>
        <w:rPr>
          <w:rFonts w:ascii="Arial" w:hAnsi="Arial" w:cs="Arial"/>
          <w:b/>
          <w:sz w:val="20"/>
          <w:lang w:val="pt-BR"/>
        </w:rPr>
      </w:pPr>
    </w:p>
    <w:p w:rsidR="00FC01ED" w:rsidRDefault="00FC01ED" w:rsidP="00FF1DCF">
      <w:pPr>
        <w:pStyle w:val="Textopadro"/>
        <w:widowControl/>
        <w:jc w:val="both"/>
        <w:rPr>
          <w:rFonts w:ascii="Arial" w:hAnsi="Arial" w:cs="Arial"/>
          <w:b/>
          <w:sz w:val="20"/>
          <w:lang w:val="pt-BR"/>
        </w:rPr>
      </w:pPr>
    </w:p>
    <w:p w:rsidR="00FF1DCF" w:rsidRPr="005B1B59" w:rsidRDefault="00FF1DCF" w:rsidP="00FF1DCF">
      <w:pPr>
        <w:pStyle w:val="Textopadro"/>
        <w:widowControl/>
        <w:jc w:val="both"/>
        <w:rPr>
          <w:rFonts w:ascii="Arial" w:hAnsi="Arial" w:cs="Arial"/>
          <w:b/>
          <w:sz w:val="20"/>
          <w:lang w:val="pt-BR"/>
        </w:rPr>
      </w:pPr>
      <w:r w:rsidRPr="005B1B59">
        <w:rPr>
          <w:rFonts w:ascii="Arial" w:hAnsi="Arial" w:cs="Arial"/>
          <w:b/>
          <w:sz w:val="20"/>
          <w:lang w:val="pt-BR"/>
        </w:rPr>
        <w:t>13. PENALIDADES</w:t>
      </w:r>
    </w:p>
    <w:p w:rsidR="00FF1DCF" w:rsidRPr="005B1B59" w:rsidRDefault="00FF1DCF" w:rsidP="00FF1DCF">
      <w:pPr>
        <w:pStyle w:val="Textopadro"/>
        <w:widowControl/>
        <w:jc w:val="both"/>
        <w:rPr>
          <w:rFonts w:ascii="Arial" w:hAnsi="Arial" w:cs="Arial"/>
          <w:b/>
          <w:sz w:val="20"/>
          <w:lang w:val="pt-BR"/>
        </w:rPr>
      </w:pPr>
    </w:p>
    <w:p w:rsidR="00E81CA8" w:rsidRPr="00E81CA8" w:rsidRDefault="00E81CA8" w:rsidP="00E81CA8">
      <w:pPr>
        <w:jc w:val="both"/>
        <w:rPr>
          <w:rFonts w:ascii="Arial" w:hAnsi="Arial" w:cs="Arial"/>
          <w:sz w:val="20"/>
        </w:rPr>
      </w:pPr>
      <w:r w:rsidRPr="00E81CA8">
        <w:rPr>
          <w:rFonts w:ascii="Arial" w:hAnsi="Arial" w:cs="Arial"/>
          <w:b/>
          <w:sz w:val="20"/>
        </w:rPr>
        <w:t xml:space="preserve">13.01. </w:t>
      </w:r>
      <w:r w:rsidRPr="00E81CA8">
        <w:rPr>
          <w:rFonts w:ascii="Arial" w:hAnsi="Arial" w:cs="Arial"/>
          <w:sz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E81CA8" w:rsidRPr="00E81CA8" w:rsidRDefault="00E81CA8" w:rsidP="00E81CA8">
      <w:pPr>
        <w:jc w:val="both"/>
        <w:rPr>
          <w:rFonts w:ascii="Arial" w:hAnsi="Arial" w:cs="Arial"/>
          <w:b/>
          <w:sz w:val="20"/>
        </w:rPr>
      </w:pPr>
    </w:p>
    <w:p w:rsidR="00E81CA8" w:rsidRPr="00E81CA8" w:rsidRDefault="00E81CA8" w:rsidP="00E81CA8">
      <w:pPr>
        <w:jc w:val="both"/>
        <w:rPr>
          <w:rFonts w:ascii="Arial" w:hAnsi="Arial" w:cs="Arial"/>
          <w:sz w:val="20"/>
        </w:rPr>
      </w:pPr>
      <w:r w:rsidRPr="00E81CA8">
        <w:rPr>
          <w:rFonts w:ascii="Arial" w:hAnsi="Arial" w:cs="Arial"/>
          <w:b/>
          <w:sz w:val="20"/>
        </w:rPr>
        <w:t xml:space="preserve">I </w:t>
      </w:r>
      <w:r w:rsidRPr="00E81CA8">
        <w:rPr>
          <w:rFonts w:ascii="Arial" w:hAnsi="Arial" w:cs="Arial"/>
          <w:sz w:val="20"/>
        </w:rPr>
        <w:t>– Advertência.</w:t>
      </w:r>
    </w:p>
    <w:p w:rsidR="00E81CA8" w:rsidRPr="00E81CA8" w:rsidRDefault="00E81CA8" w:rsidP="00E81CA8">
      <w:pPr>
        <w:jc w:val="both"/>
        <w:rPr>
          <w:rFonts w:ascii="Arial" w:hAnsi="Arial" w:cs="Arial"/>
          <w:sz w:val="20"/>
        </w:rPr>
      </w:pPr>
      <w:r w:rsidRPr="00E81CA8">
        <w:rPr>
          <w:rFonts w:ascii="Arial" w:hAnsi="Arial" w:cs="Arial"/>
          <w:b/>
          <w:sz w:val="20"/>
        </w:rPr>
        <w:t xml:space="preserve">II </w:t>
      </w:r>
      <w:r w:rsidRPr="00E81CA8">
        <w:rPr>
          <w:rFonts w:ascii="Arial" w:hAnsi="Arial" w:cs="Arial"/>
          <w:sz w:val="20"/>
        </w:rPr>
        <w:t>–</w:t>
      </w:r>
      <w:r w:rsidRPr="00E81CA8">
        <w:rPr>
          <w:rFonts w:ascii="Arial" w:hAnsi="Arial" w:cs="Arial"/>
          <w:b/>
          <w:sz w:val="20"/>
        </w:rPr>
        <w:t xml:space="preserve"> </w:t>
      </w:r>
      <w:r w:rsidRPr="00E81CA8">
        <w:rPr>
          <w:rFonts w:ascii="Arial" w:hAnsi="Arial" w:cs="Arial"/>
          <w:sz w:val="20"/>
        </w:rPr>
        <w:t>Multa de 5% (cinco por cento) no valor do Contrato.</w:t>
      </w:r>
    </w:p>
    <w:p w:rsidR="00E81CA8" w:rsidRPr="00E81CA8" w:rsidRDefault="00E81CA8" w:rsidP="00E81CA8">
      <w:pPr>
        <w:jc w:val="both"/>
        <w:rPr>
          <w:rFonts w:ascii="Arial" w:hAnsi="Arial" w:cs="Arial"/>
          <w:sz w:val="20"/>
        </w:rPr>
      </w:pPr>
      <w:r w:rsidRPr="00E81CA8">
        <w:rPr>
          <w:rFonts w:ascii="Arial" w:hAnsi="Arial" w:cs="Arial"/>
          <w:b/>
          <w:sz w:val="20"/>
        </w:rPr>
        <w:t xml:space="preserve">III </w:t>
      </w:r>
      <w:r w:rsidRPr="00E81CA8">
        <w:rPr>
          <w:rFonts w:ascii="Arial" w:hAnsi="Arial" w:cs="Arial"/>
          <w:sz w:val="20"/>
        </w:rPr>
        <w:t>– Suspensão temporária de participação em licitação e impedimento de contratar com a Administração pelo prazo de até 02 (dois) anos.</w:t>
      </w:r>
    </w:p>
    <w:p w:rsidR="00E81CA8" w:rsidRPr="00E81CA8" w:rsidRDefault="00E81CA8" w:rsidP="00E81CA8">
      <w:pPr>
        <w:jc w:val="both"/>
        <w:rPr>
          <w:rFonts w:ascii="Arial" w:hAnsi="Arial" w:cs="Arial"/>
          <w:b/>
          <w:sz w:val="20"/>
        </w:rPr>
      </w:pPr>
      <w:r w:rsidRPr="00E81CA8">
        <w:rPr>
          <w:rFonts w:ascii="Arial" w:hAnsi="Arial" w:cs="Arial"/>
          <w:b/>
          <w:sz w:val="20"/>
        </w:rPr>
        <w:t xml:space="preserve">IV </w:t>
      </w:r>
      <w:r w:rsidRPr="00E81CA8">
        <w:rPr>
          <w:rFonts w:ascii="Arial" w:hAnsi="Arial" w:cs="Arial"/>
          <w:sz w:val="20"/>
        </w:rPr>
        <w:t>–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B816D2" w:rsidRDefault="00B816D2" w:rsidP="005F2D4E">
      <w:pPr>
        <w:jc w:val="both"/>
        <w:rPr>
          <w:rFonts w:ascii="Arial" w:hAnsi="Arial" w:cs="Arial"/>
          <w:b/>
          <w:sz w:val="20"/>
        </w:rPr>
      </w:pPr>
    </w:p>
    <w:p w:rsidR="00E81CA8" w:rsidRPr="00512310" w:rsidRDefault="00E81CA8" w:rsidP="00E81CA8">
      <w:pPr>
        <w:pStyle w:val="Textopadro"/>
        <w:widowControl/>
        <w:jc w:val="both"/>
        <w:rPr>
          <w:rFonts w:ascii="Arial" w:hAnsi="Arial" w:cs="Arial"/>
          <w:b/>
          <w:color w:val="FF0000"/>
          <w:sz w:val="20"/>
          <w:lang w:val="pt-BR"/>
        </w:rPr>
      </w:pPr>
    </w:p>
    <w:p w:rsidR="00E81CA8" w:rsidRPr="0024387E" w:rsidRDefault="00E81CA8" w:rsidP="00E81CA8">
      <w:pPr>
        <w:jc w:val="both"/>
        <w:rPr>
          <w:rFonts w:ascii="Arial" w:hAnsi="Arial" w:cs="Arial"/>
          <w:b/>
          <w:sz w:val="20"/>
          <w:szCs w:val="20"/>
        </w:rPr>
      </w:pPr>
      <w:r w:rsidRPr="0024387E">
        <w:rPr>
          <w:rFonts w:ascii="Arial" w:hAnsi="Arial" w:cs="Arial"/>
          <w:b/>
          <w:sz w:val="20"/>
          <w:szCs w:val="20"/>
        </w:rPr>
        <w:t>14. HOMOLOGAÇÃO</w:t>
      </w:r>
    </w:p>
    <w:p w:rsidR="00E81CA8" w:rsidRDefault="00E81CA8" w:rsidP="00E81CA8">
      <w:pPr>
        <w:jc w:val="both"/>
        <w:rPr>
          <w:rFonts w:ascii="Arial" w:hAnsi="Arial" w:cs="Arial"/>
          <w:sz w:val="20"/>
          <w:szCs w:val="20"/>
        </w:rPr>
      </w:pPr>
    </w:p>
    <w:p w:rsidR="00E81CA8" w:rsidRPr="00E1138A" w:rsidRDefault="00E81CA8" w:rsidP="00E81CA8">
      <w:pPr>
        <w:autoSpaceDE w:val="0"/>
        <w:autoSpaceDN w:val="0"/>
        <w:adjustRightInd w:val="0"/>
        <w:jc w:val="both"/>
        <w:rPr>
          <w:rFonts w:ascii="Arial" w:eastAsiaTheme="minorHAnsi" w:hAnsi="Arial" w:cs="Arial"/>
          <w:b/>
          <w:bCs/>
          <w:color w:val="000000"/>
          <w:sz w:val="20"/>
          <w:szCs w:val="20"/>
        </w:rPr>
      </w:pPr>
      <w:r w:rsidRPr="00E81CA8">
        <w:rPr>
          <w:rFonts w:ascii="Arial" w:hAnsi="Arial" w:cs="Arial"/>
          <w:b/>
          <w:sz w:val="20"/>
          <w:szCs w:val="20"/>
        </w:rPr>
        <w:t xml:space="preserve">14.01.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E81CA8" w:rsidRPr="00E1138A" w:rsidRDefault="00E81CA8" w:rsidP="00E81CA8">
      <w:pPr>
        <w:autoSpaceDE w:val="0"/>
        <w:autoSpaceDN w:val="0"/>
        <w:adjustRightInd w:val="0"/>
        <w:jc w:val="both"/>
        <w:rPr>
          <w:rFonts w:ascii="Arial" w:eastAsiaTheme="minorHAnsi" w:hAnsi="Arial" w:cs="Arial"/>
          <w:color w:val="000000"/>
          <w:sz w:val="20"/>
          <w:szCs w:val="20"/>
        </w:rPr>
      </w:pPr>
    </w:p>
    <w:p w:rsidR="00E81CA8" w:rsidRDefault="00E81CA8" w:rsidP="00E81CA8">
      <w:pPr>
        <w:jc w:val="both"/>
        <w:rPr>
          <w:rFonts w:ascii="Arial" w:eastAsiaTheme="minorHAnsi" w:hAnsi="Arial" w:cs="Arial"/>
          <w:color w:val="000000"/>
          <w:sz w:val="20"/>
          <w:szCs w:val="20"/>
        </w:rPr>
      </w:pPr>
      <w:r w:rsidRPr="00E81CA8">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5F2D4E" w:rsidRDefault="005F2D4E" w:rsidP="005F2D4E">
      <w:pPr>
        <w:jc w:val="both"/>
        <w:rPr>
          <w:rFonts w:ascii="Arial" w:eastAsiaTheme="minorHAnsi" w:hAnsi="Arial" w:cs="Arial"/>
          <w:b/>
          <w:color w:val="000000" w:themeColor="text1"/>
          <w:sz w:val="20"/>
          <w:szCs w:val="20"/>
        </w:rPr>
      </w:pPr>
    </w:p>
    <w:p w:rsidR="00E81CA8" w:rsidRPr="002F4A23" w:rsidRDefault="00E81CA8" w:rsidP="005F2D4E">
      <w:pPr>
        <w:jc w:val="both"/>
        <w:rPr>
          <w:rFonts w:ascii="Arial" w:eastAsiaTheme="minorHAnsi" w:hAnsi="Arial" w:cs="Arial"/>
          <w:b/>
          <w:color w:val="000000" w:themeColor="text1"/>
          <w:sz w:val="20"/>
          <w:szCs w:val="20"/>
        </w:rPr>
      </w:pPr>
    </w:p>
    <w:p w:rsidR="00FF1DCF" w:rsidRDefault="00FF1DCF" w:rsidP="00FF1DCF">
      <w:pPr>
        <w:jc w:val="both"/>
        <w:rPr>
          <w:rFonts w:ascii="Arial" w:eastAsiaTheme="minorHAnsi" w:hAnsi="Arial" w:cs="Arial"/>
          <w:b/>
          <w:color w:val="000000"/>
          <w:sz w:val="20"/>
          <w:szCs w:val="20"/>
        </w:rPr>
      </w:pPr>
      <w:r>
        <w:rPr>
          <w:rFonts w:ascii="Arial" w:eastAsiaTheme="minorHAnsi" w:hAnsi="Arial" w:cs="Arial"/>
          <w:b/>
          <w:color w:val="000000"/>
          <w:sz w:val="20"/>
          <w:szCs w:val="20"/>
        </w:rPr>
        <w:t>15. DA CONTRATAÇÃO</w:t>
      </w:r>
    </w:p>
    <w:p w:rsidR="00FF1DCF" w:rsidRDefault="00FF1DCF" w:rsidP="00FF1DCF">
      <w:pPr>
        <w:jc w:val="both"/>
        <w:rPr>
          <w:rFonts w:ascii="Arial" w:eastAsiaTheme="minorHAnsi" w:hAnsi="Arial" w:cs="Arial"/>
          <w:b/>
          <w:color w:val="000000"/>
          <w:sz w:val="20"/>
          <w:szCs w:val="20"/>
        </w:rPr>
      </w:pPr>
    </w:p>
    <w:p w:rsidR="00DF086B" w:rsidRPr="00DF086B" w:rsidRDefault="00DF086B" w:rsidP="00DF086B">
      <w:pPr>
        <w:jc w:val="both"/>
        <w:rPr>
          <w:rFonts w:ascii="Arial" w:hAnsi="Arial" w:cs="Arial"/>
          <w:sz w:val="20"/>
          <w:szCs w:val="20"/>
        </w:rPr>
      </w:pPr>
      <w:r w:rsidRPr="00DF086B">
        <w:rPr>
          <w:rFonts w:ascii="Arial" w:hAnsi="Arial" w:cs="Arial"/>
          <w:b/>
          <w:sz w:val="20"/>
          <w:szCs w:val="20"/>
        </w:rPr>
        <w:t xml:space="preserve">15.01. </w:t>
      </w:r>
      <w:r w:rsidRPr="00DF086B">
        <w:rPr>
          <w:rFonts w:ascii="Arial" w:hAnsi="Arial" w:cs="Arial"/>
          <w:sz w:val="20"/>
          <w:szCs w:val="20"/>
        </w:rPr>
        <w:t xml:space="preserve">Homologado o referido certame, será convocado pela Divisão Técnica Administrativa da SAECIL o vencedor da licitação para, dentro do prazo de 05 (cinco) dias úteis a contar da data de recebimento da notificação, assinar o Contrato, cuja </w:t>
      </w:r>
      <w:r w:rsidRPr="00291F76">
        <w:rPr>
          <w:rFonts w:ascii="Arial" w:hAnsi="Arial" w:cs="Arial"/>
          <w:b/>
          <w:sz w:val="20"/>
          <w:szCs w:val="20"/>
        </w:rPr>
        <w:t>Minuta (Anexo II-A</w:t>
      </w:r>
      <w:r w:rsidRPr="00DF086B">
        <w:rPr>
          <w:rFonts w:ascii="Arial" w:hAnsi="Arial" w:cs="Arial"/>
          <w:sz w:val="20"/>
          <w:szCs w:val="20"/>
        </w:rPr>
        <w:t>) integra este Edital, visando a execução do objeto deste certame.</w:t>
      </w:r>
    </w:p>
    <w:p w:rsidR="00DF086B" w:rsidRPr="00DF086B" w:rsidRDefault="00DF086B" w:rsidP="00DF086B">
      <w:pPr>
        <w:jc w:val="both"/>
        <w:rPr>
          <w:rFonts w:ascii="Arial" w:hAnsi="Arial" w:cs="Arial"/>
          <w:b/>
          <w:sz w:val="20"/>
          <w:szCs w:val="20"/>
        </w:rPr>
      </w:pPr>
    </w:p>
    <w:p w:rsidR="00DF086B" w:rsidRPr="00DF086B" w:rsidRDefault="00DF086B" w:rsidP="00A10559">
      <w:pPr>
        <w:ind w:left="1416"/>
        <w:jc w:val="both"/>
        <w:rPr>
          <w:rFonts w:ascii="Arial" w:hAnsi="Arial" w:cs="Arial"/>
          <w:b/>
          <w:sz w:val="20"/>
          <w:szCs w:val="20"/>
        </w:rPr>
      </w:pPr>
      <w:r w:rsidRPr="00DF086B">
        <w:rPr>
          <w:rFonts w:ascii="Arial" w:hAnsi="Arial" w:cs="Arial"/>
          <w:b/>
          <w:sz w:val="20"/>
          <w:szCs w:val="20"/>
        </w:rPr>
        <w:t xml:space="preserve">15.01.01. </w:t>
      </w:r>
      <w:r w:rsidRPr="00A10559">
        <w:rPr>
          <w:rFonts w:ascii="Arial" w:hAnsi="Arial" w:cs="Arial"/>
          <w:sz w:val="20"/>
          <w:szCs w:val="20"/>
        </w:rPr>
        <w:t>O prazo para assinatura do Contrato poderá ser prorrogado uma vez, por igual período, desde que ocorra motivo justificado, e aceito pela Administraçã</w:t>
      </w:r>
      <w:r w:rsidR="00A10559">
        <w:rPr>
          <w:rFonts w:ascii="Arial" w:hAnsi="Arial" w:cs="Arial"/>
          <w:sz w:val="20"/>
          <w:szCs w:val="20"/>
        </w:rPr>
        <w:t>o, que impeça o cumprimento do I</w:t>
      </w:r>
      <w:r w:rsidRPr="00A10559">
        <w:rPr>
          <w:rFonts w:ascii="Arial" w:hAnsi="Arial" w:cs="Arial"/>
          <w:sz w:val="20"/>
          <w:szCs w:val="20"/>
        </w:rPr>
        <w:t>tem</w:t>
      </w:r>
      <w:r w:rsidRPr="00DF086B">
        <w:rPr>
          <w:rFonts w:ascii="Arial" w:hAnsi="Arial" w:cs="Arial"/>
          <w:b/>
          <w:sz w:val="20"/>
          <w:szCs w:val="20"/>
        </w:rPr>
        <w:t xml:space="preserve"> 15.01.</w:t>
      </w:r>
    </w:p>
    <w:p w:rsidR="00DF086B" w:rsidRPr="00DF086B" w:rsidRDefault="00DF086B" w:rsidP="00DF086B">
      <w:pPr>
        <w:jc w:val="both"/>
        <w:rPr>
          <w:rFonts w:ascii="Arial" w:hAnsi="Arial" w:cs="Arial"/>
          <w:b/>
          <w:sz w:val="20"/>
          <w:szCs w:val="20"/>
        </w:rPr>
      </w:pPr>
    </w:p>
    <w:p w:rsidR="00DF086B" w:rsidRPr="00A10559" w:rsidRDefault="00DF086B" w:rsidP="00DF086B">
      <w:pPr>
        <w:jc w:val="both"/>
        <w:rPr>
          <w:rFonts w:ascii="Arial" w:hAnsi="Arial" w:cs="Arial"/>
          <w:sz w:val="20"/>
          <w:szCs w:val="20"/>
        </w:rPr>
      </w:pPr>
      <w:r w:rsidRPr="00DF086B">
        <w:rPr>
          <w:rFonts w:ascii="Arial" w:hAnsi="Arial" w:cs="Arial"/>
          <w:b/>
          <w:sz w:val="20"/>
          <w:szCs w:val="20"/>
        </w:rPr>
        <w:t xml:space="preserve">15.02. </w:t>
      </w:r>
      <w:r w:rsidRPr="00A10559">
        <w:rPr>
          <w:rFonts w:ascii="Arial" w:hAnsi="Arial" w:cs="Arial"/>
          <w:sz w:val="20"/>
          <w:szCs w:val="20"/>
        </w:rPr>
        <w:t>A referida convocação pode ser formalizada por qualquer meio de comunicação que comprove a data do correspondente recebimento.</w:t>
      </w:r>
    </w:p>
    <w:p w:rsidR="00DF086B" w:rsidRPr="00DF086B" w:rsidRDefault="00DF086B" w:rsidP="00DF086B">
      <w:pPr>
        <w:jc w:val="both"/>
        <w:rPr>
          <w:rFonts w:ascii="Arial" w:hAnsi="Arial" w:cs="Arial"/>
          <w:b/>
          <w:sz w:val="20"/>
          <w:szCs w:val="20"/>
        </w:rPr>
      </w:pPr>
      <w:r w:rsidRPr="00DF086B">
        <w:rPr>
          <w:rFonts w:ascii="Arial" w:hAnsi="Arial" w:cs="Arial"/>
          <w:b/>
          <w:sz w:val="20"/>
          <w:szCs w:val="20"/>
        </w:rPr>
        <w:tab/>
      </w:r>
    </w:p>
    <w:p w:rsidR="00DF086B" w:rsidRPr="00DF086B" w:rsidRDefault="00DF086B" w:rsidP="00DF086B">
      <w:pPr>
        <w:jc w:val="both"/>
        <w:rPr>
          <w:rFonts w:ascii="Arial" w:hAnsi="Arial" w:cs="Arial"/>
          <w:b/>
          <w:sz w:val="20"/>
          <w:szCs w:val="20"/>
        </w:rPr>
      </w:pPr>
      <w:r w:rsidRPr="00DF086B">
        <w:rPr>
          <w:rFonts w:ascii="Arial" w:hAnsi="Arial" w:cs="Arial"/>
          <w:b/>
          <w:sz w:val="20"/>
          <w:szCs w:val="20"/>
        </w:rPr>
        <w:t xml:space="preserve">15.03. </w:t>
      </w:r>
      <w:r w:rsidRPr="00DF086B">
        <w:rPr>
          <w:rFonts w:ascii="Arial" w:hAnsi="Arial" w:cs="Arial"/>
          <w:sz w:val="20"/>
          <w:szCs w:val="20"/>
        </w:rPr>
        <w:t>Os preços serão fixos e irreajustáveis.</w:t>
      </w:r>
    </w:p>
    <w:p w:rsidR="00DF086B" w:rsidRPr="00DF086B" w:rsidRDefault="00DF086B" w:rsidP="00DF086B">
      <w:pPr>
        <w:jc w:val="both"/>
        <w:rPr>
          <w:rFonts w:ascii="Arial" w:hAnsi="Arial" w:cs="Arial"/>
          <w:b/>
          <w:sz w:val="20"/>
          <w:szCs w:val="20"/>
        </w:rPr>
      </w:pPr>
    </w:p>
    <w:p w:rsidR="00DF086B" w:rsidRPr="00DF086B" w:rsidRDefault="00DF086B" w:rsidP="00DF086B">
      <w:pPr>
        <w:jc w:val="both"/>
        <w:rPr>
          <w:rFonts w:ascii="Arial" w:hAnsi="Arial" w:cs="Arial"/>
          <w:sz w:val="20"/>
          <w:szCs w:val="20"/>
        </w:rPr>
      </w:pPr>
      <w:r w:rsidRPr="00DF086B">
        <w:rPr>
          <w:rFonts w:ascii="Arial" w:hAnsi="Arial" w:cs="Arial"/>
          <w:b/>
          <w:sz w:val="20"/>
          <w:szCs w:val="20"/>
        </w:rPr>
        <w:t xml:space="preserve">15.04. </w:t>
      </w:r>
      <w:r w:rsidRPr="00DF086B">
        <w:rPr>
          <w:rFonts w:ascii="Arial" w:hAnsi="Arial" w:cs="Arial"/>
          <w:sz w:val="20"/>
          <w:szCs w:val="20"/>
        </w:rPr>
        <w:t>Nos preços apresentados estarão inclusos todos os custos operacionais e os tributos eventualmente incidentes, bem como todas as despesas diretas e indiretas.</w:t>
      </w:r>
    </w:p>
    <w:p w:rsidR="00DF086B" w:rsidRPr="00DF086B" w:rsidRDefault="00DF086B" w:rsidP="00DF086B">
      <w:pPr>
        <w:jc w:val="both"/>
        <w:rPr>
          <w:rFonts w:ascii="Arial" w:hAnsi="Arial" w:cs="Arial"/>
          <w:sz w:val="20"/>
          <w:szCs w:val="20"/>
        </w:rPr>
      </w:pPr>
    </w:p>
    <w:p w:rsidR="00DF086B" w:rsidRPr="00DF086B" w:rsidRDefault="00DF086B" w:rsidP="00DF086B">
      <w:pPr>
        <w:jc w:val="both"/>
        <w:rPr>
          <w:rFonts w:ascii="Arial" w:hAnsi="Arial" w:cs="Arial"/>
          <w:sz w:val="20"/>
          <w:szCs w:val="20"/>
        </w:rPr>
      </w:pPr>
      <w:r w:rsidRPr="00DF086B">
        <w:rPr>
          <w:rFonts w:ascii="Arial" w:hAnsi="Arial" w:cs="Arial"/>
          <w:b/>
          <w:sz w:val="20"/>
          <w:szCs w:val="20"/>
        </w:rPr>
        <w:t xml:space="preserve">15.05. </w:t>
      </w:r>
      <w:r w:rsidRPr="00DF086B">
        <w:rPr>
          <w:rFonts w:ascii="Arial" w:hAnsi="Arial" w:cs="Arial"/>
          <w:sz w:val="20"/>
          <w:szCs w:val="20"/>
        </w:rPr>
        <w:t xml:space="preserve">A recusa injustificada de assinar o Contrato, ou de aceitar/retirar o instrumento equivalente dela decorrente </w:t>
      </w:r>
      <w:r w:rsidRPr="00A10559">
        <w:rPr>
          <w:rFonts w:ascii="Arial" w:hAnsi="Arial" w:cs="Arial"/>
          <w:b/>
          <w:sz w:val="20"/>
          <w:szCs w:val="20"/>
        </w:rPr>
        <w:t>(Pedido de Fornecimento - Minuta: Anexo II-B),</w:t>
      </w:r>
      <w:r w:rsidRPr="00DF086B">
        <w:rPr>
          <w:rFonts w:ascii="Arial" w:hAnsi="Arial" w:cs="Arial"/>
          <w:sz w:val="20"/>
          <w:szCs w:val="20"/>
        </w:rPr>
        <w:t xml:space="preserve"> observado o prazo estabelecido, caracteriza o descumprimento total da obrigação assumida por parte </w:t>
      </w:r>
      <w:proofErr w:type="gramStart"/>
      <w:r w:rsidRPr="00DF086B">
        <w:rPr>
          <w:rFonts w:ascii="Arial" w:hAnsi="Arial" w:cs="Arial"/>
          <w:sz w:val="20"/>
          <w:szCs w:val="20"/>
        </w:rPr>
        <w:t>da(</w:t>
      </w:r>
      <w:proofErr w:type="gramEnd"/>
      <w:r w:rsidRPr="00DF086B">
        <w:rPr>
          <w:rFonts w:ascii="Arial" w:hAnsi="Arial" w:cs="Arial"/>
          <w:sz w:val="20"/>
          <w:szCs w:val="20"/>
        </w:rPr>
        <w:t>s) proponente(s) adjudicatária(s), sujeitando-a(s) às sanções previstas em lei.</w:t>
      </w:r>
    </w:p>
    <w:p w:rsidR="005A149E" w:rsidRDefault="005A149E" w:rsidP="00DF086B">
      <w:pPr>
        <w:jc w:val="both"/>
        <w:rPr>
          <w:rFonts w:ascii="Arial" w:hAnsi="Arial" w:cs="Arial"/>
          <w:b/>
          <w:sz w:val="20"/>
          <w:szCs w:val="20"/>
        </w:rPr>
      </w:pPr>
    </w:p>
    <w:p w:rsidR="00150B5F" w:rsidRDefault="00150B5F" w:rsidP="00DF086B">
      <w:pPr>
        <w:jc w:val="both"/>
        <w:rPr>
          <w:rFonts w:ascii="Arial" w:hAnsi="Arial" w:cs="Arial"/>
          <w:b/>
          <w:sz w:val="20"/>
          <w:szCs w:val="20"/>
        </w:rPr>
      </w:pPr>
    </w:p>
    <w:p w:rsidR="00DF086B" w:rsidRPr="00DF086B" w:rsidRDefault="00DF086B" w:rsidP="00DF086B">
      <w:pPr>
        <w:jc w:val="both"/>
        <w:rPr>
          <w:rFonts w:ascii="Arial" w:hAnsi="Arial" w:cs="Arial"/>
          <w:b/>
          <w:sz w:val="20"/>
          <w:szCs w:val="20"/>
        </w:rPr>
      </w:pPr>
      <w:r w:rsidRPr="00DF086B">
        <w:rPr>
          <w:rFonts w:ascii="Arial" w:hAnsi="Arial" w:cs="Arial"/>
          <w:b/>
          <w:sz w:val="20"/>
          <w:szCs w:val="20"/>
        </w:rPr>
        <w:t xml:space="preserve">15.06. </w:t>
      </w:r>
      <w:r w:rsidRPr="00DF086B">
        <w:rPr>
          <w:rFonts w:ascii="Arial" w:hAnsi="Arial" w:cs="Arial"/>
          <w:sz w:val="20"/>
          <w:szCs w:val="20"/>
        </w:rPr>
        <w:t xml:space="preserve">O prazo de vigência do Contrato será de </w:t>
      </w:r>
      <w:r w:rsidR="00291F76">
        <w:rPr>
          <w:rFonts w:ascii="Arial" w:hAnsi="Arial" w:cs="Arial"/>
          <w:sz w:val="20"/>
          <w:szCs w:val="20"/>
        </w:rPr>
        <w:t>06</w:t>
      </w:r>
      <w:r w:rsidRPr="00DF086B">
        <w:rPr>
          <w:rFonts w:ascii="Arial" w:hAnsi="Arial" w:cs="Arial"/>
          <w:sz w:val="20"/>
          <w:szCs w:val="20"/>
        </w:rPr>
        <w:t xml:space="preserve"> (</w:t>
      </w:r>
      <w:r w:rsidR="00291F76">
        <w:rPr>
          <w:rFonts w:ascii="Arial" w:hAnsi="Arial" w:cs="Arial"/>
          <w:sz w:val="20"/>
          <w:szCs w:val="20"/>
        </w:rPr>
        <w:t>seis)</w:t>
      </w:r>
      <w:r w:rsidRPr="00DF086B">
        <w:rPr>
          <w:rFonts w:ascii="Arial" w:hAnsi="Arial" w:cs="Arial"/>
          <w:sz w:val="20"/>
          <w:szCs w:val="20"/>
        </w:rPr>
        <w:t xml:space="preserve"> meses a contar da data de sua assinatura, podendo ser prorrogado, caso necessário, nas condições permitidas pela Lei Federal </w:t>
      </w:r>
      <w:proofErr w:type="gramStart"/>
      <w:r w:rsidRPr="00DF086B">
        <w:rPr>
          <w:rFonts w:ascii="Arial" w:hAnsi="Arial" w:cs="Arial"/>
          <w:sz w:val="20"/>
          <w:szCs w:val="20"/>
        </w:rPr>
        <w:t>n.º</w:t>
      </w:r>
      <w:proofErr w:type="gramEnd"/>
      <w:r w:rsidRPr="00DF086B">
        <w:rPr>
          <w:rFonts w:ascii="Arial" w:hAnsi="Arial" w:cs="Arial"/>
          <w:sz w:val="20"/>
          <w:szCs w:val="20"/>
        </w:rPr>
        <w:t xml:space="preserve"> 8.666/93.</w:t>
      </w:r>
    </w:p>
    <w:p w:rsidR="00DF086B" w:rsidRPr="00DF086B" w:rsidRDefault="00DF086B" w:rsidP="00DF086B">
      <w:pPr>
        <w:jc w:val="both"/>
        <w:rPr>
          <w:rFonts w:ascii="Arial" w:hAnsi="Arial" w:cs="Arial"/>
          <w:b/>
          <w:sz w:val="20"/>
          <w:szCs w:val="20"/>
        </w:rPr>
      </w:pPr>
    </w:p>
    <w:p w:rsidR="00DF086B" w:rsidRPr="00DF086B" w:rsidRDefault="00DF086B" w:rsidP="00DF086B">
      <w:pPr>
        <w:jc w:val="both"/>
        <w:rPr>
          <w:rFonts w:ascii="Arial" w:hAnsi="Arial" w:cs="Arial"/>
          <w:sz w:val="20"/>
          <w:szCs w:val="20"/>
        </w:rPr>
      </w:pPr>
      <w:r w:rsidRPr="00DF086B">
        <w:rPr>
          <w:rFonts w:ascii="Arial" w:hAnsi="Arial" w:cs="Arial"/>
          <w:b/>
          <w:sz w:val="20"/>
          <w:szCs w:val="20"/>
        </w:rPr>
        <w:t xml:space="preserve">15.07. </w:t>
      </w:r>
      <w:r w:rsidRPr="00DF086B">
        <w:rPr>
          <w:rFonts w:ascii="Arial" w:hAnsi="Arial" w:cs="Arial"/>
          <w:sz w:val="20"/>
          <w:szCs w:val="20"/>
        </w:rPr>
        <w:t>Nos preços cotados estarão inclusos todos os custos operacionais e os tributos eventualmente incidentes, bem como todas as despesas diretas e indiretas.</w:t>
      </w:r>
    </w:p>
    <w:p w:rsidR="0074063F" w:rsidRPr="00DF086B" w:rsidRDefault="0074063F" w:rsidP="005F2D4E">
      <w:pPr>
        <w:jc w:val="both"/>
        <w:rPr>
          <w:rFonts w:ascii="Arial" w:hAnsi="Arial" w:cs="Arial"/>
          <w:color w:val="FF0000"/>
          <w:sz w:val="20"/>
          <w:szCs w:val="20"/>
        </w:rPr>
      </w:pPr>
    </w:p>
    <w:p w:rsidR="00415F83" w:rsidRDefault="00415F83" w:rsidP="005F2D4E">
      <w:pPr>
        <w:jc w:val="both"/>
        <w:rPr>
          <w:rFonts w:ascii="Arial" w:hAnsi="Arial" w:cs="Arial"/>
          <w:b/>
          <w:color w:val="FF0000"/>
          <w:sz w:val="20"/>
          <w:szCs w:val="20"/>
        </w:rPr>
      </w:pPr>
    </w:p>
    <w:p w:rsidR="00C101EE" w:rsidRPr="00693F2D" w:rsidRDefault="00C101EE" w:rsidP="00C101EE">
      <w:pPr>
        <w:jc w:val="both"/>
        <w:rPr>
          <w:rFonts w:ascii="Arial" w:hAnsi="Arial" w:cs="Arial"/>
          <w:b/>
          <w:color w:val="000000" w:themeColor="text1"/>
          <w:sz w:val="20"/>
          <w:szCs w:val="20"/>
        </w:rPr>
      </w:pPr>
      <w:r w:rsidRPr="00693F2D">
        <w:rPr>
          <w:rFonts w:ascii="Arial" w:hAnsi="Arial" w:cs="Arial"/>
          <w:b/>
          <w:color w:val="000000" w:themeColor="text1"/>
          <w:sz w:val="20"/>
          <w:szCs w:val="20"/>
        </w:rPr>
        <w:t xml:space="preserve">16. DOS PRAZOS, DAS CONDIÇÕES DE ENTREGA E RECEBIMENTO DO OBJETO </w:t>
      </w:r>
    </w:p>
    <w:p w:rsidR="00C101EE" w:rsidRPr="00C101EE" w:rsidRDefault="00C101EE" w:rsidP="00C101EE">
      <w:pPr>
        <w:jc w:val="both"/>
        <w:rPr>
          <w:rFonts w:ascii="Arial" w:hAnsi="Arial" w:cs="Arial"/>
          <w:b/>
          <w:color w:val="000000" w:themeColor="text1"/>
          <w:sz w:val="20"/>
          <w:szCs w:val="20"/>
          <w:highlight w:val="yellow"/>
        </w:rPr>
      </w:pPr>
    </w:p>
    <w:p w:rsidR="00C101EE" w:rsidRPr="00C101EE" w:rsidRDefault="00C101EE" w:rsidP="00C101EE">
      <w:pPr>
        <w:jc w:val="both"/>
        <w:rPr>
          <w:rFonts w:ascii="Arial" w:hAnsi="Arial" w:cs="Arial"/>
          <w:color w:val="000000" w:themeColor="text1"/>
          <w:sz w:val="20"/>
          <w:szCs w:val="20"/>
        </w:rPr>
      </w:pPr>
      <w:r w:rsidRPr="00C101EE">
        <w:rPr>
          <w:rFonts w:ascii="Arial" w:hAnsi="Arial" w:cs="Arial"/>
          <w:b/>
          <w:color w:val="000000" w:themeColor="text1"/>
          <w:sz w:val="20"/>
          <w:szCs w:val="20"/>
        </w:rPr>
        <w:t>16.01.</w:t>
      </w:r>
      <w:r w:rsidRPr="00C101EE">
        <w:rPr>
          <w:rFonts w:ascii="Arial" w:hAnsi="Arial" w:cs="Arial"/>
          <w:color w:val="000000" w:themeColor="text1"/>
          <w:sz w:val="20"/>
          <w:szCs w:val="20"/>
        </w:rPr>
        <w:t xml:space="preserve"> O fornecimento dos equipamentos deverá ser efetuado em conformidade com as determinações do Edital e seus Anexos, em especial o Anexo I – Termo de Referência.</w:t>
      </w:r>
    </w:p>
    <w:p w:rsidR="00C101EE" w:rsidRPr="00C101EE" w:rsidRDefault="00C101EE" w:rsidP="00C101EE">
      <w:pPr>
        <w:jc w:val="both"/>
        <w:rPr>
          <w:rFonts w:ascii="Arial" w:hAnsi="Arial" w:cs="Arial"/>
          <w:b/>
          <w:color w:val="000000" w:themeColor="text1"/>
          <w:sz w:val="20"/>
          <w:szCs w:val="20"/>
          <w:highlight w:val="yellow"/>
        </w:rPr>
      </w:pPr>
    </w:p>
    <w:p w:rsidR="00C101EE" w:rsidRPr="00B658B1" w:rsidRDefault="00C101EE" w:rsidP="00C101EE">
      <w:pPr>
        <w:jc w:val="both"/>
        <w:rPr>
          <w:rFonts w:ascii="Arial" w:hAnsi="Arial" w:cs="Arial"/>
          <w:bCs/>
          <w:color w:val="000000" w:themeColor="text1"/>
          <w:sz w:val="20"/>
          <w:szCs w:val="20"/>
        </w:rPr>
      </w:pPr>
      <w:r w:rsidRPr="00B658B1">
        <w:rPr>
          <w:rFonts w:ascii="Arial" w:hAnsi="Arial" w:cs="Arial"/>
          <w:b/>
          <w:color w:val="000000" w:themeColor="text1"/>
          <w:sz w:val="20"/>
          <w:szCs w:val="20"/>
        </w:rPr>
        <w:t xml:space="preserve">16.02. </w:t>
      </w:r>
      <w:r w:rsidRPr="00B658B1">
        <w:rPr>
          <w:rFonts w:ascii="Arial" w:hAnsi="Arial" w:cs="Arial"/>
          <w:color w:val="000000" w:themeColor="text1"/>
          <w:sz w:val="20"/>
          <w:szCs w:val="20"/>
        </w:rPr>
        <w:t xml:space="preserve">Os equipamentos deverão ser entregues em até 120 (cento e vinte) dias, à Rua Padre Julião, </w:t>
      </w:r>
      <w:proofErr w:type="gramStart"/>
      <w:r w:rsidRPr="00B658B1">
        <w:rPr>
          <w:rFonts w:ascii="Arial" w:hAnsi="Arial" w:cs="Arial"/>
          <w:color w:val="000000" w:themeColor="text1"/>
          <w:sz w:val="20"/>
          <w:szCs w:val="20"/>
        </w:rPr>
        <w:t>n.º</w:t>
      </w:r>
      <w:proofErr w:type="gramEnd"/>
      <w:r w:rsidRPr="00B658B1">
        <w:rPr>
          <w:rFonts w:ascii="Arial" w:hAnsi="Arial" w:cs="Arial"/>
          <w:color w:val="000000" w:themeColor="text1"/>
          <w:sz w:val="20"/>
          <w:szCs w:val="20"/>
        </w:rPr>
        <w:t xml:space="preserve"> 971, Centro – Leme/SP, de segunda à sexta-feira, no horário das 07h00 às 16h00, no Almoxarifado da Autarquia, </w:t>
      </w:r>
      <w:r w:rsidR="0016476A" w:rsidRPr="00B658B1">
        <w:rPr>
          <w:rFonts w:ascii="Arial" w:hAnsi="Arial" w:cs="Arial"/>
          <w:color w:val="000000" w:themeColor="text1"/>
          <w:sz w:val="20"/>
          <w:szCs w:val="20"/>
        </w:rPr>
        <w:t xml:space="preserve">após o recebimento e confirmação do Pedido de Fornecimento emitido pela SAECIL, </w:t>
      </w:r>
      <w:r w:rsidRPr="00B658B1">
        <w:rPr>
          <w:rFonts w:ascii="Arial" w:hAnsi="Arial" w:cs="Arial"/>
          <w:color w:val="000000" w:themeColor="text1"/>
          <w:sz w:val="20"/>
          <w:szCs w:val="20"/>
        </w:rPr>
        <w:t>correndo por conta da Contratada todas as despesas com o transporte e descarga, como também dos custos</w:t>
      </w:r>
      <w:r w:rsidRPr="00B658B1">
        <w:rPr>
          <w:rFonts w:ascii="Arial" w:hAnsi="Arial" w:cs="Arial"/>
          <w:bCs/>
          <w:color w:val="000000" w:themeColor="text1"/>
          <w:sz w:val="20"/>
          <w:szCs w:val="20"/>
        </w:rPr>
        <w:t xml:space="preserve"> com embalagem, seguro, tributos e encargos trabalhistas e previdenciários decorrentes do fornecimento.</w:t>
      </w:r>
    </w:p>
    <w:p w:rsidR="00C101EE" w:rsidRPr="00C101EE" w:rsidRDefault="00C101EE" w:rsidP="00C101EE">
      <w:pPr>
        <w:jc w:val="both"/>
        <w:rPr>
          <w:rFonts w:ascii="Arial" w:hAnsi="Arial" w:cs="Arial"/>
          <w:b/>
          <w:color w:val="000000" w:themeColor="text1"/>
          <w:sz w:val="20"/>
          <w:szCs w:val="20"/>
          <w:highlight w:val="yellow"/>
        </w:rPr>
      </w:pPr>
    </w:p>
    <w:p w:rsidR="00C101EE" w:rsidRPr="00C101EE" w:rsidRDefault="00C101EE" w:rsidP="00C101EE">
      <w:pPr>
        <w:jc w:val="both"/>
        <w:rPr>
          <w:rFonts w:ascii="Arial" w:hAnsi="Arial" w:cs="Arial"/>
          <w:color w:val="000000" w:themeColor="text1"/>
          <w:sz w:val="20"/>
          <w:szCs w:val="20"/>
        </w:rPr>
      </w:pPr>
      <w:r w:rsidRPr="00C101EE">
        <w:rPr>
          <w:rFonts w:ascii="Arial" w:hAnsi="Arial" w:cs="Arial"/>
          <w:b/>
          <w:color w:val="000000" w:themeColor="text1"/>
          <w:sz w:val="20"/>
          <w:szCs w:val="20"/>
        </w:rPr>
        <w:t xml:space="preserve">16.03. </w:t>
      </w:r>
      <w:r w:rsidRPr="00C101EE">
        <w:rPr>
          <w:rFonts w:ascii="Arial" w:hAnsi="Arial" w:cs="Arial"/>
          <w:color w:val="000000" w:themeColor="text1"/>
          <w:sz w:val="20"/>
          <w:szCs w:val="20"/>
        </w:rPr>
        <w:t>A entrega dos equipamentos será acompanhada e fiscalizada, por representante da SAECIL, cabendo ao mesmo conferir os equipamentos, podendo rejeitá-los se estes não atenderem ao especificado no objeto deste Edital e seus anexos.</w:t>
      </w:r>
    </w:p>
    <w:p w:rsidR="00C101EE" w:rsidRPr="00C101EE" w:rsidRDefault="00C101EE" w:rsidP="00C101EE">
      <w:pPr>
        <w:jc w:val="both"/>
        <w:rPr>
          <w:rFonts w:ascii="Arial" w:hAnsi="Arial" w:cs="Arial"/>
          <w:b/>
          <w:color w:val="000000" w:themeColor="text1"/>
          <w:sz w:val="20"/>
          <w:szCs w:val="20"/>
          <w:highlight w:val="yellow"/>
        </w:rPr>
      </w:pPr>
    </w:p>
    <w:p w:rsidR="00C101EE" w:rsidRPr="00C101EE" w:rsidRDefault="00C101EE" w:rsidP="00C101EE">
      <w:pPr>
        <w:jc w:val="both"/>
        <w:rPr>
          <w:rFonts w:ascii="Arial" w:hAnsi="Arial" w:cs="Arial"/>
          <w:b/>
          <w:color w:val="000000" w:themeColor="text1"/>
          <w:sz w:val="20"/>
          <w:szCs w:val="20"/>
        </w:rPr>
      </w:pPr>
      <w:r w:rsidRPr="00C101EE">
        <w:rPr>
          <w:rFonts w:ascii="Arial" w:hAnsi="Arial" w:cs="Arial"/>
          <w:b/>
          <w:color w:val="000000" w:themeColor="text1"/>
          <w:sz w:val="20"/>
          <w:szCs w:val="20"/>
        </w:rPr>
        <w:t xml:space="preserve">16.04. </w:t>
      </w:r>
      <w:r w:rsidRPr="00C101EE">
        <w:rPr>
          <w:rFonts w:ascii="Arial" w:hAnsi="Arial" w:cs="Arial"/>
          <w:color w:val="000000" w:themeColor="text1"/>
          <w:sz w:val="20"/>
          <w:szCs w:val="20"/>
        </w:rPr>
        <w:t>O responsável pelo acompanhamento da entrega anotará todas as ocorrências relacionadas ao objeto, determinando o que for necessário à regularização das faltas ou defeitos observados.</w:t>
      </w:r>
    </w:p>
    <w:p w:rsidR="00C101EE" w:rsidRPr="00C101EE" w:rsidRDefault="00C101EE" w:rsidP="00C101EE">
      <w:pPr>
        <w:jc w:val="both"/>
        <w:rPr>
          <w:rFonts w:ascii="Arial" w:hAnsi="Arial" w:cs="Arial"/>
          <w:b/>
          <w:color w:val="000000" w:themeColor="text1"/>
          <w:sz w:val="20"/>
          <w:szCs w:val="20"/>
        </w:rPr>
      </w:pPr>
    </w:p>
    <w:p w:rsidR="00C101EE" w:rsidRPr="00C101EE" w:rsidRDefault="00C101EE" w:rsidP="00C101EE">
      <w:pPr>
        <w:jc w:val="both"/>
        <w:rPr>
          <w:rFonts w:ascii="Arial" w:hAnsi="Arial" w:cs="Arial"/>
          <w:b/>
          <w:color w:val="000000" w:themeColor="text1"/>
          <w:sz w:val="20"/>
          <w:szCs w:val="20"/>
        </w:rPr>
      </w:pPr>
      <w:r w:rsidRPr="00C101EE">
        <w:rPr>
          <w:rFonts w:ascii="Arial" w:hAnsi="Arial" w:cs="Arial"/>
          <w:b/>
          <w:color w:val="000000" w:themeColor="text1"/>
          <w:sz w:val="20"/>
          <w:szCs w:val="20"/>
        </w:rPr>
        <w:t xml:space="preserve">16.05. </w:t>
      </w:r>
      <w:r w:rsidRPr="00C101EE">
        <w:rPr>
          <w:rFonts w:ascii="Arial" w:hAnsi="Arial" w:cs="Arial"/>
          <w:color w:val="000000" w:themeColor="text1"/>
          <w:sz w:val="20"/>
          <w:szCs w:val="20"/>
        </w:rPr>
        <w:t>Os equipamentos objeto da licitação serão recebidos, provisoriamente, quando da entrega, para a devida verificação da conformidade dos mesmos com as especificações, observados os requisitos quantitativos e de qualidade, segundo exigências deste termo; e, definitivamente, no prazo de até 10 (dez) dias úteis após o recebimento provisório, desde que averiguada a pertinência dos mesmos, sempre tendo em vista as exigências do Anexo I – Termo de Referência do Edital.</w:t>
      </w:r>
    </w:p>
    <w:p w:rsidR="00C101EE" w:rsidRPr="00C101EE" w:rsidRDefault="00C101EE" w:rsidP="00C101EE">
      <w:pPr>
        <w:jc w:val="both"/>
        <w:rPr>
          <w:rFonts w:ascii="Arial" w:hAnsi="Arial" w:cs="Arial"/>
          <w:b/>
          <w:color w:val="000000" w:themeColor="text1"/>
          <w:sz w:val="20"/>
          <w:szCs w:val="20"/>
        </w:rPr>
      </w:pPr>
    </w:p>
    <w:p w:rsidR="00C101EE" w:rsidRPr="00C101EE" w:rsidRDefault="00C101EE" w:rsidP="00C101EE">
      <w:pPr>
        <w:jc w:val="both"/>
        <w:rPr>
          <w:rFonts w:ascii="Arial" w:hAnsi="Arial" w:cs="Arial"/>
          <w:color w:val="000000" w:themeColor="text1"/>
          <w:sz w:val="20"/>
          <w:szCs w:val="20"/>
        </w:rPr>
      </w:pPr>
      <w:r w:rsidRPr="00C101EE">
        <w:rPr>
          <w:rFonts w:ascii="Arial" w:hAnsi="Arial" w:cs="Arial"/>
          <w:b/>
          <w:color w:val="000000" w:themeColor="text1"/>
          <w:sz w:val="20"/>
          <w:szCs w:val="20"/>
        </w:rPr>
        <w:t xml:space="preserve">16.06. </w:t>
      </w:r>
      <w:r w:rsidRPr="00C101EE">
        <w:rPr>
          <w:rFonts w:ascii="Arial" w:hAnsi="Arial" w:cs="Arial"/>
          <w:color w:val="000000" w:themeColor="text1"/>
          <w:sz w:val="20"/>
          <w:szCs w:val="20"/>
        </w:rPr>
        <w:t>Averiguada qualquer anormalidade nos equipamentos entregues, será emitido termo de não recebimento, devendo, nesta hipótese, o fornecedor tomar as providências necessárias, visando às adequações de rigor, por sua conta e risco, sem quaisquer ônus à SAECIL, ficando o recebimento definitivo condicionado à efetiva adequação.</w:t>
      </w:r>
    </w:p>
    <w:p w:rsidR="00C101EE" w:rsidRPr="00C101EE" w:rsidRDefault="00C101EE" w:rsidP="00C101EE">
      <w:pPr>
        <w:jc w:val="both"/>
        <w:rPr>
          <w:rFonts w:ascii="Arial" w:hAnsi="Arial" w:cs="Arial"/>
          <w:b/>
          <w:color w:val="000000" w:themeColor="text1"/>
          <w:sz w:val="20"/>
          <w:szCs w:val="20"/>
          <w:highlight w:val="yellow"/>
        </w:rPr>
      </w:pPr>
    </w:p>
    <w:p w:rsidR="00C101EE" w:rsidRPr="00A572BA" w:rsidRDefault="00C101EE" w:rsidP="00C101EE">
      <w:pPr>
        <w:jc w:val="both"/>
        <w:rPr>
          <w:rFonts w:ascii="Arial" w:hAnsi="Arial" w:cs="Arial"/>
          <w:color w:val="000000" w:themeColor="text1"/>
          <w:sz w:val="20"/>
          <w:szCs w:val="20"/>
        </w:rPr>
      </w:pPr>
      <w:r w:rsidRPr="00A572BA">
        <w:rPr>
          <w:rFonts w:ascii="Arial" w:hAnsi="Arial" w:cs="Arial"/>
          <w:b/>
          <w:color w:val="000000" w:themeColor="text1"/>
          <w:sz w:val="20"/>
          <w:szCs w:val="20"/>
        </w:rPr>
        <w:t>16.0</w:t>
      </w:r>
      <w:r w:rsidR="00F3315B">
        <w:rPr>
          <w:rFonts w:ascii="Arial" w:hAnsi="Arial" w:cs="Arial"/>
          <w:b/>
          <w:color w:val="000000" w:themeColor="text1"/>
          <w:sz w:val="20"/>
          <w:szCs w:val="20"/>
        </w:rPr>
        <w:t>7</w:t>
      </w:r>
      <w:r w:rsidRPr="00A572BA">
        <w:rPr>
          <w:rFonts w:ascii="Arial" w:hAnsi="Arial" w:cs="Arial"/>
          <w:b/>
          <w:color w:val="000000" w:themeColor="text1"/>
          <w:sz w:val="20"/>
          <w:szCs w:val="20"/>
        </w:rPr>
        <w:t xml:space="preserve">. </w:t>
      </w:r>
      <w:r w:rsidRPr="00A572BA">
        <w:rPr>
          <w:rFonts w:ascii="Arial" w:hAnsi="Arial" w:cs="Arial"/>
          <w:color w:val="000000" w:themeColor="text1"/>
          <w:sz w:val="20"/>
          <w:szCs w:val="20"/>
        </w:rPr>
        <w:t>O recebimento definitivo não isenta o fornecedor da substituição necessária decorrente da impropriedade dos equipamentos, somente averiguada quando da efetiva utilização dos mesmos. Nesta hipótese, como de rigor, o fornecedor terá</w:t>
      </w:r>
      <w:r w:rsidR="008E5C3A" w:rsidRPr="00A572BA">
        <w:rPr>
          <w:rFonts w:ascii="Arial" w:hAnsi="Arial" w:cs="Arial"/>
          <w:color w:val="000000" w:themeColor="text1"/>
          <w:sz w:val="20"/>
          <w:szCs w:val="20"/>
        </w:rPr>
        <w:t xml:space="preserve"> que</w:t>
      </w:r>
      <w:r w:rsidRPr="00A572BA">
        <w:rPr>
          <w:rFonts w:ascii="Arial" w:hAnsi="Arial" w:cs="Arial"/>
          <w:color w:val="000000" w:themeColor="text1"/>
          <w:sz w:val="20"/>
          <w:szCs w:val="20"/>
        </w:rPr>
        <w:t xml:space="preserve"> </w:t>
      </w:r>
      <w:proofErr w:type="gramStart"/>
      <w:r w:rsidRPr="00A572BA">
        <w:rPr>
          <w:rFonts w:ascii="Arial" w:hAnsi="Arial" w:cs="Arial"/>
          <w:color w:val="000000" w:themeColor="text1"/>
          <w:sz w:val="20"/>
          <w:szCs w:val="20"/>
        </w:rPr>
        <w:t>substituí-los</w:t>
      </w:r>
      <w:proofErr w:type="gramEnd"/>
      <w:r w:rsidRPr="00A572BA">
        <w:rPr>
          <w:rFonts w:ascii="Arial" w:hAnsi="Arial" w:cs="Arial"/>
          <w:color w:val="000000" w:themeColor="text1"/>
          <w:sz w:val="20"/>
          <w:szCs w:val="20"/>
        </w:rPr>
        <w:t xml:space="preserve"> quando necessários, sem ônus à SAECIL.</w:t>
      </w:r>
    </w:p>
    <w:p w:rsidR="00C101EE" w:rsidRPr="00A572BA" w:rsidRDefault="00C101EE" w:rsidP="00C101EE">
      <w:pPr>
        <w:jc w:val="both"/>
        <w:rPr>
          <w:rFonts w:ascii="Arial" w:hAnsi="Arial" w:cs="Arial"/>
          <w:color w:val="000000" w:themeColor="text1"/>
          <w:sz w:val="20"/>
          <w:szCs w:val="20"/>
          <w:highlight w:val="yellow"/>
        </w:rPr>
      </w:pPr>
    </w:p>
    <w:p w:rsidR="00C101EE" w:rsidRPr="008E5C3A" w:rsidRDefault="00C101EE" w:rsidP="00C101EE">
      <w:pPr>
        <w:jc w:val="both"/>
        <w:rPr>
          <w:rFonts w:ascii="Arial" w:hAnsi="Arial" w:cs="Arial"/>
          <w:color w:val="000000" w:themeColor="text1"/>
          <w:sz w:val="20"/>
          <w:szCs w:val="20"/>
        </w:rPr>
      </w:pPr>
      <w:r w:rsidRPr="008E5C3A">
        <w:rPr>
          <w:rFonts w:ascii="Arial" w:hAnsi="Arial" w:cs="Arial"/>
          <w:b/>
          <w:color w:val="000000" w:themeColor="text1"/>
          <w:sz w:val="20"/>
          <w:szCs w:val="20"/>
        </w:rPr>
        <w:t>16.0</w:t>
      </w:r>
      <w:r w:rsidR="00F3315B">
        <w:rPr>
          <w:rFonts w:ascii="Arial" w:hAnsi="Arial" w:cs="Arial"/>
          <w:b/>
          <w:color w:val="000000" w:themeColor="text1"/>
          <w:sz w:val="20"/>
          <w:szCs w:val="20"/>
        </w:rPr>
        <w:t>8</w:t>
      </w:r>
      <w:r w:rsidRPr="008E5C3A">
        <w:rPr>
          <w:rFonts w:ascii="Arial" w:hAnsi="Arial" w:cs="Arial"/>
          <w:b/>
          <w:color w:val="000000" w:themeColor="text1"/>
          <w:sz w:val="20"/>
          <w:szCs w:val="20"/>
        </w:rPr>
        <w:t>.</w:t>
      </w:r>
      <w:r w:rsidRPr="008E5C3A">
        <w:rPr>
          <w:rFonts w:ascii="Arial" w:hAnsi="Arial" w:cs="Arial"/>
          <w:color w:val="000000" w:themeColor="text1"/>
          <w:sz w:val="20"/>
          <w:szCs w:val="20"/>
        </w:rPr>
        <w:t xml:space="preserve"> </w:t>
      </w:r>
      <w:proofErr w:type="gramStart"/>
      <w:r w:rsidRPr="008E5C3A">
        <w:rPr>
          <w:rFonts w:ascii="Arial" w:hAnsi="Arial" w:cs="Arial"/>
          <w:color w:val="000000" w:themeColor="text1"/>
          <w:sz w:val="20"/>
          <w:szCs w:val="20"/>
        </w:rPr>
        <w:t>O(</w:t>
      </w:r>
      <w:proofErr w:type="gramEnd"/>
      <w:r w:rsidRPr="008E5C3A">
        <w:rPr>
          <w:rFonts w:ascii="Arial" w:hAnsi="Arial" w:cs="Arial"/>
          <w:color w:val="000000" w:themeColor="text1"/>
          <w:sz w:val="20"/>
          <w:szCs w:val="20"/>
        </w:rPr>
        <w:t>s) servidor(es) responsável(</w:t>
      </w:r>
      <w:proofErr w:type="spellStart"/>
      <w:r w:rsidRPr="008E5C3A">
        <w:rPr>
          <w:rFonts w:ascii="Arial" w:hAnsi="Arial" w:cs="Arial"/>
          <w:color w:val="000000" w:themeColor="text1"/>
          <w:sz w:val="20"/>
          <w:szCs w:val="20"/>
        </w:rPr>
        <w:t>is</w:t>
      </w:r>
      <w:proofErr w:type="spellEnd"/>
      <w:r w:rsidRPr="008E5C3A">
        <w:rPr>
          <w:rFonts w:ascii="Arial" w:hAnsi="Arial" w:cs="Arial"/>
          <w:color w:val="000000" w:themeColor="text1"/>
          <w:sz w:val="20"/>
          <w:szCs w:val="20"/>
        </w:rPr>
        <w:t xml:space="preserve">) pelo recebimento do objeto, após o seu recebimento definitivo, encaminhará o documento hábil para aprovação da autoridade competente, que o encaminhará para pagamento. </w:t>
      </w:r>
    </w:p>
    <w:p w:rsidR="008E5C3A" w:rsidRDefault="008E5C3A" w:rsidP="005F2D4E">
      <w:pPr>
        <w:jc w:val="both"/>
        <w:rPr>
          <w:rFonts w:ascii="Arial" w:hAnsi="Arial" w:cs="Arial"/>
          <w:b/>
          <w:color w:val="000000" w:themeColor="text1"/>
          <w:sz w:val="20"/>
          <w:szCs w:val="20"/>
          <w:highlight w:val="yellow"/>
        </w:rPr>
      </w:pPr>
    </w:p>
    <w:p w:rsidR="008E5C3A" w:rsidRDefault="008E5C3A" w:rsidP="008E5C3A">
      <w:pPr>
        <w:jc w:val="both"/>
        <w:rPr>
          <w:rFonts w:ascii="Arial" w:hAnsi="Arial" w:cs="Arial"/>
          <w:b/>
          <w:color w:val="000000" w:themeColor="text1"/>
          <w:sz w:val="20"/>
          <w:szCs w:val="20"/>
          <w:highlight w:val="yellow"/>
        </w:rPr>
      </w:pPr>
    </w:p>
    <w:p w:rsidR="008E5C3A" w:rsidRPr="008E5C3A" w:rsidRDefault="008E5C3A" w:rsidP="008E5C3A">
      <w:pPr>
        <w:jc w:val="both"/>
        <w:rPr>
          <w:rFonts w:ascii="Arial" w:hAnsi="Arial" w:cs="Arial"/>
          <w:b/>
          <w:sz w:val="20"/>
          <w:szCs w:val="20"/>
        </w:rPr>
      </w:pPr>
      <w:r w:rsidRPr="008E5C3A">
        <w:rPr>
          <w:rFonts w:ascii="Arial" w:hAnsi="Arial" w:cs="Arial"/>
          <w:b/>
          <w:sz w:val="20"/>
          <w:szCs w:val="20"/>
        </w:rPr>
        <w:t>17. DAS OBRIGAÇÕES DA CONTRATADA</w:t>
      </w:r>
    </w:p>
    <w:p w:rsidR="008E5C3A" w:rsidRPr="008E5C3A" w:rsidRDefault="008E5C3A" w:rsidP="008E5C3A">
      <w:pPr>
        <w:jc w:val="both"/>
        <w:rPr>
          <w:rFonts w:ascii="Arial" w:hAnsi="Arial" w:cs="Arial"/>
          <w:b/>
          <w:sz w:val="20"/>
          <w:szCs w:val="20"/>
        </w:rPr>
      </w:pPr>
    </w:p>
    <w:p w:rsidR="008E5C3A" w:rsidRDefault="008E5C3A" w:rsidP="008E5C3A">
      <w:pPr>
        <w:jc w:val="both"/>
        <w:rPr>
          <w:rFonts w:ascii="Arial" w:hAnsi="Arial" w:cs="Arial"/>
          <w:sz w:val="20"/>
          <w:szCs w:val="20"/>
        </w:rPr>
      </w:pPr>
      <w:r w:rsidRPr="008E5C3A">
        <w:rPr>
          <w:rFonts w:ascii="Arial" w:hAnsi="Arial" w:cs="Arial"/>
          <w:b/>
          <w:sz w:val="20"/>
          <w:szCs w:val="20"/>
        </w:rPr>
        <w:t xml:space="preserve">17.01. </w:t>
      </w:r>
      <w:r w:rsidRPr="008E5C3A">
        <w:rPr>
          <w:rFonts w:ascii="Arial" w:hAnsi="Arial" w:cs="Arial"/>
          <w:sz w:val="20"/>
          <w:szCs w:val="20"/>
        </w:rPr>
        <w:t>A Contratada deverá entregar os equipamentos da forma constante no objeto deste Edital e seus Anexos.</w:t>
      </w:r>
    </w:p>
    <w:p w:rsidR="00150B5F" w:rsidRDefault="00150B5F" w:rsidP="008E5C3A">
      <w:pPr>
        <w:jc w:val="both"/>
        <w:rPr>
          <w:rFonts w:ascii="Arial" w:hAnsi="Arial" w:cs="Arial"/>
          <w:b/>
          <w:sz w:val="20"/>
          <w:szCs w:val="20"/>
        </w:rPr>
      </w:pPr>
    </w:p>
    <w:p w:rsidR="008E5C3A" w:rsidRPr="008E5C3A" w:rsidRDefault="008E5C3A" w:rsidP="008E5C3A">
      <w:pPr>
        <w:jc w:val="both"/>
        <w:rPr>
          <w:rFonts w:ascii="Arial" w:hAnsi="Arial" w:cs="Arial"/>
          <w:sz w:val="20"/>
          <w:szCs w:val="20"/>
        </w:rPr>
      </w:pPr>
      <w:r w:rsidRPr="008E5C3A">
        <w:rPr>
          <w:rFonts w:ascii="Arial" w:hAnsi="Arial" w:cs="Arial"/>
          <w:b/>
          <w:sz w:val="20"/>
          <w:szCs w:val="20"/>
        </w:rPr>
        <w:t xml:space="preserve">17.02. </w:t>
      </w:r>
      <w:r w:rsidRPr="008E5C3A">
        <w:rPr>
          <w:rFonts w:ascii="Arial" w:hAnsi="Arial" w:cs="Arial"/>
          <w:sz w:val="20"/>
          <w:szCs w:val="20"/>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1474D9" w:rsidRPr="008E5C3A" w:rsidRDefault="001474D9" w:rsidP="008E5C3A">
      <w:pPr>
        <w:jc w:val="both"/>
        <w:rPr>
          <w:rFonts w:ascii="Arial" w:hAnsi="Arial" w:cs="Arial"/>
          <w:b/>
          <w:sz w:val="20"/>
          <w:szCs w:val="20"/>
        </w:rPr>
      </w:pPr>
    </w:p>
    <w:p w:rsidR="00F3315B" w:rsidRDefault="00F3315B" w:rsidP="008E5C3A">
      <w:pPr>
        <w:jc w:val="both"/>
        <w:rPr>
          <w:rFonts w:ascii="Arial" w:hAnsi="Arial" w:cs="Arial"/>
          <w:b/>
          <w:sz w:val="20"/>
          <w:szCs w:val="20"/>
        </w:rPr>
      </w:pPr>
    </w:p>
    <w:p w:rsidR="00F3315B" w:rsidRDefault="00F3315B" w:rsidP="008E5C3A">
      <w:pPr>
        <w:jc w:val="both"/>
        <w:rPr>
          <w:rFonts w:ascii="Arial" w:hAnsi="Arial" w:cs="Arial"/>
          <w:b/>
          <w:sz w:val="20"/>
          <w:szCs w:val="20"/>
        </w:rPr>
      </w:pPr>
    </w:p>
    <w:p w:rsidR="008E5C3A" w:rsidRPr="008E5C3A" w:rsidRDefault="008E5C3A" w:rsidP="008E5C3A">
      <w:pPr>
        <w:jc w:val="both"/>
        <w:rPr>
          <w:rFonts w:ascii="Arial" w:hAnsi="Arial" w:cs="Arial"/>
          <w:b/>
          <w:sz w:val="20"/>
          <w:szCs w:val="20"/>
        </w:rPr>
      </w:pPr>
      <w:r w:rsidRPr="008E5C3A">
        <w:rPr>
          <w:rFonts w:ascii="Arial" w:hAnsi="Arial" w:cs="Arial"/>
          <w:b/>
          <w:sz w:val="20"/>
          <w:szCs w:val="20"/>
        </w:rPr>
        <w:t xml:space="preserve">17.03. </w:t>
      </w:r>
      <w:r w:rsidRPr="008E5C3A">
        <w:rPr>
          <w:rFonts w:ascii="Arial" w:hAnsi="Arial" w:cs="Arial"/>
          <w:sz w:val="20"/>
          <w:szCs w:val="20"/>
        </w:rPr>
        <w:t>A Contratada deverá efetuar a entrega do objeto com as características exigidas no Anexo I – Termo de Referência deste Edital.</w:t>
      </w:r>
    </w:p>
    <w:p w:rsidR="008E5C3A" w:rsidRPr="008E5C3A" w:rsidRDefault="008E5C3A" w:rsidP="008E5C3A">
      <w:pPr>
        <w:jc w:val="both"/>
        <w:rPr>
          <w:rFonts w:ascii="Arial" w:hAnsi="Arial" w:cs="Arial"/>
          <w:b/>
          <w:sz w:val="20"/>
          <w:szCs w:val="20"/>
        </w:rPr>
      </w:pPr>
    </w:p>
    <w:p w:rsidR="008E5C3A" w:rsidRPr="00CE6771" w:rsidRDefault="008E5C3A" w:rsidP="008E5C3A">
      <w:pPr>
        <w:jc w:val="both"/>
        <w:rPr>
          <w:rFonts w:ascii="Arial" w:hAnsi="Arial" w:cs="Arial"/>
          <w:sz w:val="20"/>
          <w:szCs w:val="20"/>
        </w:rPr>
      </w:pPr>
      <w:r w:rsidRPr="00CE6771">
        <w:rPr>
          <w:rFonts w:ascii="Arial" w:hAnsi="Arial" w:cs="Arial"/>
          <w:b/>
          <w:sz w:val="20"/>
          <w:szCs w:val="20"/>
        </w:rPr>
        <w:t xml:space="preserve">17.04. </w:t>
      </w:r>
      <w:r w:rsidRPr="00CE6771">
        <w:rPr>
          <w:rFonts w:ascii="Arial" w:hAnsi="Arial" w:cs="Arial"/>
          <w:sz w:val="20"/>
          <w:szCs w:val="20"/>
        </w:rPr>
        <w:t xml:space="preserve">Os equipamentos deverão ter garantia mínima de 02 (dois) anos após </w:t>
      </w:r>
      <w:r w:rsidR="001474D9" w:rsidRPr="00CE6771">
        <w:rPr>
          <w:rFonts w:ascii="Arial" w:hAnsi="Arial" w:cs="Arial"/>
          <w:sz w:val="20"/>
          <w:szCs w:val="20"/>
        </w:rPr>
        <w:t xml:space="preserve">a entrega dos mesmos. </w:t>
      </w:r>
    </w:p>
    <w:p w:rsidR="008E5C3A" w:rsidRPr="008E5C3A" w:rsidRDefault="008E5C3A" w:rsidP="008E5C3A">
      <w:pPr>
        <w:jc w:val="both"/>
        <w:rPr>
          <w:rFonts w:ascii="Arial" w:hAnsi="Arial" w:cs="Arial"/>
          <w:b/>
          <w:sz w:val="20"/>
          <w:szCs w:val="20"/>
        </w:rPr>
      </w:pPr>
    </w:p>
    <w:p w:rsidR="008E5C3A" w:rsidRPr="008E5C3A" w:rsidRDefault="008E5C3A" w:rsidP="008E5C3A">
      <w:pPr>
        <w:jc w:val="both"/>
        <w:rPr>
          <w:rFonts w:ascii="Arial" w:hAnsi="Arial" w:cs="Arial"/>
          <w:b/>
          <w:sz w:val="20"/>
          <w:szCs w:val="20"/>
        </w:rPr>
      </w:pPr>
      <w:r w:rsidRPr="008E5C3A">
        <w:rPr>
          <w:rFonts w:ascii="Arial" w:hAnsi="Arial" w:cs="Arial"/>
          <w:b/>
          <w:sz w:val="20"/>
          <w:szCs w:val="20"/>
        </w:rPr>
        <w:t>17.0</w:t>
      </w:r>
      <w:r w:rsidR="00F3315B">
        <w:rPr>
          <w:rFonts w:ascii="Arial" w:hAnsi="Arial" w:cs="Arial"/>
          <w:b/>
          <w:sz w:val="20"/>
          <w:szCs w:val="20"/>
        </w:rPr>
        <w:t>5</w:t>
      </w:r>
      <w:r w:rsidRPr="008E5C3A">
        <w:rPr>
          <w:rFonts w:ascii="Arial" w:hAnsi="Arial" w:cs="Arial"/>
          <w:b/>
          <w:sz w:val="20"/>
          <w:szCs w:val="20"/>
        </w:rPr>
        <w:t xml:space="preserve">. </w:t>
      </w:r>
      <w:r w:rsidRPr="008E5C3A">
        <w:rPr>
          <w:rFonts w:ascii="Arial" w:hAnsi="Arial" w:cs="Arial"/>
          <w:sz w:val="20"/>
          <w:szCs w:val="20"/>
        </w:rPr>
        <w:t xml:space="preserve">Sempre que convocada, a Contratada deverá comparecer, sob pena de assumir o </w:t>
      </w:r>
      <w:r w:rsidR="008E66F4" w:rsidRPr="008E66F4">
        <w:rPr>
          <w:rFonts w:ascii="Arial" w:hAnsi="Arial" w:cs="Arial"/>
          <w:sz w:val="20"/>
          <w:szCs w:val="20"/>
        </w:rPr>
        <w:t>ônus pelo não cumprimento de suas obrigações.</w:t>
      </w:r>
    </w:p>
    <w:p w:rsidR="008E5C3A" w:rsidRPr="008E5C3A" w:rsidRDefault="008E5C3A" w:rsidP="008E5C3A">
      <w:pPr>
        <w:jc w:val="both"/>
        <w:rPr>
          <w:rFonts w:ascii="Arial" w:hAnsi="Arial" w:cs="Arial"/>
          <w:b/>
          <w:sz w:val="20"/>
          <w:szCs w:val="20"/>
        </w:rPr>
      </w:pPr>
    </w:p>
    <w:p w:rsidR="008E5C3A" w:rsidRDefault="008E5C3A" w:rsidP="008E5C3A">
      <w:pPr>
        <w:jc w:val="both"/>
        <w:rPr>
          <w:rFonts w:ascii="Arial" w:hAnsi="Arial" w:cs="Arial"/>
          <w:sz w:val="20"/>
          <w:szCs w:val="20"/>
        </w:rPr>
      </w:pPr>
      <w:r w:rsidRPr="008E5C3A">
        <w:rPr>
          <w:rFonts w:ascii="Arial" w:hAnsi="Arial" w:cs="Arial"/>
          <w:b/>
          <w:sz w:val="20"/>
          <w:szCs w:val="20"/>
        </w:rPr>
        <w:t>17.0</w:t>
      </w:r>
      <w:r w:rsidR="00F3315B">
        <w:rPr>
          <w:rFonts w:ascii="Arial" w:hAnsi="Arial" w:cs="Arial"/>
          <w:b/>
          <w:sz w:val="20"/>
          <w:szCs w:val="20"/>
        </w:rPr>
        <w:t>6</w:t>
      </w:r>
      <w:r w:rsidRPr="008E5C3A">
        <w:rPr>
          <w:rFonts w:ascii="Arial" w:hAnsi="Arial" w:cs="Arial"/>
          <w:b/>
          <w:sz w:val="20"/>
          <w:szCs w:val="20"/>
        </w:rPr>
        <w:t xml:space="preserve">. </w:t>
      </w:r>
      <w:r w:rsidRPr="008E5C3A">
        <w:rPr>
          <w:rFonts w:ascii="Arial" w:hAnsi="Arial" w:cs="Arial"/>
          <w:sz w:val="20"/>
          <w:szCs w:val="20"/>
        </w:rPr>
        <w:t xml:space="preserve">A Contratada será responsável pelos danos causados à SAECIL ou a terceiros, decorrentes de sua culpa ou dolo, </w:t>
      </w:r>
      <w:r w:rsidR="008E66F4" w:rsidRPr="008E66F4">
        <w:rPr>
          <w:rFonts w:ascii="Arial" w:hAnsi="Arial" w:cs="Arial"/>
          <w:sz w:val="20"/>
          <w:szCs w:val="20"/>
        </w:rPr>
        <w:t xml:space="preserve">pela inexecução do objeto desta licitação. </w:t>
      </w:r>
    </w:p>
    <w:p w:rsidR="008E66F4" w:rsidRPr="008E5C3A" w:rsidRDefault="008E66F4" w:rsidP="008E5C3A">
      <w:pPr>
        <w:jc w:val="both"/>
        <w:rPr>
          <w:rFonts w:ascii="Arial" w:hAnsi="Arial" w:cs="Arial"/>
          <w:b/>
          <w:sz w:val="20"/>
          <w:szCs w:val="20"/>
        </w:rPr>
      </w:pPr>
    </w:p>
    <w:p w:rsidR="008E5C3A" w:rsidRPr="008E5C3A" w:rsidRDefault="008E5C3A" w:rsidP="008E5C3A">
      <w:pPr>
        <w:jc w:val="both"/>
        <w:rPr>
          <w:rFonts w:ascii="Arial" w:hAnsi="Arial" w:cs="Arial"/>
          <w:b/>
          <w:sz w:val="20"/>
          <w:szCs w:val="20"/>
        </w:rPr>
      </w:pPr>
      <w:r w:rsidRPr="008E5C3A">
        <w:rPr>
          <w:rFonts w:ascii="Arial" w:hAnsi="Arial" w:cs="Arial"/>
          <w:b/>
          <w:sz w:val="20"/>
          <w:szCs w:val="20"/>
        </w:rPr>
        <w:t>17.0</w:t>
      </w:r>
      <w:r w:rsidR="00F3315B">
        <w:rPr>
          <w:rFonts w:ascii="Arial" w:hAnsi="Arial" w:cs="Arial"/>
          <w:b/>
          <w:sz w:val="20"/>
          <w:szCs w:val="20"/>
        </w:rPr>
        <w:t>7</w:t>
      </w:r>
      <w:r w:rsidRPr="008E5C3A">
        <w:rPr>
          <w:rFonts w:ascii="Arial" w:hAnsi="Arial" w:cs="Arial"/>
          <w:b/>
          <w:sz w:val="20"/>
          <w:szCs w:val="20"/>
        </w:rPr>
        <w:t xml:space="preserve">. </w:t>
      </w:r>
      <w:r w:rsidRPr="008E5C3A">
        <w:rPr>
          <w:rFonts w:ascii="Arial" w:hAnsi="Arial" w:cs="Arial"/>
          <w:sz w:val="20"/>
          <w:szCs w:val="20"/>
        </w:rPr>
        <w:t>Atender prontamente às notificações, reclamações, exigências ou observações feitas pela Contratante, substituindo, quando for o caso e às suas expensas, os</w:t>
      </w:r>
      <w:r>
        <w:rPr>
          <w:rFonts w:ascii="Arial" w:hAnsi="Arial" w:cs="Arial"/>
          <w:sz w:val="20"/>
          <w:szCs w:val="20"/>
        </w:rPr>
        <w:t xml:space="preserve"> equipamentos </w:t>
      </w:r>
      <w:r w:rsidRPr="008E5C3A">
        <w:rPr>
          <w:rFonts w:ascii="Arial" w:hAnsi="Arial" w:cs="Arial"/>
          <w:sz w:val="20"/>
          <w:szCs w:val="20"/>
        </w:rPr>
        <w:t>que eventualmente tenham sido entregues em desacordo com o Contrato.</w:t>
      </w:r>
    </w:p>
    <w:p w:rsidR="008E5C3A" w:rsidRPr="008E5C3A" w:rsidRDefault="008E5C3A" w:rsidP="008E5C3A">
      <w:pPr>
        <w:jc w:val="both"/>
        <w:rPr>
          <w:rFonts w:ascii="Arial" w:hAnsi="Arial" w:cs="Arial"/>
          <w:b/>
          <w:sz w:val="20"/>
          <w:szCs w:val="20"/>
        </w:rPr>
      </w:pPr>
    </w:p>
    <w:p w:rsidR="008E5C3A" w:rsidRPr="008E5C3A" w:rsidRDefault="008E5C3A" w:rsidP="008E5C3A">
      <w:pPr>
        <w:jc w:val="both"/>
        <w:rPr>
          <w:rFonts w:ascii="Arial" w:hAnsi="Arial" w:cs="Arial"/>
          <w:sz w:val="20"/>
          <w:szCs w:val="20"/>
        </w:rPr>
      </w:pPr>
      <w:r w:rsidRPr="008E5C3A">
        <w:rPr>
          <w:rFonts w:ascii="Arial" w:hAnsi="Arial" w:cs="Arial"/>
          <w:b/>
          <w:sz w:val="20"/>
          <w:szCs w:val="20"/>
        </w:rPr>
        <w:t>17.0</w:t>
      </w:r>
      <w:r w:rsidR="00F3315B">
        <w:rPr>
          <w:rFonts w:ascii="Arial" w:hAnsi="Arial" w:cs="Arial"/>
          <w:b/>
          <w:sz w:val="20"/>
          <w:szCs w:val="20"/>
        </w:rPr>
        <w:t>8</w:t>
      </w:r>
      <w:r w:rsidRPr="008E5C3A">
        <w:rPr>
          <w:rFonts w:ascii="Arial" w:hAnsi="Arial" w:cs="Arial"/>
          <w:b/>
          <w:sz w:val="20"/>
          <w:szCs w:val="20"/>
        </w:rPr>
        <w:t xml:space="preserve">. </w:t>
      </w:r>
      <w:r w:rsidRPr="008E5C3A">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8E5C3A" w:rsidRPr="008E5C3A" w:rsidRDefault="008E5C3A" w:rsidP="008E5C3A">
      <w:pPr>
        <w:jc w:val="both"/>
        <w:rPr>
          <w:rFonts w:ascii="Arial" w:hAnsi="Arial" w:cs="Arial"/>
          <w:sz w:val="20"/>
          <w:szCs w:val="20"/>
        </w:rPr>
      </w:pPr>
    </w:p>
    <w:p w:rsidR="008E5C3A" w:rsidRPr="008E5C3A" w:rsidRDefault="008E5C3A" w:rsidP="008E5C3A">
      <w:pPr>
        <w:jc w:val="both"/>
        <w:rPr>
          <w:rFonts w:ascii="Arial" w:hAnsi="Arial" w:cs="Arial"/>
          <w:sz w:val="20"/>
          <w:szCs w:val="20"/>
        </w:rPr>
      </w:pPr>
      <w:r w:rsidRPr="008E5C3A">
        <w:rPr>
          <w:rFonts w:ascii="Arial" w:hAnsi="Arial" w:cs="Arial"/>
          <w:b/>
          <w:sz w:val="20"/>
          <w:szCs w:val="20"/>
        </w:rPr>
        <w:t>17.</w:t>
      </w:r>
      <w:r w:rsidR="00F3315B">
        <w:rPr>
          <w:rFonts w:ascii="Arial" w:hAnsi="Arial" w:cs="Arial"/>
          <w:b/>
          <w:sz w:val="20"/>
          <w:szCs w:val="20"/>
        </w:rPr>
        <w:t>09</w:t>
      </w:r>
      <w:r w:rsidRPr="008E5C3A">
        <w:rPr>
          <w:rFonts w:ascii="Arial" w:hAnsi="Arial" w:cs="Arial"/>
          <w:b/>
          <w:sz w:val="20"/>
          <w:szCs w:val="20"/>
        </w:rPr>
        <w:t xml:space="preserve">. </w:t>
      </w:r>
      <w:r w:rsidRPr="008E5C3A">
        <w:rPr>
          <w:rFonts w:ascii="Arial" w:hAnsi="Arial" w:cs="Arial"/>
          <w:sz w:val="20"/>
          <w:szCs w:val="20"/>
        </w:rPr>
        <w:t xml:space="preserve">Demais obrigações da Contratada indicadas no processo licitatório Pregão Eletrônico </w:t>
      </w:r>
      <w:proofErr w:type="gramStart"/>
      <w:r w:rsidRPr="008E5C3A">
        <w:rPr>
          <w:rFonts w:ascii="Arial" w:hAnsi="Arial" w:cs="Arial"/>
          <w:sz w:val="20"/>
          <w:szCs w:val="20"/>
        </w:rPr>
        <w:t>n.º</w:t>
      </w:r>
      <w:proofErr w:type="gramEnd"/>
      <w:r w:rsidRPr="008E5C3A">
        <w:rPr>
          <w:rFonts w:ascii="Arial" w:hAnsi="Arial" w:cs="Arial"/>
          <w:sz w:val="20"/>
          <w:szCs w:val="20"/>
        </w:rPr>
        <w:t xml:space="preserve"> </w:t>
      </w:r>
      <w:r w:rsidR="00BA31BC">
        <w:rPr>
          <w:rFonts w:ascii="Arial" w:hAnsi="Arial" w:cs="Arial"/>
          <w:sz w:val="20"/>
          <w:szCs w:val="20"/>
        </w:rPr>
        <w:t>18</w:t>
      </w:r>
      <w:r w:rsidRPr="008E5C3A">
        <w:rPr>
          <w:rFonts w:ascii="Arial" w:hAnsi="Arial" w:cs="Arial"/>
          <w:sz w:val="20"/>
          <w:szCs w:val="20"/>
        </w:rPr>
        <w:t>/20</w:t>
      </w:r>
      <w:r w:rsidR="00BA31BC">
        <w:rPr>
          <w:rFonts w:ascii="Arial" w:hAnsi="Arial" w:cs="Arial"/>
          <w:sz w:val="20"/>
          <w:szCs w:val="20"/>
        </w:rPr>
        <w:t>23</w:t>
      </w:r>
      <w:r w:rsidRPr="008E5C3A">
        <w:rPr>
          <w:rFonts w:ascii="Arial" w:hAnsi="Arial" w:cs="Arial"/>
          <w:sz w:val="20"/>
          <w:szCs w:val="20"/>
        </w:rPr>
        <w:t xml:space="preserve"> e seus Anexos.</w:t>
      </w:r>
    </w:p>
    <w:p w:rsidR="004B3A3A" w:rsidRDefault="004B3A3A" w:rsidP="0020328F">
      <w:pPr>
        <w:jc w:val="both"/>
        <w:rPr>
          <w:rFonts w:ascii="Arial" w:hAnsi="Arial" w:cs="Arial"/>
          <w:b/>
          <w:sz w:val="20"/>
          <w:szCs w:val="20"/>
        </w:rPr>
      </w:pPr>
    </w:p>
    <w:p w:rsidR="0020328F" w:rsidRPr="0020328F" w:rsidRDefault="0020328F" w:rsidP="0020328F">
      <w:pPr>
        <w:jc w:val="both"/>
        <w:rPr>
          <w:rFonts w:ascii="Arial" w:hAnsi="Arial" w:cs="Arial"/>
          <w:b/>
          <w:sz w:val="20"/>
          <w:szCs w:val="20"/>
        </w:rPr>
      </w:pPr>
    </w:p>
    <w:p w:rsidR="001474D9" w:rsidRPr="001474D9" w:rsidRDefault="001474D9" w:rsidP="001474D9">
      <w:pPr>
        <w:jc w:val="both"/>
        <w:rPr>
          <w:rFonts w:ascii="Arial" w:hAnsi="Arial" w:cs="Arial"/>
          <w:b/>
          <w:color w:val="000000" w:themeColor="text1"/>
          <w:sz w:val="20"/>
          <w:szCs w:val="20"/>
        </w:rPr>
      </w:pPr>
      <w:r w:rsidRPr="001474D9">
        <w:rPr>
          <w:rFonts w:ascii="Arial" w:hAnsi="Arial" w:cs="Arial"/>
          <w:b/>
          <w:color w:val="000000" w:themeColor="text1"/>
          <w:sz w:val="20"/>
          <w:szCs w:val="20"/>
        </w:rPr>
        <w:t xml:space="preserve">18. DAS OBRIGAÇÕES DA CONTRATANTE </w:t>
      </w:r>
    </w:p>
    <w:p w:rsidR="001474D9" w:rsidRPr="001474D9" w:rsidRDefault="001474D9" w:rsidP="001474D9">
      <w:pPr>
        <w:jc w:val="both"/>
        <w:rPr>
          <w:rFonts w:ascii="Arial" w:hAnsi="Arial" w:cs="Arial"/>
          <w:b/>
          <w:sz w:val="20"/>
          <w:szCs w:val="20"/>
        </w:rPr>
      </w:pPr>
    </w:p>
    <w:p w:rsidR="001474D9" w:rsidRPr="001474D9" w:rsidRDefault="001474D9" w:rsidP="001474D9">
      <w:pPr>
        <w:jc w:val="both"/>
        <w:rPr>
          <w:rFonts w:ascii="Arial" w:hAnsi="Arial" w:cs="Arial"/>
          <w:sz w:val="20"/>
          <w:szCs w:val="20"/>
        </w:rPr>
      </w:pPr>
      <w:r w:rsidRPr="001474D9">
        <w:rPr>
          <w:rFonts w:ascii="Arial" w:hAnsi="Arial" w:cs="Arial"/>
          <w:b/>
          <w:sz w:val="20"/>
          <w:szCs w:val="20"/>
        </w:rPr>
        <w:t xml:space="preserve">18.01. </w:t>
      </w:r>
      <w:r w:rsidRPr="001474D9">
        <w:rPr>
          <w:rFonts w:ascii="Arial" w:hAnsi="Arial" w:cs="Arial"/>
          <w:sz w:val="20"/>
          <w:szCs w:val="20"/>
        </w:rPr>
        <w:t>São obrigações da Contratante:</w:t>
      </w:r>
    </w:p>
    <w:p w:rsidR="001474D9" w:rsidRPr="001474D9" w:rsidRDefault="001474D9" w:rsidP="001474D9">
      <w:pPr>
        <w:jc w:val="both"/>
        <w:rPr>
          <w:rFonts w:ascii="Arial" w:hAnsi="Arial" w:cs="Arial"/>
          <w:b/>
          <w:sz w:val="20"/>
          <w:szCs w:val="20"/>
        </w:rPr>
      </w:pPr>
    </w:p>
    <w:p w:rsidR="001474D9" w:rsidRPr="001474D9" w:rsidRDefault="001474D9" w:rsidP="001474D9">
      <w:pPr>
        <w:ind w:firstLine="708"/>
        <w:jc w:val="both"/>
        <w:rPr>
          <w:rFonts w:ascii="Arial" w:hAnsi="Arial" w:cs="Arial"/>
          <w:b/>
          <w:sz w:val="20"/>
          <w:szCs w:val="20"/>
        </w:rPr>
      </w:pPr>
      <w:r w:rsidRPr="001474D9">
        <w:rPr>
          <w:rFonts w:ascii="Arial" w:hAnsi="Arial" w:cs="Arial"/>
          <w:b/>
          <w:sz w:val="20"/>
          <w:szCs w:val="20"/>
        </w:rPr>
        <w:t xml:space="preserve">18.01.02. </w:t>
      </w:r>
      <w:r w:rsidRPr="001474D9">
        <w:rPr>
          <w:rFonts w:ascii="Arial" w:hAnsi="Arial" w:cs="Arial"/>
          <w:sz w:val="20"/>
          <w:szCs w:val="20"/>
        </w:rPr>
        <w:t>Efetuar os pagamentos devidos de acordo com o estipulado no Edital.</w:t>
      </w:r>
    </w:p>
    <w:p w:rsidR="001474D9" w:rsidRPr="001474D9" w:rsidRDefault="001474D9" w:rsidP="001474D9">
      <w:pPr>
        <w:jc w:val="both"/>
        <w:rPr>
          <w:rFonts w:ascii="Arial" w:hAnsi="Arial" w:cs="Arial"/>
          <w:b/>
          <w:sz w:val="20"/>
          <w:szCs w:val="20"/>
        </w:rPr>
      </w:pPr>
    </w:p>
    <w:p w:rsidR="001474D9" w:rsidRPr="001474D9" w:rsidRDefault="001474D9" w:rsidP="001474D9">
      <w:pPr>
        <w:jc w:val="both"/>
        <w:rPr>
          <w:rFonts w:ascii="Arial" w:hAnsi="Arial" w:cs="Arial"/>
          <w:sz w:val="20"/>
          <w:szCs w:val="20"/>
        </w:rPr>
      </w:pPr>
      <w:r w:rsidRPr="001474D9">
        <w:rPr>
          <w:rFonts w:ascii="Arial" w:hAnsi="Arial" w:cs="Arial"/>
          <w:b/>
          <w:sz w:val="20"/>
          <w:szCs w:val="20"/>
        </w:rPr>
        <w:t xml:space="preserve">18.02. </w:t>
      </w:r>
      <w:r w:rsidRPr="001474D9">
        <w:rPr>
          <w:rFonts w:ascii="Arial" w:hAnsi="Arial" w:cs="Arial"/>
          <w:sz w:val="20"/>
          <w:szCs w:val="20"/>
        </w:rPr>
        <w:t>As entregas dos equipamentos ser</w:t>
      </w:r>
      <w:r>
        <w:rPr>
          <w:rFonts w:ascii="Arial" w:hAnsi="Arial" w:cs="Arial"/>
          <w:sz w:val="20"/>
          <w:szCs w:val="20"/>
        </w:rPr>
        <w:t>ão</w:t>
      </w:r>
      <w:r w:rsidRPr="001474D9">
        <w:rPr>
          <w:rFonts w:ascii="Arial" w:hAnsi="Arial" w:cs="Arial"/>
          <w:sz w:val="20"/>
          <w:szCs w:val="20"/>
        </w:rPr>
        <w:t xml:space="preserve"> fiscalizadas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1474D9" w:rsidRPr="001474D9" w:rsidRDefault="001474D9" w:rsidP="001474D9">
      <w:pPr>
        <w:jc w:val="both"/>
        <w:rPr>
          <w:rFonts w:ascii="Arial" w:hAnsi="Arial" w:cs="Arial"/>
          <w:b/>
          <w:sz w:val="20"/>
          <w:szCs w:val="20"/>
        </w:rPr>
      </w:pPr>
    </w:p>
    <w:p w:rsidR="001474D9" w:rsidRPr="001474D9" w:rsidRDefault="001474D9" w:rsidP="001474D9">
      <w:pPr>
        <w:jc w:val="both"/>
        <w:rPr>
          <w:rFonts w:ascii="Arial" w:hAnsi="Arial" w:cs="Arial"/>
          <w:b/>
          <w:sz w:val="20"/>
          <w:szCs w:val="20"/>
        </w:rPr>
      </w:pPr>
      <w:r w:rsidRPr="001474D9">
        <w:rPr>
          <w:rFonts w:ascii="Arial" w:hAnsi="Arial" w:cs="Arial"/>
          <w:b/>
          <w:sz w:val="20"/>
          <w:szCs w:val="20"/>
        </w:rPr>
        <w:t xml:space="preserve">18.03. </w:t>
      </w:r>
      <w:r w:rsidRPr="001474D9">
        <w:rPr>
          <w:rFonts w:ascii="Arial" w:hAnsi="Arial" w:cs="Arial"/>
          <w:sz w:val="20"/>
          <w:szCs w:val="20"/>
        </w:rPr>
        <w:t>Recusar quaisquer entrega dos equipamentos em desacordo com as exigências do</w:t>
      </w:r>
      <w:r w:rsidRPr="001474D9">
        <w:rPr>
          <w:rFonts w:ascii="Arial" w:hAnsi="Arial" w:cs="Arial"/>
          <w:sz w:val="20"/>
          <w:szCs w:val="20"/>
        </w:rPr>
        <w:br/>
        <w:t>Edital e seus Anexos.</w:t>
      </w:r>
    </w:p>
    <w:p w:rsidR="001474D9" w:rsidRPr="001474D9" w:rsidRDefault="001474D9" w:rsidP="001474D9">
      <w:pPr>
        <w:jc w:val="both"/>
        <w:rPr>
          <w:rFonts w:ascii="Arial" w:hAnsi="Arial" w:cs="Arial"/>
          <w:b/>
          <w:sz w:val="20"/>
          <w:szCs w:val="20"/>
        </w:rPr>
      </w:pPr>
    </w:p>
    <w:p w:rsidR="001474D9" w:rsidRPr="001474D9" w:rsidRDefault="001474D9" w:rsidP="001474D9">
      <w:pPr>
        <w:jc w:val="both"/>
        <w:rPr>
          <w:rFonts w:ascii="Arial" w:hAnsi="Arial" w:cs="Arial"/>
          <w:sz w:val="20"/>
          <w:szCs w:val="20"/>
        </w:rPr>
      </w:pPr>
      <w:r w:rsidRPr="001474D9">
        <w:rPr>
          <w:rFonts w:ascii="Arial" w:hAnsi="Arial" w:cs="Arial"/>
          <w:b/>
          <w:sz w:val="20"/>
          <w:szCs w:val="20"/>
        </w:rPr>
        <w:t xml:space="preserve">18.04. </w:t>
      </w:r>
      <w:r w:rsidRPr="001474D9">
        <w:rPr>
          <w:rFonts w:ascii="Arial" w:hAnsi="Arial" w:cs="Arial"/>
          <w:sz w:val="20"/>
          <w:szCs w:val="20"/>
        </w:rPr>
        <w:t>Exigir da vencedora todos os esclarecimentos necessários ao perfeito conhecimento e controle da execução do objeto.</w:t>
      </w:r>
    </w:p>
    <w:p w:rsidR="001474D9" w:rsidRPr="001474D9" w:rsidRDefault="001474D9" w:rsidP="001474D9">
      <w:pPr>
        <w:jc w:val="both"/>
        <w:rPr>
          <w:rFonts w:ascii="Arial" w:hAnsi="Arial" w:cs="Arial"/>
          <w:sz w:val="20"/>
          <w:szCs w:val="20"/>
        </w:rPr>
      </w:pPr>
    </w:p>
    <w:p w:rsidR="001474D9" w:rsidRPr="001474D9" w:rsidRDefault="001474D9" w:rsidP="001474D9">
      <w:pPr>
        <w:jc w:val="both"/>
        <w:rPr>
          <w:rFonts w:ascii="Arial" w:hAnsi="Arial" w:cs="Arial"/>
          <w:sz w:val="20"/>
          <w:szCs w:val="20"/>
        </w:rPr>
      </w:pPr>
      <w:r w:rsidRPr="001474D9">
        <w:rPr>
          <w:rFonts w:ascii="Arial" w:hAnsi="Arial" w:cs="Arial"/>
          <w:b/>
          <w:sz w:val="20"/>
          <w:szCs w:val="20"/>
        </w:rPr>
        <w:t xml:space="preserve">18.05. </w:t>
      </w:r>
      <w:r w:rsidRPr="001474D9">
        <w:rPr>
          <w:rFonts w:ascii="Arial" w:hAnsi="Arial" w:cs="Arial"/>
          <w:sz w:val="20"/>
          <w:szCs w:val="20"/>
        </w:rPr>
        <w:t xml:space="preserve">Demais obrigações da Contratante, indicadas no Pregão Eletrônico </w:t>
      </w:r>
      <w:proofErr w:type="gramStart"/>
      <w:r w:rsidRPr="001474D9">
        <w:rPr>
          <w:rFonts w:ascii="Arial" w:hAnsi="Arial" w:cs="Arial"/>
          <w:sz w:val="20"/>
          <w:szCs w:val="20"/>
        </w:rPr>
        <w:t>n.º</w:t>
      </w:r>
      <w:proofErr w:type="gramEnd"/>
      <w:r w:rsidRPr="001474D9">
        <w:rPr>
          <w:rFonts w:ascii="Arial" w:hAnsi="Arial" w:cs="Arial"/>
          <w:sz w:val="20"/>
          <w:szCs w:val="20"/>
        </w:rPr>
        <w:t xml:space="preserve"> </w:t>
      </w:r>
      <w:r w:rsidR="00BA31BC">
        <w:rPr>
          <w:rFonts w:ascii="Arial" w:hAnsi="Arial" w:cs="Arial"/>
          <w:sz w:val="20"/>
          <w:szCs w:val="20"/>
        </w:rPr>
        <w:t>18</w:t>
      </w:r>
      <w:r w:rsidRPr="001474D9">
        <w:rPr>
          <w:rFonts w:ascii="Arial" w:hAnsi="Arial" w:cs="Arial"/>
          <w:sz w:val="20"/>
          <w:szCs w:val="20"/>
        </w:rPr>
        <w:t>/20</w:t>
      </w:r>
      <w:r w:rsidR="00BA31BC">
        <w:rPr>
          <w:rFonts w:ascii="Arial" w:hAnsi="Arial" w:cs="Arial"/>
          <w:sz w:val="20"/>
          <w:szCs w:val="20"/>
        </w:rPr>
        <w:t>23</w:t>
      </w:r>
      <w:r w:rsidRPr="001474D9">
        <w:rPr>
          <w:rFonts w:ascii="Arial" w:hAnsi="Arial" w:cs="Arial"/>
          <w:sz w:val="20"/>
          <w:szCs w:val="20"/>
          <w:lang w:eastAsia="pt-BR"/>
        </w:rPr>
        <w:t xml:space="preserve"> </w:t>
      </w:r>
      <w:r w:rsidRPr="001474D9">
        <w:rPr>
          <w:rFonts w:ascii="Arial" w:hAnsi="Arial" w:cs="Arial"/>
          <w:sz w:val="20"/>
          <w:szCs w:val="20"/>
        </w:rPr>
        <w:t>e seus Anexos.</w:t>
      </w:r>
    </w:p>
    <w:p w:rsidR="00E008CA" w:rsidRDefault="00E008CA" w:rsidP="00E44DD6">
      <w:pPr>
        <w:jc w:val="both"/>
        <w:rPr>
          <w:rFonts w:ascii="Arial" w:hAnsi="Arial" w:cs="Arial"/>
          <w:b/>
          <w:sz w:val="20"/>
          <w:szCs w:val="20"/>
        </w:rPr>
      </w:pPr>
    </w:p>
    <w:p w:rsidR="00942435" w:rsidRDefault="00942435"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683A62" w:rsidRPr="00683A62" w:rsidRDefault="005F2D4E" w:rsidP="00683A62">
      <w:pPr>
        <w:tabs>
          <w:tab w:val="left" w:pos="9639"/>
        </w:tabs>
        <w:jc w:val="both"/>
        <w:rPr>
          <w:rFonts w:ascii="Arial" w:hAnsi="Arial" w:cs="Arial"/>
          <w:sz w:val="20"/>
          <w:szCs w:val="20"/>
        </w:rPr>
      </w:pPr>
      <w:r w:rsidRPr="006D3CDF">
        <w:rPr>
          <w:rFonts w:ascii="Arial" w:hAnsi="Arial" w:cs="Arial"/>
          <w:b/>
          <w:sz w:val="20"/>
          <w:szCs w:val="20"/>
        </w:rPr>
        <w:t>19.01.</w:t>
      </w:r>
      <w:r w:rsidRPr="006D3CDF">
        <w:rPr>
          <w:rFonts w:ascii="Arial" w:hAnsi="Arial" w:cs="Arial"/>
          <w:sz w:val="20"/>
          <w:szCs w:val="20"/>
        </w:rPr>
        <w:t xml:space="preserve"> </w:t>
      </w:r>
      <w:r w:rsidR="00683A62" w:rsidRPr="006D3CDF">
        <w:rPr>
          <w:rFonts w:ascii="Arial" w:hAnsi="Arial" w:cs="Arial"/>
          <w:sz w:val="20"/>
          <w:szCs w:val="20"/>
        </w:rPr>
        <w:t xml:space="preserve">O pagamento estará condicionado à entrega e aprovação da Nota Fiscal junto à Tesouraria da SAECIL, de acordo com o </w:t>
      </w:r>
      <w:r w:rsidR="00683A62" w:rsidRPr="006D3CDF">
        <w:rPr>
          <w:rFonts w:ascii="Arial" w:hAnsi="Arial" w:cs="Arial"/>
          <w:b/>
          <w:bCs/>
          <w:sz w:val="20"/>
          <w:szCs w:val="20"/>
        </w:rPr>
        <w:t xml:space="preserve">Cronograma Físico-Financeiro (Anexo </w:t>
      </w:r>
      <w:r w:rsidR="006D3CDF" w:rsidRPr="006D3CDF">
        <w:rPr>
          <w:rFonts w:ascii="Arial" w:hAnsi="Arial" w:cs="Arial"/>
          <w:b/>
          <w:bCs/>
          <w:sz w:val="20"/>
          <w:szCs w:val="20"/>
        </w:rPr>
        <w:t>XI</w:t>
      </w:r>
      <w:r w:rsidR="00683A62" w:rsidRPr="006D3CDF">
        <w:rPr>
          <w:rFonts w:ascii="Arial" w:hAnsi="Arial" w:cs="Arial"/>
          <w:b/>
          <w:bCs/>
          <w:sz w:val="20"/>
          <w:szCs w:val="20"/>
        </w:rPr>
        <w:t>)</w:t>
      </w:r>
      <w:r w:rsidR="00683A62" w:rsidRPr="006D3CDF">
        <w:rPr>
          <w:rFonts w:ascii="Arial" w:hAnsi="Arial" w:cs="Arial"/>
          <w:sz w:val="20"/>
          <w:szCs w:val="20"/>
        </w:rPr>
        <w:t xml:space="preserve">, bem como a disponibilidade orçamentária e liberação de recursos provenientes do </w:t>
      </w:r>
      <w:r w:rsidR="00683A62" w:rsidRPr="006D3CDF">
        <w:rPr>
          <w:rFonts w:ascii="Arial" w:hAnsi="Arial" w:cs="Arial"/>
          <w:b/>
          <w:bCs/>
          <w:sz w:val="20"/>
          <w:szCs w:val="20"/>
        </w:rPr>
        <w:t>Contrato de Financiamento com Recursos Não Reembolsáveis FEHIDRO - Fundo Estadual de Recursos Hídricos (cópia: Anexo X</w:t>
      </w:r>
      <w:r w:rsidR="006D3CDF" w:rsidRPr="006D3CDF">
        <w:rPr>
          <w:rFonts w:ascii="Arial" w:hAnsi="Arial" w:cs="Arial"/>
          <w:b/>
          <w:bCs/>
          <w:sz w:val="20"/>
          <w:szCs w:val="20"/>
        </w:rPr>
        <w:t>I</w:t>
      </w:r>
      <w:r w:rsidR="00683A62" w:rsidRPr="006D3CDF">
        <w:rPr>
          <w:rFonts w:ascii="Arial" w:hAnsi="Arial" w:cs="Arial"/>
          <w:b/>
          <w:bCs/>
          <w:sz w:val="20"/>
          <w:szCs w:val="20"/>
        </w:rPr>
        <w:t>I)</w:t>
      </w:r>
      <w:r w:rsidR="00683A62" w:rsidRPr="006D3CDF">
        <w:rPr>
          <w:rFonts w:ascii="Arial" w:hAnsi="Arial" w:cs="Arial"/>
          <w:sz w:val="20"/>
          <w:szCs w:val="20"/>
        </w:rPr>
        <w:t xml:space="preserve">, devendo ser observadas também as determinações constantes nos </w:t>
      </w:r>
      <w:r w:rsidR="00683A62" w:rsidRPr="006D3CDF">
        <w:rPr>
          <w:rFonts w:ascii="Arial" w:hAnsi="Arial" w:cs="Arial"/>
          <w:b/>
          <w:bCs/>
          <w:sz w:val="20"/>
          <w:szCs w:val="20"/>
        </w:rPr>
        <w:t>Anexos IV (Informações Nota Fiscal</w:t>
      </w:r>
      <w:r w:rsidR="00683A62" w:rsidRPr="006D3CDF">
        <w:rPr>
          <w:rFonts w:ascii="Arial" w:hAnsi="Arial" w:cs="Arial"/>
          <w:sz w:val="20"/>
          <w:szCs w:val="20"/>
        </w:rPr>
        <w:t xml:space="preserve"> </w:t>
      </w:r>
      <w:r w:rsidR="00683A62" w:rsidRPr="006D3CDF">
        <w:rPr>
          <w:rFonts w:ascii="Arial" w:hAnsi="Arial" w:cs="Arial"/>
          <w:b/>
          <w:bCs/>
          <w:sz w:val="20"/>
          <w:szCs w:val="20"/>
        </w:rPr>
        <w:t>e (Decreto Municipal nº. 8.163, de 21/08/2023)</w:t>
      </w:r>
      <w:r w:rsidR="00683A62" w:rsidRPr="006D3CDF">
        <w:rPr>
          <w:rFonts w:ascii="Arial" w:hAnsi="Arial" w:cs="Arial"/>
          <w:sz w:val="20"/>
          <w:szCs w:val="20"/>
        </w:rPr>
        <w:t xml:space="preserve"> deste Edital.</w:t>
      </w:r>
      <w:r w:rsidR="00683A62" w:rsidRPr="00683A62">
        <w:rPr>
          <w:rFonts w:ascii="Arial" w:hAnsi="Arial" w:cs="Arial"/>
          <w:sz w:val="20"/>
          <w:szCs w:val="20"/>
        </w:rPr>
        <w:t xml:space="preserve">  </w:t>
      </w:r>
    </w:p>
    <w:p w:rsidR="00CE6771" w:rsidRDefault="00CE6771" w:rsidP="00150B5F">
      <w:pPr>
        <w:tabs>
          <w:tab w:val="left" w:pos="9639"/>
        </w:tabs>
        <w:jc w:val="both"/>
        <w:rPr>
          <w:rFonts w:ascii="Arial" w:hAnsi="Arial" w:cs="Arial"/>
          <w:b/>
          <w:sz w:val="20"/>
          <w:szCs w:val="20"/>
        </w:rPr>
      </w:pPr>
    </w:p>
    <w:p w:rsidR="00150B5F" w:rsidRPr="00150B5F" w:rsidRDefault="005B7534" w:rsidP="00150B5F">
      <w:pPr>
        <w:tabs>
          <w:tab w:val="left" w:pos="9639"/>
        </w:tabs>
        <w:jc w:val="both"/>
        <w:rPr>
          <w:rFonts w:ascii="Arial" w:hAnsi="Arial" w:cs="Arial"/>
          <w:sz w:val="20"/>
          <w:szCs w:val="20"/>
        </w:rPr>
      </w:pPr>
      <w:r w:rsidRPr="00C62C21">
        <w:rPr>
          <w:rFonts w:ascii="Arial" w:hAnsi="Arial" w:cs="Arial"/>
          <w:b/>
          <w:sz w:val="20"/>
          <w:szCs w:val="20"/>
        </w:rPr>
        <w:t>19.02.</w:t>
      </w:r>
      <w:r w:rsidR="00150B5F" w:rsidRPr="00150B5F">
        <w:rPr>
          <w:rFonts w:ascii="Arial" w:hAnsi="Arial" w:cs="Arial"/>
          <w:sz w:val="20"/>
          <w:szCs w:val="20"/>
        </w:rPr>
        <w:t xml:space="preserve"> A Contratada deverá enviar o arquivo XML da NOTA FISCAL ELETRÔNICA para o e–mail </w:t>
      </w:r>
      <w:hyperlink r:id="rId10" w:history="1">
        <w:r w:rsidR="00150B5F" w:rsidRPr="00150B5F">
          <w:rPr>
            <w:rStyle w:val="Hyperlink"/>
            <w:rFonts w:ascii="Arial" w:hAnsi="Arial" w:cs="Arial"/>
            <w:b/>
            <w:color w:val="000000" w:themeColor="text1"/>
            <w:sz w:val="20"/>
            <w:szCs w:val="20"/>
          </w:rPr>
          <w:t>compras@saecil.com.br</w:t>
        </w:r>
      </w:hyperlink>
      <w:r w:rsidR="00150B5F" w:rsidRPr="00150B5F">
        <w:rPr>
          <w:rFonts w:ascii="Arial" w:hAnsi="Arial" w:cs="Arial"/>
          <w:b/>
          <w:color w:val="000000" w:themeColor="text1"/>
          <w:sz w:val="20"/>
          <w:szCs w:val="20"/>
        </w:rPr>
        <w:t>,</w:t>
      </w:r>
      <w:r w:rsidR="00150B5F" w:rsidRPr="00150B5F">
        <w:rPr>
          <w:rFonts w:ascii="Arial" w:hAnsi="Arial" w:cs="Arial"/>
          <w:sz w:val="20"/>
          <w:szCs w:val="20"/>
        </w:rPr>
        <w:t xml:space="preserve"> onde a nota será analisada pelo sistema </w:t>
      </w:r>
      <w:r w:rsidR="00150B5F" w:rsidRPr="00150B5F">
        <w:rPr>
          <w:rFonts w:ascii="Arial" w:hAnsi="Arial" w:cs="Arial"/>
          <w:b/>
          <w:sz w:val="20"/>
          <w:szCs w:val="20"/>
        </w:rPr>
        <w:t>VARITUS.</w:t>
      </w:r>
    </w:p>
    <w:p w:rsidR="00835FF7" w:rsidRDefault="00835FF7" w:rsidP="00737C17">
      <w:pPr>
        <w:tabs>
          <w:tab w:val="left" w:pos="9639"/>
        </w:tabs>
        <w:jc w:val="both"/>
        <w:rPr>
          <w:rFonts w:ascii="Arial" w:hAnsi="Arial" w:cs="Arial"/>
          <w:sz w:val="20"/>
          <w:szCs w:val="20"/>
        </w:rPr>
      </w:pPr>
    </w:p>
    <w:p w:rsidR="00737C17" w:rsidRPr="00F927BD" w:rsidRDefault="005F2D4E" w:rsidP="00737C17">
      <w:pPr>
        <w:tabs>
          <w:tab w:val="left" w:pos="9639"/>
        </w:tabs>
        <w:jc w:val="both"/>
        <w:rPr>
          <w:rFonts w:ascii="Arial" w:hAnsi="Arial" w:cs="Arial"/>
          <w:sz w:val="20"/>
          <w:szCs w:val="20"/>
        </w:rPr>
      </w:pPr>
      <w:r w:rsidRPr="00C62C21">
        <w:rPr>
          <w:rFonts w:ascii="Arial" w:hAnsi="Arial" w:cs="Arial"/>
          <w:b/>
          <w:sz w:val="20"/>
          <w:szCs w:val="20"/>
        </w:rPr>
        <w:t xml:space="preserve">19.03. </w:t>
      </w:r>
      <w:r w:rsidR="00737C17" w:rsidRPr="00F927BD">
        <w:rPr>
          <w:rFonts w:ascii="Arial" w:hAnsi="Arial" w:cs="Arial"/>
          <w:sz w:val="20"/>
          <w:szCs w:val="20"/>
        </w:rPr>
        <w:t xml:space="preserve">Todo e qualquer pagamento devido pela Contratante será efetuado </w:t>
      </w:r>
      <w:r w:rsidR="001134F9" w:rsidRPr="007615B4">
        <w:rPr>
          <w:rFonts w:ascii="Arial" w:hAnsi="Arial" w:cs="Arial"/>
          <w:b/>
          <w:sz w:val="20"/>
          <w:szCs w:val="20"/>
        </w:rPr>
        <w:t>EXCLUSIVAMENTE</w:t>
      </w:r>
      <w:r w:rsidR="001134F9" w:rsidRPr="00F927BD">
        <w:rPr>
          <w:rFonts w:ascii="Arial" w:hAnsi="Arial" w:cs="Arial"/>
          <w:sz w:val="20"/>
          <w:szCs w:val="20"/>
        </w:rPr>
        <w:t xml:space="preserve"> </w:t>
      </w:r>
      <w:r w:rsidR="00737C17" w:rsidRPr="00F927BD">
        <w:rPr>
          <w:rFonts w:ascii="Arial" w:hAnsi="Arial" w:cs="Arial"/>
          <w:sz w:val="20"/>
          <w:szCs w:val="20"/>
        </w:rPr>
        <w:t xml:space="preserve">através de depósito em conta corrente, devendo, portanto, a Contratada informar banco, agência e nº. </w:t>
      </w:r>
      <w:proofErr w:type="gramStart"/>
      <w:r w:rsidR="00737C17" w:rsidRPr="00F927BD">
        <w:rPr>
          <w:rFonts w:ascii="Arial" w:hAnsi="Arial" w:cs="Arial"/>
          <w:sz w:val="20"/>
          <w:szCs w:val="20"/>
        </w:rPr>
        <w:t>de</w:t>
      </w:r>
      <w:proofErr w:type="gramEnd"/>
      <w:r w:rsidR="00737C17" w:rsidRPr="00F927BD">
        <w:rPr>
          <w:rFonts w:ascii="Arial" w:hAnsi="Arial" w:cs="Arial"/>
          <w:sz w:val="20"/>
          <w:szCs w:val="20"/>
        </w:rPr>
        <w:t xml:space="preserve"> conta</w:t>
      </w:r>
      <w:r w:rsidR="007615B4">
        <w:rPr>
          <w:rFonts w:ascii="Arial" w:hAnsi="Arial" w:cs="Arial"/>
          <w:sz w:val="20"/>
          <w:szCs w:val="20"/>
        </w:rPr>
        <w:t xml:space="preserve"> em sua proposta</w:t>
      </w:r>
      <w:r w:rsidR="00737C17" w:rsidRPr="00F927BD">
        <w:rPr>
          <w:rFonts w:ascii="Arial" w:hAnsi="Arial" w:cs="Arial"/>
          <w:sz w:val="20"/>
          <w:szCs w:val="20"/>
        </w:rPr>
        <w:t>.</w:t>
      </w:r>
    </w:p>
    <w:p w:rsidR="00BA31BC" w:rsidRDefault="00BA31BC" w:rsidP="00FD571A">
      <w:pPr>
        <w:jc w:val="both"/>
        <w:rPr>
          <w:rFonts w:ascii="Arial" w:hAnsi="Arial" w:cs="Arial"/>
          <w:b/>
          <w:sz w:val="20"/>
          <w:szCs w:val="20"/>
        </w:rPr>
      </w:pPr>
    </w:p>
    <w:p w:rsidR="00BA31BC" w:rsidRDefault="00BA31BC" w:rsidP="00FD571A">
      <w:pPr>
        <w:jc w:val="both"/>
        <w:rPr>
          <w:rFonts w:ascii="Arial" w:hAnsi="Arial" w:cs="Arial"/>
          <w:b/>
          <w:sz w:val="20"/>
          <w:szCs w:val="20"/>
        </w:rPr>
      </w:pPr>
    </w:p>
    <w:p w:rsidR="00BA31BC" w:rsidRDefault="00BA31BC" w:rsidP="00FD571A">
      <w:pPr>
        <w:jc w:val="both"/>
        <w:rPr>
          <w:rFonts w:ascii="Arial" w:hAnsi="Arial" w:cs="Arial"/>
          <w:b/>
          <w:sz w:val="20"/>
          <w:szCs w:val="20"/>
        </w:rPr>
      </w:pPr>
    </w:p>
    <w:p w:rsidR="00FD571A" w:rsidRPr="00F927BD" w:rsidRDefault="00FD571A" w:rsidP="00FD571A">
      <w:pPr>
        <w:jc w:val="both"/>
        <w:rPr>
          <w:rFonts w:ascii="Arial" w:hAnsi="Arial" w:cs="Arial"/>
          <w:sz w:val="20"/>
          <w:szCs w:val="20"/>
        </w:rPr>
      </w:pPr>
      <w:r w:rsidRPr="00C62C21">
        <w:rPr>
          <w:rFonts w:ascii="Arial" w:hAnsi="Arial" w:cs="Arial"/>
          <w:b/>
          <w:sz w:val="20"/>
          <w:szCs w:val="20"/>
        </w:rPr>
        <w:t>19.04.</w:t>
      </w:r>
      <w:r w:rsidRPr="00F927BD">
        <w:rPr>
          <w:rFonts w:ascii="Arial" w:hAnsi="Arial" w:cs="Arial"/>
          <w:sz w:val="20"/>
          <w:szCs w:val="20"/>
        </w:rPr>
        <w:t xml:space="preserve"> </w:t>
      </w:r>
      <w:r w:rsidR="007615B4" w:rsidRPr="007615B4">
        <w:rPr>
          <w:rFonts w:ascii="Arial" w:hAnsi="Arial" w:cs="Arial"/>
          <w:sz w:val="20"/>
          <w:szCs w:val="20"/>
        </w:rPr>
        <w:t>O pagamento e fiscalização realizados pela Contratante não isentará a Contratada das responsabilidades contratuais e nem implicará na aceitação provisória ou definitiva do</w:t>
      </w:r>
      <w:r w:rsidR="00882833">
        <w:rPr>
          <w:rFonts w:ascii="Arial" w:hAnsi="Arial" w:cs="Arial"/>
          <w:sz w:val="20"/>
          <w:szCs w:val="20"/>
        </w:rPr>
        <w:t xml:space="preserve">s equipamentos </w:t>
      </w:r>
      <w:r w:rsidR="00887361" w:rsidRPr="00F927BD">
        <w:rPr>
          <w:rFonts w:ascii="Arial" w:hAnsi="Arial" w:cs="Arial"/>
          <w:sz w:val="20"/>
          <w:szCs w:val="20"/>
        </w:rPr>
        <w:t xml:space="preserve">objeto desta Licitação. </w:t>
      </w:r>
    </w:p>
    <w:p w:rsidR="00150B5F" w:rsidRDefault="00150B5F" w:rsidP="00150B5F">
      <w:pPr>
        <w:jc w:val="both"/>
        <w:rPr>
          <w:rFonts w:ascii="Arial" w:hAnsi="Arial" w:cs="Arial"/>
          <w:b/>
          <w:sz w:val="20"/>
          <w:szCs w:val="20"/>
        </w:rPr>
      </w:pPr>
    </w:p>
    <w:p w:rsidR="00150B5F" w:rsidRDefault="00150B5F" w:rsidP="00150B5F">
      <w:pPr>
        <w:jc w:val="both"/>
        <w:rPr>
          <w:rFonts w:ascii="Arial" w:hAnsi="Arial" w:cs="Arial"/>
          <w:color w:val="000000"/>
          <w:sz w:val="20"/>
          <w:szCs w:val="20"/>
        </w:rPr>
      </w:pPr>
      <w:r w:rsidRPr="004A1895">
        <w:rPr>
          <w:rFonts w:ascii="Arial" w:hAnsi="Arial" w:cs="Arial"/>
          <w:b/>
          <w:color w:val="000000"/>
          <w:sz w:val="20"/>
          <w:szCs w:val="20"/>
        </w:rPr>
        <w:t>19.0</w:t>
      </w:r>
      <w:r w:rsidR="00882833">
        <w:rPr>
          <w:rFonts w:ascii="Arial" w:hAnsi="Arial" w:cs="Arial"/>
          <w:b/>
          <w:color w:val="000000"/>
          <w:sz w:val="20"/>
          <w:szCs w:val="20"/>
        </w:rPr>
        <w:t>5</w:t>
      </w:r>
      <w:r w:rsidRPr="004A1895">
        <w:rPr>
          <w:rFonts w:ascii="Arial" w:hAnsi="Arial" w:cs="Arial"/>
          <w:b/>
          <w:color w:val="000000"/>
          <w:sz w:val="20"/>
          <w:szCs w:val="20"/>
        </w:rPr>
        <w:t xml:space="preserve">. </w:t>
      </w:r>
      <w:r w:rsidRPr="004A1895">
        <w:rPr>
          <w:rFonts w:ascii="Arial" w:hAnsi="Arial" w:cs="Arial"/>
          <w:color w:val="000000"/>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Pr="004A1895">
        <w:rPr>
          <w:rFonts w:ascii="Arial" w:hAnsi="Arial" w:cs="Arial"/>
          <w:color w:val="000000"/>
          <w:sz w:val="20"/>
          <w:szCs w:val="20"/>
        </w:rPr>
        <w:t>n.º</w:t>
      </w:r>
      <w:proofErr w:type="gramEnd"/>
      <w:r w:rsidRPr="004A1895">
        <w:rPr>
          <w:rFonts w:ascii="Arial" w:hAnsi="Arial" w:cs="Arial"/>
          <w:color w:val="000000"/>
          <w:sz w:val="20"/>
          <w:szCs w:val="20"/>
        </w:rPr>
        <w:t xml:space="preserve"> 8666/93.</w:t>
      </w:r>
    </w:p>
    <w:p w:rsidR="00882833" w:rsidRPr="004A1895" w:rsidRDefault="00882833" w:rsidP="00150B5F">
      <w:pPr>
        <w:jc w:val="both"/>
        <w:rPr>
          <w:rFonts w:ascii="Arial" w:hAnsi="Arial" w:cs="Arial"/>
          <w:color w:val="000000"/>
          <w:sz w:val="20"/>
          <w:szCs w:val="20"/>
        </w:rPr>
      </w:pPr>
    </w:p>
    <w:p w:rsidR="007F7CC8" w:rsidRPr="007F7CC8" w:rsidRDefault="007F7CC8" w:rsidP="007F7CC8">
      <w:pPr>
        <w:jc w:val="both"/>
        <w:rPr>
          <w:rFonts w:ascii="Arial" w:hAnsi="Arial" w:cs="Arial"/>
          <w:sz w:val="20"/>
          <w:szCs w:val="20"/>
        </w:rPr>
      </w:pPr>
      <w:r>
        <w:rPr>
          <w:rFonts w:ascii="Arial" w:hAnsi="Arial" w:cs="Arial"/>
          <w:b/>
          <w:sz w:val="20"/>
          <w:szCs w:val="20"/>
        </w:rPr>
        <w:t xml:space="preserve">19.06. </w:t>
      </w:r>
      <w:r w:rsidRPr="007F7CC8">
        <w:rPr>
          <w:rFonts w:ascii="Arial" w:hAnsi="Arial" w:cs="Arial"/>
          <w:sz w:val="20"/>
          <w:szCs w:val="20"/>
        </w:rPr>
        <w:t>Os preços que vigorarão no Contrato são os preços apresentados na proposta da Contratada, e constituirão, a qualquer título, a única e completa remuneração pela adequada e perfeita execução do Contrato.</w:t>
      </w:r>
    </w:p>
    <w:p w:rsidR="00C46FE5" w:rsidRDefault="00C46FE5" w:rsidP="005F2D4E">
      <w:pPr>
        <w:jc w:val="both"/>
        <w:rPr>
          <w:rFonts w:ascii="Arial" w:hAnsi="Arial" w:cs="Arial"/>
          <w:b/>
          <w:sz w:val="20"/>
          <w:szCs w:val="20"/>
        </w:rPr>
      </w:pPr>
    </w:p>
    <w:p w:rsidR="007F7CC8" w:rsidRDefault="007F7CC8" w:rsidP="005F2D4E">
      <w:pPr>
        <w:jc w:val="both"/>
        <w:rPr>
          <w:rFonts w:ascii="Arial" w:hAnsi="Arial" w:cs="Arial"/>
          <w:b/>
          <w:sz w:val="20"/>
          <w:szCs w:val="20"/>
        </w:rPr>
      </w:pPr>
    </w:p>
    <w:p w:rsidR="00C46FE5" w:rsidRDefault="00C46FE5" w:rsidP="00C46FE5">
      <w:pPr>
        <w:jc w:val="both"/>
        <w:rPr>
          <w:rFonts w:ascii="Arial" w:eastAsiaTheme="minorHAnsi" w:hAnsi="Arial" w:cs="Arial"/>
          <w:b/>
          <w:bCs/>
          <w:sz w:val="20"/>
          <w:szCs w:val="20"/>
        </w:rPr>
      </w:pPr>
      <w:r>
        <w:rPr>
          <w:rFonts w:ascii="Arial" w:hAnsi="Arial" w:cs="Arial"/>
          <w:b/>
          <w:bCs/>
          <w:sz w:val="20"/>
          <w:szCs w:val="20"/>
        </w:rPr>
        <w:t xml:space="preserve">20. DOTAÇÃO ORÇAMENTÁRIA </w:t>
      </w:r>
    </w:p>
    <w:p w:rsidR="00C46FE5" w:rsidRDefault="00C46FE5" w:rsidP="00C46FE5">
      <w:pPr>
        <w:jc w:val="both"/>
        <w:rPr>
          <w:rFonts w:ascii="Arial" w:hAnsi="Arial" w:cs="Arial"/>
          <w:sz w:val="20"/>
          <w:szCs w:val="20"/>
        </w:rPr>
      </w:pPr>
    </w:p>
    <w:p w:rsidR="00C46FE5" w:rsidRDefault="00C46FE5" w:rsidP="00C46FE5">
      <w:pPr>
        <w:jc w:val="both"/>
        <w:rPr>
          <w:rFonts w:ascii="Arial" w:hAnsi="Arial" w:cs="Arial"/>
          <w:sz w:val="20"/>
          <w:szCs w:val="20"/>
        </w:rPr>
      </w:pPr>
      <w:r w:rsidRPr="00C46FE5">
        <w:rPr>
          <w:rFonts w:ascii="Arial" w:hAnsi="Arial" w:cs="Arial"/>
          <w:b/>
          <w:sz w:val="20"/>
          <w:szCs w:val="20"/>
        </w:rPr>
        <w:t>20.01.</w:t>
      </w:r>
      <w:r>
        <w:rPr>
          <w:rFonts w:ascii="Arial" w:hAnsi="Arial" w:cs="Arial"/>
          <w:sz w:val="20"/>
          <w:szCs w:val="20"/>
        </w:rPr>
        <w:t xml:space="preserve"> As despesas decorrentes da execução do objeto correrão às contas de recursos próprios e recursos decorrentes de convênio celebrado entre o Fundo Estadual de Recursos Hídricos (FEHIDRO) e a Superintendência de Água e Esgotos da Cidade de Leme (SAECIL), conforme </w:t>
      </w:r>
      <w:r>
        <w:rPr>
          <w:rFonts w:ascii="Arial" w:hAnsi="Arial" w:cs="Arial"/>
          <w:b/>
          <w:bCs/>
          <w:sz w:val="20"/>
          <w:szCs w:val="20"/>
        </w:rPr>
        <w:t>Contrato de Financiamento com Recursos Não Reembolsáveis, Contrato FEHIDRO nº. 2</w:t>
      </w:r>
      <w:r w:rsidR="006D3CDF">
        <w:rPr>
          <w:rFonts w:ascii="Arial" w:hAnsi="Arial" w:cs="Arial"/>
          <w:b/>
          <w:bCs/>
          <w:sz w:val="20"/>
          <w:szCs w:val="20"/>
        </w:rPr>
        <w:t>02</w:t>
      </w:r>
      <w:r>
        <w:rPr>
          <w:rFonts w:ascii="Arial" w:hAnsi="Arial" w:cs="Arial"/>
          <w:b/>
          <w:bCs/>
          <w:sz w:val="20"/>
          <w:szCs w:val="20"/>
        </w:rPr>
        <w:t>/2023</w:t>
      </w:r>
      <w:r>
        <w:rPr>
          <w:rFonts w:ascii="Arial" w:hAnsi="Arial" w:cs="Arial"/>
          <w:sz w:val="20"/>
          <w:szCs w:val="20"/>
        </w:rPr>
        <w:t>, onerando a dotação orçamentária dos exercícios vigente e subsequente, codificada sob nº.  030102.1751200422.167 - 44905200.</w:t>
      </w:r>
    </w:p>
    <w:p w:rsidR="00C46FE5" w:rsidRDefault="00C46FE5" w:rsidP="00C46FE5">
      <w:pPr>
        <w:jc w:val="both"/>
        <w:rPr>
          <w:rFonts w:ascii="Arial" w:hAnsi="Arial" w:cs="Arial"/>
          <w:sz w:val="20"/>
          <w:szCs w:val="20"/>
        </w:rPr>
      </w:pPr>
    </w:p>
    <w:p w:rsidR="00C46FE5" w:rsidRPr="00767F5D" w:rsidRDefault="00C46FE5" w:rsidP="00C46FE5">
      <w:pPr>
        <w:numPr>
          <w:ilvl w:val="0"/>
          <w:numId w:val="28"/>
        </w:numPr>
        <w:overflowPunct w:val="0"/>
        <w:autoSpaceDE w:val="0"/>
        <w:autoSpaceDN w:val="0"/>
        <w:jc w:val="both"/>
        <w:textAlignment w:val="baseline"/>
        <w:rPr>
          <w:rFonts w:ascii="Arial" w:eastAsia="Times New Roman" w:hAnsi="Arial" w:cs="Arial"/>
          <w:color w:val="000000" w:themeColor="text1"/>
          <w:sz w:val="20"/>
          <w:szCs w:val="20"/>
        </w:rPr>
      </w:pPr>
      <w:r w:rsidRPr="00767F5D">
        <w:rPr>
          <w:rFonts w:ascii="Arial" w:eastAsia="Times New Roman" w:hAnsi="Arial" w:cs="Arial"/>
          <w:b/>
          <w:bCs/>
          <w:color w:val="000000" w:themeColor="text1"/>
          <w:sz w:val="20"/>
          <w:szCs w:val="20"/>
        </w:rPr>
        <w:t>Recurso 04:</w:t>
      </w:r>
      <w:r w:rsidRPr="00767F5D">
        <w:rPr>
          <w:rFonts w:ascii="Arial" w:eastAsia="Times New Roman" w:hAnsi="Arial" w:cs="Arial"/>
          <w:color w:val="000000" w:themeColor="text1"/>
          <w:sz w:val="20"/>
          <w:szCs w:val="20"/>
        </w:rPr>
        <w:t xml:space="preserve"> Recursos próprios da Administração Indireta, valor de R$ </w:t>
      </w:r>
      <w:r w:rsidR="00882833" w:rsidRPr="00767F5D">
        <w:rPr>
          <w:rFonts w:ascii="Arial" w:eastAsia="Times New Roman" w:hAnsi="Arial" w:cs="Arial"/>
          <w:color w:val="000000" w:themeColor="text1"/>
          <w:sz w:val="20"/>
          <w:szCs w:val="20"/>
        </w:rPr>
        <w:t>108.891,37</w:t>
      </w:r>
      <w:r w:rsidRPr="00767F5D">
        <w:rPr>
          <w:rFonts w:ascii="Arial" w:eastAsia="Times New Roman" w:hAnsi="Arial" w:cs="Arial"/>
          <w:color w:val="000000" w:themeColor="text1"/>
          <w:sz w:val="20"/>
          <w:szCs w:val="20"/>
        </w:rPr>
        <w:t xml:space="preserve"> (</w:t>
      </w:r>
      <w:r w:rsidR="00882833" w:rsidRPr="00767F5D">
        <w:rPr>
          <w:rFonts w:ascii="Arial" w:eastAsia="Times New Roman" w:hAnsi="Arial" w:cs="Arial"/>
          <w:color w:val="000000" w:themeColor="text1"/>
          <w:sz w:val="20"/>
          <w:szCs w:val="20"/>
        </w:rPr>
        <w:t xml:space="preserve">cento e oito </w:t>
      </w:r>
      <w:r w:rsidR="00767F5D" w:rsidRPr="00767F5D">
        <w:rPr>
          <w:rFonts w:ascii="Arial" w:eastAsia="Times New Roman" w:hAnsi="Arial" w:cs="Arial"/>
          <w:color w:val="000000" w:themeColor="text1"/>
          <w:sz w:val="20"/>
          <w:szCs w:val="20"/>
        </w:rPr>
        <w:t>mil oitocentos</w:t>
      </w:r>
      <w:r w:rsidR="00882833" w:rsidRPr="00767F5D">
        <w:rPr>
          <w:rFonts w:ascii="Arial" w:eastAsia="Times New Roman" w:hAnsi="Arial" w:cs="Arial"/>
          <w:color w:val="000000" w:themeColor="text1"/>
          <w:sz w:val="20"/>
          <w:szCs w:val="20"/>
        </w:rPr>
        <w:t xml:space="preserve"> e noventa e um reais e trinta e sete centavos)</w:t>
      </w:r>
      <w:r w:rsidRPr="00767F5D">
        <w:rPr>
          <w:rFonts w:ascii="Arial" w:eastAsia="Times New Roman" w:hAnsi="Arial" w:cs="Arial"/>
          <w:color w:val="000000" w:themeColor="text1"/>
          <w:sz w:val="20"/>
          <w:szCs w:val="20"/>
        </w:rPr>
        <w:t>.</w:t>
      </w:r>
    </w:p>
    <w:p w:rsidR="00C46FE5" w:rsidRPr="00767F5D" w:rsidRDefault="00C46FE5" w:rsidP="00C46FE5">
      <w:pPr>
        <w:ind w:left="720"/>
        <w:jc w:val="both"/>
        <w:rPr>
          <w:rFonts w:ascii="Arial" w:eastAsiaTheme="minorHAnsi" w:hAnsi="Arial" w:cs="Arial"/>
          <w:color w:val="000000" w:themeColor="text1"/>
          <w:sz w:val="20"/>
          <w:szCs w:val="20"/>
        </w:rPr>
      </w:pPr>
    </w:p>
    <w:p w:rsidR="00C46FE5" w:rsidRPr="00767F5D" w:rsidRDefault="00C46FE5" w:rsidP="00C46FE5">
      <w:pPr>
        <w:numPr>
          <w:ilvl w:val="0"/>
          <w:numId w:val="28"/>
        </w:numPr>
        <w:overflowPunct w:val="0"/>
        <w:autoSpaceDE w:val="0"/>
        <w:autoSpaceDN w:val="0"/>
        <w:jc w:val="both"/>
        <w:textAlignment w:val="baseline"/>
        <w:rPr>
          <w:rFonts w:ascii="Arial" w:eastAsia="Times New Roman" w:hAnsi="Arial" w:cs="Arial"/>
          <w:color w:val="000000" w:themeColor="text1"/>
          <w:sz w:val="20"/>
          <w:szCs w:val="20"/>
        </w:rPr>
      </w:pPr>
      <w:r w:rsidRPr="00767F5D">
        <w:rPr>
          <w:rFonts w:ascii="Arial" w:eastAsia="Times New Roman" w:hAnsi="Arial" w:cs="Arial"/>
          <w:b/>
          <w:bCs/>
          <w:color w:val="000000" w:themeColor="text1"/>
          <w:sz w:val="20"/>
          <w:szCs w:val="20"/>
        </w:rPr>
        <w:t>Recurso 02:</w:t>
      </w:r>
      <w:r w:rsidRPr="00767F5D">
        <w:rPr>
          <w:rFonts w:ascii="Arial" w:eastAsia="Times New Roman" w:hAnsi="Arial" w:cs="Arial"/>
          <w:color w:val="000000" w:themeColor="text1"/>
          <w:sz w:val="20"/>
          <w:szCs w:val="20"/>
        </w:rPr>
        <w:t xml:space="preserve"> Transferências e Convênios Estaduais, </w:t>
      </w:r>
      <w:proofErr w:type="gramStart"/>
      <w:r w:rsidRPr="00767F5D">
        <w:rPr>
          <w:rFonts w:ascii="Arial" w:eastAsia="Times New Roman" w:hAnsi="Arial" w:cs="Arial"/>
          <w:color w:val="000000" w:themeColor="text1"/>
          <w:sz w:val="20"/>
          <w:szCs w:val="20"/>
        </w:rPr>
        <w:t>Vinculado</w:t>
      </w:r>
      <w:proofErr w:type="gramEnd"/>
      <w:r w:rsidRPr="00767F5D">
        <w:rPr>
          <w:rFonts w:ascii="Arial" w:eastAsia="Times New Roman" w:hAnsi="Arial" w:cs="Arial"/>
          <w:color w:val="000000" w:themeColor="text1"/>
          <w:sz w:val="20"/>
          <w:szCs w:val="20"/>
        </w:rPr>
        <w:t xml:space="preserve">, valor de R$ </w:t>
      </w:r>
      <w:r w:rsidR="00882833" w:rsidRPr="00767F5D">
        <w:rPr>
          <w:rFonts w:ascii="Arial" w:eastAsia="Times New Roman" w:hAnsi="Arial" w:cs="Arial"/>
          <w:color w:val="000000" w:themeColor="text1"/>
          <w:sz w:val="20"/>
          <w:szCs w:val="20"/>
        </w:rPr>
        <w:t xml:space="preserve">326.674,13 (trezentos e vinte e seis </w:t>
      </w:r>
      <w:r w:rsidR="00767F5D" w:rsidRPr="00767F5D">
        <w:rPr>
          <w:rFonts w:ascii="Arial" w:eastAsia="Times New Roman" w:hAnsi="Arial" w:cs="Arial"/>
          <w:color w:val="000000" w:themeColor="text1"/>
          <w:sz w:val="20"/>
          <w:szCs w:val="20"/>
        </w:rPr>
        <w:t>mil seiscentos</w:t>
      </w:r>
      <w:r w:rsidR="00882833" w:rsidRPr="00767F5D">
        <w:rPr>
          <w:rFonts w:ascii="Arial" w:eastAsia="Times New Roman" w:hAnsi="Arial" w:cs="Arial"/>
          <w:color w:val="000000" w:themeColor="text1"/>
          <w:sz w:val="20"/>
          <w:szCs w:val="20"/>
        </w:rPr>
        <w:t xml:space="preserve"> e setenta e quatro reais e treze centavos)</w:t>
      </w:r>
      <w:r w:rsidRPr="00767F5D">
        <w:rPr>
          <w:rFonts w:ascii="Arial" w:eastAsia="Times New Roman" w:hAnsi="Arial" w:cs="Arial"/>
          <w:color w:val="000000" w:themeColor="text1"/>
          <w:sz w:val="20"/>
          <w:szCs w:val="20"/>
        </w:rPr>
        <w:t xml:space="preserve">. </w:t>
      </w:r>
    </w:p>
    <w:p w:rsidR="00C46FE5" w:rsidRDefault="00C46FE5" w:rsidP="00C46FE5">
      <w:pPr>
        <w:rPr>
          <w:rFonts w:ascii="Calibri" w:eastAsiaTheme="minorHAnsi" w:hAnsi="Calibri" w:cs="Calibri"/>
          <w:sz w:val="22"/>
          <w:szCs w:val="22"/>
          <w:lang w:eastAsia="pt-BR"/>
        </w:rPr>
      </w:pPr>
    </w:p>
    <w:p w:rsidR="00882833" w:rsidRDefault="00882833" w:rsidP="00F927BD">
      <w:pPr>
        <w:autoSpaceDE w:val="0"/>
        <w:autoSpaceDN w:val="0"/>
        <w:adjustRightInd w:val="0"/>
        <w:rPr>
          <w:rFonts w:ascii="Arial" w:eastAsiaTheme="minorHAnsi" w:hAnsi="Arial" w:cs="Arial"/>
          <w:b/>
          <w:bCs/>
          <w:color w:val="000000"/>
          <w:sz w:val="20"/>
          <w:szCs w:val="20"/>
        </w:rPr>
      </w:pPr>
    </w:p>
    <w:p w:rsidR="00F927BD" w:rsidRPr="00E1138A" w:rsidRDefault="00F927BD" w:rsidP="00F927BD">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sidR="00C46FE5">
        <w:rPr>
          <w:rFonts w:ascii="Arial" w:eastAsiaTheme="minorHAnsi" w:hAnsi="Arial" w:cs="Arial"/>
          <w:b/>
          <w:bCs/>
          <w:color w:val="000000"/>
          <w:sz w:val="20"/>
          <w:szCs w:val="20"/>
        </w:rPr>
        <w:t>1</w:t>
      </w:r>
      <w:r w:rsidRPr="00E1138A">
        <w:rPr>
          <w:rFonts w:ascii="Arial" w:eastAsiaTheme="minorHAnsi" w:hAnsi="Arial" w:cs="Arial"/>
          <w:b/>
          <w:bCs/>
          <w:color w:val="000000"/>
          <w:sz w:val="20"/>
          <w:szCs w:val="20"/>
        </w:rPr>
        <w:t xml:space="preserve">. DOS ACRÉSCIMOS E SUPRESSÕES </w:t>
      </w:r>
    </w:p>
    <w:p w:rsidR="00F927BD" w:rsidRDefault="00F927BD" w:rsidP="00F927BD">
      <w:pPr>
        <w:autoSpaceDE w:val="0"/>
        <w:autoSpaceDN w:val="0"/>
        <w:adjustRightInd w:val="0"/>
        <w:rPr>
          <w:rFonts w:ascii="Arial" w:eastAsiaTheme="minorHAnsi" w:hAnsi="Arial" w:cs="Arial"/>
          <w:color w:val="000000"/>
          <w:sz w:val="20"/>
          <w:szCs w:val="20"/>
        </w:rPr>
      </w:pPr>
    </w:p>
    <w:p w:rsidR="00F927BD" w:rsidRPr="0023235F" w:rsidRDefault="00876F5E" w:rsidP="00F927BD">
      <w:pPr>
        <w:jc w:val="both"/>
        <w:rPr>
          <w:rFonts w:ascii="Arial" w:eastAsiaTheme="minorHAnsi" w:hAnsi="Arial" w:cs="Arial"/>
          <w:color w:val="000000"/>
          <w:sz w:val="20"/>
          <w:szCs w:val="20"/>
        </w:rPr>
      </w:pPr>
      <w:r w:rsidRPr="007615B4">
        <w:rPr>
          <w:rFonts w:ascii="Arial" w:eastAsiaTheme="minorHAnsi" w:hAnsi="Arial" w:cs="Arial"/>
          <w:b/>
          <w:color w:val="000000"/>
          <w:sz w:val="20"/>
          <w:szCs w:val="20"/>
        </w:rPr>
        <w:t>2</w:t>
      </w:r>
      <w:r w:rsidR="00C46FE5">
        <w:rPr>
          <w:rFonts w:ascii="Arial" w:eastAsiaTheme="minorHAnsi" w:hAnsi="Arial" w:cs="Arial"/>
          <w:b/>
          <w:color w:val="000000"/>
          <w:sz w:val="20"/>
          <w:szCs w:val="20"/>
        </w:rPr>
        <w:t>1</w:t>
      </w:r>
      <w:r w:rsidRPr="007615B4">
        <w:rPr>
          <w:rFonts w:ascii="Arial" w:eastAsiaTheme="minorHAnsi" w:hAnsi="Arial" w:cs="Arial"/>
          <w:b/>
          <w:color w:val="000000"/>
          <w:sz w:val="20"/>
          <w:szCs w:val="20"/>
        </w:rPr>
        <w:t>.01.</w:t>
      </w:r>
      <w:r>
        <w:rPr>
          <w:rFonts w:ascii="Arial" w:eastAsiaTheme="minorHAnsi" w:hAnsi="Arial" w:cs="Arial"/>
          <w:color w:val="000000"/>
          <w:sz w:val="20"/>
          <w:szCs w:val="20"/>
        </w:rPr>
        <w:t xml:space="preserve"> </w:t>
      </w:r>
      <w:proofErr w:type="gramStart"/>
      <w:r w:rsidR="00F927BD" w:rsidRPr="0023235F">
        <w:rPr>
          <w:rFonts w:ascii="Arial" w:eastAsiaTheme="minorHAnsi" w:hAnsi="Arial" w:cs="Arial"/>
          <w:color w:val="000000"/>
          <w:sz w:val="20"/>
          <w:szCs w:val="20"/>
        </w:rPr>
        <w:t>A(</w:t>
      </w:r>
      <w:proofErr w:type="gramEnd"/>
      <w:r w:rsidR="00F927BD" w:rsidRPr="0023235F">
        <w:rPr>
          <w:rFonts w:ascii="Arial" w:eastAsiaTheme="minorHAnsi" w:hAnsi="Arial" w:cs="Arial"/>
          <w:color w:val="000000"/>
          <w:sz w:val="20"/>
          <w:szCs w:val="20"/>
        </w:rPr>
        <w:t>O) adjudicatária(o) obriga-se a aceitar</w:t>
      </w:r>
      <w:r w:rsidR="00F927BD" w:rsidRPr="0023235F">
        <w:rPr>
          <w:rFonts w:ascii="Arial" w:hAnsi="Arial" w:cs="Arial"/>
          <w:sz w:val="20"/>
          <w:szCs w:val="20"/>
        </w:rPr>
        <w:t xml:space="preserve">, nas mesmas condições contratuais, os acréscimos e supressões que lhes forem determinados nos termos da </w:t>
      </w:r>
      <w:r w:rsidR="00F927BD" w:rsidRPr="005B15F5">
        <w:rPr>
          <w:rFonts w:ascii="Arial" w:hAnsi="Arial" w:cs="Arial"/>
          <w:sz w:val="20"/>
          <w:szCs w:val="20"/>
        </w:rPr>
        <w:t>legislação vigente</w:t>
      </w:r>
      <w:r w:rsidR="00F927BD" w:rsidRPr="005B15F5">
        <w:rPr>
          <w:rFonts w:ascii="Arial" w:eastAsiaTheme="minorHAnsi" w:hAnsi="Arial" w:cs="Arial"/>
          <w:sz w:val="20"/>
          <w:szCs w:val="20"/>
        </w:rPr>
        <w:t>.</w:t>
      </w:r>
    </w:p>
    <w:p w:rsidR="006E54C6" w:rsidRDefault="006E54C6" w:rsidP="005F2D4E">
      <w:pPr>
        <w:pStyle w:val="Textopadro"/>
        <w:widowControl/>
        <w:jc w:val="both"/>
        <w:rPr>
          <w:rFonts w:ascii="Arial" w:hAnsi="Arial" w:cs="Arial"/>
          <w:b/>
          <w:sz w:val="20"/>
          <w:lang w:val="pt-BR"/>
        </w:rPr>
      </w:pPr>
    </w:p>
    <w:p w:rsidR="00C46FE5" w:rsidRPr="00E25A2A" w:rsidRDefault="00C46FE5" w:rsidP="005F2D4E">
      <w:pPr>
        <w:pStyle w:val="Textopadro"/>
        <w:widowControl/>
        <w:jc w:val="both"/>
        <w:rPr>
          <w:rFonts w:ascii="Arial" w:hAnsi="Arial" w:cs="Arial"/>
          <w:b/>
          <w:color w:val="000000" w:themeColor="text1"/>
          <w:sz w:val="20"/>
          <w:lang w:val="pt-BR"/>
        </w:rPr>
      </w:pPr>
    </w:p>
    <w:p w:rsidR="005F2D4E" w:rsidRPr="00E25A2A" w:rsidRDefault="00C46FE5" w:rsidP="005F2D4E">
      <w:pPr>
        <w:pStyle w:val="Textopadro"/>
        <w:widowControl/>
        <w:jc w:val="both"/>
        <w:rPr>
          <w:rFonts w:ascii="Arial" w:hAnsi="Arial" w:cs="Arial"/>
          <w:b/>
          <w:color w:val="000000" w:themeColor="text1"/>
          <w:sz w:val="20"/>
          <w:lang w:val="pt-BR"/>
        </w:rPr>
      </w:pPr>
      <w:r>
        <w:rPr>
          <w:rFonts w:ascii="Arial" w:hAnsi="Arial" w:cs="Arial"/>
          <w:b/>
          <w:color w:val="000000" w:themeColor="text1"/>
          <w:sz w:val="20"/>
          <w:lang w:val="pt-BR"/>
        </w:rPr>
        <w:t>22</w:t>
      </w:r>
      <w:r w:rsidR="005F2D4E" w:rsidRPr="00E25A2A">
        <w:rPr>
          <w:rFonts w:ascii="Arial" w:hAnsi="Arial" w:cs="Arial"/>
          <w:b/>
          <w:color w:val="000000" w:themeColor="text1"/>
          <w:sz w:val="20"/>
          <w:lang w:val="pt-BR"/>
        </w:rPr>
        <w:t>. DISPOSIÇÕES FINAIS</w:t>
      </w:r>
    </w:p>
    <w:p w:rsidR="009F0689" w:rsidRPr="002D7602" w:rsidRDefault="009F0689" w:rsidP="005F2D4E">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sidRPr="007615B4">
        <w:rPr>
          <w:rFonts w:ascii="Arial" w:hAnsi="Arial" w:cs="Arial"/>
          <w:b/>
          <w:sz w:val="20"/>
          <w:lang w:val="pt-BR"/>
        </w:rPr>
        <w:t>2</w:t>
      </w:r>
      <w:r w:rsidR="00C46FE5">
        <w:rPr>
          <w:rFonts w:ascii="Arial" w:hAnsi="Arial" w:cs="Arial"/>
          <w:b/>
          <w:sz w:val="20"/>
          <w:lang w:val="pt-BR"/>
        </w:rPr>
        <w:t>2</w:t>
      </w:r>
      <w:r w:rsidRPr="007615B4">
        <w:rPr>
          <w:rFonts w:ascii="Arial" w:hAnsi="Arial" w:cs="Arial"/>
          <w:b/>
          <w:sz w:val="20"/>
          <w:lang w:val="pt-BR"/>
        </w:rPr>
        <w:t>.01.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F927BD" w:rsidRDefault="00F927BD" w:rsidP="00F927BD">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sidRPr="007615B4">
        <w:rPr>
          <w:rFonts w:ascii="Arial" w:hAnsi="Arial" w:cs="Arial"/>
          <w:b/>
          <w:sz w:val="20"/>
          <w:lang w:val="pt-BR"/>
        </w:rPr>
        <w:t>2</w:t>
      </w:r>
      <w:r w:rsidR="00C46FE5">
        <w:rPr>
          <w:rFonts w:ascii="Arial" w:hAnsi="Arial" w:cs="Arial"/>
          <w:b/>
          <w:sz w:val="20"/>
          <w:lang w:val="pt-BR"/>
        </w:rPr>
        <w:t>2</w:t>
      </w:r>
      <w:r w:rsidRPr="007615B4">
        <w:rPr>
          <w:rFonts w:ascii="Arial" w:hAnsi="Arial" w:cs="Arial"/>
          <w:b/>
          <w:sz w:val="20"/>
          <w:lang w:val="pt-BR"/>
        </w:rPr>
        <w:t>.02.</w:t>
      </w:r>
      <w:r>
        <w:rPr>
          <w:rFonts w:ascii="Arial" w:hAnsi="Arial" w:cs="Arial"/>
          <w:sz w:val="20"/>
          <w:lang w:val="pt-BR"/>
        </w:rPr>
        <w:t xml:space="preserve">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Pr>
          <w:rFonts w:ascii="Arial" w:hAnsi="Arial" w:cs="Arial"/>
          <w:sz w:val="20"/>
          <w:lang w:val="pt-BR"/>
        </w:rPr>
        <w:t xml:space="preserve"> sido o vencedor, a rescisão da Ata de Registro de Preços ou do 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CE6771" w:rsidRDefault="00CE6771" w:rsidP="00F927BD">
      <w:pPr>
        <w:pStyle w:val="Textopadro"/>
        <w:widowControl/>
        <w:tabs>
          <w:tab w:val="num" w:pos="1440"/>
        </w:tabs>
        <w:jc w:val="both"/>
        <w:rPr>
          <w:rFonts w:ascii="Arial" w:hAnsi="Arial" w:cs="Arial"/>
          <w:b/>
          <w:sz w:val="20"/>
          <w:lang w:val="pt-BR"/>
        </w:rPr>
      </w:pPr>
    </w:p>
    <w:p w:rsidR="00F927BD" w:rsidRPr="002D7602" w:rsidRDefault="00C46FE5" w:rsidP="00F927BD">
      <w:pPr>
        <w:pStyle w:val="Textopadro"/>
        <w:widowControl/>
        <w:tabs>
          <w:tab w:val="num" w:pos="1440"/>
        </w:tabs>
        <w:jc w:val="both"/>
        <w:rPr>
          <w:rFonts w:ascii="Arial" w:hAnsi="Arial" w:cs="Arial"/>
          <w:sz w:val="20"/>
          <w:lang w:val="pt-BR"/>
        </w:rPr>
      </w:pPr>
      <w:r>
        <w:rPr>
          <w:rFonts w:ascii="Arial" w:hAnsi="Arial" w:cs="Arial"/>
          <w:b/>
          <w:sz w:val="20"/>
          <w:lang w:val="pt-BR"/>
        </w:rPr>
        <w:t>22</w:t>
      </w:r>
      <w:r w:rsidR="00F927BD" w:rsidRPr="007615B4">
        <w:rPr>
          <w:rFonts w:ascii="Arial" w:hAnsi="Arial" w:cs="Arial"/>
          <w:b/>
          <w:sz w:val="20"/>
          <w:lang w:val="pt-BR"/>
        </w:rPr>
        <w:t>.03.</w:t>
      </w:r>
      <w:r w:rsidR="00F927BD">
        <w:rPr>
          <w:rFonts w:ascii="Arial" w:hAnsi="Arial" w:cs="Arial"/>
          <w:sz w:val="20"/>
          <w:lang w:val="pt-BR"/>
        </w:rPr>
        <w:t xml:space="preserve"> </w:t>
      </w:r>
      <w:r w:rsidR="00F927BD"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CE6771" w:rsidRDefault="00CE6771" w:rsidP="00F927BD">
      <w:pPr>
        <w:pStyle w:val="Textopadro"/>
        <w:widowControl/>
        <w:tabs>
          <w:tab w:val="num" w:pos="600"/>
          <w:tab w:val="num" w:pos="1440"/>
        </w:tabs>
        <w:jc w:val="both"/>
        <w:rPr>
          <w:rFonts w:ascii="Arial" w:hAnsi="Arial" w:cs="Arial"/>
          <w:b/>
          <w:sz w:val="20"/>
          <w:lang w:val="pt-BR"/>
        </w:rPr>
      </w:pPr>
    </w:p>
    <w:p w:rsidR="00F927BD" w:rsidRPr="002D7602" w:rsidRDefault="00C46FE5" w:rsidP="00F927BD">
      <w:pPr>
        <w:pStyle w:val="Textopadro"/>
        <w:widowControl/>
        <w:tabs>
          <w:tab w:val="num" w:pos="600"/>
          <w:tab w:val="num" w:pos="1440"/>
        </w:tabs>
        <w:jc w:val="both"/>
        <w:rPr>
          <w:rFonts w:ascii="Arial" w:hAnsi="Arial" w:cs="Arial"/>
          <w:sz w:val="20"/>
          <w:lang w:val="pt-BR"/>
        </w:rPr>
      </w:pPr>
      <w:r>
        <w:rPr>
          <w:rFonts w:ascii="Arial" w:hAnsi="Arial" w:cs="Arial"/>
          <w:b/>
          <w:sz w:val="20"/>
          <w:lang w:val="pt-BR"/>
        </w:rPr>
        <w:t>22</w:t>
      </w:r>
      <w:r w:rsidR="00F927BD" w:rsidRPr="007615B4">
        <w:rPr>
          <w:rFonts w:ascii="Arial" w:hAnsi="Arial" w:cs="Arial"/>
          <w:b/>
          <w:sz w:val="20"/>
          <w:lang w:val="pt-BR"/>
        </w:rPr>
        <w:t>.04.</w:t>
      </w:r>
      <w:r w:rsidR="00F927BD">
        <w:rPr>
          <w:rFonts w:ascii="Arial" w:hAnsi="Arial" w:cs="Arial"/>
          <w:sz w:val="20"/>
          <w:lang w:val="pt-BR"/>
        </w:rPr>
        <w:t xml:space="preserve"> </w:t>
      </w:r>
      <w:r w:rsidR="00F927BD"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074DA5" w:rsidRDefault="00074DA5" w:rsidP="00F927BD">
      <w:pPr>
        <w:pStyle w:val="Textopadro"/>
        <w:widowControl/>
        <w:tabs>
          <w:tab w:val="num" w:pos="1440"/>
        </w:tabs>
        <w:jc w:val="both"/>
        <w:rPr>
          <w:rFonts w:ascii="Arial" w:hAnsi="Arial" w:cs="Arial"/>
          <w:b/>
          <w:sz w:val="20"/>
          <w:lang w:val="pt-BR"/>
        </w:rPr>
      </w:pPr>
    </w:p>
    <w:p w:rsidR="00BA31BC" w:rsidRDefault="00BA31BC" w:rsidP="00F927BD">
      <w:pPr>
        <w:pStyle w:val="Textopadro"/>
        <w:widowControl/>
        <w:tabs>
          <w:tab w:val="num" w:pos="1440"/>
        </w:tabs>
        <w:jc w:val="both"/>
        <w:rPr>
          <w:rFonts w:ascii="Arial" w:hAnsi="Arial" w:cs="Arial"/>
          <w:b/>
          <w:sz w:val="20"/>
          <w:lang w:val="pt-BR"/>
        </w:rPr>
      </w:pPr>
    </w:p>
    <w:p w:rsidR="00BA31BC" w:rsidRDefault="00BA31BC" w:rsidP="00F927BD">
      <w:pPr>
        <w:pStyle w:val="Textopadro"/>
        <w:widowControl/>
        <w:tabs>
          <w:tab w:val="num" w:pos="1440"/>
        </w:tabs>
        <w:jc w:val="both"/>
        <w:rPr>
          <w:rFonts w:ascii="Arial" w:hAnsi="Arial" w:cs="Arial"/>
          <w:b/>
          <w:sz w:val="20"/>
          <w:lang w:val="pt-BR"/>
        </w:rPr>
      </w:pPr>
    </w:p>
    <w:p w:rsidR="00F927BD" w:rsidRPr="00A67D25" w:rsidRDefault="00F927BD" w:rsidP="00F927BD">
      <w:pPr>
        <w:pStyle w:val="Textopadro"/>
        <w:widowControl/>
        <w:tabs>
          <w:tab w:val="num" w:pos="1440"/>
        </w:tabs>
        <w:jc w:val="both"/>
        <w:rPr>
          <w:rFonts w:ascii="Arial" w:hAnsi="Arial" w:cs="Arial"/>
          <w:sz w:val="20"/>
          <w:lang w:val="pt-BR"/>
        </w:rPr>
      </w:pPr>
      <w:r w:rsidRPr="007615B4">
        <w:rPr>
          <w:rFonts w:ascii="Arial" w:hAnsi="Arial" w:cs="Arial"/>
          <w:b/>
          <w:sz w:val="20"/>
          <w:lang w:val="pt-BR"/>
        </w:rPr>
        <w:t>2</w:t>
      </w:r>
      <w:r w:rsidR="00C46FE5">
        <w:rPr>
          <w:rFonts w:ascii="Arial" w:hAnsi="Arial" w:cs="Arial"/>
          <w:b/>
          <w:sz w:val="20"/>
          <w:lang w:val="pt-BR"/>
        </w:rPr>
        <w:t>2</w:t>
      </w:r>
      <w:r w:rsidRPr="007615B4">
        <w:rPr>
          <w:rFonts w:ascii="Arial" w:hAnsi="Arial" w:cs="Arial"/>
          <w:b/>
          <w:sz w:val="20"/>
          <w:lang w:val="pt-BR"/>
        </w:rPr>
        <w:t>.05.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074DA5" w:rsidRDefault="00074DA5" w:rsidP="00F927BD">
      <w:pPr>
        <w:pStyle w:val="Textopadro"/>
        <w:widowControl/>
        <w:tabs>
          <w:tab w:val="num" w:pos="1680"/>
        </w:tabs>
        <w:jc w:val="both"/>
        <w:rPr>
          <w:rFonts w:ascii="Arial" w:hAnsi="Arial" w:cs="Arial"/>
          <w:b/>
          <w:color w:val="000000"/>
          <w:sz w:val="20"/>
          <w:lang w:val="pt-BR"/>
        </w:rPr>
      </w:pPr>
    </w:p>
    <w:p w:rsidR="00F927BD" w:rsidRPr="002D7602" w:rsidRDefault="00F927BD" w:rsidP="00F927BD">
      <w:pPr>
        <w:pStyle w:val="Textopadro"/>
        <w:widowControl/>
        <w:tabs>
          <w:tab w:val="num" w:pos="1680"/>
        </w:tabs>
        <w:jc w:val="both"/>
        <w:rPr>
          <w:rFonts w:ascii="Arial" w:hAnsi="Arial" w:cs="Arial"/>
          <w:color w:val="000000"/>
          <w:sz w:val="20"/>
          <w:lang w:val="pt-BR"/>
        </w:rPr>
      </w:pPr>
      <w:r w:rsidRPr="007615B4">
        <w:rPr>
          <w:rFonts w:ascii="Arial" w:hAnsi="Arial" w:cs="Arial"/>
          <w:b/>
          <w:color w:val="000000"/>
          <w:sz w:val="20"/>
          <w:lang w:val="pt-BR"/>
        </w:rPr>
        <w:t>2</w:t>
      </w:r>
      <w:r w:rsidR="00C46FE5">
        <w:rPr>
          <w:rFonts w:ascii="Arial" w:hAnsi="Arial" w:cs="Arial"/>
          <w:b/>
          <w:color w:val="000000"/>
          <w:sz w:val="20"/>
          <w:lang w:val="pt-BR"/>
        </w:rPr>
        <w:t>2</w:t>
      </w:r>
      <w:r w:rsidRPr="007615B4">
        <w:rPr>
          <w:rFonts w:ascii="Arial" w:hAnsi="Arial" w:cs="Arial"/>
          <w:b/>
          <w:color w:val="000000"/>
          <w:sz w:val="20"/>
          <w:lang w:val="pt-BR"/>
        </w:rPr>
        <w:t>.06.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F927BD" w:rsidRDefault="00F927BD" w:rsidP="00F927BD">
      <w:pPr>
        <w:pStyle w:val="Textopadro"/>
        <w:widowControl/>
        <w:tabs>
          <w:tab w:val="num" w:pos="1680"/>
        </w:tabs>
        <w:jc w:val="both"/>
        <w:rPr>
          <w:rFonts w:ascii="Arial" w:hAnsi="Arial" w:cs="Arial"/>
          <w:color w:val="000000"/>
          <w:sz w:val="20"/>
          <w:lang w:val="pt-BR"/>
        </w:rPr>
      </w:pPr>
    </w:p>
    <w:p w:rsidR="00F927BD" w:rsidRPr="002D7602" w:rsidRDefault="00F927BD" w:rsidP="00F927BD">
      <w:pPr>
        <w:pStyle w:val="Textopadro"/>
        <w:widowControl/>
        <w:tabs>
          <w:tab w:val="num" w:pos="1680"/>
        </w:tabs>
        <w:jc w:val="both"/>
        <w:rPr>
          <w:rFonts w:ascii="Arial" w:hAnsi="Arial" w:cs="Arial"/>
          <w:sz w:val="20"/>
          <w:lang w:val="pt-BR"/>
        </w:rPr>
      </w:pPr>
      <w:r w:rsidRPr="008F1E3E">
        <w:rPr>
          <w:rFonts w:ascii="Arial" w:hAnsi="Arial" w:cs="Arial"/>
          <w:b/>
          <w:color w:val="000000"/>
          <w:sz w:val="20"/>
          <w:lang w:val="pt-BR"/>
        </w:rPr>
        <w:t>2</w:t>
      </w:r>
      <w:r w:rsidR="00C46FE5">
        <w:rPr>
          <w:rFonts w:ascii="Arial" w:hAnsi="Arial" w:cs="Arial"/>
          <w:b/>
          <w:color w:val="000000"/>
          <w:sz w:val="20"/>
          <w:lang w:val="pt-BR"/>
        </w:rPr>
        <w:t>2</w:t>
      </w:r>
      <w:r w:rsidRPr="008F1E3E">
        <w:rPr>
          <w:rFonts w:ascii="Arial" w:hAnsi="Arial" w:cs="Arial"/>
          <w:b/>
          <w:color w:val="000000"/>
          <w:sz w:val="20"/>
          <w:lang w:val="pt-BR"/>
        </w:rPr>
        <w:t>.07.</w:t>
      </w:r>
      <w:r>
        <w:rPr>
          <w:rFonts w:ascii="Arial" w:hAnsi="Arial" w:cs="Arial"/>
          <w:color w:val="000000"/>
          <w:sz w:val="20"/>
          <w:lang w:val="pt-BR"/>
        </w:rPr>
        <w:t xml:space="preserve"> </w:t>
      </w:r>
      <w:r w:rsidRPr="002D7602">
        <w:rPr>
          <w:rFonts w:ascii="Arial" w:hAnsi="Arial" w:cs="Arial"/>
          <w:sz w:val="20"/>
          <w:lang w:val="pt-BR"/>
        </w:rPr>
        <w:t xml:space="preserve">O foro designado para julgamento de quaisquer questões judiciais resultantes deste Edital será </w:t>
      </w:r>
      <w:r w:rsidR="006F27EF">
        <w:rPr>
          <w:rFonts w:ascii="Arial" w:hAnsi="Arial" w:cs="Arial"/>
          <w:sz w:val="20"/>
          <w:lang w:val="pt-BR"/>
        </w:rPr>
        <w:t xml:space="preserve">o </w:t>
      </w:r>
      <w:r w:rsidRPr="002D7602">
        <w:rPr>
          <w:rFonts w:ascii="Arial" w:hAnsi="Arial" w:cs="Arial"/>
          <w:sz w:val="20"/>
          <w:lang w:val="pt-BR"/>
        </w:rPr>
        <w:t>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835FF7" w:rsidRPr="002D7602" w:rsidRDefault="00835FF7" w:rsidP="00F927BD">
      <w:pPr>
        <w:pStyle w:val="Textopadro"/>
        <w:widowControl/>
        <w:ind w:left="705" w:hanging="705"/>
        <w:jc w:val="both"/>
        <w:rPr>
          <w:rFonts w:ascii="Arial" w:hAnsi="Arial" w:cs="Arial"/>
          <w:sz w:val="20"/>
          <w:lang w:val="pt-BR"/>
        </w:rPr>
      </w:pPr>
    </w:p>
    <w:p w:rsidR="00F927BD" w:rsidRPr="000140B3" w:rsidRDefault="00F927BD" w:rsidP="00F927BD">
      <w:pPr>
        <w:pStyle w:val="WW-Recuodecorpodetexto3"/>
        <w:tabs>
          <w:tab w:val="left" w:pos="9639"/>
        </w:tabs>
        <w:ind w:left="0" w:firstLine="0"/>
        <w:rPr>
          <w:rFonts w:ascii="Arial" w:hAnsi="Arial" w:cs="Arial"/>
          <w:sz w:val="20"/>
        </w:rPr>
      </w:pPr>
      <w:r w:rsidRPr="008F1E3E">
        <w:rPr>
          <w:rFonts w:ascii="Arial" w:hAnsi="Arial" w:cs="Arial"/>
          <w:b/>
          <w:sz w:val="20"/>
        </w:rPr>
        <w:t>2</w:t>
      </w:r>
      <w:r w:rsidR="00C46FE5">
        <w:rPr>
          <w:rFonts w:ascii="Arial" w:hAnsi="Arial" w:cs="Arial"/>
          <w:b/>
          <w:sz w:val="20"/>
        </w:rPr>
        <w:t>2</w:t>
      </w:r>
      <w:r w:rsidRPr="008F1E3E">
        <w:rPr>
          <w:rFonts w:ascii="Arial" w:hAnsi="Arial" w:cs="Arial"/>
          <w:b/>
          <w:sz w:val="20"/>
        </w:rPr>
        <w:t>.08</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F927BD" w:rsidRDefault="00F927BD" w:rsidP="00F927BD">
      <w:pPr>
        <w:pStyle w:val="Recuodecorpodetexto2"/>
        <w:spacing w:after="0" w:line="240" w:lineRule="auto"/>
        <w:ind w:left="0"/>
        <w:jc w:val="both"/>
        <w:rPr>
          <w:rFonts w:ascii="Arial" w:hAnsi="Arial" w:cs="Arial"/>
          <w:sz w:val="20"/>
          <w:szCs w:val="20"/>
        </w:rPr>
      </w:pPr>
    </w:p>
    <w:p w:rsidR="00F927BD" w:rsidRPr="002D7602" w:rsidRDefault="00F927BD" w:rsidP="00F927BD">
      <w:pPr>
        <w:pStyle w:val="Recuodecorpodetexto2"/>
        <w:spacing w:after="0" w:line="240" w:lineRule="auto"/>
        <w:ind w:left="0"/>
        <w:jc w:val="both"/>
        <w:rPr>
          <w:rFonts w:ascii="Arial" w:hAnsi="Arial" w:cs="Arial"/>
          <w:sz w:val="20"/>
          <w:szCs w:val="20"/>
        </w:rPr>
      </w:pPr>
      <w:r w:rsidRPr="008F1E3E">
        <w:rPr>
          <w:rFonts w:ascii="Arial" w:hAnsi="Arial" w:cs="Arial"/>
          <w:b/>
          <w:sz w:val="20"/>
          <w:szCs w:val="20"/>
        </w:rPr>
        <w:t>2</w:t>
      </w:r>
      <w:r w:rsidR="00C46FE5">
        <w:rPr>
          <w:rFonts w:ascii="Arial" w:hAnsi="Arial" w:cs="Arial"/>
          <w:b/>
          <w:sz w:val="20"/>
          <w:szCs w:val="20"/>
        </w:rPr>
        <w:t>2</w:t>
      </w:r>
      <w:r w:rsidRPr="008F1E3E">
        <w:rPr>
          <w:rFonts w:ascii="Arial" w:hAnsi="Arial" w:cs="Arial"/>
          <w:b/>
          <w:sz w:val="20"/>
          <w:szCs w:val="20"/>
        </w:rPr>
        <w:t xml:space="preserve">.09.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F927BD" w:rsidRPr="002D7602" w:rsidRDefault="00F927BD" w:rsidP="00F927BD">
      <w:pPr>
        <w:pStyle w:val="Recuodecorpodetexto2"/>
        <w:spacing w:after="0" w:line="240" w:lineRule="auto"/>
        <w:ind w:left="0"/>
        <w:jc w:val="both"/>
        <w:rPr>
          <w:rFonts w:ascii="Arial" w:hAnsi="Arial" w:cs="Arial"/>
          <w:sz w:val="20"/>
          <w:szCs w:val="20"/>
        </w:rPr>
      </w:pPr>
    </w:p>
    <w:p w:rsidR="00F927BD" w:rsidRPr="007914FF" w:rsidRDefault="00F927BD" w:rsidP="00F927BD">
      <w:pPr>
        <w:pStyle w:val="Recuodecorpodetexto2"/>
        <w:spacing w:after="0" w:line="240" w:lineRule="auto"/>
        <w:ind w:left="0"/>
        <w:jc w:val="both"/>
        <w:rPr>
          <w:rFonts w:ascii="Arial" w:hAnsi="Arial" w:cs="Arial"/>
          <w:sz w:val="20"/>
          <w:szCs w:val="20"/>
        </w:rPr>
      </w:pPr>
      <w:r w:rsidRPr="008F1E3E">
        <w:rPr>
          <w:rFonts w:ascii="Arial" w:hAnsi="Arial" w:cs="Arial"/>
          <w:b/>
          <w:sz w:val="20"/>
          <w:szCs w:val="20"/>
        </w:rPr>
        <w:t>2</w:t>
      </w:r>
      <w:r w:rsidR="00C46FE5">
        <w:rPr>
          <w:rFonts w:ascii="Arial" w:hAnsi="Arial" w:cs="Arial"/>
          <w:b/>
          <w:sz w:val="20"/>
          <w:szCs w:val="20"/>
        </w:rPr>
        <w:t>2</w:t>
      </w:r>
      <w:r w:rsidRPr="008F1E3E">
        <w:rPr>
          <w:rFonts w:ascii="Arial" w:hAnsi="Arial" w:cs="Arial"/>
          <w:b/>
          <w:sz w:val="20"/>
          <w:szCs w:val="20"/>
        </w:rPr>
        <w:t>.10.</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876F5E" w:rsidRPr="002D7602" w:rsidRDefault="00876F5E" w:rsidP="00F927BD">
      <w:pPr>
        <w:tabs>
          <w:tab w:val="left" w:pos="9639"/>
        </w:tabs>
        <w:jc w:val="both"/>
        <w:rPr>
          <w:rFonts w:ascii="Arial" w:hAnsi="Arial" w:cs="Arial"/>
          <w:color w:val="000000"/>
          <w:sz w:val="20"/>
          <w:szCs w:val="20"/>
        </w:rPr>
      </w:pPr>
    </w:p>
    <w:p w:rsidR="00F927BD" w:rsidRPr="00B70B51" w:rsidRDefault="008F1E3E" w:rsidP="00C46FE5">
      <w:pPr>
        <w:tabs>
          <w:tab w:val="left" w:pos="9639"/>
        </w:tabs>
        <w:jc w:val="both"/>
        <w:rPr>
          <w:rFonts w:ascii="Arial" w:hAnsi="Arial" w:cs="Arial"/>
          <w:sz w:val="20"/>
          <w:szCs w:val="20"/>
        </w:rPr>
      </w:pPr>
      <w:r>
        <w:rPr>
          <w:rFonts w:ascii="Arial" w:hAnsi="Arial" w:cs="Arial"/>
          <w:b/>
          <w:sz w:val="20"/>
          <w:szCs w:val="20"/>
        </w:rPr>
        <w:t>2</w:t>
      </w:r>
      <w:r w:rsidR="00C46FE5">
        <w:rPr>
          <w:rFonts w:ascii="Arial" w:hAnsi="Arial" w:cs="Arial"/>
          <w:b/>
          <w:sz w:val="20"/>
          <w:szCs w:val="20"/>
        </w:rPr>
        <w:t>2</w:t>
      </w:r>
      <w:r w:rsidR="00F927BD" w:rsidRPr="008F1E3E">
        <w:rPr>
          <w:rFonts w:ascii="Arial" w:hAnsi="Arial" w:cs="Arial"/>
          <w:b/>
          <w:sz w:val="20"/>
          <w:szCs w:val="20"/>
        </w:rPr>
        <w:t>.11.</w:t>
      </w:r>
      <w:r w:rsidR="00F927BD" w:rsidRPr="00B70B51">
        <w:rPr>
          <w:rFonts w:ascii="Arial" w:hAnsi="Arial" w:cs="Arial"/>
          <w:sz w:val="20"/>
          <w:szCs w:val="20"/>
        </w:rPr>
        <w:t xml:space="preserve"> </w:t>
      </w:r>
      <w:r w:rsidR="00C46FE5" w:rsidRPr="00C46FE5">
        <w:rPr>
          <w:rFonts w:ascii="Arial" w:hAnsi="Arial" w:cs="Arial"/>
          <w:sz w:val="20"/>
          <w:szCs w:val="20"/>
        </w:rPr>
        <w:t>Os casos omissos neste Edital serão resolvidos pelo Pregoeiro, ouvidos, se for o caso, os órgãos técnicos especializados da SAECIL, nos termos das Leis n°. 8.666/93 e alterações, n°. 10.520/2002, Lei Complementar n°. 123/2006 e alterações, e Decreto Municipal n°. 5.313/2006.</w:t>
      </w:r>
    </w:p>
    <w:p w:rsidR="00A85B26" w:rsidRDefault="00A85B26" w:rsidP="00A85B26">
      <w:pPr>
        <w:tabs>
          <w:tab w:val="left" w:pos="9639"/>
        </w:tabs>
        <w:jc w:val="both"/>
        <w:rPr>
          <w:rFonts w:ascii="Arial" w:hAnsi="Arial" w:cs="Arial"/>
          <w:sz w:val="20"/>
          <w:szCs w:val="20"/>
        </w:rPr>
      </w:pPr>
    </w:p>
    <w:p w:rsidR="00F871D2" w:rsidRDefault="00F871D2" w:rsidP="005F2D4E">
      <w:pPr>
        <w:jc w:val="both"/>
        <w:rPr>
          <w:rFonts w:ascii="Arial" w:hAnsi="Arial" w:cs="Arial"/>
          <w:sz w:val="20"/>
          <w:szCs w:val="20"/>
        </w:rPr>
      </w:pPr>
    </w:p>
    <w:p w:rsidR="0016476A" w:rsidRDefault="0016476A"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2D7602">
        <w:rPr>
          <w:rFonts w:ascii="Arial" w:hAnsi="Arial" w:cs="Arial"/>
          <w:sz w:val="20"/>
          <w:szCs w:val="20"/>
        </w:rPr>
        <w:t>Leme,</w:t>
      </w:r>
      <w:r w:rsidR="00DB0C94">
        <w:rPr>
          <w:rFonts w:ascii="Arial" w:hAnsi="Arial" w:cs="Arial"/>
          <w:sz w:val="20"/>
          <w:szCs w:val="20"/>
        </w:rPr>
        <w:t xml:space="preserve"> </w:t>
      </w:r>
      <w:r w:rsidR="00BA31BC">
        <w:rPr>
          <w:rFonts w:ascii="Arial" w:hAnsi="Arial" w:cs="Arial"/>
          <w:sz w:val="20"/>
          <w:szCs w:val="20"/>
        </w:rPr>
        <w:t>12 de dezembro de 2023</w:t>
      </w:r>
      <w:r w:rsidR="00683A62">
        <w:rPr>
          <w:rFonts w:ascii="Arial" w:hAnsi="Arial" w:cs="Arial"/>
          <w:sz w:val="20"/>
          <w:szCs w:val="20"/>
        </w:rPr>
        <w:t>.</w:t>
      </w:r>
    </w:p>
    <w:p w:rsidR="00385753" w:rsidRDefault="00385753" w:rsidP="005F2D4E">
      <w:pPr>
        <w:jc w:val="both"/>
        <w:rPr>
          <w:rFonts w:ascii="Arial" w:hAnsi="Arial" w:cs="Arial"/>
          <w:sz w:val="20"/>
          <w:szCs w:val="20"/>
        </w:rPr>
      </w:pPr>
    </w:p>
    <w:p w:rsidR="00A22BF5" w:rsidRDefault="00A22BF5" w:rsidP="007D27A0">
      <w:pPr>
        <w:pStyle w:val="SemEspaamento"/>
      </w:pPr>
    </w:p>
    <w:p w:rsidR="007D27A0" w:rsidRDefault="007D27A0" w:rsidP="007D27A0">
      <w:pPr>
        <w:pStyle w:val="SemEspaamento"/>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A83C37" w:rsidP="005F2D4E">
      <w:pPr>
        <w:pStyle w:val="Pr-formataoHTML"/>
        <w:jc w:val="center"/>
        <w:rPr>
          <w:rFonts w:ascii="Arial" w:hAnsi="Arial" w:cs="Arial"/>
          <w:color w:val="000000"/>
        </w:rPr>
      </w:pPr>
      <w:r>
        <w:rPr>
          <w:rFonts w:ascii="Arial" w:hAnsi="Arial" w:cs="Arial"/>
          <w:color w:val="000000"/>
        </w:rPr>
        <w:t xml:space="preserve">Maurício Rodrigues Ramos </w:t>
      </w:r>
    </w:p>
    <w:p w:rsidR="00F03C54" w:rsidRDefault="005F2D4E" w:rsidP="007914FF">
      <w:pPr>
        <w:pStyle w:val="Pr-formataoHTML"/>
        <w:jc w:val="center"/>
        <w:rPr>
          <w:rFonts w:ascii="Arial" w:hAnsi="Arial" w:cs="Arial"/>
        </w:rPr>
      </w:pPr>
      <w:r w:rsidRPr="000140B3">
        <w:rPr>
          <w:rFonts w:ascii="Arial" w:hAnsi="Arial" w:cs="Arial"/>
        </w:rPr>
        <w:t>Diretor-Presidente</w:t>
      </w: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Pr="00A32914" w:rsidRDefault="00A32914" w:rsidP="00A32914">
      <w:pPr>
        <w:jc w:val="both"/>
        <w:rPr>
          <w:rFonts w:ascii="Arial" w:eastAsiaTheme="minorHAnsi" w:hAnsi="Arial" w:cs="Arial"/>
          <w:sz w:val="20"/>
          <w:szCs w:val="20"/>
        </w:rPr>
      </w:pPr>
    </w:p>
    <w:sectPr w:rsidR="00A32914" w:rsidRPr="00A32914" w:rsidSect="00AD58C1">
      <w:footerReference w:type="default" r:id="rId11"/>
      <w:pgSz w:w="11906" w:h="16838"/>
      <w:pgMar w:top="1843"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2DF" w:rsidRDefault="006E12DF" w:rsidP="007914FF">
      <w:r>
        <w:separator/>
      </w:r>
    </w:p>
  </w:endnote>
  <w:endnote w:type="continuationSeparator" w:id="0">
    <w:p w:rsidR="006E12DF" w:rsidRDefault="006E12DF"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EndPr/>
    <w:sdtContent>
      <w:sdt>
        <w:sdtPr>
          <w:rPr>
            <w:rFonts w:ascii="Arial" w:hAnsi="Arial" w:cs="Arial"/>
            <w:sz w:val="20"/>
            <w:szCs w:val="20"/>
          </w:rPr>
          <w:id w:val="-1272235469"/>
          <w:docPartObj>
            <w:docPartGallery w:val="Page Numbers (Top of Page)"/>
            <w:docPartUnique/>
          </w:docPartObj>
        </w:sdtPr>
        <w:sdtEndPr/>
        <w:sdtContent>
          <w:p w:rsidR="00633EF2" w:rsidRPr="00AD58C1" w:rsidRDefault="00633EF2">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235D1E">
              <w:rPr>
                <w:rFonts w:ascii="Arial" w:hAnsi="Arial" w:cs="Arial"/>
                <w:b/>
                <w:bCs/>
                <w:noProof/>
                <w:sz w:val="20"/>
                <w:szCs w:val="20"/>
              </w:rPr>
              <w:t>1</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235D1E">
              <w:rPr>
                <w:rFonts w:ascii="Arial" w:hAnsi="Arial" w:cs="Arial"/>
                <w:b/>
                <w:bCs/>
                <w:noProof/>
                <w:sz w:val="20"/>
                <w:szCs w:val="20"/>
              </w:rPr>
              <w:t>14</w:t>
            </w:r>
            <w:r w:rsidRPr="00AD58C1">
              <w:rPr>
                <w:rFonts w:ascii="Arial" w:hAnsi="Arial" w:cs="Arial"/>
                <w:b/>
                <w:bCs/>
                <w:sz w:val="20"/>
                <w:szCs w:val="20"/>
              </w:rPr>
              <w:fldChar w:fldCharType="end"/>
            </w:r>
          </w:p>
        </w:sdtContent>
      </w:sdt>
    </w:sdtContent>
  </w:sdt>
  <w:p w:rsidR="00633EF2" w:rsidRDefault="00633EF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2DF" w:rsidRDefault="006E12DF" w:rsidP="007914FF">
      <w:r>
        <w:separator/>
      </w:r>
    </w:p>
  </w:footnote>
  <w:footnote w:type="continuationSeparator" w:id="0">
    <w:p w:rsidR="006E12DF" w:rsidRDefault="006E12DF"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9CE"/>
      </v:shape>
    </w:pict>
  </w:numPicBullet>
  <w:abstractNum w:abstractNumId="0" w15:restartNumberingAfterBreak="0">
    <w:nsid w:val="067A2E6A"/>
    <w:multiLevelType w:val="multilevel"/>
    <w:tmpl w:val="8C4602BE"/>
    <w:lvl w:ilvl="0">
      <w:start w:val="1"/>
      <w:numFmt w:val="decimalZero"/>
      <w:lvlText w:val="%1."/>
      <w:lvlJc w:val="left"/>
      <w:pPr>
        <w:ind w:left="615" w:hanging="615"/>
      </w:pPr>
      <w:rPr>
        <w:rFonts w:hint="default"/>
        <w:b/>
      </w:rPr>
    </w:lvl>
    <w:lvl w:ilvl="1">
      <w:start w:val="1"/>
      <w:numFmt w:val="decimalZero"/>
      <w:lvlText w:val="%1.%2."/>
      <w:lvlJc w:val="left"/>
      <w:pPr>
        <w:ind w:left="757" w:hanging="615"/>
      </w:pPr>
      <w:rPr>
        <w:rFonts w:hint="default"/>
        <w:b/>
      </w:rPr>
    </w:lvl>
    <w:lvl w:ilvl="2">
      <w:start w:val="1"/>
      <w:numFmt w:val="decimalZero"/>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34F3C8E"/>
    <w:multiLevelType w:val="multilevel"/>
    <w:tmpl w:val="1E7E0884"/>
    <w:lvl w:ilvl="0">
      <w:start w:val="1"/>
      <w:numFmt w:val="decimalZero"/>
      <w:lvlText w:val="%1."/>
      <w:lvlJc w:val="left"/>
      <w:pPr>
        <w:ind w:left="4613" w:hanging="360"/>
      </w:pPr>
      <w:rPr>
        <w:rFonts w:hint="default"/>
      </w:rPr>
    </w:lvl>
    <w:lvl w:ilvl="1">
      <w:start w:val="1"/>
      <w:numFmt w:val="decimalZero"/>
      <w:isLgl/>
      <w:lvlText w:val="%1.%2."/>
      <w:lvlJc w:val="left"/>
      <w:pPr>
        <w:ind w:left="5294" w:hanging="615"/>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0"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333D603C"/>
    <w:multiLevelType w:val="hybridMultilevel"/>
    <w:tmpl w:val="C1D482BE"/>
    <w:lvl w:ilvl="0" w:tplc="551A569A">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B4876B7"/>
    <w:multiLevelType w:val="hybridMultilevel"/>
    <w:tmpl w:val="652824E0"/>
    <w:lvl w:ilvl="0" w:tplc="AC6ACC26">
      <w:start w:val="1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6D1B6ADE"/>
    <w:multiLevelType w:val="multilevel"/>
    <w:tmpl w:val="C916FBDA"/>
    <w:lvl w:ilvl="0">
      <w:start w:val="1"/>
      <w:numFmt w:val="decimalZero"/>
      <w:lvlText w:val="%1."/>
      <w:lvlJc w:val="left"/>
      <w:pPr>
        <w:ind w:left="899" w:hanging="615"/>
      </w:pPr>
      <w:rPr>
        <w:rFonts w:hint="default"/>
      </w:rPr>
    </w:lvl>
    <w:lvl w:ilvl="1">
      <w:start w:val="1"/>
      <w:numFmt w:val="decimalZero"/>
      <w:lvlText w:val="%1.%2."/>
      <w:lvlJc w:val="left"/>
      <w:pPr>
        <w:ind w:left="757"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2"/>
  </w:num>
  <w:num w:numId="3">
    <w:abstractNumId w:val="4"/>
  </w:num>
  <w:num w:numId="4">
    <w:abstractNumId w:val="6"/>
  </w:num>
  <w:num w:numId="5">
    <w:abstractNumId w:val="10"/>
  </w:num>
  <w:num w:numId="6">
    <w:abstractNumId w:val="24"/>
  </w:num>
  <w:num w:numId="7">
    <w:abstractNumId w:val="19"/>
  </w:num>
  <w:num w:numId="8">
    <w:abstractNumId w:val="18"/>
  </w:num>
  <w:num w:numId="9">
    <w:abstractNumId w:val="5"/>
  </w:num>
  <w:num w:numId="10">
    <w:abstractNumId w:val="17"/>
  </w:num>
  <w:num w:numId="11">
    <w:abstractNumId w:val="9"/>
  </w:num>
  <w:num w:numId="12">
    <w:abstractNumId w:val="27"/>
  </w:num>
  <w:num w:numId="13">
    <w:abstractNumId w:val="20"/>
  </w:num>
  <w:num w:numId="14">
    <w:abstractNumId w:val="3"/>
  </w:num>
  <w:num w:numId="15">
    <w:abstractNumId w:val="1"/>
  </w:num>
  <w:num w:numId="16">
    <w:abstractNumId w:val="11"/>
  </w:num>
  <w:num w:numId="17">
    <w:abstractNumId w:val="15"/>
  </w:num>
  <w:num w:numId="18">
    <w:abstractNumId w:val="12"/>
  </w:num>
  <w:num w:numId="19">
    <w:abstractNumId w:val="21"/>
  </w:num>
  <w:num w:numId="20">
    <w:abstractNumId w:val="23"/>
  </w:num>
  <w:num w:numId="21">
    <w:abstractNumId w:val="16"/>
  </w:num>
  <w:num w:numId="22">
    <w:abstractNumId w:val="26"/>
  </w:num>
  <w:num w:numId="23">
    <w:abstractNumId w:val="7"/>
  </w:num>
  <w:num w:numId="24">
    <w:abstractNumId w:val="13"/>
  </w:num>
  <w:num w:numId="25">
    <w:abstractNumId w:val="0"/>
  </w:num>
  <w:num w:numId="26">
    <w:abstractNumId w:val="8"/>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33500"/>
    <w:rsid w:val="00056861"/>
    <w:rsid w:val="00056D9B"/>
    <w:rsid w:val="00071F82"/>
    <w:rsid w:val="00074DA5"/>
    <w:rsid w:val="000A367B"/>
    <w:rsid w:val="000B2E02"/>
    <w:rsid w:val="000C55FA"/>
    <w:rsid w:val="000E4E39"/>
    <w:rsid w:val="000E5AD2"/>
    <w:rsid w:val="000E5E6E"/>
    <w:rsid w:val="000F5B28"/>
    <w:rsid w:val="00105A6D"/>
    <w:rsid w:val="001121AA"/>
    <w:rsid w:val="001134F9"/>
    <w:rsid w:val="00116E2E"/>
    <w:rsid w:val="0012259E"/>
    <w:rsid w:val="0013184D"/>
    <w:rsid w:val="00133F3A"/>
    <w:rsid w:val="001451AE"/>
    <w:rsid w:val="00146EF7"/>
    <w:rsid w:val="001474D9"/>
    <w:rsid w:val="00150B5F"/>
    <w:rsid w:val="00162CCE"/>
    <w:rsid w:val="0016476A"/>
    <w:rsid w:val="00170475"/>
    <w:rsid w:val="00173180"/>
    <w:rsid w:val="001736EE"/>
    <w:rsid w:val="001778DB"/>
    <w:rsid w:val="001841AF"/>
    <w:rsid w:val="00184C6D"/>
    <w:rsid w:val="00192594"/>
    <w:rsid w:val="001A73F8"/>
    <w:rsid w:val="001B1298"/>
    <w:rsid w:val="001C5F97"/>
    <w:rsid w:val="001F15D6"/>
    <w:rsid w:val="0020328F"/>
    <w:rsid w:val="00205A19"/>
    <w:rsid w:val="00211643"/>
    <w:rsid w:val="00211EAE"/>
    <w:rsid w:val="00226893"/>
    <w:rsid w:val="002315AA"/>
    <w:rsid w:val="00235D1E"/>
    <w:rsid w:val="00236789"/>
    <w:rsid w:val="002424A0"/>
    <w:rsid w:val="00246EFB"/>
    <w:rsid w:val="00261640"/>
    <w:rsid w:val="002624A1"/>
    <w:rsid w:val="00263CD8"/>
    <w:rsid w:val="00272D54"/>
    <w:rsid w:val="002753C1"/>
    <w:rsid w:val="0028176B"/>
    <w:rsid w:val="00281D58"/>
    <w:rsid w:val="002844DA"/>
    <w:rsid w:val="002906AA"/>
    <w:rsid w:val="00291F76"/>
    <w:rsid w:val="002B210D"/>
    <w:rsid w:val="002D2B52"/>
    <w:rsid w:val="002D4608"/>
    <w:rsid w:val="002F2A8A"/>
    <w:rsid w:val="002F4A23"/>
    <w:rsid w:val="003217AD"/>
    <w:rsid w:val="00325F1B"/>
    <w:rsid w:val="00327DF1"/>
    <w:rsid w:val="00342601"/>
    <w:rsid w:val="00370C5F"/>
    <w:rsid w:val="003838CE"/>
    <w:rsid w:val="00385753"/>
    <w:rsid w:val="00386FC7"/>
    <w:rsid w:val="00390906"/>
    <w:rsid w:val="003B099C"/>
    <w:rsid w:val="003C5033"/>
    <w:rsid w:val="003C6F9F"/>
    <w:rsid w:val="003D5ED3"/>
    <w:rsid w:val="003E75CA"/>
    <w:rsid w:val="003F01E9"/>
    <w:rsid w:val="003F09AF"/>
    <w:rsid w:val="003F67BA"/>
    <w:rsid w:val="00407BA1"/>
    <w:rsid w:val="00415F83"/>
    <w:rsid w:val="00433C98"/>
    <w:rsid w:val="00434ACA"/>
    <w:rsid w:val="004419E9"/>
    <w:rsid w:val="00441FE4"/>
    <w:rsid w:val="00447B11"/>
    <w:rsid w:val="00460AAC"/>
    <w:rsid w:val="00463959"/>
    <w:rsid w:val="00464A65"/>
    <w:rsid w:val="00480040"/>
    <w:rsid w:val="0048717A"/>
    <w:rsid w:val="0049561D"/>
    <w:rsid w:val="004B3A3A"/>
    <w:rsid w:val="004B5EEB"/>
    <w:rsid w:val="004B6889"/>
    <w:rsid w:val="004B7E95"/>
    <w:rsid w:val="004C4459"/>
    <w:rsid w:val="004D090C"/>
    <w:rsid w:val="004E337C"/>
    <w:rsid w:val="0050684A"/>
    <w:rsid w:val="00515B5C"/>
    <w:rsid w:val="00544634"/>
    <w:rsid w:val="00551240"/>
    <w:rsid w:val="00551BB2"/>
    <w:rsid w:val="00582B6F"/>
    <w:rsid w:val="00587841"/>
    <w:rsid w:val="005A149E"/>
    <w:rsid w:val="005B15F5"/>
    <w:rsid w:val="005B7534"/>
    <w:rsid w:val="005C42D4"/>
    <w:rsid w:val="005C5CE2"/>
    <w:rsid w:val="005D0D0C"/>
    <w:rsid w:val="005E6A7B"/>
    <w:rsid w:val="005F0D01"/>
    <w:rsid w:val="005F2D4E"/>
    <w:rsid w:val="00604082"/>
    <w:rsid w:val="00621A8D"/>
    <w:rsid w:val="00623697"/>
    <w:rsid w:val="00633EF2"/>
    <w:rsid w:val="00636554"/>
    <w:rsid w:val="00636BEC"/>
    <w:rsid w:val="006767AE"/>
    <w:rsid w:val="00683A62"/>
    <w:rsid w:val="00690648"/>
    <w:rsid w:val="00693F2D"/>
    <w:rsid w:val="00695AC6"/>
    <w:rsid w:val="006A562E"/>
    <w:rsid w:val="006A5B0A"/>
    <w:rsid w:val="006B74D7"/>
    <w:rsid w:val="006B7F0B"/>
    <w:rsid w:val="006C1791"/>
    <w:rsid w:val="006D3CDF"/>
    <w:rsid w:val="006E12DF"/>
    <w:rsid w:val="006E54C6"/>
    <w:rsid w:val="006F1F1B"/>
    <w:rsid w:val="006F27EF"/>
    <w:rsid w:val="006F42A4"/>
    <w:rsid w:val="006F4763"/>
    <w:rsid w:val="00701F34"/>
    <w:rsid w:val="00711174"/>
    <w:rsid w:val="007168B7"/>
    <w:rsid w:val="007168BD"/>
    <w:rsid w:val="00717B2E"/>
    <w:rsid w:val="007204C2"/>
    <w:rsid w:val="00720B5B"/>
    <w:rsid w:val="00737C17"/>
    <w:rsid w:val="0074063F"/>
    <w:rsid w:val="0074298C"/>
    <w:rsid w:val="007548B4"/>
    <w:rsid w:val="00756750"/>
    <w:rsid w:val="00760022"/>
    <w:rsid w:val="00760689"/>
    <w:rsid w:val="007615B4"/>
    <w:rsid w:val="00767F5D"/>
    <w:rsid w:val="007755B3"/>
    <w:rsid w:val="0077613B"/>
    <w:rsid w:val="007914FF"/>
    <w:rsid w:val="007935E9"/>
    <w:rsid w:val="00795ACF"/>
    <w:rsid w:val="007B2207"/>
    <w:rsid w:val="007B33CC"/>
    <w:rsid w:val="007D27A0"/>
    <w:rsid w:val="007E1056"/>
    <w:rsid w:val="007F2B7B"/>
    <w:rsid w:val="007F7CC8"/>
    <w:rsid w:val="008047D5"/>
    <w:rsid w:val="00810B12"/>
    <w:rsid w:val="00812EA6"/>
    <w:rsid w:val="00821DE8"/>
    <w:rsid w:val="00831190"/>
    <w:rsid w:val="008340E8"/>
    <w:rsid w:val="00835FF7"/>
    <w:rsid w:val="00846120"/>
    <w:rsid w:val="0084626F"/>
    <w:rsid w:val="008756A4"/>
    <w:rsid w:val="00876F5E"/>
    <w:rsid w:val="00881A45"/>
    <w:rsid w:val="00882833"/>
    <w:rsid w:val="00884B01"/>
    <w:rsid w:val="00885AE1"/>
    <w:rsid w:val="00886461"/>
    <w:rsid w:val="00887361"/>
    <w:rsid w:val="0088788C"/>
    <w:rsid w:val="00895D7D"/>
    <w:rsid w:val="008A5DB8"/>
    <w:rsid w:val="008B45CB"/>
    <w:rsid w:val="008C5066"/>
    <w:rsid w:val="008D3759"/>
    <w:rsid w:val="008D5A63"/>
    <w:rsid w:val="008D7D14"/>
    <w:rsid w:val="008E5C3A"/>
    <w:rsid w:val="008E66F4"/>
    <w:rsid w:val="008E7AE8"/>
    <w:rsid w:val="008F1E3E"/>
    <w:rsid w:val="008F3ECA"/>
    <w:rsid w:val="009019FD"/>
    <w:rsid w:val="009031C3"/>
    <w:rsid w:val="009130B0"/>
    <w:rsid w:val="009149D9"/>
    <w:rsid w:val="0092032E"/>
    <w:rsid w:val="00935F02"/>
    <w:rsid w:val="00937FA1"/>
    <w:rsid w:val="00942435"/>
    <w:rsid w:val="00944E80"/>
    <w:rsid w:val="00946A63"/>
    <w:rsid w:val="00946E34"/>
    <w:rsid w:val="00947751"/>
    <w:rsid w:val="00952AF5"/>
    <w:rsid w:val="00984372"/>
    <w:rsid w:val="009935B4"/>
    <w:rsid w:val="0099571B"/>
    <w:rsid w:val="009A4031"/>
    <w:rsid w:val="009A44FE"/>
    <w:rsid w:val="009B60A5"/>
    <w:rsid w:val="009B6454"/>
    <w:rsid w:val="009C18B5"/>
    <w:rsid w:val="009D6482"/>
    <w:rsid w:val="009E070A"/>
    <w:rsid w:val="009E5665"/>
    <w:rsid w:val="009E73A4"/>
    <w:rsid w:val="009F0689"/>
    <w:rsid w:val="00A0081B"/>
    <w:rsid w:val="00A10412"/>
    <w:rsid w:val="00A10559"/>
    <w:rsid w:val="00A1461C"/>
    <w:rsid w:val="00A159A1"/>
    <w:rsid w:val="00A217DD"/>
    <w:rsid w:val="00A22BF5"/>
    <w:rsid w:val="00A30272"/>
    <w:rsid w:val="00A3176C"/>
    <w:rsid w:val="00A326B9"/>
    <w:rsid w:val="00A32914"/>
    <w:rsid w:val="00A332AA"/>
    <w:rsid w:val="00A42D5B"/>
    <w:rsid w:val="00A5071B"/>
    <w:rsid w:val="00A572BA"/>
    <w:rsid w:val="00A57698"/>
    <w:rsid w:val="00A61AC2"/>
    <w:rsid w:val="00A67D25"/>
    <w:rsid w:val="00A80BDE"/>
    <w:rsid w:val="00A83C37"/>
    <w:rsid w:val="00A85B26"/>
    <w:rsid w:val="00AD10EC"/>
    <w:rsid w:val="00AD4A49"/>
    <w:rsid w:val="00AD58C1"/>
    <w:rsid w:val="00AD6517"/>
    <w:rsid w:val="00AD744D"/>
    <w:rsid w:val="00AD7586"/>
    <w:rsid w:val="00AE049F"/>
    <w:rsid w:val="00AE63A4"/>
    <w:rsid w:val="00AF0E07"/>
    <w:rsid w:val="00B0172C"/>
    <w:rsid w:val="00B05AF9"/>
    <w:rsid w:val="00B14D25"/>
    <w:rsid w:val="00B32F69"/>
    <w:rsid w:val="00B377CA"/>
    <w:rsid w:val="00B37D5B"/>
    <w:rsid w:val="00B47A2F"/>
    <w:rsid w:val="00B658B1"/>
    <w:rsid w:val="00B65CB8"/>
    <w:rsid w:val="00B755F9"/>
    <w:rsid w:val="00B816D2"/>
    <w:rsid w:val="00B964CB"/>
    <w:rsid w:val="00BA2717"/>
    <w:rsid w:val="00BA31BC"/>
    <w:rsid w:val="00BB0F12"/>
    <w:rsid w:val="00BB26A6"/>
    <w:rsid w:val="00BB4A28"/>
    <w:rsid w:val="00BB7688"/>
    <w:rsid w:val="00BE6809"/>
    <w:rsid w:val="00BE68E0"/>
    <w:rsid w:val="00BF3C4A"/>
    <w:rsid w:val="00BF57DB"/>
    <w:rsid w:val="00C00175"/>
    <w:rsid w:val="00C074BD"/>
    <w:rsid w:val="00C101EE"/>
    <w:rsid w:val="00C10B5F"/>
    <w:rsid w:val="00C1470A"/>
    <w:rsid w:val="00C14AEA"/>
    <w:rsid w:val="00C1517F"/>
    <w:rsid w:val="00C234D3"/>
    <w:rsid w:val="00C26AA2"/>
    <w:rsid w:val="00C37B7C"/>
    <w:rsid w:val="00C40D15"/>
    <w:rsid w:val="00C45393"/>
    <w:rsid w:val="00C45E1A"/>
    <w:rsid w:val="00C46FE5"/>
    <w:rsid w:val="00C4773B"/>
    <w:rsid w:val="00C509DA"/>
    <w:rsid w:val="00C52452"/>
    <w:rsid w:val="00C55D20"/>
    <w:rsid w:val="00C62C21"/>
    <w:rsid w:val="00C657A5"/>
    <w:rsid w:val="00C726B1"/>
    <w:rsid w:val="00C758F6"/>
    <w:rsid w:val="00C82BF3"/>
    <w:rsid w:val="00CA354E"/>
    <w:rsid w:val="00CB0CC9"/>
    <w:rsid w:val="00CC00E8"/>
    <w:rsid w:val="00CC1921"/>
    <w:rsid w:val="00CC39DB"/>
    <w:rsid w:val="00CC3C47"/>
    <w:rsid w:val="00CC4573"/>
    <w:rsid w:val="00CE3689"/>
    <w:rsid w:val="00CE6771"/>
    <w:rsid w:val="00CF0789"/>
    <w:rsid w:val="00CF45CA"/>
    <w:rsid w:val="00CF64E1"/>
    <w:rsid w:val="00D00454"/>
    <w:rsid w:val="00D05E83"/>
    <w:rsid w:val="00D1094E"/>
    <w:rsid w:val="00D11D1D"/>
    <w:rsid w:val="00D15917"/>
    <w:rsid w:val="00D23D30"/>
    <w:rsid w:val="00D30F69"/>
    <w:rsid w:val="00D46948"/>
    <w:rsid w:val="00D633A6"/>
    <w:rsid w:val="00D634F7"/>
    <w:rsid w:val="00D67C56"/>
    <w:rsid w:val="00D67DBA"/>
    <w:rsid w:val="00D86E36"/>
    <w:rsid w:val="00D9346C"/>
    <w:rsid w:val="00D95CC7"/>
    <w:rsid w:val="00D97E96"/>
    <w:rsid w:val="00DA20D6"/>
    <w:rsid w:val="00DB0904"/>
    <w:rsid w:val="00DB0C94"/>
    <w:rsid w:val="00DB65EA"/>
    <w:rsid w:val="00DB6945"/>
    <w:rsid w:val="00DC48FE"/>
    <w:rsid w:val="00DC5A69"/>
    <w:rsid w:val="00DF086B"/>
    <w:rsid w:val="00E008CA"/>
    <w:rsid w:val="00E05613"/>
    <w:rsid w:val="00E25A2A"/>
    <w:rsid w:val="00E31D50"/>
    <w:rsid w:val="00E35462"/>
    <w:rsid w:val="00E44DD6"/>
    <w:rsid w:val="00E56159"/>
    <w:rsid w:val="00E57A0C"/>
    <w:rsid w:val="00E64F86"/>
    <w:rsid w:val="00E701EA"/>
    <w:rsid w:val="00E71652"/>
    <w:rsid w:val="00E72481"/>
    <w:rsid w:val="00E81CA8"/>
    <w:rsid w:val="00E922FB"/>
    <w:rsid w:val="00E94DF8"/>
    <w:rsid w:val="00E97691"/>
    <w:rsid w:val="00EA14BB"/>
    <w:rsid w:val="00EA468D"/>
    <w:rsid w:val="00EA4B5D"/>
    <w:rsid w:val="00EA58D9"/>
    <w:rsid w:val="00EA59D3"/>
    <w:rsid w:val="00EB6F80"/>
    <w:rsid w:val="00EC5B0E"/>
    <w:rsid w:val="00ED70C0"/>
    <w:rsid w:val="00EF607C"/>
    <w:rsid w:val="00F03C54"/>
    <w:rsid w:val="00F1095F"/>
    <w:rsid w:val="00F141D0"/>
    <w:rsid w:val="00F253E7"/>
    <w:rsid w:val="00F3030D"/>
    <w:rsid w:val="00F3130A"/>
    <w:rsid w:val="00F3315B"/>
    <w:rsid w:val="00F37108"/>
    <w:rsid w:val="00F6059C"/>
    <w:rsid w:val="00F617DE"/>
    <w:rsid w:val="00F6193E"/>
    <w:rsid w:val="00F7096F"/>
    <w:rsid w:val="00F72DEF"/>
    <w:rsid w:val="00F73622"/>
    <w:rsid w:val="00F7522D"/>
    <w:rsid w:val="00F83259"/>
    <w:rsid w:val="00F871D2"/>
    <w:rsid w:val="00F927BD"/>
    <w:rsid w:val="00FA3FCD"/>
    <w:rsid w:val="00FB621E"/>
    <w:rsid w:val="00FC01ED"/>
    <w:rsid w:val="00FC145C"/>
    <w:rsid w:val="00FC64C0"/>
    <w:rsid w:val="00FD571A"/>
    <w:rsid w:val="00FE22BC"/>
    <w:rsid w:val="00FE28B2"/>
    <w:rsid w:val="00FF1DCF"/>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3BB7"/>
  <w15:docId w15:val="{CC5EAA00-B85A-4942-ADA6-0F64E0D6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338118923">
      <w:bodyDiv w:val="1"/>
      <w:marLeft w:val="0"/>
      <w:marRight w:val="0"/>
      <w:marTop w:val="0"/>
      <w:marBottom w:val="0"/>
      <w:divBdr>
        <w:top w:val="none" w:sz="0" w:space="0" w:color="auto"/>
        <w:left w:val="none" w:sz="0" w:space="0" w:color="auto"/>
        <w:bottom w:val="none" w:sz="0" w:space="0" w:color="auto"/>
        <w:right w:val="none" w:sz="0" w:space="0" w:color="auto"/>
      </w:divBdr>
    </w:div>
    <w:div w:id="21028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9C68-D199-46A0-86D4-504FD1B4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14</Pages>
  <Words>6265</Words>
  <Characters>33834</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8</cp:revision>
  <cp:lastPrinted>2023-12-11T14:13:00Z</cp:lastPrinted>
  <dcterms:created xsi:type="dcterms:W3CDTF">2023-11-30T13:00:00Z</dcterms:created>
  <dcterms:modified xsi:type="dcterms:W3CDTF">2023-12-13T10:54:00Z</dcterms:modified>
</cp:coreProperties>
</file>