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F4" w:rsidRDefault="00F536F4" w:rsidP="00F536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“B”- </w:t>
      </w:r>
      <w:r w:rsidRPr="00897332">
        <w:rPr>
          <w:rFonts w:ascii="Arial" w:hAnsi="Arial" w:cs="Arial"/>
          <w:b/>
          <w:sz w:val="20"/>
          <w:szCs w:val="20"/>
        </w:rPr>
        <w:t>TERMO DE REFERÊNCIA</w:t>
      </w:r>
    </w:p>
    <w:p w:rsidR="00B63CE4" w:rsidRDefault="00B63CE4" w:rsidP="00F536F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657C" w:rsidRPr="00B63CE4" w:rsidRDefault="00B63CE4" w:rsidP="00B63C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D4657C" w:rsidRPr="00B63CE4">
        <w:rPr>
          <w:rFonts w:ascii="Arial" w:hAnsi="Arial" w:cs="Arial"/>
          <w:b/>
          <w:sz w:val="20"/>
          <w:szCs w:val="20"/>
        </w:rPr>
        <w:t>OBJETO</w:t>
      </w:r>
    </w:p>
    <w:p w:rsidR="003E1E10" w:rsidRPr="00F536F4" w:rsidRDefault="003E1E10" w:rsidP="00F536F4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657C" w:rsidRDefault="00D4657C" w:rsidP="00B63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3CE4">
        <w:rPr>
          <w:rFonts w:ascii="Arial" w:hAnsi="Arial" w:cs="Arial"/>
          <w:sz w:val="20"/>
          <w:szCs w:val="20"/>
        </w:rPr>
        <w:t xml:space="preserve">Aquisição de </w:t>
      </w:r>
      <w:r w:rsidR="008927FD" w:rsidRPr="00B63CE4">
        <w:rPr>
          <w:rFonts w:ascii="Arial" w:hAnsi="Arial" w:cs="Arial"/>
          <w:sz w:val="20"/>
          <w:szCs w:val="20"/>
        </w:rPr>
        <w:t xml:space="preserve">materiais elétricos </w:t>
      </w:r>
      <w:r w:rsidR="00305D6C" w:rsidRPr="00B63CE4">
        <w:rPr>
          <w:rFonts w:ascii="Arial" w:hAnsi="Arial" w:cs="Arial"/>
          <w:sz w:val="20"/>
          <w:szCs w:val="20"/>
        </w:rPr>
        <w:t>de acordo com as especificações contidas no memoria</w:t>
      </w:r>
      <w:r w:rsidR="008927FD" w:rsidRPr="00B63CE4">
        <w:rPr>
          <w:rFonts w:ascii="Arial" w:hAnsi="Arial" w:cs="Arial"/>
          <w:sz w:val="20"/>
          <w:szCs w:val="20"/>
        </w:rPr>
        <w:t>l</w:t>
      </w:r>
      <w:r w:rsidR="00305D6C" w:rsidRPr="00B63CE4">
        <w:rPr>
          <w:rFonts w:ascii="Arial" w:hAnsi="Arial" w:cs="Arial"/>
          <w:sz w:val="20"/>
          <w:szCs w:val="20"/>
        </w:rPr>
        <w:t xml:space="preserve"> descritivo em anexo</w:t>
      </w:r>
      <w:r w:rsidR="008927FD" w:rsidRPr="00B63CE4">
        <w:rPr>
          <w:rFonts w:ascii="Arial" w:hAnsi="Arial" w:cs="Arial"/>
          <w:sz w:val="20"/>
          <w:szCs w:val="20"/>
        </w:rPr>
        <w:t>, para serem utilizados nas interligações elétricas da</w:t>
      </w:r>
      <w:r w:rsidR="00305D6C" w:rsidRPr="00B63CE4">
        <w:rPr>
          <w:rFonts w:ascii="Arial" w:hAnsi="Arial" w:cs="Arial"/>
          <w:sz w:val="20"/>
          <w:szCs w:val="20"/>
        </w:rPr>
        <w:t xml:space="preserve"> Estação de Captação de Água Bruta</w:t>
      </w:r>
      <w:r w:rsidR="00F31B74" w:rsidRPr="00B63CE4">
        <w:rPr>
          <w:rFonts w:ascii="Arial" w:hAnsi="Arial" w:cs="Arial"/>
          <w:sz w:val="20"/>
          <w:szCs w:val="20"/>
        </w:rPr>
        <w:t xml:space="preserve"> e Estação de Tratamento de Água</w:t>
      </w:r>
      <w:r w:rsidR="00305D6C" w:rsidRPr="00B63CE4">
        <w:rPr>
          <w:rFonts w:ascii="Arial" w:hAnsi="Arial" w:cs="Arial"/>
          <w:sz w:val="20"/>
          <w:szCs w:val="20"/>
        </w:rPr>
        <w:t xml:space="preserve"> da cidade de Leme/SP.</w:t>
      </w:r>
    </w:p>
    <w:p w:rsidR="00B63CE4" w:rsidRDefault="00B63CE4" w:rsidP="00B63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3142"/>
        <w:gridCol w:w="813"/>
        <w:gridCol w:w="617"/>
        <w:gridCol w:w="1343"/>
        <w:gridCol w:w="1283"/>
        <w:gridCol w:w="1317"/>
      </w:tblGrid>
      <w:tr w:rsidR="00B63CE4" w:rsidRPr="00A06E85" w:rsidTr="00F30F9E">
        <w:trPr>
          <w:jc w:val="center"/>
        </w:trPr>
        <w:tc>
          <w:tcPr>
            <w:tcW w:w="7744" w:type="dxa"/>
            <w:gridSpan w:val="6"/>
            <w:shd w:val="clear" w:color="auto" w:fill="BFBFBF" w:themeFill="background1" w:themeFillShade="BF"/>
            <w:vAlign w:val="center"/>
          </w:tcPr>
          <w:p w:rsidR="00B63CE4" w:rsidRPr="00680952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bCs/>
                <w:sz w:val="15"/>
                <w:szCs w:val="15"/>
                <w:highlight w:val="yellow"/>
                <w:u w:val="single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952">
              <w:rPr>
                <w:rFonts w:ascii="Arial" w:hAnsi="Arial" w:cs="Arial"/>
                <w:b/>
                <w:bCs/>
                <w:sz w:val="15"/>
                <w:szCs w:val="15"/>
                <w:highlight w:val="yellow"/>
                <w:u w:val="single"/>
              </w:rPr>
              <w:t>Participação exclusiva de Microempresas e Empresas de Pequeno Porte</w:t>
            </w:r>
          </w:p>
        </w:tc>
      </w:tr>
      <w:tr w:rsidR="00B63CE4" w:rsidRPr="00A06E85" w:rsidTr="00F30F9E">
        <w:trPr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6E85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06E85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A06E8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43" w:type="dxa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Unitário Estimado (R$)</w:t>
            </w:r>
          </w:p>
        </w:tc>
        <w:tc>
          <w:tcPr>
            <w:tcW w:w="1283" w:type="dxa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Pr="00A06E85" w:rsidRDefault="00B63CE4" w:rsidP="00B63CE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16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 xml:space="preserve">Leito semipesado, </w:t>
            </w:r>
            <w:proofErr w:type="spellStart"/>
            <w:r w:rsidRPr="00A06E85">
              <w:rPr>
                <w:rFonts w:ascii="Arial" w:hAnsi="Arial" w:cs="Arial"/>
                <w:sz w:val="16"/>
                <w:szCs w:val="16"/>
              </w:rPr>
              <w:t>logarina</w:t>
            </w:r>
            <w:proofErr w:type="spellEnd"/>
            <w:r w:rsidRPr="00A06E85">
              <w:rPr>
                <w:rFonts w:ascii="Arial" w:hAnsi="Arial" w:cs="Arial"/>
                <w:sz w:val="16"/>
                <w:szCs w:val="16"/>
              </w:rPr>
              <w:t xml:space="preserve"> 100mm altura e virola 19mm com travessa a cada 250mm em perfilado de 38mm</w:t>
            </w:r>
            <w:r>
              <w:rPr>
                <w:rFonts w:ascii="Arial" w:hAnsi="Arial" w:cs="Arial"/>
                <w:sz w:val="16"/>
                <w:szCs w:val="16"/>
              </w:rPr>
              <w:t xml:space="preserve"> X </w:t>
            </w:r>
            <w:r w:rsidRPr="00A06E85">
              <w:rPr>
                <w:rFonts w:ascii="Arial" w:hAnsi="Arial" w:cs="Arial"/>
                <w:sz w:val="16"/>
                <w:szCs w:val="16"/>
              </w:rPr>
              <w:t xml:space="preserve">19mm, aço </w:t>
            </w:r>
            <w:proofErr w:type="spellStart"/>
            <w:r w:rsidRPr="00A06E85">
              <w:rPr>
                <w:rFonts w:ascii="Arial" w:hAnsi="Arial" w:cs="Arial"/>
                <w:sz w:val="16"/>
                <w:szCs w:val="16"/>
              </w:rPr>
              <w:t>carno</w:t>
            </w:r>
            <w:proofErr w:type="spellEnd"/>
            <w:r w:rsidRPr="00A06E85">
              <w:rPr>
                <w:rFonts w:ascii="Arial" w:hAnsi="Arial" w:cs="Arial"/>
                <w:sz w:val="16"/>
                <w:szCs w:val="16"/>
              </w:rPr>
              <w:t xml:space="preserve"> galvanizado a fogo, com aba externa, largura de 500mm, chapa 12/14, comprimento de 3000mm 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330,12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4.951,80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Curva vertical interna 90°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537,00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F9E" w:rsidRPr="00A06E85" w:rsidTr="00F30F9E">
        <w:trPr>
          <w:trHeight w:val="177"/>
          <w:jc w:val="center"/>
        </w:trPr>
        <w:tc>
          <w:tcPr>
            <w:tcW w:w="546" w:type="dxa"/>
            <w:vAlign w:val="center"/>
          </w:tcPr>
          <w:p w:rsidR="00F30F9E" w:rsidRPr="00A06E85" w:rsidRDefault="00F30F9E" w:rsidP="00F30F9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142" w:type="dxa"/>
            <w:vAlign w:val="center"/>
          </w:tcPr>
          <w:p w:rsidR="00F30F9E" w:rsidRPr="00A06E85" w:rsidRDefault="00F30F9E" w:rsidP="00F30F9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Curva vertical externa 90°</w:t>
            </w:r>
          </w:p>
        </w:tc>
        <w:tc>
          <w:tcPr>
            <w:tcW w:w="813" w:type="dxa"/>
            <w:vAlign w:val="center"/>
          </w:tcPr>
          <w:p w:rsidR="00F30F9E" w:rsidRPr="00A06E85" w:rsidRDefault="00F30F9E" w:rsidP="00F30F9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F30F9E" w:rsidRPr="00A06E85" w:rsidRDefault="00F30F9E" w:rsidP="00F30F9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3" w:type="dxa"/>
            <w:vAlign w:val="center"/>
          </w:tcPr>
          <w:p w:rsidR="00F30F9E" w:rsidRDefault="00F30F9E" w:rsidP="00F30F9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179,00</w:t>
            </w:r>
          </w:p>
        </w:tc>
        <w:tc>
          <w:tcPr>
            <w:tcW w:w="1283" w:type="dxa"/>
            <w:vAlign w:val="center"/>
          </w:tcPr>
          <w:p w:rsidR="00F30F9E" w:rsidRDefault="00F30F9E" w:rsidP="00F30F9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537,00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F30F9E" w:rsidRDefault="00F30F9E" w:rsidP="00F30F9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123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Mão francesa 700mm reforçada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53,95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1.618,50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83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Junção simples para leito abas 100mm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6,78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406,80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6E8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E7EFE">
              <w:rPr>
                <w:rFonts w:ascii="Arial" w:hAnsi="Arial" w:cs="Arial"/>
                <w:sz w:val="16"/>
                <w:szCs w:val="16"/>
              </w:rPr>
              <w:t>Grapa</w:t>
            </w:r>
            <w:proofErr w:type="spellEnd"/>
            <w:r w:rsidRPr="005E7EFE">
              <w:rPr>
                <w:rFonts w:ascii="Arial" w:hAnsi="Arial" w:cs="Arial"/>
                <w:sz w:val="16"/>
                <w:szCs w:val="16"/>
              </w:rPr>
              <w:t xml:space="preserve"> fixa 3/8"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2,57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154,20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117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EFE">
              <w:rPr>
                <w:rFonts w:ascii="Arial" w:hAnsi="Arial" w:cs="Arial"/>
                <w:sz w:val="16"/>
                <w:szCs w:val="16"/>
              </w:rPr>
              <w:t>Parafuso sextavado 3/8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5E7EFE">
              <w:rPr>
                <w:rFonts w:ascii="Arial" w:hAnsi="Arial" w:cs="Arial"/>
                <w:sz w:val="16"/>
                <w:szCs w:val="16"/>
              </w:rPr>
              <w:t xml:space="preserve"> x 1.1/2</w:t>
            </w:r>
            <w:r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0,74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44,40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64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7EFE">
              <w:rPr>
                <w:rFonts w:ascii="Arial" w:hAnsi="Arial" w:cs="Arial"/>
                <w:sz w:val="16"/>
                <w:szCs w:val="16"/>
              </w:rPr>
              <w:t xml:space="preserve">Porca 3/8" sextavada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0,25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151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Arruela lisa 3/8”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0,18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100,80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97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E5C">
              <w:rPr>
                <w:rFonts w:ascii="Arial" w:hAnsi="Arial" w:cs="Arial"/>
                <w:sz w:val="16"/>
                <w:szCs w:val="16"/>
              </w:rPr>
              <w:t xml:space="preserve">Parafuso cabeça lentilha </w:t>
            </w:r>
            <w:proofErr w:type="spellStart"/>
            <w:r w:rsidRPr="000A0E5C">
              <w:rPr>
                <w:rFonts w:ascii="Arial" w:hAnsi="Arial" w:cs="Arial"/>
                <w:sz w:val="16"/>
                <w:szCs w:val="16"/>
              </w:rPr>
              <w:t>autotravante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A0E5C">
              <w:rPr>
                <w:rFonts w:ascii="Arial" w:hAnsi="Arial" w:cs="Arial"/>
                <w:sz w:val="16"/>
                <w:szCs w:val="16"/>
              </w:rPr>
              <w:t xml:space="preserve"> rosca 3/8" 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0A0E5C">
              <w:rPr>
                <w:rFonts w:ascii="Arial" w:hAnsi="Arial" w:cs="Arial"/>
                <w:sz w:val="16"/>
                <w:szCs w:val="16"/>
              </w:rPr>
              <w:t xml:space="preserve"> comprimento 3/4"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0,62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297,60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185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E5C">
              <w:rPr>
                <w:rFonts w:ascii="Arial" w:hAnsi="Arial" w:cs="Arial"/>
                <w:sz w:val="16"/>
                <w:szCs w:val="16"/>
              </w:rPr>
              <w:t>Terminal liso para leito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A0E5C">
              <w:rPr>
                <w:rFonts w:ascii="Arial" w:hAnsi="Arial" w:cs="Arial"/>
                <w:sz w:val="16"/>
                <w:szCs w:val="16"/>
              </w:rPr>
              <w:t xml:space="preserve"> largura 500mm </w:t>
            </w: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0A0E5C">
              <w:rPr>
                <w:rFonts w:ascii="Arial" w:hAnsi="Arial" w:cs="Arial"/>
                <w:sz w:val="16"/>
                <w:szCs w:val="16"/>
              </w:rPr>
              <w:t xml:space="preserve"> altura 100mm   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18,05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18,05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131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E5C">
              <w:rPr>
                <w:rFonts w:ascii="Arial" w:hAnsi="Arial" w:cs="Arial"/>
                <w:sz w:val="16"/>
                <w:szCs w:val="16"/>
              </w:rPr>
              <w:t>Proteção para ligação em painel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A0E5C">
              <w:rPr>
                <w:rFonts w:ascii="Arial" w:hAnsi="Arial" w:cs="Arial"/>
                <w:sz w:val="16"/>
                <w:szCs w:val="16"/>
              </w:rPr>
              <w:t xml:space="preserve"> largura 500mm x altura 100mm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30,50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91,50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77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E5C">
              <w:rPr>
                <w:rFonts w:ascii="Arial" w:hAnsi="Arial" w:cs="Arial"/>
                <w:sz w:val="16"/>
                <w:szCs w:val="16"/>
              </w:rPr>
              <w:t xml:space="preserve">Suporte de suspensão para leito   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3,14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12,56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Vergalhão rosca total, rosca 3/8" x comprimento 2000mm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14,49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57,96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Tampa de encaixe para leito, largura 500mm x 3000mm   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246,83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1.234,15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Presilha para tampa de encaixe, altura 100mm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2,50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Tampa de encaixe para curva 90°, largura 500mm x raio 320mm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192,41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384,82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Curva horizontal 90°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213,87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1.283,22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Seal tubo 3" com conector macho       </w:t>
            </w:r>
          </w:p>
        </w:tc>
        <w:tc>
          <w:tcPr>
            <w:tcW w:w="813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33,80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2.366,00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>Cabo flexível 185mm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, 1KV, preto         </w:t>
            </w:r>
          </w:p>
        </w:tc>
        <w:tc>
          <w:tcPr>
            <w:tcW w:w="813" w:type="dxa"/>
            <w:vAlign w:val="center"/>
          </w:tcPr>
          <w:p w:rsidR="00B63CE4" w:rsidRDefault="00B63CE4" w:rsidP="005E362E">
            <w:pPr>
              <w:jc w:val="center"/>
            </w:pPr>
            <w:r w:rsidRPr="008F5F49"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80,85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21.829,50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>Cabo flexível 185mm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, 1KV, </w:t>
            </w:r>
            <w:r>
              <w:rPr>
                <w:rFonts w:ascii="Arial" w:hAnsi="Arial" w:cs="Arial"/>
                <w:sz w:val="16"/>
                <w:szCs w:val="16"/>
              </w:rPr>
              <w:t>verde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813" w:type="dxa"/>
            <w:vAlign w:val="center"/>
          </w:tcPr>
          <w:p w:rsidR="00B63CE4" w:rsidRDefault="00B63CE4" w:rsidP="005E362E">
            <w:pPr>
              <w:jc w:val="center"/>
            </w:pPr>
            <w:r w:rsidRPr="008F5F49"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80,85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3.638,25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Cabo flexível </w:t>
            </w: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Pr="00607A8A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, 1KV, preto         </w:t>
            </w:r>
          </w:p>
        </w:tc>
        <w:tc>
          <w:tcPr>
            <w:tcW w:w="813" w:type="dxa"/>
            <w:vAlign w:val="center"/>
          </w:tcPr>
          <w:p w:rsidR="00B63CE4" w:rsidRDefault="00B63CE4" w:rsidP="005E362E">
            <w:pPr>
              <w:jc w:val="center"/>
            </w:pPr>
            <w:r w:rsidRPr="008F5F49"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1.620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86.880,60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Cabo flexível </w:t>
            </w: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Pr="00607A8A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, 1KV, </w:t>
            </w:r>
            <w:r>
              <w:rPr>
                <w:rFonts w:ascii="Arial" w:hAnsi="Arial" w:cs="Arial"/>
                <w:sz w:val="16"/>
                <w:szCs w:val="16"/>
              </w:rPr>
              <w:t>verde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813" w:type="dxa"/>
            <w:vAlign w:val="center"/>
          </w:tcPr>
          <w:p w:rsidR="00B63CE4" w:rsidRDefault="00B63CE4" w:rsidP="005E362E">
            <w:pPr>
              <w:jc w:val="center"/>
            </w:pPr>
            <w:r w:rsidRPr="008F5F49"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54,29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14.658,30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Cabo flexível </w:t>
            </w: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Pr="00607A8A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, 1KV, preto         </w:t>
            </w:r>
          </w:p>
        </w:tc>
        <w:tc>
          <w:tcPr>
            <w:tcW w:w="813" w:type="dxa"/>
            <w:vAlign w:val="center"/>
          </w:tcPr>
          <w:p w:rsidR="00B63CE4" w:rsidRDefault="00B63CE4" w:rsidP="005E362E">
            <w:pPr>
              <w:jc w:val="center"/>
            </w:pPr>
            <w:r w:rsidRPr="008F5F49"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108,84</w:t>
            </w:r>
          </w:p>
        </w:tc>
        <w:tc>
          <w:tcPr>
            <w:tcW w:w="128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83.806,80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CE4" w:rsidRPr="00A06E85" w:rsidTr="00F30F9E">
        <w:trPr>
          <w:trHeight w:val="42"/>
          <w:jc w:val="center"/>
        </w:trPr>
        <w:tc>
          <w:tcPr>
            <w:tcW w:w="546" w:type="dxa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142" w:type="dxa"/>
            <w:vAlign w:val="center"/>
          </w:tcPr>
          <w:p w:rsidR="00B63CE4" w:rsidRPr="00A06E85" w:rsidRDefault="00B63CE4" w:rsidP="001B2A28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7A8A">
              <w:rPr>
                <w:rFonts w:ascii="Arial" w:hAnsi="Arial" w:cs="Arial"/>
                <w:sz w:val="16"/>
                <w:szCs w:val="16"/>
              </w:rPr>
              <w:t xml:space="preserve">Cabo flexível </w:t>
            </w:r>
            <w:r>
              <w:rPr>
                <w:rFonts w:ascii="Arial" w:hAnsi="Arial" w:cs="Arial"/>
                <w:sz w:val="16"/>
                <w:szCs w:val="16"/>
              </w:rPr>
              <w:t>240</w:t>
            </w:r>
            <w:r w:rsidRPr="00607A8A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, 1KV, </w:t>
            </w:r>
            <w:r w:rsidR="001B2A28">
              <w:rPr>
                <w:rFonts w:ascii="Arial" w:hAnsi="Arial" w:cs="Arial"/>
                <w:sz w:val="16"/>
                <w:szCs w:val="16"/>
              </w:rPr>
              <w:t>verde</w:t>
            </w:r>
            <w:r w:rsidRPr="00607A8A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813" w:type="dxa"/>
            <w:vAlign w:val="center"/>
          </w:tcPr>
          <w:p w:rsidR="00B63CE4" w:rsidRDefault="00B63CE4" w:rsidP="005E362E">
            <w:pPr>
              <w:jc w:val="center"/>
            </w:pPr>
            <w:r w:rsidRPr="008F5F49">
              <w:rPr>
                <w:rFonts w:ascii="Arial" w:hAnsi="Arial" w:cs="Arial"/>
                <w:sz w:val="16"/>
                <w:szCs w:val="16"/>
              </w:rPr>
              <w:t>Metro</w:t>
            </w:r>
          </w:p>
        </w:tc>
        <w:tc>
          <w:tcPr>
            <w:tcW w:w="617" w:type="dxa"/>
            <w:vAlign w:val="center"/>
          </w:tcPr>
          <w:p w:rsidR="00B63CE4" w:rsidRPr="00A06E85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343" w:type="dxa"/>
            <w:vAlign w:val="center"/>
          </w:tcPr>
          <w:p w:rsidR="00B63CE4" w:rsidRDefault="00F30F9E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108,84</w:t>
            </w:r>
          </w:p>
        </w:tc>
        <w:tc>
          <w:tcPr>
            <w:tcW w:w="1283" w:type="dxa"/>
            <w:vAlign w:val="center"/>
          </w:tcPr>
          <w:p w:rsidR="00B63CE4" w:rsidRDefault="00A16A41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14.149,20</w:t>
            </w: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63CE4" w:rsidRDefault="00B63CE4" w:rsidP="005E362E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6A41" w:rsidRPr="00A06E85" w:rsidTr="00393A92">
        <w:trPr>
          <w:trHeight w:val="42"/>
          <w:jc w:val="center"/>
        </w:trPr>
        <w:tc>
          <w:tcPr>
            <w:tcW w:w="9061" w:type="dxa"/>
            <w:gridSpan w:val="7"/>
            <w:vAlign w:val="center"/>
          </w:tcPr>
          <w:p w:rsidR="00A16A41" w:rsidRPr="00A16A41" w:rsidRDefault="00A16A41" w:rsidP="00A16A4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0BB">
              <w:rPr>
                <w:rFonts w:ascii="Arial" w:hAnsi="Arial" w:cs="Arial"/>
                <w:b/>
                <w:sz w:val="16"/>
                <w:szCs w:val="16"/>
              </w:rPr>
              <w:t>VALOR GLOBAL ESTIMADO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Pr="009C10BB">
              <w:rPr>
                <w:rFonts w:ascii="Arial" w:hAnsi="Arial" w:cs="Arial"/>
                <w:b/>
                <w:sz w:val="16"/>
                <w:szCs w:val="16"/>
              </w:rPr>
              <w:t xml:space="preserve">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9C10BB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239.304,01 (duzentos e trinta e nove mil, trezentos e quatro reais e um centavo)</w:t>
            </w:r>
          </w:p>
        </w:tc>
      </w:tr>
    </w:tbl>
    <w:p w:rsidR="00B63CE4" w:rsidRDefault="00B63CE4" w:rsidP="00B63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0F9E" w:rsidRPr="004B643B" w:rsidRDefault="00C6767A" w:rsidP="00F30F9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643B">
        <w:rPr>
          <w:rFonts w:ascii="Arial" w:hAnsi="Arial" w:cs="Arial"/>
          <w:b/>
          <w:sz w:val="20"/>
          <w:szCs w:val="20"/>
        </w:rPr>
        <w:t>Tendo em vista o conjunto complexo referente à aquisição dos painéis, sendo que os materiais objeto deste Termo serão utilizados em suas interligações nas referidas Estações, a Contratada deverá garantir a qualidade de todas as peças, assim, visando também buscar a economia por escala, torna-se necessário um lote global.</w:t>
      </w:r>
    </w:p>
    <w:p w:rsidR="00F30F9E" w:rsidRPr="004B643B" w:rsidRDefault="00F30F9E" w:rsidP="00B63C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57C" w:rsidRPr="004B643B" w:rsidRDefault="00AB570B" w:rsidP="00AB57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643B">
        <w:rPr>
          <w:rFonts w:ascii="Arial" w:hAnsi="Arial" w:cs="Arial"/>
          <w:b/>
          <w:sz w:val="20"/>
          <w:szCs w:val="20"/>
        </w:rPr>
        <w:t xml:space="preserve">2. </w:t>
      </w:r>
      <w:r w:rsidR="00D4657C" w:rsidRPr="004B643B">
        <w:rPr>
          <w:rFonts w:ascii="Arial" w:hAnsi="Arial" w:cs="Arial"/>
          <w:b/>
          <w:sz w:val="20"/>
          <w:szCs w:val="20"/>
        </w:rPr>
        <w:t>JUSTIFICATIVA</w:t>
      </w:r>
    </w:p>
    <w:p w:rsidR="003E1E10" w:rsidRPr="00F536F4" w:rsidRDefault="003E1E10" w:rsidP="00F536F4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657C" w:rsidRPr="00AB570B" w:rsidRDefault="00D4657C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A SAECIL irá modernizar a Estação de Captação de Água Bruta</w:t>
      </w:r>
      <w:r w:rsidR="00AB570B">
        <w:rPr>
          <w:rFonts w:ascii="Arial" w:hAnsi="Arial" w:cs="Arial"/>
          <w:sz w:val="20"/>
          <w:szCs w:val="20"/>
        </w:rPr>
        <w:t>,</w:t>
      </w:r>
      <w:r w:rsidRPr="00AB570B">
        <w:rPr>
          <w:rFonts w:ascii="Arial" w:hAnsi="Arial" w:cs="Arial"/>
          <w:sz w:val="20"/>
          <w:szCs w:val="20"/>
        </w:rPr>
        <w:t xml:space="preserve"> visando melhorias no abastecimento e eficiência energética. </w:t>
      </w:r>
      <w:r w:rsidR="008927FD" w:rsidRPr="00AB570B">
        <w:rPr>
          <w:rFonts w:ascii="Arial" w:hAnsi="Arial" w:cs="Arial"/>
          <w:sz w:val="20"/>
          <w:szCs w:val="20"/>
        </w:rPr>
        <w:t>Para isso</w:t>
      </w:r>
      <w:r w:rsidR="00AB570B">
        <w:rPr>
          <w:rFonts w:ascii="Arial" w:hAnsi="Arial" w:cs="Arial"/>
          <w:sz w:val="20"/>
          <w:szCs w:val="20"/>
        </w:rPr>
        <w:t>,</w:t>
      </w:r>
      <w:r w:rsidR="008927FD" w:rsidRPr="00AB570B">
        <w:rPr>
          <w:rFonts w:ascii="Arial" w:hAnsi="Arial" w:cs="Arial"/>
          <w:sz w:val="20"/>
          <w:szCs w:val="20"/>
        </w:rPr>
        <w:t xml:space="preserve"> substituirá os atuais painéis elétricos, bombas centrífugas e motores elétricos por equipamentos atualizados.</w:t>
      </w:r>
    </w:p>
    <w:p w:rsidR="00C553BF" w:rsidRPr="00F536F4" w:rsidRDefault="00C553BF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3BF" w:rsidRPr="00AB570B" w:rsidRDefault="008927FD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Com a substituição, haverá a necessidade da substituição dos cabeamentos elétricos, uma vez que a sala de painéis será construída em local diferente do atual.</w:t>
      </w:r>
    </w:p>
    <w:p w:rsidR="00D4657C" w:rsidRPr="00AB570B" w:rsidRDefault="00AB570B" w:rsidP="00AB57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="00D4657C" w:rsidRPr="00AB570B">
        <w:rPr>
          <w:rFonts w:ascii="Arial" w:hAnsi="Arial" w:cs="Arial"/>
          <w:b/>
          <w:sz w:val="20"/>
          <w:szCs w:val="20"/>
        </w:rPr>
        <w:t xml:space="preserve">DOS </w:t>
      </w:r>
      <w:r w:rsidR="008927FD" w:rsidRPr="00AB570B">
        <w:rPr>
          <w:rFonts w:ascii="Arial" w:hAnsi="Arial" w:cs="Arial"/>
          <w:b/>
          <w:sz w:val="20"/>
          <w:szCs w:val="20"/>
        </w:rPr>
        <w:t>MATERIAIS</w:t>
      </w:r>
    </w:p>
    <w:p w:rsidR="00AB570B" w:rsidRDefault="00AB570B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3BF" w:rsidRPr="00AB570B" w:rsidRDefault="00D4657C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 xml:space="preserve">Conforme </w:t>
      </w:r>
      <w:r w:rsidR="004865DC" w:rsidRPr="00AB570B">
        <w:rPr>
          <w:rFonts w:ascii="Arial" w:hAnsi="Arial" w:cs="Arial"/>
          <w:sz w:val="20"/>
          <w:szCs w:val="20"/>
        </w:rPr>
        <w:t>descrições constante</w:t>
      </w:r>
      <w:r w:rsidR="00AB570B">
        <w:rPr>
          <w:rFonts w:ascii="Arial" w:hAnsi="Arial" w:cs="Arial"/>
          <w:sz w:val="20"/>
          <w:szCs w:val="20"/>
        </w:rPr>
        <w:t>s</w:t>
      </w:r>
      <w:r w:rsidR="00BE1EC4" w:rsidRPr="00AB570B">
        <w:rPr>
          <w:rFonts w:ascii="Arial" w:hAnsi="Arial" w:cs="Arial"/>
          <w:sz w:val="20"/>
          <w:szCs w:val="20"/>
        </w:rPr>
        <w:t xml:space="preserve"> no</w:t>
      </w:r>
      <w:r w:rsidR="004865DC" w:rsidRPr="00AB570B">
        <w:rPr>
          <w:rFonts w:ascii="Arial" w:hAnsi="Arial" w:cs="Arial"/>
          <w:sz w:val="20"/>
          <w:szCs w:val="20"/>
        </w:rPr>
        <w:t xml:space="preserve"> </w:t>
      </w:r>
      <w:r w:rsidR="00BE1EC4" w:rsidRPr="00AB570B">
        <w:rPr>
          <w:rFonts w:ascii="Arial" w:hAnsi="Arial" w:cs="Arial"/>
          <w:sz w:val="20"/>
          <w:szCs w:val="20"/>
        </w:rPr>
        <w:t>anexo</w:t>
      </w:r>
      <w:r w:rsidR="00C553BF" w:rsidRPr="00AB570B">
        <w:rPr>
          <w:rFonts w:ascii="Arial" w:hAnsi="Arial" w:cs="Arial"/>
          <w:sz w:val="20"/>
          <w:szCs w:val="20"/>
        </w:rPr>
        <w:t>:</w:t>
      </w:r>
    </w:p>
    <w:p w:rsidR="00AB570B" w:rsidRDefault="00AB570B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EC4" w:rsidRPr="00AB570B" w:rsidRDefault="002D07BD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 xml:space="preserve">- </w:t>
      </w:r>
      <w:r w:rsidR="00BE1EC4" w:rsidRPr="00AB570B">
        <w:rPr>
          <w:rFonts w:ascii="Arial" w:hAnsi="Arial" w:cs="Arial"/>
          <w:sz w:val="20"/>
          <w:szCs w:val="20"/>
        </w:rPr>
        <w:t>Layout Leito</w:t>
      </w:r>
    </w:p>
    <w:p w:rsidR="00AB570B" w:rsidRDefault="00AB570B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7BD" w:rsidRPr="00AB570B" w:rsidRDefault="002D07BD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REFERÊNCIA: Materiais em aço carbono marca DISPAN, ou equivalente, ou similar</w:t>
      </w:r>
      <w:r w:rsidR="00AB570B">
        <w:rPr>
          <w:rFonts w:ascii="Arial" w:hAnsi="Arial" w:cs="Arial"/>
          <w:sz w:val="20"/>
          <w:szCs w:val="20"/>
        </w:rPr>
        <w:t>,</w:t>
      </w:r>
      <w:r w:rsidRPr="00AB570B">
        <w:rPr>
          <w:rFonts w:ascii="Arial" w:hAnsi="Arial" w:cs="Arial"/>
          <w:sz w:val="20"/>
          <w:szCs w:val="20"/>
        </w:rPr>
        <w:t xml:space="preserve"> ou de melhor qualidade.</w:t>
      </w:r>
    </w:p>
    <w:p w:rsidR="002D07BD" w:rsidRPr="00F536F4" w:rsidRDefault="002D07BD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AB570B" w:rsidRDefault="00AB570B" w:rsidP="00AB570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305A01" w:rsidRPr="00AB570B">
        <w:rPr>
          <w:rFonts w:ascii="Arial" w:hAnsi="Arial" w:cs="Arial"/>
          <w:b/>
          <w:sz w:val="20"/>
          <w:szCs w:val="20"/>
        </w:rPr>
        <w:t xml:space="preserve">DO PEDIDO E DO RECEBIMENTO </w:t>
      </w:r>
    </w:p>
    <w:p w:rsidR="003E1E10" w:rsidRPr="00F536F4" w:rsidRDefault="003E1E10" w:rsidP="00F536F4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6E54" w:rsidRPr="00AB570B" w:rsidRDefault="001E6E54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 xml:space="preserve">A Contratada deverá fornecer os </w:t>
      </w:r>
      <w:r w:rsidR="00BE1EC4" w:rsidRPr="00AB570B">
        <w:rPr>
          <w:rFonts w:ascii="Arial" w:hAnsi="Arial" w:cs="Arial"/>
          <w:sz w:val="20"/>
          <w:szCs w:val="20"/>
        </w:rPr>
        <w:t xml:space="preserve">materiais novos, </w:t>
      </w:r>
      <w:r w:rsidRPr="00AB570B">
        <w:rPr>
          <w:rFonts w:ascii="Arial" w:hAnsi="Arial" w:cs="Arial"/>
          <w:sz w:val="20"/>
          <w:szCs w:val="20"/>
        </w:rPr>
        <w:t>embalados de forma a proteger contra impactos.</w:t>
      </w:r>
    </w:p>
    <w:p w:rsidR="001E6E54" w:rsidRPr="00F536F4" w:rsidRDefault="001E6E54" w:rsidP="00F536F4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O prazo máximo para entrega do</w:t>
      </w:r>
      <w:r w:rsidR="00BE1EC4" w:rsidRPr="00AB570B">
        <w:rPr>
          <w:rFonts w:ascii="Arial" w:hAnsi="Arial" w:cs="Arial"/>
          <w:sz w:val="20"/>
          <w:szCs w:val="20"/>
        </w:rPr>
        <w:t xml:space="preserve">s materiais </w:t>
      </w:r>
      <w:r w:rsidRPr="00AB570B">
        <w:rPr>
          <w:rFonts w:ascii="Arial" w:hAnsi="Arial" w:cs="Arial"/>
          <w:sz w:val="20"/>
          <w:szCs w:val="20"/>
        </w:rPr>
        <w:t xml:space="preserve">é de até </w:t>
      </w:r>
      <w:r w:rsidR="00AB570B">
        <w:rPr>
          <w:rFonts w:ascii="Arial" w:hAnsi="Arial" w:cs="Arial"/>
          <w:sz w:val="20"/>
          <w:szCs w:val="20"/>
        </w:rPr>
        <w:t>9</w:t>
      </w:r>
      <w:r w:rsidRPr="00AB570B">
        <w:rPr>
          <w:rFonts w:ascii="Arial" w:hAnsi="Arial" w:cs="Arial"/>
          <w:sz w:val="20"/>
          <w:szCs w:val="20"/>
        </w:rPr>
        <w:t>0 (</w:t>
      </w:r>
      <w:r w:rsidR="00AB570B">
        <w:rPr>
          <w:rFonts w:ascii="Arial" w:hAnsi="Arial" w:cs="Arial"/>
          <w:sz w:val="20"/>
          <w:szCs w:val="20"/>
        </w:rPr>
        <w:t>noventa</w:t>
      </w:r>
      <w:r w:rsidRPr="00AB570B">
        <w:rPr>
          <w:rFonts w:ascii="Arial" w:hAnsi="Arial" w:cs="Arial"/>
          <w:sz w:val="20"/>
          <w:szCs w:val="20"/>
        </w:rPr>
        <w:t xml:space="preserve">) dias. </w:t>
      </w:r>
    </w:p>
    <w:p w:rsidR="002D07BD" w:rsidRPr="00F536F4" w:rsidRDefault="002D07BD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De acordo com o art. 73, inciso II da Lei 8.666/93, executando o Contrato, o seu objeto será recebido a título provisório, para efeito de posterior conferência e verificação da conformidade do material com as especificações e exigências constantes no Edital, bem como no respectivo Termo de Referência, ocorrendo o recebimento definitivo e consequente aceitação tão somente após o período de verificação da qualidade e da quantidade do material.</w:t>
      </w:r>
    </w:p>
    <w:p w:rsidR="00305A01" w:rsidRPr="00F536F4" w:rsidRDefault="00305A01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O recebimento será feito pel</w:t>
      </w:r>
      <w:r w:rsidR="008E0957" w:rsidRPr="00AB570B">
        <w:rPr>
          <w:rFonts w:ascii="Arial" w:hAnsi="Arial" w:cs="Arial"/>
          <w:sz w:val="20"/>
          <w:szCs w:val="20"/>
        </w:rPr>
        <w:t>a Divisão Técnica de Serviços de Água</w:t>
      </w:r>
      <w:r w:rsidRPr="00AB570B">
        <w:rPr>
          <w:rFonts w:ascii="Arial" w:hAnsi="Arial" w:cs="Arial"/>
          <w:sz w:val="20"/>
          <w:szCs w:val="20"/>
        </w:rPr>
        <w:t xml:space="preserve"> a título provisório dar-se-á conforme as seguintes regras: </w:t>
      </w:r>
    </w:p>
    <w:p w:rsidR="00AB570B" w:rsidRDefault="00AB570B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 xml:space="preserve">a) A administração terá o prazo de 15 (quinze) dias úteis, a contar da apresentação dos </w:t>
      </w:r>
      <w:r w:rsidR="00BE1EC4" w:rsidRPr="00AB570B">
        <w:rPr>
          <w:rFonts w:ascii="Arial" w:hAnsi="Arial" w:cs="Arial"/>
          <w:sz w:val="20"/>
          <w:szCs w:val="20"/>
        </w:rPr>
        <w:t>materiais</w:t>
      </w:r>
      <w:r w:rsidRPr="00AB570B">
        <w:rPr>
          <w:rFonts w:ascii="Arial" w:hAnsi="Arial" w:cs="Arial"/>
          <w:sz w:val="20"/>
          <w:szCs w:val="20"/>
        </w:rPr>
        <w:t xml:space="preserve"> com a nota fiscal para aceitá-la ou rejeitá-la. </w:t>
      </w: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b) A administração rejeitará o obje</w:t>
      </w:r>
      <w:r w:rsidR="00BF4821">
        <w:rPr>
          <w:rFonts w:ascii="Arial" w:hAnsi="Arial" w:cs="Arial"/>
          <w:sz w:val="20"/>
          <w:szCs w:val="20"/>
        </w:rPr>
        <w:t>to entregue em desacordo com o C</w:t>
      </w:r>
      <w:r w:rsidRPr="00AB570B">
        <w:rPr>
          <w:rFonts w:ascii="Arial" w:hAnsi="Arial" w:cs="Arial"/>
          <w:sz w:val="20"/>
          <w:szCs w:val="20"/>
        </w:rPr>
        <w:t>ontrato (art. 76 lei Federal n° 8.666/93).</w:t>
      </w: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B570B">
        <w:rPr>
          <w:rFonts w:ascii="Arial" w:hAnsi="Arial" w:cs="Arial"/>
          <w:sz w:val="20"/>
          <w:szCs w:val="20"/>
        </w:rPr>
        <w:t>c) Na</w:t>
      </w:r>
      <w:proofErr w:type="gramEnd"/>
      <w:r w:rsidRPr="00AB570B">
        <w:rPr>
          <w:rFonts w:ascii="Arial" w:hAnsi="Arial" w:cs="Arial"/>
          <w:sz w:val="20"/>
          <w:szCs w:val="20"/>
        </w:rPr>
        <w:t xml:space="preserve"> hipótese de rejeição, por entrega dos </w:t>
      </w:r>
      <w:r w:rsidR="00BE1EC4" w:rsidRPr="00AB570B">
        <w:rPr>
          <w:rFonts w:ascii="Arial" w:hAnsi="Arial" w:cs="Arial"/>
          <w:sz w:val="20"/>
          <w:szCs w:val="20"/>
        </w:rPr>
        <w:t>materiais</w:t>
      </w:r>
      <w:r w:rsidRPr="00AB570B">
        <w:rPr>
          <w:rFonts w:ascii="Arial" w:hAnsi="Arial" w:cs="Arial"/>
          <w:sz w:val="20"/>
          <w:szCs w:val="20"/>
        </w:rPr>
        <w:t xml:space="preserve"> em desa</w:t>
      </w:r>
      <w:r w:rsidR="00BF4821">
        <w:rPr>
          <w:rFonts w:ascii="Arial" w:hAnsi="Arial" w:cs="Arial"/>
          <w:sz w:val="20"/>
          <w:szCs w:val="20"/>
        </w:rPr>
        <w:t>cordo com as especificações, a C</w:t>
      </w:r>
      <w:r w:rsidRPr="00AB570B">
        <w:rPr>
          <w:rFonts w:ascii="Arial" w:hAnsi="Arial" w:cs="Arial"/>
          <w:sz w:val="20"/>
          <w:szCs w:val="20"/>
        </w:rPr>
        <w:t>ontratada deverá repor o</w:t>
      </w:r>
      <w:r w:rsidR="00BE1EC4" w:rsidRPr="00AB570B">
        <w:rPr>
          <w:rFonts w:ascii="Arial" w:hAnsi="Arial" w:cs="Arial"/>
          <w:sz w:val="20"/>
          <w:szCs w:val="20"/>
        </w:rPr>
        <w:t xml:space="preserve">s materiais </w:t>
      </w:r>
      <w:r w:rsidRPr="00AB570B">
        <w:rPr>
          <w:rFonts w:ascii="Arial" w:hAnsi="Arial" w:cs="Arial"/>
          <w:sz w:val="20"/>
          <w:szCs w:val="20"/>
        </w:rPr>
        <w:t>devolvido</w:t>
      </w:r>
      <w:r w:rsidR="00BE1EC4" w:rsidRPr="00AB570B">
        <w:rPr>
          <w:rFonts w:ascii="Arial" w:hAnsi="Arial" w:cs="Arial"/>
          <w:sz w:val="20"/>
          <w:szCs w:val="20"/>
        </w:rPr>
        <w:t>s</w:t>
      </w:r>
      <w:r w:rsidRPr="00AB570B">
        <w:rPr>
          <w:rFonts w:ascii="Arial" w:hAnsi="Arial" w:cs="Arial"/>
          <w:sz w:val="20"/>
          <w:szCs w:val="20"/>
        </w:rPr>
        <w:t xml:space="preserve"> no prazo de até 07 (sete) dias úteis a contar da comunicação efetuada pelo preposto da SAECIL.</w:t>
      </w:r>
    </w:p>
    <w:p w:rsidR="00305A01" w:rsidRPr="00F536F4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B570B">
        <w:rPr>
          <w:rFonts w:ascii="Arial" w:hAnsi="Arial" w:cs="Arial"/>
          <w:sz w:val="20"/>
          <w:szCs w:val="20"/>
        </w:rPr>
        <w:t>d) Os</w:t>
      </w:r>
      <w:proofErr w:type="gramEnd"/>
      <w:r w:rsidRPr="00AB570B">
        <w:rPr>
          <w:rFonts w:ascii="Arial" w:hAnsi="Arial" w:cs="Arial"/>
          <w:sz w:val="20"/>
          <w:szCs w:val="20"/>
        </w:rPr>
        <w:t xml:space="preserve"> </w:t>
      </w:r>
      <w:r w:rsidR="00BE1EC4" w:rsidRPr="00AB570B">
        <w:rPr>
          <w:rFonts w:ascii="Arial" w:hAnsi="Arial" w:cs="Arial"/>
          <w:sz w:val="20"/>
          <w:szCs w:val="20"/>
        </w:rPr>
        <w:t>materiais</w:t>
      </w:r>
      <w:r w:rsidRPr="00AB570B">
        <w:rPr>
          <w:rFonts w:ascii="Arial" w:hAnsi="Arial" w:cs="Arial"/>
          <w:sz w:val="20"/>
          <w:szCs w:val="20"/>
        </w:rPr>
        <w:t xml:space="preserve"> que apresentarem defeito de fabricação deverão ser substituídos no prazo máximo de 15 (quinze) dias, contados da notificação da SAECIL,</w:t>
      </w:r>
      <w:r w:rsidR="00AB570B">
        <w:rPr>
          <w:rFonts w:ascii="Arial" w:hAnsi="Arial" w:cs="Arial"/>
          <w:sz w:val="20"/>
          <w:szCs w:val="20"/>
        </w:rPr>
        <w:t xml:space="preserve"> </w:t>
      </w:r>
      <w:r w:rsidRPr="00F536F4">
        <w:rPr>
          <w:rFonts w:ascii="Arial" w:hAnsi="Arial" w:cs="Arial"/>
          <w:sz w:val="20"/>
          <w:szCs w:val="20"/>
        </w:rPr>
        <w:t>sendo de</w:t>
      </w:r>
      <w:r w:rsidR="00AB570B">
        <w:rPr>
          <w:rFonts w:ascii="Arial" w:hAnsi="Arial" w:cs="Arial"/>
          <w:sz w:val="20"/>
          <w:szCs w:val="20"/>
        </w:rPr>
        <w:t xml:space="preserve"> responsabilidade da C</w:t>
      </w:r>
      <w:r w:rsidRPr="00F536F4">
        <w:rPr>
          <w:rFonts w:ascii="Arial" w:hAnsi="Arial" w:cs="Arial"/>
          <w:sz w:val="20"/>
          <w:szCs w:val="20"/>
        </w:rPr>
        <w:t xml:space="preserve">ontratada a retirada e entrega dos </w:t>
      </w:r>
      <w:r w:rsidR="00BE1EC4" w:rsidRPr="00F536F4">
        <w:rPr>
          <w:rFonts w:ascii="Arial" w:hAnsi="Arial" w:cs="Arial"/>
          <w:sz w:val="20"/>
          <w:szCs w:val="20"/>
        </w:rPr>
        <w:t>mesmos</w:t>
      </w:r>
      <w:r w:rsidRPr="00F536F4">
        <w:rPr>
          <w:rFonts w:ascii="Arial" w:hAnsi="Arial" w:cs="Arial"/>
          <w:sz w:val="20"/>
          <w:szCs w:val="20"/>
        </w:rPr>
        <w:t xml:space="preserve">, incluindo todos os custos oriundos de tais operações. </w:t>
      </w:r>
    </w:p>
    <w:p w:rsidR="004A0CA0" w:rsidRPr="00F536F4" w:rsidRDefault="004A0CA0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5A01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 xml:space="preserve">Os </w:t>
      </w:r>
      <w:r w:rsidR="00BE1EC4" w:rsidRPr="00AB570B">
        <w:rPr>
          <w:rFonts w:ascii="Arial" w:hAnsi="Arial" w:cs="Arial"/>
          <w:sz w:val="20"/>
          <w:szCs w:val="20"/>
        </w:rPr>
        <w:t>materiais</w:t>
      </w:r>
      <w:r w:rsidRPr="00AB570B">
        <w:rPr>
          <w:rFonts w:ascii="Arial" w:hAnsi="Arial" w:cs="Arial"/>
          <w:sz w:val="20"/>
          <w:szCs w:val="20"/>
        </w:rPr>
        <w:t xml:space="preserve"> entregues deverão cumprir integralmente as especificações e marcas apresentadas na proposta escrita. </w:t>
      </w:r>
    </w:p>
    <w:p w:rsidR="00305A01" w:rsidRPr="00F536F4" w:rsidRDefault="00305A01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B15" w:rsidRPr="00AB570B" w:rsidRDefault="00305A01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570B">
        <w:rPr>
          <w:rFonts w:ascii="Arial" w:hAnsi="Arial" w:cs="Arial"/>
          <w:sz w:val="20"/>
          <w:szCs w:val="20"/>
        </w:rPr>
        <w:t>O</w:t>
      </w:r>
      <w:r w:rsidR="00AA0123" w:rsidRPr="00AB570B">
        <w:rPr>
          <w:rFonts w:ascii="Arial" w:hAnsi="Arial" w:cs="Arial"/>
          <w:sz w:val="20"/>
          <w:szCs w:val="20"/>
        </w:rPr>
        <w:t>s</w:t>
      </w:r>
      <w:r w:rsidRPr="00AB570B">
        <w:rPr>
          <w:rFonts w:ascii="Arial" w:hAnsi="Arial" w:cs="Arial"/>
          <w:sz w:val="20"/>
          <w:szCs w:val="20"/>
        </w:rPr>
        <w:t xml:space="preserve"> </w:t>
      </w:r>
      <w:r w:rsidR="00BE1EC4" w:rsidRPr="00AB570B">
        <w:rPr>
          <w:rFonts w:ascii="Arial" w:hAnsi="Arial" w:cs="Arial"/>
          <w:sz w:val="20"/>
          <w:szCs w:val="20"/>
        </w:rPr>
        <w:t>materiais</w:t>
      </w:r>
      <w:r w:rsidR="00AA0123" w:rsidRPr="00AB570B">
        <w:rPr>
          <w:rFonts w:ascii="Arial" w:hAnsi="Arial" w:cs="Arial"/>
          <w:sz w:val="20"/>
          <w:szCs w:val="20"/>
        </w:rPr>
        <w:t xml:space="preserve"> deverão</w:t>
      </w:r>
      <w:r w:rsidRPr="00AB570B">
        <w:rPr>
          <w:rFonts w:ascii="Arial" w:hAnsi="Arial" w:cs="Arial"/>
          <w:sz w:val="20"/>
          <w:szCs w:val="20"/>
        </w:rPr>
        <w:t xml:space="preserve"> ser entregue</w:t>
      </w:r>
      <w:r w:rsidR="00AA0123" w:rsidRPr="00AB570B">
        <w:rPr>
          <w:rFonts w:ascii="Arial" w:hAnsi="Arial" w:cs="Arial"/>
          <w:sz w:val="20"/>
          <w:szCs w:val="20"/>
        </w:rPr>
        <w:t>s</w:t>
      </w:r>
      <w:r w:rsidRPr="00AB570B">
        <w:rPr>
          <w:rFonts w:ascii="Arial" w:hAnsi="Arial" w:cs="Arial"/>
          <w:sz w:val="20"/>
          <w:szCs w:val="20"/>
        </w:rPr>
        <w:t xml:space="preserve"> por conta e risco do fornecedor,</w:t>
      </w:r>
      <w:r w:rsidR="00AA0123" w:rsidRPr="00AB570B">
        <w:rPr>
          <w:rFonts w:ascii="Arial" w:hAnsi="Arial" w:cs="Arial"/>
          <w:sz w:val="20"/>
          <w:szCs w:val="20"/>
        </w:rPr>
        <w:t xml:space="preserve"> de </w:t>
      </w:r>
      <w:r w:rsidR="008A4B27" w:rsidRPr="00AB570B">
        <w:rPr>
          <w:rFonts w:ascii="Arial" w:hAnsi="Arial" w:cs="Arial"/>
          <w:sz w:val="20"/>
          <w:szCs w:val="20"/>
        </w:rPr>
        <w:t>forma</w:t>
      </w:r>
      <w:r w:rsidR="00AA0123" w:rsidRPr="00AB570B">
        <w:rPr>
          <w:rFonts w:ascii="Arial" w:hAnsi="Arial" w:cs="Arial"/>
          <w:sz w:val="20"/>
          <w:szCs w:val="20"/>
        </w:rPr>
        <w:t xml:space="preserve"> única</w:t>
      </w:r>
      <w:r w:rsidR="00197EE2" w:rsidRPr="00AB570B">
        <w:rPr>
          <w:rFonts w:ascii="Arial" w:hAnsi="Arial" w:cs="Arial"/>
          <w:sz w:val="20"/>
          <w:szCs w:val="20"/>
        </w:rPr>
        <w:t xml:space="preserve"> n</w:t>
      </w:r>
      <w:r w:rsidR="00BE1EC4" w:rsidRPr="00AB570B">
        <w:rPr>
          <w:rFonts w:ascii="Arial" w:hAnsi="Arial" w:cs="Arial"/>
          <w:sz w:val="20"/>
          <w:szCs w:val="20"/>
        </w:rPr>
        <w:t>o almoxarifado da SAECIL, à Rua Padre Julião nº 971 – Centro – Leme/SP</w:t>
      </w:r>
      <w:r w:rsidR="00197EE2" w:rsidRPr="00AB570B">
        <w:rPr>
          <w:rFonts w:ascii="Arial" w:hAnsi="Arial" w:cs="Arial"/>
          <w:sz w:val="20"/>
          <w:szCs w:val="20"/>
        </w:rPr>
        <w:t>,</w:t>
      </w:r>
      <w:r w:rsidR="00BE35AD" w:rsidRPr="00AB570B">
        <w:rPr>
          <w:rFonts w:ascii="Arial" w:hAnsi="Arial" w:cs="Arial"/>
          <w:sz w:val="20"/>
          <w:szCs w:val="20"/>
        </w:rPr>
        <w:t xml:space="preserve"> de segunda à</w:t>
      </w:r>
      <w:r w:rsidRPr="00AB570B">
        <w:rPr>
          <w:rFonts w:ascii="Arial" w:hAnsi="Arial" w:cs="Arial"/>
          <w:sz w:val="20"/>
          <w:szCs w:val="20"/>
        </w:rPr>
        <w:t xml:space="preserve"> sexta</w:t>
      </w:r>
      <w:r w:rsidR="00BE35AD" w:rsidRPr="00AB570B">
        <w:rPr>
          <w:rFonts w:ascii="Arial" w:hAnsi="Arial" w:cs="Arial"/>
          <w:sz w:val="20"/>
          <w:szCs w:val="20"/>
        </w:rPr>
        <w:t xml:space="preserve">-feira </w:t>
      </w:r>
      <w:r w:rsidRPr="00AB570B">
        <w:rPr>
          <w:rFonts w:ascii="Arial" w:hAnsi="Arial" w:cs="Arial"/>
          <w:sz w:val="20"/>
          <w:szCs w:val="20"/>
        </w:rPr>
        <w:t>das 7:3</w:t>
      </w:r>
      <w:r w:rsidR="00BE35AD" w:rsidRPr="00AB570B">
        <w:rPr>
          <w:rFonts w:ascii="Arial" w:hAnsi="Arial" w:cs="Arial"/>
          <w:sz w:val="20"/>
          <w:szCs w:val="20"/>
        </w:rPr>
        <w:t>0h às 16h (exceto aos feriados)</w:t>
      </w:r>
      <w:r w:rsidR="00BE1EC4" w:rsidRPr="00AB570B">
        <w:rPr>
          <w:rFonts w:ascii="Arial" w:hAnsi="Arial" w:cs="Arial"/>
          <w:sz w:val="20"/>
          <w:szCs w:val="20"/>
        </w:rPr>
        <w:t>.</w:t>
      </w:r>
    </w:p>
    <w:p w:rsidR="00533B15" w:rsidRPr="00F536F4" w:rsidRDefault="00533B15" w:rsidP="00F536F4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E43" w:rsidRDefault="00461E43" w:rsidP="00461E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1E43" w:rsidRPr="00897332" w:rsidRDefault="00461E43" w:rsidP="00461E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06 de maio</w:t>
      </w:r>
      <w:r w:rsidRPr="008973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Pr="00897332">
        <w:rPr>
          <w:rFonts w:ascii="Arial" w:hAnsi="Arial" w:cs="Arial"/>
          <w:sz w:val="20"/>
          <w:szCs w:val="20"/>
        </w:rPr>
        <w:t>2020.</w:t>
      </w:r>
    </w:p>
    <w:p w:rsidR="00AB570B" w:rsidRPr="00897332" w:rsidRDefault="00AB570B" w:rsidP="00AB57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570B" w:rsidRPr="00897332" w:rsidRDefault="00AB570B" w:rsidP="00AB570B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570B" w:rsidRPr="00897332" w:rsidRDefault="00AB570B" w:rsidP="00AB570B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570B" w:rsidRPr="00897332" w:rsidRDefault="00AB570B" w:rsidP="00AB570B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570B" w:rsidRPr="00897332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_________________________</w:t>
      </w:r>
    </w:p>
    <w:p w:rsidR="00AB570B" w:rsidRPr="00897332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897332">
        <w:rPr>
          <w:rFonts w:ascii="Arial" w:hAnsi="Arial" w:cs="Arial"/>
          <w:sz w:val="20"/>
          <w:szCs w:val="20"/>
        </w:rPr>
        <w:t>Claércio</w:t>
      </w:r>
      <w:proofErr w:type="spellEnd"/>
      <w:r w:rsidRPr="00897332">
        <w:rPr>
          <w:rFonts w:ascii="Arial" w:hAnsi="Arial" w:cs="Arial"/>
          <w:sz w:val="20"/>
          <w:szCs w:val="20"/>
        </w:rPr>
        <w:t xml:space="preserve"> Fernando Mercadante</w:t>
      </w:r>
    </w:p>
    <w:p w:rsidR="00AB570B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Divisão Técnica de Serviços de Água</w:t>
      </w:r>
    </w:p>
    <w:p w:rsidR="00AB570B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570B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570B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570B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B570B" w:rsidRPr="00897332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97332">
        <w:rPr>
          <w:rFonts w:ascii="Arial" w:hAnsi="Arial" w:cs="Arial"/>
          <w:sz w:val="20"/>
          <w:szCs w:val="20"/>
        </w:rPr>
        <w:t>_________________________</w:t>
      </w:r>
    </w:p>
    <w:p w:rsidR="00AB570B" w:rsidRDefault="00AB570B" w:rsidP="00AB570B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D4657C" w:rsidRPr="00F536F4" w:rsidRDefault="00AB570B" w:rsidP="00461E43">
      <w:pPr>
        <w:pStyle w:val="PargrafodaLista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  <w:bookmarkStart w:id="0" w:name="_GoBack"/>
      <w:bookmarkEnd w:id="0"/>
    </w:p>
    <w:sectPr w:rsidR="00D4657C" w:rsidRPr="00F536F4" w:rsidSect="00F536F4">
      <w:footerReference w:type="default" r:id="rId8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1C" w:rsidRDefault="006A5D1C" w:rsidP="004A0CA0">
      <w:pPr>
        <w:spacing w:after="0" w:line="240" w:lineRule="auto"/>
      </w:pPr>
      <w:r>
        <w:separator/>
      </w:r>
    </w:p>
  </w:endnote>
  <w:endnote w:type="continuationSeparator" w:id="0">
    <w:p w:rsidR="006A5D1C" w:rsidRDefault="006A5D1C" w:rsidP="004A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9548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A0CA0" w:rsidRDefault="004A0CA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E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E4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A0CA0" w:rsidRDefault="004A0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1C" w:rsidRDefault="006A5D1C" w:rsidP="004A0CA0">
      <w:pPr>
        <w:spacing w:after="0" w:line="240" w:lineRule="auto"/>
      </w:pPr>
      <w:r>
        <w:separator/>
      </w:r>
    </w:p>
  </w:footnote>
  <w:footnote w:type="continuationSeparator" w:id="0">
    <w:p w:rsidR="006A5D1C" w:rsidRDefault="006A5D1C" w:rsidP="004A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419"/>
    <w:multiLevelType w:val="multilevel"/>
    <w:tmpl w:val="07D8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1" w15:restartNumberingAfterBreak="0">
    <w:nsid w:val="6ED47CA7"/>
    <w:multiLevelType w:val="hybridMultilevel"/>
    <w:tmpl w:val="E2047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7C"/>
    <w:rsid w:val="000941B1"/>
    <w:rsid w:val="000D2942"/>
    <w:rsid w:val="000F35EA"/>
    <w:rsid w:val="00177B0A"/>
    <w:rsid w:val="00197EE2"/>
    <w:rsid w:val="001A1BF9"/>
    <w:rsid w:val="001B2A28"/>
    <w:rsid w:val="001E6E54"/>
    <w:rsid w:val="00270FE2"/>
    <w:rsid w:val="002B636A"/>
    <w:rsid w:val="002C31B6"/>
    <w:rsid w:val="002C6A88"/>
    <w:rsid w:val="002D07BD"/>
    <w:rsid w:val="00305A01"/>
    <w:rsid w:val="00305D6C"/>
    <w:rsid w:val="00317F21"/>
    <w:rsid w:val="003E1E10"/>
    <w:rsid w:val="003F0386"/>
    <w:rsid w:val="00424A19"/>
    <w:rsid w:val="00461E43"/>
    <w:rsid w:val="00471C65"/>
    <w:rsid w:val="004865DC"/>
    <w:rsid w:val="004A0CA0"/>
    <w:rsid w:val="004A7089"/>
    <w:rsid w:val="004B4217"/>
    <w:rsid w:val="004B643B"/>
    <w:rsid w:val="00514792"/>
    <w:rsid w:val="005164FC"/>
    <w:rsid w:val="00533B15"/>
    <w:rsid w:val="00576C82"/>
    <w:rsid w:val="005B112A"/>
    <w:rsid w:val="005B442B"/>
    <w:rsid w:val="005C0F33"/>
    <w:rsid w:val="005D66AA"/>
    <w:rsid w:val="00674EF3"/>
    <w:rsid w:val="00683590"/>
    <w:rsid w:val="006A5D1C"/>
    <w:rsid w:val="007455BA"/>
    <w:rsid w:val="0076407A"/>
    <w:rsid w:val="007675C9"/>
    <w:rsid w:val="007B4FFF"/>
    <w:rsid w:val="00851A90"/>
    <w:rsid w:val="00872511"/>
    <w:rsid w:val="008927FD"/>
    <w:rsid w:val="008A4B27"/>
    <w:rsid w:val="008E0957"/>
    <w:rsid w:val="00947138"/>
    <w:rsid w:val="009B02A1"/>
    <w:rsid w:val="00A16A41"/>
    <w:rsid w:val="00AA0123"/>
    <w:rsid w:val="00AB570B"/>
    <w:rsid w:val="00B30A81"/>
    <w:rsid w:val="00B368A2"/>
    <w:rsid w:val="00B63CE4"/>
    <w:rsid w:val="00BE1EC4"/>
    <w:rsid w:val="00BE35AD"/>
    <w:rsid w:val="00BF4821"/>
    <w:rsid w:val="00C16633"/>
    <w:rsid w:val="00C200E3"/>
    <w:rsid w:val="00C553BF"/>
    <w:rsid w:val="00C6767A"/>
    <w:rsid w:val="00C7116D"/>
    <w:rsid w:val="00CC5B68"/>
    <w:rsid w:val="00D34AB8"/>
    <w:rsid w:val="00D4657C"/>
    <w:rsid w:val="00D500E9"/>
    <w:rsid w:val="00D55CED"/>
    <w:rsid w:val="00DA5C16"/>
    <w:rsid w:val="00DF49D8"/>
    <w:rsid w:val="00E05CE3"/>
    <w:rsid w:val="00E70D78"/>
    <w:rsid w:val="00E87201"/>
    <w:rsid w:val="00E92440"/>
    <w:rsid w:val="00EF74B2"/>
    <w:rsid w:val="00F26BE4"/>
    <w:rsid w:val="00F30F9E"/>
    <w:rsid w:val="00F31B74"/>
    <w:rsid w:val="00F3438C"/>
    <w:rsid w:val="00F536F4"/>
    <w:rsid w:val="00F60C62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3995"/>
  <w15:docId w15:val="{C26A0A98-FCC3-48B3-B843-ECBD912D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657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0CA0"/>
  </w:style>
  <w:style w:type="paragraph" w:styleId="Rodap">
    <w:name w:val="footer"/>
    <w:basedOn w:val="Normal"/>
    <w:link w:val="RodapChar"/>
    <w:uiPriority w:val="99"/>
    <w:unhideWhenUsed/>
    <w:rsid w:val="004A0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0CA0"/>
  </w:style>
  <w:style w:type="paragraph" w:styleId="Textodebalo">
    <w:name w:val="Balloon Text"/>
    <w:basedOn w:val="Normal"/>
    <w:link w:val="TextodebaloChar"/>
    <w:uiPriority w:val="99"/>
    <w:semiHidden/>
    <w:unhideWhenUsed/>
    <w:rsid w:val="00E0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CE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81F2-2E40-440C-AA2E-AB451FFF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9</cp:revision>
  <cp:lastPrinted>2020-03-25T16:31:00Z</cp:lastPrinted>
  <dcterms:created xsi:type="dcterms:W3CDTF">2020-04-22T17:35:00Z</dcterms:created>
  <dcterms:modified xsi:type="dcterms:W3CDTF">2020-05-05T12:39:00Z</dcterms:modified>
</cp:coreProperties>
</file>