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41955513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6F3FAE">
        <w:rPr>
          <w:rFonts w:ascii="Arial" w:hAnsi="Arial" w:cs="Arial"/>
          <w:b/>
          <w:bCs/>
          <w:sz w:val="20"/>
          <w:szCs w:val="20"/>
        </w:rPr>
        <w:t>7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CACE33" w14:textId="3AFC1BEC" w:rsidR="005F54AF" w:rsidRDefault="005F54AF" w:rsidP="006F3FAE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6F3FAE" w:rsidRPr="006F3FAE">
        <w:rPr>
          <w:rFonts w:ascii="Arial" w:hAnsi="Arial" w:cs="Arial"/>
          <w:sz w:val="20"/>
          <w:szCs w:val="20"/>
        </w:rPr>
        <w:t>Aquisição de peças para caminhão Volkswagen modelo 16.170 BT, ano de fabricação 1999, número de chassi 9BWITAGF0XRX02888, placa CPV 7512, pertencente a frota desta Autarquia.</w:t>
      </w:r>
    </w:p>
    <w:p w14:paraId="7520A079" w14:textId="0830F918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46CE2D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 até às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067EE6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067EE6"/>
    <w:rsid w:val="00162FB6"/>
    <w:rsid w:val="005F54AF"/>
    <w:rsid w:val="006F23AE"/>
    <w:rsid w:val="006F3FAE"/>
    <w:rsid w:val="00820011"/>
    <w:rsid w:val="008455EC"/>
    <w:rsid w:val="008A33A7"/>
    <w:rsid w:val="00A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2024-02-05T19:17:00Z</dcterms:created>
  <dcterms:modified xsi:type="dcterms:W3CDTF">2024-02-05T19:18:00Z</dcterms:modified>
</cp:coreProperties>
</file>