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D8" w:rsidRDefault="00D077D8" w:rsidP="000B7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XII</w:t>
      </w:r>
    </w:p>
    <w:p w:rsidR="00D077D8" w:rsidRDefault="00D077D8" w:rsidP="000B7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0966" w:rsidRDefault="000B7D05" w:rsidP="000B7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DIVISÃO DE </w:t>
      </w:r>
      <w:r w:rsidR="00473823">
        <w:rPr>
          <w:rFonts w:ascii="Arial" w:hAnsi="Arial" w:cs="Arial"/>
          <w:b/>
          <w:sz w:val="20"/>
          <w:szCs w:val="20"/>
        </w:rPr>
        <w:t xml:space="preserve">CONTROLE DE OPERAÇÕES, DISTRIBUIÇÃO E COMBATE A PERDAS </w:t>
      </w:r>
      <w:r w:rsidR="008F63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F6378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>ESTUDO TÉCNICO PRELIMINAR</w:t>
      </w:r>
      <w:r w:rsidR="00AD6F63">
        <w:rPr>
          <w:rFonts w:ascii="Arial" w:hAnsi="Arial" w:cs="Arial"/>
          <w:b/>
          <w:sz w:val="20"/>
          <w:szCs w:val="20"/>
        </w:rPr>
        <w:t xml:space="preserve"> (ETP)</w:t>
      </w:r>
    </w:p>
    <w:p w:rsidR="00AD6F63" w:rsidRDefault="00AD6F63" w:rsidP="000B7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77D8" w:rsidRDefault="00D077D8" w:rsidP="000B7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6F63" w:rsidRDefault="00AD6F63" w:rsidP="000B7D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6F63">
        <w:rPr>
          <w:rFonts w:ascii="Arial" w:hAnsi="Arial" w:cs="Arial"/>
          <w:b/>
          <w:sz w:val="20"/>
          <w:szCs w:val="20"/>
        </w:rPr>
        <w:t>Ref.:</w:t>
      </w:r>
      <w:r w:rsidRPr="00AD6F63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quisição de </w:t>
      </w:r>
      <w:r w:rsidR="00473823">
        <w:rPr>
          <w:rFonts w:ascii="Arial" w:hAnsi="Arial" w:cs="Arial"/>
          <w:sz w:val="20"/>
          <w:szCs w:val="20"/>
        </w:rPr>
        <w:t>Dataloggers para monitoramento de pressão em redes de água</w:t>
      </w:r>
      <w:r>
        <w:rPr>
          <w:rFonts w:ascii="Arial" w:hAnsi="Arial" w:cs="Arial"/>
          <w:sz w:val="20"/>
          <w:szCs w:val="20"/>
        </w:rPr>
        <w:t>.</w:t>
      </w:r>
    </w:p>
    <w:p w:rsidR="000B7D05" w:rsidRDefault="000B7D05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7D05" w:rsidRDefault="000B7D05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7D05" w:rsidRDefault="000B7D05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OBJETIVO</w:t>
      </w:r>
    </w:p>
    <w:p w:rsidR="000B7D05" w:rsidRDefault="000B7D05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7D05" w:rsidRDefault="009D57C7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0B7D05">
        <w:rPr>
          <w:rFonts w:ascii="Arial" w:hAnsi="Arial" w:cs="Arial"/>
          <w:sz w:val="20"/>
          <w:szCs w:val="20"/>
        </w:rPr>
        <w:t xml:space="preserve">O presente ETP tem por objetivo </w:t>
      </w:r>
      <w:r w:rsidR="003D2240">
        <w:rPr>
          <w:rFonts w:ascii="Arial" w:hAnsi="Arial" w:cs="Arial"/>
          <w:sz w:val="20"/>
          <w:szCs w:val="20"/>
        </w:rPr>
        <w:t xml:space="preserve">cumprir as exigências da Lei Federal nº. 14.133/2021 e do </w:t>
      </w:r>
      <w:r w:rsidR="003D2240" w:rsidRPr="003D2240">
        <w:rPr>
          <w:rFonts w:ascii="Arial" w:hAnsi="Arial" w:cs="Arial"/>
          <w:sz w:val="20"/>
          <w:szCs w:val="20"/>
        </w:rPr>
        <w:t>D</w:t>
      </w:r>
      <w:r w:rsidR="003D2240">
        <w:rPr>
          <w:rFonts w:ascii="Arial" w:hAnsi="Arial" w:cs="Arial"/>
          <w:sz w:val="20"/>
          <w:szCs w:val="20"/>
        </w:rPr>
        <w:t>ecreto Municipal n</w:t>
      </w:r>
      <w:r w:rsidR="003D2240" w:rsidRPr="003D2240">
        <w:rPr>
          <w:rFonts w:ascii="Arial" w:hAnsi="Arial" w:cs="Arial"/>
          <w:sz w:val="20"/>
          <w:szCs w:val="20"/>
        </w:rPr>
        <w:t>º</w:t>
      </w:r>
      <w:r w:rsidR="003D2240">
        <w:rPr>
          <w:rFonts w:ascii="Arial" w:hAnsi="Arial" w:cs="Arial"/>
          <w:sz w:val="20"/>
          <w:szCs w:val="20"/>
        </w:rPr>
        <w:t>.</w:t>
      </w:r>
      <w:r w:rsidR="003D2240" w:rsidRPr="003D2240">
        <w:rPr>
          <w:rFonts w:ascii="Arial" w:hAnsi="Arial" w:cs="Arial"/>
          <w:sz w:val="20"/>
          <w:szCs w:val="20"/>
        </w:rPr>
        <w:t xml:space="preserve"> 8.053</w:t>
      </w:r>
      <w:r w:rsidR="003D2240">
        <w:rPr>
          <w:rFonts w:ascii="Arial" w:hAnsi="Arial" w:cs="Arial"/>
          <w:sz w:val="20"/>
          <w:szCs w:val="20"/>
        </w:rPr>
        <w:t>/</w:t>
      </w:r>
      <w:r w:rsidR="003D2240" w:rsidRPr="003D2240">
        <w:rPr>
          <w:rFonts w:ascii="Arial" w:hAnsi="Arial" w:cs="Arial"/>
          <w:sz w:val="20"/>
          <w:szCs w:val="20"/>
        </w:rPr>
        <w:t>2023</w:t>
      </w:r>
      <w:r w:rsidR="003D2240">
        <w:rPr>
          <w:rFonts w:ascii="Arial" w:hAnsi="Arial" w:cs="Arial"/>
          <w:sz w:val="20"/>
          <w:szCs w:val="20"/>
        </w:rPr>
        <w:t xml:space="preserve">, e, por consequência, </w:t>
      </w:r>
      <w:r w:rsidR="000B7D05">
        <w:rPr>
          <w:rFonts w:ascii="Arial" w:hAnsi="Arial" w:cs="Arial"/>
          <w:sz w:val="20"/>
          <w:szCs w:val="20"/>
        </w:rPr>
        <w:t xml:space="preserve">demonstrar a necessidade da aquisição </w:t>
      </w:r>
      <w:r w:rsidR="003D2240">
        <w:rPr>
          <w:rFonts w:ascii="Arial" w:hAnsi="Arial" w:cs="Arial"/>
          <w:sz w:val="20"/>
          <w:szCs w:val="20"/>
        </w:rPr>
        <w:t xml:space="preserve">pela Superintendência de Água e Esgotos da Cidade de Leme (SAECIL) </w:t>
      </w:r>
      <w:r w:rsidR="000B7D05">
        <w:rPr>
          <w:rFonts w:ascii="Arial" w:hAnsi="Arial" w:cs="Arial"/>
          <w:sz w:val="20"/>
          <w:szCs w:val="20"/>
        </w:rPr>
        <w:t xml:space="preserve">de </w:t>
      </w:r>
      <w:r w:rsidR="00473823">
        <w:rPr>
          <w:rFonts w:ascii="Arial" w:hAnsi="Arial" w:cs="Arial"/>
          <w:sz w:val="20"/>
          <w:szCs w:val="20"/>
        </w:rPr>
        <w:t>Dataloggers de pressão com transmissão GPRS/3G, equipamento</w:t>
      </w:r>
      <w:r w:rsidR="000B7D05">
        <w:rPr>
          <w:rFonts w:ascii="Arial" w:hAnsi="Arial" w:cs="Arial"/>
          <w:sz w:val="20"/>
          <w:szCs w:val="20"/>
        </w:rPr>
        <w:t xml:space="preserve"> utilizado para </w:t>
      </w:r>
      <w:r w:rsidR="00473823">
        <w:rPr>
          <w:rFonts w:ascii="Arial" w:hAnsi="Arial" w:cs="Arial"/>
          <w:sz w:val="20"/>
          <w:szCs w:val="20"/>
        </w:rPr>
        <w:t>o monitoramento da pressão nas redes de água do município</w:t>
      </w:r>
      <w:r w:rsidR="00AA70B8">
        <w:rPr>
          <w:rFonts w:ascii="Arial" w:hAnsi="Arial" w:cs="Arial"/>
          <w:sz w:val="20"/>
          <w:szCs w:val="20"/>
        </w:rPr>
        <w:t xml:space="preserve">, transmitindo dados de pontos estratégicos dos Distritos de Medição e Controle  - DMC´s, que auxiliarão na identificação das pressões acima do limite determinado em norma, pressões essas que causam rompimentos em redes e ramais de água e também das pressões abaixo do limite especificado em norma, pressões essas insuficientes para garantir o abastecimento das redes e ramais </w:t>
      </w:r>
      <w:r w:rsidR="000B7D05">
        <w:rPr>
          <w:rFonts w:ascii="Arial" w:hAnsi="Arial" w:cs="Arial"/>
          <w:sz w:val="20"/>
          <w:szCs w:val="20"/>
        </w:rPr>
        <w:t xml:space="preserve">do município de Leme/SP. Dessa forma, a </w:t>
      </w:r>
      <w:r w:rsidR="008D6468">
        <w:rPr>
          <w:rFonts w:ascii="Arial" w:hAnsi="Arial" w:cs="Arial"/>
          <w:sz w:val="20"/>
          <w:szCs w:val="20"/>
        </w:rPr>
        <w:t>aquisição</w:t>
      </w:r>
      <w:r w:rsidR="000B7D05">
        <w:rPr>
          <w:rFonts w:ascii="Arial" w:hAnsi="Arial" w:cs="Arial"/>
          <w:sz w:val="20"/>
          <w:szCs w:val="20"/>
        </w:rPr>
        <w:t xml:space="preserve"> é necessária para garantir</w:t>
      </w:r>
      <w:r w:rsidR="00B115DE">
        <w:rPr>
          <w:rFonts w:ascii="Arial" w:hAnsi="Arial" w:cs="Arial"/>
          <w:sz w:val="20"/>
          <w:szCs w:val="20"/>
        </w:rPr>
        <w:t>, de maneira mais eficiente,</w:t>
      </w:r>
      <w:r w:rsidR="000B7D05">
        <w:rPr>
          <w:rFonts w:ascii="Arial" w:hAnsi="Arial" w:cs="Arial"/>
          <w:sz w:val="20"/>
          <w:szCs w:val="20"/>
        </w:rPr>
        <w:t xml:space="preserve"> </w:t>
      </w:r>
      <w:r w:rsidR="00B115DE">
        <w:rPr>
          <w:rFonts w:ascii="Arial" w:hAnsi="Arial" w:cs="Arial"/>
          <w:sz w:val="20"/>
          <w:szCs w:val="20"/>
        </w:rPr>
        <w:t>a conservação do sistema de distribuição de água e a estabilidade do abastecimento à toda população.</w:t>
      </w:r>
    </w:p>
    <w:p w:rsidR="000B7D05" w:rsidRDefault="000B7D05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7C7" w:rsidRDefault="009D57C7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7D05" w:rsidRDefault="009D57C7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REQUISITOS DA CONTRATAÇÃO</w:t>
      </w:r>
    </w:p>
    <w:p w:rsidR="009D57C7" w:rsidRDefault="009D57C7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A41" w:rsidRDefault="009D57C7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A SAECIL possui hoje </w:t>
      </w:r>
      <w:r w:rsidR="006C0F2E">
        <w:rPr>
          <w:rFonts w:ascii="Arial" w:hAnsi="Arial" w:cs="Arial"/>
          <w:sz w:val="20"/>
          <w:szCs w:val="20"/>
        </w:rPr>
        <w:t>55 dataloggers</w:t>
      </w:r>
      <w:r w:rsidR="00A96E4C">
        <w:rPr>
          <w:rFonts w:ascii="Arial" w:hAnsi="Arial" w:cs="Arial"/>
          <w:sz w:val="20"/>
          <w:szCs w:val="20"/>
        </w:rPr>
        <w:t xml:space="preserve"> com transmissão GPRS/3G, para monitoramento da pressão nas redes de água.</w:t>
      </w:r>
      <w:r w:rsidR="00A709FD">
        <w:rPr>
          <w:rFonts w:ascii="Arial" w:hAnsi="Arial" w:cs="Arial"/>
          <w:sz w:val="20"/>
          <w:szCs w:val="20"/>
        </w:rPr>
        <w:t xml:space="preserve"> O</w:t>
      </w:r>
      <w:r w:rsidR="00A96E4C">
        <w:rPr>
          <w:rFonts w:ascii="Arial" w:hAnsi="Arial" w:cs="Arial"/>
          <w:sz w:val="20"/>
          <w:szCs w:val="20"/>
        </w:rPr>
        <w:t>s</w:t>
      </w:r>
      <w:r w:rsidR="00A709FD">
        <w:rPr>
          <w:rFonts w:ascii="Arial" w:hAnsi="Arial" w:cs="Arial"/>
          <w:sz w:val="20"/>
          <w:szCs w:val="20"/>
        </w:rPr>
        <w:t xml:space="preserve"> equipamento</w:t>
      </w:r>
      <w:r w:rsidR="00A96E4C">
        <w:rPr>
          <w:rFonts w:ascii="Arial" w:hAnsi="Arial" w:cs="Arial"/>
          <w:sz w:val="20"/>
          <w:szCs w:val="20"/>
        </w:rPr>
        <w:t>s</w:t>
      </w:r>
      <w:r w:rsidR="00A709FD">
        <w:rPr>
          <w:rFonts w:ascii="Arial" w:hAnsi="Arial" w:cs="Arial"/>
          <w:sz w:val="20"/>
          <w:szCs w:val="20"/>
        </w:rPr>
        <w:t xml:space="preserve"> </w:t>
      </w:r>
      <w:r w:rsidR="00A96E4C">
        <w:rPr>
          <w:rFonts w:ascii="Arial" w:hAnsi="Arial" w:cs="Arial"/>
          <w:sz w:val="20"/>
          <w:szCs w:val="20"/>
        </w:rPr>
        <w:t xml:space="preserve">são indicados para o devido </w:t>
      </w:r>
      <w:r w:rsidR="002441CE">
        <w:rPr>
          <w:rFonts w:ascii="Arial" w:hAnsi="Arial" w:cs="Arial"/>
          <w:sz w:val="20"/>
          <w:szCs w:val="20"/>
        </w:rPr>
        <w:t>acompanhamento das variações das pressões</w:t>
      </w:r>
      <w:r w:rsidR="00A96E4C">
        <w:rPr>
          <w:rFonts w:ascii="Arial" w:hAnsi="Arial" w:cs="Arial"/>
          <w:sz w:val="20"/>
          <w:szCs w:val="20"/>
        </w:rPr>
        <w:t xml:space="preserve"> e estão distribuídos em pontos estratégicos dos</w:t>
      </w:r>
      <w:r w:rsidR="002441CE">
        <w:rPr>
          <w:rFonts w:ascii="Arial" w:hAnsi="Arial" w:cs="Arial"/>
          <w:sz w:val="20"/>
          <w:szCs w:val="20"/>
        </w:rPr>
        <w:t xml:space="preserve"> </w:t>
      </w:r>
      <w:r w:rsidR="00620A41">
        <w:rPr>
          <w:rFonts w:ascii="Arial" w:hAnsi="Arial" w:cs="Arial"/>
          <w:sz w:val="20"/>
          <w:szCs w:val="20"/>
        </w:rPr>
        <w:t xml:space="preserve">Distritos de Medição e Controle. </w:t>
      </w:r>
    </w:p>
    <w:p w:rsidR="004F4D8A" w:rsidRDefault="004F4D8A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D8A" w:rsidRDefault="004F4D8A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Foi assinado o Contrato n° 202/2023 junto ao </w:t>
      </w:r>
      <w:r w:rsidRPr="004F4D8A">
        <w:rPr>
          <w:rFonts w:ascii="Arial" w:hAnsi="Arial" w:cs="Arial"/>
          <w:b/>
          <w:sz w:val="20"/>
          <w:szCs w:val="20"/>
        </w:rPr>
        <w:t>FEHIDRO</w:t>
      </w:r>
      <w:r>
        <w:rPr>
          <w:rFonts w:ascii="Arial" w:hAnsi="Arial" w:cs="Arial"/>
          <w:sz w:val="20"/>
          <w:szCs w:val="20"/>
        </w:rPr>
        <w:t xml:space="preserve"> – Fundo Estadual de Recursos Hídricos, onde prevê a aquisição de 85 dataloggers com transmissão GPRS/3G para monitoramento da pressão nas redes de água.</w:t>
      </w:r>
    </w:p>
    <w:p w:rsidR="00A709FD" w:rsidRDefault="002441CE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709FD" w:rsidRDefault="00A709FD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9FD" w:rsidRDefault="00A709FD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ESTIMATIVAS </w:t>
      </w:r>
      <w:r w:rsidR="006D40A5">
        <w:rPr>
          <w:rFonts w:ascii="Arial" w:hAnsi="Arial" w:cs="Arial"/>
          <w:b/>
          <w:sz w:val="20"/>
          <w:szCs w:val="20"/>
        </w:rPr>
        <w:t xml:space="preserve">DE QUANTIDADE </w:t>
      </w:r>
      <w:r>
        <w:rPr>
          <w:rFonts w:ascii="Arial" w:hAnsi="Arial" w:cs="Arial"/>
          <w:b/>
          <w:sz w:val="20"/>
          <w:szCs w:val="20"/>
        </w:rPr>
        <w:t>DA CONTRATAÇÃO</w:t>
      </w:r>
    </w:p>
    <w:p w:rsidR="00A709FD" w:rsidRDefault="00A709FD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9FD" w:rsidRDefault="005A3988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r w:rsidR="00A709FD">
        <w:rPr>
          <w:rFonts w:ascii="Arial" w:hAnsi="Arial" w:cs="Arial"/>
          <w:sz w:val="20"/>
          <w:szCs w:val="20"/>
        </w:rPr>
        <w:t xml:space="preserve">Para </w:t>
      </w:r>
      <w:r w:rsidR="003554F3">
        <w:rPr>
          <w:rFonts w:ascii="Arial" w:hAnsi="Arial" w:cs="Arial"/>
          <w:sz w:val="20"/>
          <w:szCs w:val="20"/>
        </w:rPr>
        <w:t xml:space="preserve">atender a necessidade de monitoramento nos 34 DMC´s na área urbana e rural, </w:t>
      </w:r>
      <w:r w:rsidR="00A709FD">
        <w:rPr>
          <w:rFonts w:ascii="Arial" w:hAnsi="Arial" w:cs="Arial"/>
          <w:sz w:val="20"/>
          <w:szCs w:val="20"/>
        </w:rPr>
        <w:t xml:space="preserve">estima-se </w:t>
      </w:r>
      <w:r w:rsidR="003554F3">
        <w:rPr>
          <w:rFonts w:ascii="Arial" w:hAnsi="Arial" w:cs="Arial"/>
          <w:sz w:val="20"/>
          <w:szCs w:val="20"/>
        </w:rPr>
        <w:t xml:space="preserve">a aquisição de </w:t>
      </w:r>
      <w:r w:rsidR="003554F3" w:rsidRPr="003554F3">
        <w:rPr>
          <w:rFonts w:ascii="Arial" w:hAnsi="Arial" w:cs="Arial"/>
          <w:b/>
          <w:sz w:val="20"/>
          <w:szCs w:val="20"/>
        </w:rPr>
        <w:t>85 (oitenta e cinco)</w:t>
      </w:r>
      <w:r w:rsidR="004F4D8A">
        <w:rPr>
          <w:rFonts w:ascii="Arial" w:hAnsi="Arial" w:cs="Arial"/>
          <w:sz w:val="20"/>
          <w:szCs w:val="20"/>
        </w:rPr>
        <w:t xml:space="preserve"> equipamentos, conforme Contrato n° 202/2023 junto ao </w:t>
      </w:r>
      <w:r w:rsidR="004F4D8A" w:rsidRPr="004F4D8A">
        <w:rPr>
          <w:rFonts w:ascii="Arial" w:hAnsi="Arial" w:cs="Arial"/>
          <w:b/>
          <w:sz w:val="20"/>
          <w:szCs w:val="20"/>
        </w:rPr>
        <w:t>FEHIDRO</w:t>
      </w:r>
      <w:r w:rsidR="004F4D8A">
        <w:rPr>
          <w:rFonts w:ascii="Arial" w:hAnsi="Arial" w:cs="Arial"/>
          <w:sz w:val="20"/>
          <w:szCs w:val="20"/>
        </w:rPr>
        <w:t xml:space="preserve"> – Fundo Estadual de Recursos Hídricos.</w:t>
      </w:r>
      <w:r w:rsidR="003554F3">
        <w:rPr>
          <w:rFonts w:ascii="Arial" w:hAnsi="Arial" w:cs="Arial"/>
          <w:sz w:val="20"/>
          <w:szCs w:val="20"/>
        </w:rPr>
        <w:t xml:space="preserve"> </w:t>
      </w:r>
    </w:p>
    <w:p w:rsidR="005A3988" w:rsidRDefault="005A3988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9FD" w:rsidRDefault="00A709FD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9FD" w:rsidRDefault="006D40A5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ESTIMATIVA DO VALOR DA CONTRATAÇÃO</w:t>
      </w:r>
    </w:p>
    <w:p w:rsidR="006D40A5" w:rsidRDefault="006D40A5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40A5" w:rsidRDefault="00E1778B" w:rsidP="00A709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Foi considerado o valor constante no contrato n° 202/2023, aprovado</w:t>
      </w:r>
      <w:r w:rsidR="005C17FC">
        <w:rPr>
          <w:rFonts w:ascii="Arial" w:hAnsi="Arial" w:cs="Arial"/>
          <w:sz w:val="20"/>
          <w:szCs w:val="20"/>
        </w:rPr>
        <w:t xml:space="preserve"> no SinFEHIDRO – Sistema de Informações Gerenciais do FEHIDRO</w:t>
      </w:r>
      <w:r>
        <w:rPr>
          <w:rFonts w:ascii="Arial" w:hAnsi="Arial" w:cs="Arial"/>
          <w:sz w:val="20"/>
          <w:szCs w:val="20"/>
        </w:rPr>
        <w:t>, em</w:t>
      </w:r>
      <w:r w:rsidR="005C17FC">
        <w:rPr>
          <w:rFonts w:ascii="Arial" w:hAnsi="Arial" w:cs="Arial"/>
          <w:sz w:val="20"/>
          <w:szCs w:val="20"/>
        </w:rPr>
        <w:t>preendimento código 2022-MOGI_COB-111.</w:t>
      </w:r>
    </w:p>
    <w:p w:rsidR="000D39AD" w:rsidRDefault="000D39AD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77D8" w:rsidRDefault="00D077D8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3127" w:rsidRDefault="00073127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DESCRIÇÃO DA SOLUÇÃO</w:t>
      </w:r>
      <w:r w:rsidR="00D52D24">
        <w:rPr>
          <w:rFonts w:ascii="Arial" w:hAnsi="Arial" w:cs="Arial"/>
          <w:b/>
          <w:sz w:val="20"/>
          <w:szCs w:val="20"/>
        </w:rPr>
        <w:t xml:space="preserve"> </w:t>
      </w:r>
    </w:p>
    <w:p w:rsidR="007000A6" w:rsidRDefault="007000A6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E0D19" w:rsidRPr="00E8063F" w:rsidRDefault="00073127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5CBD">
        <w:rPr>
          <w:rFonts w:ascii="Arial" w:hAnsi="Arial" w:cs="Arial"/>
          <w:sz w:val="20"/>
          <w:szCs w:val="20"/>
        </w:rPr>
        <w:t xml:space="preserve">5.1. </w:t>
      </w:r>
      <w:r w:rsidR="0077629E" w:rsidRPr="00445CBD">
        <w:rPr>
          <w:rFonts w:ascii="Arial" w:hAnsi="Arial" w:cs="Arial"/>
          <w:sz w:val="20"/>
          <w:szCs w:val="20"/>
        </w:rPr>
        <w:t>A</w:t>
      </w:r>
      <w:r w:rsidRPr="00445CBD">
        <w:rPr>
          <w:rFonts w:ascii="Arial" w:hAnsi="Arial" w:cs="Arial"/>
          <w:sz w:val="20"/>
          <w:szCs w:val="20"/>
        </w:rPr>
        <w:t xml:space="preserve"> SAECIL </w:t>
      </w:r>
      <w:r w:rsidR="0077629E" w:rsidRPr="00445CBD">
        <w:rPr>
          <w:rFonts w:ascii="Arial" w:hAnsi="Arial" w:cs="Arial"/>
          <w:sz w:val="20"/>
          <w:szCs w:val="20"/>
        </w:rPr>
        <w:t xml:space="preserve">tem 55 dataloggers instalados nos Distritos de Medição e Controle, em funcionamento desde o ano de 2022, coletando dados a cada 15 minutos e atualizando no sistema de monitoramento de hora em hora. Esse monitoramento tem sido muito eficiente pois conseguimos identificar e sanar problemas antes mesmo que os munícipes sejam prejudicados, seja por rompimentos de redes e </w:t>
      </w:r>
      <w:r w:rsidR="0077629E" w:rsidRPr="001C3432">
        <w:rPr>
          <w:rFonts w:ascii="Arial" w:hAnsi="Arial" w:cs="Arial"/>
          <w:sz w:val="20"/>
          <w:szCs w:val="20"/>
        </w:rPr>
        <w:t>ramais</w:t>
      </w:r>
      <w:r w:rsidR="00445CBD" w:rsidRPr="001C3432">
        <w:rPr>
          <w:rFonts w:ascii="Arial" w:hAnsi="Arial" w:cs="Arial"/>
          <w:sz w:val="20"/>
          <w:szCs w:val="20"/>
        </w:rPr>
        <w:t xml:space="preserve"> causados pelo excesso de pressão</w:t>
      </w:r>
      <w:r w:rsidR="0077629E" w:rsidRPr="001C3432">
        <w:rPr>
          <w:rFonts w:ascii="Arial" w:hAnsi="Arial" w:cs="Arial"/>
          <w:sz w:val="20"/>
          <w:szCs w:val="20"/>
        </w:rPr>
        <w:t xml:space="preserve"> ou p</w:t>
      </w:r>
      <w:r w:rsidR="001C3432" w:rsidRPr="001C3432">
        <w:rPr>
          <w:rFonts w:ascii="Arial" w:hAnsi="Arial" w:cs="Arial"/>
          <w:sz w:val="20"/>
          <w:szCs w:val="20"/>
        </w:rPr>
        <w:t>ela</w:t>
      </w:r>
      <w:r w:rsidR="0077629E" w:rsidRPr="001C3432">
        <w:rPr>
          <w:rFonts w:ascii="Arial" w:hAnsi="Arial" w:cs="Arial"/>
          <w:sz w:val="20"/>
          <w:szCs w:val="20"/>
        </w:rPr>
        <w:t xml:space="preserve"> </w:t>
      </w:r>
      <w:r w:rsidR="00445CBD" w:rsidRPr="001C3432">
        <w:rPr>
          <w:rFonts w:ascii="Arial" w:hAnsi="Arial" w:cs="Arial"/>
          <w:sz w:val="20"/>
          <w:szCs w:val="20"/>
        </w:rPr>
        <w:t xml:space="preserve">diminuição do </w:t>
      </w:r>
      <w:r w:rsidR="001C3432" w:rsidRPr="001C3432">
        <w:rPr>
          <w:rFonts w:ascii="Arial" w:hAnsi="Arial" w:cs="Arial"/>
          <w:sz w:val="20"/>
          <w:szCs w:val="20"/>
        </w:rPr>
        <w:t xml:space="preserve">volume de água no ramal, devido a </w:t>
      </w:r>
      <w:r w:rsidR="001C3432" w:rsidRPr="00E8063F">
        <w:rPr>
          <w:rFonts w:ascii="Arial" w:hAnsi="Arial" w:cs="Arial"/>
          <w:sz w:val="20"/>
          <w:szCs w:val="20"/>
        </w:rPr>
        <w:t>redução da</w:t>
      </w:r>
      <w:r w:rsidR="0077629E" w:rsidRPr="00E8063F">
        <w:rPr>
          <w:rFonts w:ascii="Arial" w:hAnsi="Arial" w:cs="Arial"/>
          <w:sz w:val="20"/>
          <w:szCs w:val="20"/>
        </w:rPr>
        <w:t xml:space="preserve"> pressão</w:t>
      </w:r>
      <w:r w:rsidR="001C3432" w:rsidRPr="00E8063F">
        <w:rPr>
          <w:rFonts w:ascii="Arial" w:hAnsi="Arial" w:cs="Arial"/>
          <w:sz w:val="20"/>
          <w:szCs w:val="20"/>
        </w:rPr>
        <w:t xml:space="preserve"> em algum ponto do DMC</w:t>
      </w:r>
      <w:r w:rsidR="00445CBD" w:rsidRPr="00E8063F">
        <w:rPr>
          <w:rFonts w:ascii="Arial" w:hAnsi="Arial" w:cs="Arial"/>
          <w:sz w:val="20"/>
          <w:szCs w:val="20"/>
        </w:rPr>
        <w:t xml:space="preserve">, </w:t>
      </w:r>
      <w:r w:rsidRPr="00E8063F">
        <w:rPr>
          <w:rFonts w:ascii="Arial" w:hAnsi="Arial" w:cs="Arial"/>
          <w:sz w:val="20"/>
          <w:szCs w:val="20"/>
        </w:rPr>
        <w:t>assim a aquisição d</w:t>
      </w:r>
      <w:r w:rsidR="00456A61" w:rsidRPr="00E8063F">
        <w:rPr>
          <w:rFonts w:ascii="Arial" w:hAnsi="Arial" w:cs="Arial"/>
          <w:sz w:val="20"/>
          <w:szCs w:val="20"/>
        </w:rPr>
        <w:t>os referidos equipamentos</w:t>
      </w:r>
      <w:r w:rsidRPr="00E8063F">
        <w:rPr>
          <w:rFonts w:ascii="Arial" w:hAnsi="Arial" w:cs="Arial"/>
          <w:sz w:val="20"/>
          <w:szCs w:val="20"/>
        </w:rPr>
        <w:t xml:space="preserve"> apresenta-se como solução ideal</w:t>
      </w:r>
      <w:r w:rsidR="00E8063F" w:rsidRPr="00E8063F">
        <w:rPr>
          <w:rFonts w:ascii="Arial" w:hAnsi="Arial" w:cs="Arial"/>
          <w:sz w:val="20"/>
          <w:szCs w:val="20"/>
        </w:rPr>
        <w:t>.</w:t>
      </w:r>
    </w:p>
    <w:p w:rsidR="00D077D8" w:rsidRDefault="00D077D8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B7280" w:rsidRDefault="004E0D19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2AB7">
        <w:rPr>
          <w:rFonts w:ascii="Arial" w:hAnsi="Arial" w:cs="Arial"/>
          <w:sz w:val="20"/>
          <w:szCs w:val="20"/>
        </w:rPr>
        <w:t>5.2. Também é inviável hoje pens</w:t>
      </w:r>
      <w:r w:rsidR="00C02AB7" w:rsidRPr="00C02AB7">
        <w:rPr>
          <w:rFonts w:ascii="Arial" w:hAnsi="Arial" w:cs="Arial"/>
          <w:sz w:val="20"/>
          <w:szCs w:val="20"/>
        </w:rPr>
        <w:t>ar na terceirização do monitoramento com fornecimento dos equipamentos</w:t>
      </w:r>
      <w:r w:rsidR="00CB7280" w:rsidRPr="00C02AB7">
        <w:rPr>
          <w:rFonts w:ascii="Arial" w:hAnsi="Arial" w:cs="Arial"/>
          <w:sz w:val="20"/>
          <w:szCs w:val="20"/>
        </w:rPr>
        <w:t xml:space="preserve">, </w:t>
      </w:r>
      <w:r w:rsidR="00C02AB7" w:rsidRPr="00C02AB7">
        <w:rPr>
          <w:rFonts w:ascii="Arial" w:hAnsi="Arial" w:cs="Arial"/>
          <w:sz w:val="20"/>
          <w:szCs w:val="20"/>
        </w:rPr>
        <w:t>pois a SAECIL tem o Centro de Controle de Operações e Estações funcionando perfeitamente 24 horas por dia 7 dias da semana, com servidores da própria Autarquia com treinamento específico para as operações inerentes e comprometidos em melhor atender a populaç</w:t>
      </w:r>
      <w:r w:rsidR="00C02AB7">
        <w:rPr>
          <w:rFonts w:ascii="Arial" w:hAnsi="Arial" w:cs="Arial"/>
          <w:sz w:val="20"/>
          <w:szCs w:val="20"/>
        </w:rPr>
        <w:t>ão.</w:t>
      </w:r>
    </w:p>
    <w:p w:rsidR="00C02AB7" w:rsidRDefault="00C02AB7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280" w:rsidRPr="00CB7280" w:rsidRDefault="00CB7280" w:rsidP="000B7D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B7280">
        <w:rPr>
          <w:rFonts w:ascii="Arial" w:hAnsi="Arial" w:cs="Arial"/>
          <w:b/>
          <w:sz w:val="20"/>
          <w:szCs w:val="20"/>
        </w:rPr>
        <w:t>6. CONCLUSÃO</w:t>
      </w: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Pelas situações aqui elencadas, conclui-se que a aquisição d</w:t>
      </w:r>
      <w:r w:rsidR="00EF2803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="00EF2803">
        <w:rPr>
          <w:rFonts w:ascii="Arial" w:hAnsi="Arial" w:cs="Arial"/>
          <w:sz w:val="20"/>
          <w:szCs w:val="20"/>
        </w:rPr>
        <w:t>dataloggers</w:t>
      </w:r>
      <w:r>
        <w:rPr>
          <w:rFonts w:ascii="Arial" w:hAnsi="Arial" w:cs="Arial"/>
          <w:sz w:val="20"/>
          <w:szCs w:val="20"/>
        </w:rPr>
        <w:t xml:space="preserve">, analisados os </w:t>
      </w:r>
      <w:r w:rsidR="00EF2803">
        <w:rPr>
          <w:rFonts w:ascii="Arial" w:hAnsi="Arial" w:cs="Arial"/>
          <w:sz w:val="20"/>
          <w:szCs w:val="20"/>
        </w:rPr>
        <w:t>benefícios e rapidez da SAE</w:t>
      </w:r>
      <w:r w:rsidR="006805CB">
        <w:rPr>
          <w:rFonts w:ascii="Arial" w:hAnsi="Arial" w:cs="Arial"/>
          <w:sz w:val="20"/>
          <w:szCs w:val="20"/>
        </w:rPr>
        <w:t>C</w:t>
      </w:r>
      <w:r w:rsidR="00EF2803">
        <w:rPr>
          <w:rFonts w:ascii="Arial" w:hAnsi="Arial" w:cs="Arial"/>
          <w:sz w:val="20"/>
          <w:szCs w:val="20"/>
        </w:rPr>
        <w:t>IL em sanar os problemas levantados pelo monitoramento do Centro de Controle de Operações e Estações</w:t>
      </w:r>
      <w:r>
        <w:rPr>
          <w:rFonts w:ascii="Arial" w:hAnsi="Arial" w:cs="Arial"/>
          <w:sz w:val="20"/>
          <w:szCs w:val="20"/>
        </w:rPr>
        <w:t>, é a alternativa adequada para supri</w:t>
      </w:r>
      <w:r w:rsidR="00C15480">
        <w:rPr>
          <w:rFonts w:ascii="Arial" w:hAnsi="Arial" w:cs="Arial"/>
          <w:sz w:val="20"/>
          <w:szCs w:val="20"/>
        </w:rPr>
        <w:t>r a necessidade desta Autarquia, no tocante ao monitoramento das pressões nas redes e nos ramais de água.</w:t>
      </w: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77D8" w:rsidRDefault="00D077D8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77D8" w:rsidRDefault="00D077D8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280" w:rsidRPr="00C154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480">
        <w:rPr>
          <w:rFonts w:ascii="Arial" w:hAnsi="Arial" w:cs="Arial"/>
          <w:sz w:val="20"/>
          <w:szCs w:val="20"/>
        </w:rPr>
        <w:t>Leme,</w:t>
      </w:r>
      <w:r w:rsidR="00C15480">
        <w:rPr>
          <w:rFonts w:ascii="Arial" w:hAnsi="Arial" w:cs="Arial"/>
          <w:sz w:val="20"/>
          <w:szCs w:val="20"/>
        </w:rPr>
        <w:t xml:space="preserve"> </w:t>
      </w:r>
      <w:r w:rsidR="00407337">
        <w:rPr>
          <w:rFonts w:ascii="Arial" w:hAnsi="Arial" w:cs="Arial"/>
          <w:sz w:val="20"/>
          <w:szCs w:val="20"/>
        </w:rPr>
        <w:t>14</w:t>
      </w:r>
      <w:r w:rsidRPr="00C15480">
        <w:rPr>
          <w:rFonts w:ascii="Arial" w:hAnsi="Arial" w:cs="Arial"/>
          <w:sz w:val="20"/>
          <w:szCs w:val="20"/>
        </w:rPr>
        <w:t xml:space="preserve"> de </w:t>
      </w:r>
      <w:r w:rsidR="00264026">
        <w:rPr>
          <w:rFonts w:ascii="Arial" w:hAnsi="Arial" w:cs="Arial"/>
          <w:sz w:val="20"/>
          <w:szCs w:val="20"/>
        </w:rPr>
        <w:t>fevereiro</w:t>
      </w:r>
      <w:r w:rsidR="00C15480">
        <w:rPr>
          <w:rFonts w:ascii="Arial" w:hAnsi="Arial" w:cs="Arial"/>
          <w:sz w:val="20"/>
          <w:szCs w:val="20"/>
        </w:rPr>
        <w:t xml:space="preserve"> </w:t>
      </w:r>
      <w:r w:rsidRPr="00C15480">
        <w:rPr>
          <w:rFonts w:ascii="Arial" w:hAnsi="Arial" w:cs="Arial"/>
          <w:sz w:val="20"/>
          <w:szCs w:val="20"/>
        </w:rPr>
        <w:t>2024.</w:t>
      </w: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15E" w:rsidRDefault="0097015E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15E" w:rsidRPr="009E56CB" w:rsidRDefault="0097015E" w:rsidP="0097015E">
      <w:pPr>
        <w:spacing w:after="0"/>
        <w:ind w:left="40"/>
        <w:jc w:val="center"/>
        <w:rPr>
          <w:szCs w:val="24"/>
        </w:rPr>
      </w:pPr>
      <w:r w:rsidRPr="009E56CB">
        <w:rPr>
          <w:szCs w:val="24"/>
        </w:rPr>
        <w:t>Engº Giuliano Gonzalez Maia</w:t>
      </w:r>
    </w:p>
    <w:p w:rsidR="0097015E" w:rsidRPr="00484D5B" w:rsidRDefault="0097015E" w:rsidP="0097015E">
      <w:pPr>
        <w:pStyle w:val="SemEspaamento"/>
        <w:jc w:val="center"/>
        <w:rPr>
          <w:sz w:val="22"/>
        </w:rPr>
      </w:pPr>
      <w:r w:rsidRPr="00484D5B">
        <w:rPr>
          <w:sz w:val="22"/>
        </w:rPr>
        <w:t>Chefe Divisão de Controle de Operações,</w:t>
      </w:r>
    </w:p>
    <w:p w:rsidR="0097015E" w:rsidRPr="00484D5B" w:rsidRDefault="0097015E" w:rsidP="0097015E">
      <w:pPr>
        <w:pStyle w:val="SemEspaamento"/>
        <w:jc w:val="center"/>
        <w:rPr>
          <w:sz w:val="22"/>
        </w:rPr>
      </w:pPr>
      <w:r w:rsidRPr="00484D5B">
        <w:rPr>
          <w:sz w:val="22"/>
        </w:rPr>
        <w:t>Distribuição e Combate a Perdas</w:t>
      </w:r>
    </w:p>
    <w:p w:rsidR="0097015E" w:rsidRDefault="0097015E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280" w:rsidRDefault="00CB7280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0D19" w:rsidRDefault="004E0D19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127" w:rsidRPr="00073127" w:rsidRDefault="004E0D19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F0464">
        <w:rPr>
          <w:rFonts w:ascii="Arial" w:hAnsi="Arial" w:cs="Arial"/>
          <w:sz w:val="20"/>
          <w:szCs w:val="20"/>
        </w:rPr>
        <w:t xml:space="preserve"> </w:t>
      </w:r>
    </w:p>
    <w:p w:rsidR="00073127" w:rsidRDefault="00073127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40A5" w:rsidRPr="000B7D05" w:rsidRDefault="006D40A5" w:rsidP="000B7D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6D40A5" w:rsidRPr="000B7D05" w:rsidSect="00D077D8">
      <w:footerReference w:type="default" r:id="rId6"/>
      <w:pgSz w:w="11906" w:h="16838"/>
      <w:pgMar w:top="2155" w:right="1134" w:bottom="1418" w:left="1701" w:header="709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DD" w:rsidRDefault="00866BDD" w:rsidP="00CB7280">
      <w:pPr>
        <w:spacing w:after="0" w:line="240" w:lineRule="auto"/>
      </w:pPr>
      <w:r>
        <w:separator/>
      </w:r>
    </w:p>
  </w:endnote>
  <w:endnote w:type="continuationSeparator" w:id="0">
    <w:p w:rsidR="00866BDD" w:rsidRDefault="00866BDD" w:rsidP="00CB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941613"/>
      <w:docPartObj>
        <w:docPartGallery w:val="Page Numbers (Bottom of Page)"/>
        <w:docPartUnique/>
      </w:docPartObj>
    </w:sdtPr>
    <w:sdtEndPr/>
    <w:sdtContent>
      <w:sdt>
        <w:sdtPr>
          <w:id w:val="1250082081"/>
          <w:docPartObj>
            <w:docPartGallery w:val="Page Numbers (Top of Page)"/>
            <w:docPartUnique/>
          </w:docPartObj>
        </w:sdtPr>
        <w:sdtEndPr/>
        <w:sdtContent>
          <w:p w:rsidR="00CB7280" w:rsidRDefault="00CB72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8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48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280" w:rsidRDefault="00CB72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DD" w:rsidRDefault="00866BDD" w:rsidP="00CB7280">
      <w:pPr>
        <w:spacing w:after="0" w:line="240" w:lineRule="auto"/>
      </w:pPr>
      <w:r>
        <w:separator/>
      </w:r>
    </w:p>
  </w:footnote>
  <w:footnote w:type="continuationSeparator" w:id="0">
    <w:p w:rsidR="00866BDD" w:rsidRDefault="00866BDD" w:rsidP="00CB7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05"/>
    <w:rsid w:val="00073127"/>
    <w:rsid w:val="000B7D05"/>
    <w:rsid w:val="000D39AD"/>
    <w:rsid w:val="00106BEC"/>
    <w:rsid w:val="001C3432"/>
    <w:rsid w:val="002441CE"/>
    <w:rsid w:val="00264026"/>
    <w:rsid w:val="002704B5"/>
    <w:rsid w:val="003554F3"/>
    <w:rsid w:val="003B3083"/>
    <w:rsid w:val="003D2240"/>
    <w:rsid w:val="00407337"/>
    <w:rsid w:val="00445CBD"/>
    <w:rsid w:val="00456A61"/>
    <w:rsid w:val="00462820"/>
    <w:rsid w:val="00473823"/>
    <w:rsid w:val="00477747"/>
    <w:rsid w:val="004E0D19"/>
    <w:rsid w:val="004F4D8A"/>
    <w:rsid w:val="005A3988"/>
    <w:rsid w:val="005C17FC"/>
    <w:rsid w:val="00620A41"/>
    <w:rsid w:val="006805CB"/>
    <w:rsid w:val="006C0F2E"/>
    <w:rsid w:val="006D40A5"/>
    <w:rsid w:val="007000A6"/>
    <w:rsid w:val="0070299C"/>
    <w:rsid w:val="00726B54"/>
    <w:rsid w:val="0077629E"/>
    <w:rsid w:val="00802AFE"/>
    <w:rsid w:val="00866BDD"/>
    <w:rsid w:val="008761BF"/>
    <w:rsid w:val="008D134A"/>
    <w:rsid w:val="008D6468"/>
    <w:rsid w:val="008D7DFA"/>
    <w:rsid w:val="008F6378"/>
    <w:rsid w:val="0093448C"/>
    <w:rsid w:val="0097015E"/>
    <w:rsid w:val="00990985"/>
    <w:rsid w:val="009D57C7"/>
    <w:rsid w:val="009E56CB"/>
    <w:rsid w:val="009F0464"/>
    <w:rsid w:val="00A709FD"/>
    <w:rsid w:val="00A96E4C"/>
    <w:rsid w:val="00AA70B8"/>
    <w:rsid w:val="00AD6F63"/>
    <w:rsid w:val="00B115DE"/>
    <w:rsid w:val="00B55B0D"/>
    <w:rsid w:val="00BE6095"/>
    <w:rsid w:val="00C02AB7"/>
    <w:rsid w:val="00C15480"/>
    <w:rsid w:val="00C231EF"/>
    <w:rsid w:val="00C748C1"/>
    <w:rsid w:val="00CB612D"/>
    <w:rsid w:val="00CB7280"/>
    <w:rsid w:val="00CC125A"/>
    <w:rsid w:val="00D077D8"/>
    <w:rsid w:val="00D52D24"/>
    <w:rsid w:val="00E1778B"/>
    <w:rsid w:val="00E8063F"/>
    <w:rsid w:val="00EB5EB1"/>
    <w:rsid w:val="00EF2803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DF0A5"/>
  <w15:chartTrackingRefBased/>
  <w15:docId w15:val="{50AD6DD8-0868-4459-BCAD-BAB03B8C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7D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7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280"/>
  </w:style>
  <w:style w:type="paragraph" w:styleId="Rodap">
    <w:name w:val="footer"/>
    <w:basedOn w:val="Normal"/>
    <w:link w:val="RodapChar"/>
    <w:uiPriority w:val="99"/>
    <w:unhideWhenUsed/>
    <w:rsid w:val="00CB7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280"/>
  </w:style>
  <w:style w:type="paragraph" w:styleId="Textodebalo">
    <w:name w:val="Balloon Text"/>
    <w:basedOn w:val="Normal"/>
    <w:link w:val="TextodebaloChar"/>
    <w:uiPriority w:val="99"/>
    <w:semiHidden/>
    <w:unhideWhenUsed/>
    <w:rsid w:val="0072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B5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7015E"/>
    <w:pPr>
      <w:spacing w:after="0" w:line="240" w:lineRule="auto"/>
      <w:ind w:left="130" w:right="90" w:hanging="10"/>
      <w:jc w:val="both"/>
    </w:pPr>
    <w:rPr>
      <w:rFonts w:ascii="Calibri" w:eastAsia="Calibri" w:hAnsi="Calibri" w:cs="Calibri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Atendimento</cp:lastModifiedBy>
  <cp:revision>2</cp:revision>
  <cp:lastPrinted>2024-02-29T11:56:00Z</cp:lastPrinted>
  <dcterms:created xsi:type="dcterms:W3CDTF">2024-02-29T18:37:00Z</dcterms:created>
  <dcterms:modified xsi:type="dcterms:W3CDTF">2024-02-29T18:37:00Z</dcterms:modified>
</cp:coreProperties>
</file>