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466069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466069">
        <w:rPr>
          <w:rFonts w:ascii="Arial" w:hAnsi="Arial" w:cs="Arial"/>
          <w:b/>
        </w:rPr>
        <w:t>6</w:t>
      </w:r>
      <w:r w:rsidRPr="00B75A0D">
        <w:rPr>
          <w:rFonts w:ascii="Arial" w:hAnsi="Arial" w:cs="Arial"/>
          <w:b/>
        </w:rPr>
        <w:t>/20</w:t>
      </w:r>
      <w:r w:rsidR="00466069">
        <w:rPr>
          <w:rFonts w:ascii="Arial" w:hAnsi="Arial" w:cs="Arial"/>
          <w:b/>
        </w:rPr>
        <w:t>20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466069" w:rsidRPr="00B75A0D" w:rsidRDefault="00466069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Pr="006C002E">
        <w:rPr>
          <w:rFonts w:ascii="Arial" w:hAnsi="Arial" w:cs="Arial"/>
        </w:rPr>
        <w:t xml:space="preserve">Oficina Mecânica Alvares </w:t>
      </w:r>
      <w:proofErr w:type="spellStart"/>
      <w:r w:rsidRPr="006C002E">
        <w:rPr>
          <w:rFonts w:ascii="Arial" w:hAnsi="Arial" w:cs="Arial"/>
        </w:rPr>
        <w:t>Ltda</w:t>
      </w:r>
      <w:r>
        <w:rPr>
          <w:rFonts w:ascii="Arial" w:hAnsi="Arial" w:cs="Arial"/>
        </w:rPr>
        <w:t>.</w:t>
      </w:r>
      <w:r w:rsidRPr="006C002E">
        <w:rPr>
          <w:rFonts w:ascii="Arial" w:hAnsi="Arial" w:cs="Arial"/>
        </w:rPr>
        <w:t>-ME</w:t>
      </w:r>
      <w:proofErr w:type="spellEnd"/>
      <w:r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 nº. 03/2020</w:t>
      </w:r>
      <w:r w:rsidRPr="00B46E58"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AF58E7">
        <w:rPr>
          <w:rFonts w:ascii="Arial" w:hAnsi="Arial" w:cs="Arial"/>
        </w:rPr>
        <w:t>2ª</w:t>
      </w:r>
      <w:r w:rsidR="00466069">
        <w:rPr>
          <w:rFonts w:ascii="Arial" w:hAnsi="Arial" w:cs="Arial"/>
        </w:rPr>
        <w:t>.</w:t>
      </w:r>
      <w:r w:rsidR="00AF58E7">
        <w:rPr>
          <w:rFonts w:ascii="Arial" w:hAnsi="Arial" w:cs="Arial"/>
        </w:rPr>
        <w:t xml:space="preserve"> p</w:t>
      </w:r>
      <w:r w:rsidR="00105685">
        <w:rPr>
          <w:rFonts w:ascii="Arial" w:hAnsi="Arial" w:cs="Arial"/>
        </w:rPr>
        <w:t xml:space="preserve">rorrogação contratual, cujo objeto é a </w:t>
      </w:r>
      <w:r w:rsidR="00466069" w:rsidRPr="00466069">
        <w:rPr>
          <w:rFonts w:ascii="Arial" w:hAnsi="Arial" w:cs="Arial"/>
        </w:rPr>
        <w:t>contratação de 900 (novecentas) horas de serviços de mecânico para manutenção preventiva e corretiva nos veículos da linha pesada (caminhões) da frota desta Autarquia, conforme relação de veículos discriminada no Contrato, compreendendo: sobre o motor, freios câmbio e suspensão: montagens, desmontagens, regulagens e reparações</w:t>
      </w:r>
      <w:r w:rsidR="00466069">
        <w:rPr>
          <w:rFonts w:ascii="Arial" w:hAnsi="Arial" w:cs="Arial"/>
        </w:rPr>
        <w:t xml:space="preserve">, </w:t>
      </w:r>
      <w:r w:rsidR="00466069" w:rsidRPr="005D596C">
        <w:rPr>
          <w:rFonts w:ascii="Arial" w:hAnsi="Arial" w:cs="Arial"/>
          <w:b/>
        </w:rPr>
        <w:t>com</w:t>
      </w:r>
      <w:r w:rsidR="00466069" w:rsidRPr="00B46E58">
        <w:rPr>
          <w:rFonts w:ascii="Arial" w:hAnsi="Arial" w:cs="Arial"/>
        </w:rPr>
        <w:t xml:space="preserve"> </w:t>
      </w:r>
      <w:r w:rsidR="00466069" w:rsidRPr="00B46E58">
        <w:rPr>
          <w:rFonts w:ascii="Arial" w:hAnsi="Arial" w:cs="Arial"/>
          <w:b/>
        </w:rPr>
        <w:t>início em</w:t>
      </w:r>
      <w:r w:rsidR="00466069">
        <w:rPr>
          <w:rFonts w:ascii="Arial" w:hAnsi="Arial" w:cs="Arial"/>
          <w:b/>
        </w:rPr>
        <w:t xml:space="preserve"> 17</w:t>
      </w:r>
      <w:r w:rsidR="00466069" w:rsidRPr="00B46E58">
        <w:rPr>
          <w:rFonts w:ascii="Arial" w:hAnsi="Arial" w:cs="Arial"/>
          <w:b/>
        </w:rPr>
        <w:t xml:space="preserve"> de </w:t>
      </w:r>
      <w:r w:rsidR="00466069">
        <w:rPr>
          <w:rFonts w:ascii="Arial" w:hAnsi="Arial" w:cs="Arial"/>
          <w:b/>
        </w:rPr>
        <w:t xml:space="preserve">março </w:t>
      </w:r>
      <w:r w:rsidR="00466069" w:rsidRPr="00B46E58">
        <w:rPr>
          <w:rFonts w:ascii="Arial" w:hAnsi="Arial" w:cs="Arial"/>
          <w:b/>
        </w:rPr>
        <w:t>de 20</w:t>
      </w:r>
      <w:r w:rsidR="00466069">
        <w:rPr>
          <w:rFonts w:ascii="Arial" w:hAnsi="Arial" w:cs="Arial"/>
          <w:b/>
        </w:rPr>
        <w:t>22</w:t>
      </w:r>
      <w:r w:rsidR="00466069" w:rsidRPr="00466069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466069" w:rsidRPr="00AD03A2" w:rsidRDefault="00466069" w:rsidP="00466069">
      <w:pPr>
        <w:jc w:val="both"/>
        <w:rPr>
          <w:rFonts w:ascii="Arial" w:hAnsi="Arial" w:cs="Arial"/>
        </w:rPr>
      </w:pPr>
      <w:r w:rsidRPr="00AD03A2">
        <w:rPr>
          <w:rFonts w:ascii="Arial" w:hAnsi="Arial" w:cs="Arial"/>
          <w:b/>
        </w:rPr>
        <w:t xml:space="preserve">VALOR: </w:t>
      </w:r>
      <w:r w:rsidRPr="007A1EA5">
        <w:rPr>
          <w:rFonts w:ascii="Arial" w:hAnsi="Arial" w:cs="Arial"/>
        </w:rPr>
        <w:t>R$ 40.500,00 (quarenta mil e quinhentos reais)</w:t>
      </w:r>
      <w:r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Pr="00B46E58">
        <w:rPr>
          <w:rFonts w:ascii="Arial" w:hAnsi="Arial" w:cs="Arial"/>
        </w:rPr>
        <w:t>: 12 (doze) meses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466069">
        <w:rPr>
          <w:rFonts w:ascii="Arial" w:hAnsi="Arial" w:cs="Arial"/>
        </w:rPr>
        <w:t>14</w:t>
      </w:r>
      <w:r w:rsidR="00105685">
        <w:rPr>
          <w:rFonts w:ascii="Arial" w:hAnsi="Arial" w:cs="Arial"/>
        </w:rPr>
        <w:t>/0</w:t>
      </w:r>
      <w:r w:rsidR="00466069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466069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14 de março de 2022.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  <w:bookmarkStart w:id="0" w:name="_GoBack"/>
      <w:bookmarkEnd w:id="0"/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466069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66069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677CB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2022-03-11T12:56:00Z</dcterms:created>
  <dcterms:modified xsi:type="dcterms:W3CDTF">2022-03-11T12:56:00Z</dcterms:modified>
</cp:coreProperties>
</file>