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ANEXO I</w:t>
      </w:r>
    </w:p>
    <w:p w:rsid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1003" w:rsidRPr="002F62D9" w:rsidRDefault="00EC3F08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TERMO DE REFERÊNCIA</w:t>
      </w:r>
    </w:p>
    <w:p w:rsid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62D9" w:rsidRDefault="002F62D9" w:rsidP="002F62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F08" w:rsidRPr="002F62D9" w:rsidRDefault="002F62D9" w:rsidP="002F62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5765A" w:rsidRPr="002F62D9">
        <w:rPr>
          <w:rFonts w:ascii="Arial" w:hAnsi="Arial" w:cs="Arial"/>
          <w:b/>
          <w:sz w:val="20"/>
          <w:szCs w:val="20"/>
        </w:rPr>
        <w:t xml:space="preserve">DESCRIÇÃO DO </w:t>
      </w:r>
      <w:r w:rsidR="00EC3F08" w:rsidRPr="002F62D9">
        <w:rPr>
          <w:rFonts w:ascii="Arial" w:hAnsi="Arial" w:cs="Arial"/>
          <w:b/>
          <w:sz w:val="20"/>
          <w:szCs w:val="20"/>
        </w:rPr>
        <w:t>OBJETO</w:t>
      </w:r>
    </w:p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B6E" w:rsidRP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I</w:t>
      </w:r>
      <w:r w:rsidR="00D21003" w:rsidRPr="002F62D9">
        <w:rPr>
          <w:rFonts w:ascii="Arial" w:hAnsi="Arial" w:cs="Arial"/>
          <w:b/>
          <w:sz w:val="20"/>
          <w:szCs w:val="20"/>
        </w:rPr>
        <w:t>TEM 01</w:t>
      </w:r>
    </w:p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5780"/>
        <w:gridCol w:w="709"/>
        <w:gridCol w:w="723"/>
        <w:gridCol w:w="1020"/>
      </w:tblGrid>
      <w:tr w:rsidR="00477992" w:rsidRPr="002F62D9" w:rsidTr="00477992">
        <w:trPr>
          <w:jc w:val="center"/>
        </w:trPr>
        <w:tc>
          <w:tcPr>
            <w:tcW w:w="47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02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</w:tr>
      <w:tr w:rsidR="00477992" w:rsidRPr="002F62D9" w:rsidTr="00477992">
        <w:trPr>
          <w:jc w:val="center"/>
        </w:trPr>
        <w:tc>
          <w:tcPr>
            <w:tcW w:w="47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 xml:space="preserve">BOMBA CENTRÍFUGA </w:t>
            </w:r>
            <w:proofErr w:type="gramStart"/>
            <w:r w:rsidRPr="002F62D9">
              <w:rPr>
                <w:rFonts w:ascii="Arial" w:hAnsi="Arial" w:cs="Arial"/>
                <w:b/>
                <w:sz w:val="16"/>
                <w:szCs w:val="16"/>
              </w:rPr>
              <w:t>RE-AUTOESCORVANTE</w:t>
            </w:r>
            <w:proofErr w:type="gramEnd"/>
            <w:r w:rsidRPr="002F62D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2F62D9">
              <w:rPr>
                <w:rFonts w:ascii="Arial" w:hAnsi="Arial" w:cs="Arial"/>
                <w:sz w:val="16"/>
                <w:szCs w:val="16"/>
              </w:rPr>
              <w:t>construída em ferro fundido e com revestimento cerâmico.</w:t>
            </w: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 Bomba ESCO Master LP10, equivalente ou de melhor qualidade.</w:t>
            </w: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Rotor: 374,5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Vazão: 540m</w:t>
            </w:r>
            <w:r w:rsidRPr="002F62D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2F62D9">
              <w:rPr>
                <w:rFonts w:ascii="Arial" w:hAnsi="Arial" w:cs="Arial"/>
                <w:sz w:val="16"/>
                <w:szCs w:val="16"/>
              </w:rPr>
              <w:t>/h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Altura: 30mca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Rend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. %: 77,9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Consumo: 77,05cv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RPM Bomba: 1392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NPSH  Req.: 3,26m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Ø Pol. Mot.: 230mm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Ø Pol. Bomba: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292mm</w:t>
            </w:r>
            <w:proofErr w:type="gramEnd"/>
          </w:p>
          <w:p w:rsidR="00477992" w:rsidRPr="002F62D9" w:rsidRDefault="00477992" w:rsidP="002F62D9">
            <w:pPr>
              <w:tabs>
                <w:tab w:val="left" w:pos="322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Correia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5V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800 -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unid.</w:t>
            </w:r>
            <w:r w:rsidRPr="002F62D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72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vAlign w:val="center"/>
          </w:tcPr>
          <w:p w:rsidR="00477992" w:rsidRPr="002F62D9" w:rsidRDefault="00B91DC3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50.155,00</w:t>
            </w:r>
          </w:p>
        </w:tc>
      </w:tr>
    </w:tbl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50DE" w:rsidRP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I</w:t>
      </w:r>
      <w:r w:rsidR="00D21003" w:rsidRPr="002F62D9">
        <w:rPr>
          <w:rFonts w:ascii="Arial" w:hAnsi="Arial" w:cs="Arial"/>
          <w:b/>
          <w:sz w:val="20"/>
          <w:szCs w:val="20"/>
        </w:rPr>
        <w:t>TEM 02</w:t>
      </w:r>
    </w:p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811"/>
        <w:gridCol w:w="709"/>
        <w:gridCol w:w="733"/>
        <w:gridCol w:w="986"/>
      </w:tblGrid>
      <w:tr w:rsidR="00477992" w:rsidRPr="002F62D9" w:rsidTr="00477992">
        <w:trPr>
          <w:jc w:val="center"/>
        </w:trPr>
        <w:tc>
          <w:tcPr>
            <w:tcW w:w="588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11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3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986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</w:tr>
      <w:tr w:rsidR="00477992" w:rsidRPr="002F62D9" w:rsidTr="00477992">
        <w:trPr>
          <w:jc w:val="center"/>
        </w:trPr>
        <w:tc>
          <w:tcPr>
            <w:tcW w:w="588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11" w:type="dxa"/>
            <w:vAlign w:val="center"/>
          </w:tcPr>
          <w:p w:rsidR="00477992" w:rsidRPr="002F62D9" w:rsidRDefault="00477992" w:rsidP="002F6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MOTOR ELÉTRICO TRIFÁSICO 100 CV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2F62D9">
              <w:rPr>
                <w:rFonts w:ascii="Arial" w:hAnsi="Arial" w:cs="Arial"/>
                <w:sz w:val="16"/>
                <w:szCs w:val="16"/>
              </w:rPr>
              <w:t>Motor SIEMENS Trifásico de Indução Gaiola</w:t>
            </w:r>
            <w:r w:rsidRPr="002F62D9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2F62D9">
              <w:rPr>
                <w:rFonts w:ascii="Arial" w:hAnsi="Arial" w:cs="Arial"/>
                <w:sz w:val="16"/>
                <w:szCs w:val="16"/>
              </w:rPr>
              <w:t>Modelo: 1LG4 258-4EA90 L3C UC 0811/04, equivalente ou de melhor qualidade.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Alto Rendimento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.: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250M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73,5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Kw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>/100CV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A: 235/138/118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Rend.: 94,5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RPM: 1785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/In: 7,4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Fs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: 1,15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REG: S1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CAT: N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cos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>: 0,86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Freq.: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60Hz</w:t>
            </w:r>
            <w:proofErr w:type="gramEnd"/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IPW: 55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ISOL: F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LA: 6215 ZC3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LOA: 6215 ZC3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polos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 xml:space="preserve"> Eletrobrás de Economia e Energia.</w:t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477992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73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86" w:type="dxa"/>
            <w:vAlign w:val="center"/>
          </w:tcPr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2F0B" w:rsidRDefault="004E2F0B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Default="00B91DC3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16.863,09</w:t>
            </w:r>
          </w:p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765A" w:rsidRPr="002F62D9" w:rsidRDefault="00F5765A" w:rsidP="002F62D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003" w:rsidRP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lastRenderedPageBreak/>
        <w:t>I</w:t>
      </w:r>
      <w:r w:rsidR="00D21003" w:rsidRPr="002F62D9">
        <w:rPr>
          <w:rFonts w:ascii="Arial" w:hAnsi="Arial" w:cs="Arial"/>
          <w:b/>
          <w:sz w:val="20"/>
          <w:szCs w:val="20"/>
        </w:rPr>
        <w:t>TEM 03</w:t>
      </w:r>
    </w:p>
    <w:p w:rsidR="00D21003" w:rsidRPr="002F62D9" w:rsidRDefault="00D21003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5780"/>
        <w:gridCol w:w="709"/>
        <w:gridCol w:w="723"/>
        <w:gridCol w:w="1020"/>
      </w:tblGrid>
      <w:tr w:rsidR="00477992" w:rsidRPr="002F62D9" w:rsidTr="00477992">
        <w:trPr>
          <w:jc w:val="center"/>
        </w:trPr>
        <w:tc>
          <w:tcPr>
            <w:tcW w:w="66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7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02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</w:tr>
      <w:tr w:rsidR="00477992" w:rsidRPr="002F62D9" w:rsidTr="00477992">
        <w:trPr>
          <w:jc w:val="center"/>
        </w:trPr>
        <w:tc>
          <w:tcPr>
            <w:tcW w:w="66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MOTOR ELÉTRICO TRIFÁSICO 250 CV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2F62D9">
              <w:rPr>
                <w:rFonts w:ascii="Arial" w:hAnsi="Arial" w:cs="Arial"/>
                <w:sz w:val="16"/>
                <w:szCs w:val="16"/>
              </w:rPr>
              <w:t>Motor WEG Trifásico de Indução Gaiola - Modelo W22 Plus Alto Rendimento, equivalente ou de melhor qualidade.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.: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315S/M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250 CV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F62D9">
              <w:rPr>
                <w:rFonts w:ascii="Arial" w:hAnsi="Arial" w:cs="Arial"/>
                <w:sz w:val="16"/>
                <w:szCs w:val="16"/>
              </w:rPr>
              <w:t>los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RPM: 1785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Freq.: 60 Hz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IP 55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992" w:rsidRPr="002F62D9" w:rsidRDefault="00477992" w:rsidP="002F62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 xml:space="preserve"> Eletrobr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2F62D9">
              <w:rPr>
                <w:rFonts w:ascii="Arial" w:hAnsi="Arial" w:cs="Arial"/>
                <w:sz w:val="16"/>
                <w:szCs w:val="16"/>
              </w:rPr>
              <w:t>s de Economia e Energia.</w:t>
            </w:r>
          </w:p>
        </w:tc>
        <w:tc>
          <w:tcPr>
            <w:tcW w:w="709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 UN.</w:t>
            </w:r>
          </w:p>
        </w:tc>
        <w:tc>
          <w:tcPr>
            <w:tcW w:w="67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vAlign w:val="center"/>
          </w:tcPr>
          <w:p w:rsidR="00477992" w:rsidRPr="002F62D9" w:rsidRDefault="00B91DC3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45.142,00</w:t>
            </w:r>
          </w:p>
        </w:tc>
      </w:tr>
    </w:tbl>
    <w:p w:rsidR="00D21003" w:rsidRDefault="00D21003" w:rsidP="002F62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2D9" w:rsidRPr="002F62D9" w:rsidRDefault="002F62D9" w:rsidP="002F6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ITEM 04</w:t>
      </w:r>
    </w:p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5780"/>
        <w:gridCol w:w="716"/>
        <w:gridCol w:w="723"/>
        <w:gridCol w:w="1027"/>
      </w:tblGrid>
      <w:tr w:rsidR="00477992" w:rsidRPr="002F62D9" w:rsidTr="00477992">
        <w:trPr>
          <w:jc w:val="center"/>
        </w:trPr>
        <w:tc>
          <w:tcPr>
            <w:tcW w:w="66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b/>
                <w:sz w:val="16"/>
                <w:szCs w:val="16"/>
              </w:rPr>
              <w:t>Ítem</w:t>
            </w:r>
            <w:proofErr w:type="spellEnd"/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16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027" w:type="dxa"/>
            <w:vAlign w:val="center"/>
          </w:tcPr>
          <w:p w:rsidR="00477992" w:rsidRPr="002F62D9" w:rsidRDefault="00477992" w:rsidP="00B15213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</w:tr>
      <w:tr w:rsidR="00477992" w:rsidRPr="002F62D9" w:rsidTr="00477992">
        <w:trPr>
          <w:jc w:val="center"/>
        </w:trPr>
        <w:tc>
          <w:tcPr>
            <w:tcW w:w="664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0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BOMBA CENTRÍFUGA HORIZONTAL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 Bomba centrífuga horizontal marca KSB modelo WKL 125/4, equivalente ou de melhor qualidade.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multiestágio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- com corpos de estágio verticalmente seccionados;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- sucção horizontal e recalque horizontal;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- construção robusta;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eixo vedado por meio de gaxeta e dotado de buchas protetoras na região do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engaxetamento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rotores fechados de fluxo radial e montados entre mancais; 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- mancais lubrificados a graxa situados nas duas extremidades da bomba, com rolamento de rolo cilíndrico no lado de acionamento e rolamento de esfera duplo contato angular do lado de recalque;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bocais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flangeados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 xml:space="preserve">, sucção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150mm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 xml:space="preserve"> (Norma EN1092-2 PN-16), recalque 125mm (Norma EN1092-2 PN40);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- quatro estágios;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vedação através de gaxeta com </w:t>
            </w:r>
            <w:proofErr w:type="gramStart"/>
            <w:r w:rsidRPr="002F62D9">
              <w:rPr>
                <w:rFonts w:ascii="Arial" w:hAnsi="Arial" w:cs="Arial"/>
                <w:sz w:val="16"/>
                <w:szCs w:val="16"/>
              </w:rPr>
              <w:t>auto refrigeração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77992" w:rsidRPr="002F62D9" w:rsidRDefault="00477992" w:rsidP="002F62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- Carcaça da bomba, corpos de estágio, rotor e buchas protetoras fabricadas em ASTM A48 CL30 e o eixo fabricado SAE 1045. </w:t>
            </w: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2F62D9" w:rsidRDefault="00477992" w:rsidP="002F62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b/>
                <w:sz w:val="16"/>
                <w:szCs w:val="16"/>
              </w:rPr>
              <w:t>Obs</w:t>
            </w:r>
            <w:proofErr w:type="spellEnd"/>
            <w:r w:rsidRPr="002F62D9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 o equipamento será acionado por motor de 250cv com 1750 RPM. </w:t>
            </w:r>
          </w:p>
        </w:tc>
        <w:tc>
          <w:tcPr>
            <w:tcW w:w="716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723" w:type="dxa"/>
            <w:vAlign w:val="center"/>
          </w:tcPr>
          <w:p w:rsidR="00477992" w:rsidRPr="002F62D9" w:rsidRDefault="00477992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7" w:type="dxa"/>
            <w:vAlign w:val="center"/>
          </w:tcPr>
          <w:p w:rsidR="00477992" w:rsidRPr="002F62D9" w:rsidRDefault="00B91DC3" w:rsidP="002F62D9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31.235,00</w:t>
            </w:r>
          </w:p>
        </w:tc>
      </w:tr>
    </w:tbl>
    <w:p w:rsidR="00107B6E" w:rsidRPr="002F62D9" w:rsidRDefault="00107B6E" w:rsidP="002F62D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3E1A" w:rsidRPr="002F62D9" w:rsidRDefault="00523E1A" w:rsidP="002F62D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2F62D9" w:rsidRDefault="002F62D9" w:rsidP="002F62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EC3F08" w:rsidRPr="002F62D9">
        <w:rPr>
          <w:rFonts w:ascii="Arial" w:hAnsi="Arial" w:cs="Arial"/>
          <w:b/>
          <w:sz w:val="20"/>
          <w:szCs w:val="20"/>
        </w:rPr>
        <w:t>JUSTIFICATIVA</w:t>
      </w:r>
    </w:p>
    <w:p w:rsidR="00682994" w:rsidRDefault="00682994" w:rsidP="00682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682994" w:rsidRDefault="005D4D5D" w:rsidP="00682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A presente aquisição justifica-se em virtude da necessidade da Autarquia possuir equipamentos de reserva, para que outros equipamentos </w:t>
      </w:r>
      <w:r w:rsidR="000F628D" w:rsidRPr="00682994">
        <w:rPr>
          <w:rFonts w:ascii="Arial" w:hAnsi="Arial" w:cs="Arial"/>
          <w:sz w:val="20"/>
          <w:szCs w:val="20"/>
        </w:rPr>
        <w:t xml:space="preserve">possam ser </w:t>
      </w:r>
      <w:r w:rsidRPr="00682994">
        <w:rPr>
          <w:rFonts w:ascii="Arial" w:hAnsi="Arial" w:cs="Arial"/>
          <w:sz w:val="20"/>
          <w:szCs w:val="20"/>
        </w:rPr>
        <w:t xml:space="preserve">retirados para </w:t>
      </w:r>
      <w:r w:rsidR="00932918" w:rsidRPr="00682994">
        <w:rPr>
          <w:rFonts w:ascii="Arial" w:hAnsi="Arial" w:cs="Arial"/>
          <w:sz w:val="20"/>
          <w:szCs w:val="20"/>
        </w:rPr>
        <w:t xml:space="preserve">a realização de </w:t>
      </w:r>
      <w:r w:rsidRPr="00682994">
        <w:rPr>
          <w:rFonts w:ascii="Arial" w:hAnsi="Arial" w:cs="Arial"/>
          <w:sz w:val="20"/>
          <w:szCs w:val="20"/>
        </w:rPr>
        <w:t>manutenções.</w:t>
      </w:r>
    </w:p>
    <w:p w:rsidR="005D4D5D" w:rsidRPr="002F62D9" w:rsidRDefault="005D4D5D" w:rsidP="002F62D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2D9" w:rsidRDefault="002F62D9" w:rsidP="002F62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168" w:rsidRPr="002F62D9" w:rsidRDefault="002F62D9" w:rsidP="002F62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601168" w:rsidRPr="002F62D9">
        <w:rPr>
          <w:rFonts w:ascii="Arial" w:hAnsi="Arial" w:cs="Arial"/>
          <w:b/>
          <w:sz w:val="20"/>
          <w:szCs w:val="20"/>
        </w:rPr>
        <w:t>ESPECIFICAÇÃO TÉCNICA DO OBJETO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682994" w:rsidRDefault="002E640D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A CONTRATADA</w:t>
      </w:r>
      <w:r w:rsidR="00601168" w:rsidRPr="00682994">
        <w:rPr>
          <w:rFonts w:ascii="Arial" w:hAnsi="Arial" w:cs="Arial"/>
          <w:sz w:val="20"/>
          <w:szCs w:val="20"/>
        </w:rPr>
        <w:t xml:space="preserve"> deverá fornecer o equipamento novo, modelo em linha atual de fabricação, f</w:t>
      </w:r>
      <w:r w:rsidR="009F6C7D" w:rsidRPr="00682994">
        <w:rPr>
          <w:rFonts w:ascii="Arial" w:hAnsi="Arial" w:cs="Arial"/>
          <w:sz w:val="20"/>
          <w:szCs w:val="20"/>
        </w:rPr>
        <w:t xml:space="preserve">ornecido em embalagem original, </w:t>
      </w:r>
      <w:r w:rsidR="00601168" w:rsidRPr="00682994">
        <w:rPr>
          <w:rFonts w:ascii="Arial" w:hAnsi="Arial" w:cs="Arial"/>
          <w:sz w:val="20"/>
          <w:szCs w:val="20"/>
        </w:rPr>
        <w:t>com as característ</w:t>
      </w:r>
      <w:r w:rsidR="00F5765A" w:rsidRPr="00682994">
        <w:rPr>
          <w:rFonts w:ascii="Arial" w:hAnsi="Arial" w:cs="Arial"/>
          <w:sz w:val="20"/>
          <w:szCs w:val="20"/>
        </w:rPr>
        <w:t xml:space="preserve">icas elencadas conforme </w:t>
      </w:r>
      <w:r w:rsidR="002F62D9" w:rsidRPr="00682994">
        <w:rPr>
          <w:rFonts w:ascii="Arial" w:hAnsi="Arial" w:cs="Arial"/>
          <w:sz w:val="20"/>
          <w:szCs w:val="20"/>
        </w:rPr>
        <w:t>I</w:t>
      </w:r>
      <w:r w:rsidR="00F5765A" w:rsidRPr="00682994">
        <w:rPr>
          <w:rFonts w:ascii="Arial" w:hAnsi="Arial" w:cs="Arial"/>
          <w:b/>
          <w:sz w:val="20"/>
          <w:szCs w:val="20"/>
        </w:rPr>
        <w:t>tem</w:t>
      </w:r>
      <w:r w:rsidR="00F5765A" w:rsidRPr="00682994">
        <w:rPr>
          <w:rFonts w:ascii="Arial" w:hAnsi="Arial" w:cs="Arial"/>
          <w:sz w:val="20"/>
          <w:szCs w:val="20"/>
        </w:rPr>
        <w:t xml:space="preserve"> </w:t>
      </w:r>
      <w:r w:rsidR="00F5765A" w:rsidRPr="00682994">
        <w:rPr>
          <w:rFonts w:ascii="Arial" w:hAnsi="Arial" w:cs="Arial"/>
          <w:b/>
          <w:sz w:val="20"/>
          <w:szCs w:val="20"/>
        </w:rPr>
        <w:t>1 – DESCRIÇÃO DO OBJETO</w:t>
      </w:r>
      <w:r w:rsidR="002F62D9" w:rsidRPr="00682994">
        <w:rPr>
          <w:rFonts w:ascii="Arial" w:hAnsi="Arial" w:cs="Arial"/>
          <w:b/>
          <w:sz w:val="20"/>
          <w:szCs w:val="20"/>
        </w:rPr>
        <w:t>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682994" w:rsidRDefault="00601168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lastRenderedPageBreak/>
        <w:t>O equipamento deverá ser fornecido completo, incluindo todos os acessórios e peças necessários ao seu perfeito funcionamento</w:t>
      </w:r>
      <w:r w:rsidR="00F5765A" w:rsidRPr="00682994">
        <w:rPr>
          <w:rFonts w:ascii="Arial" w:hAnsi="Arial" w:cs="Arial"/>
          <w:sz w:val="20"/>
          <w:szCs w:val="20"/>
        </w:rPr>
        <w:t>.</w:t>
      </w:r>
    </w:p>
    <w:p w:rsidR="00682994" w:rsidRPr="002F62D9" w:rsidRDefault="00682994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601168" w:rsidRDefault="00682994" w:rsidP="006829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601168" w:rsidRPr="00682994">
        <w:rPr>
          <w:rFonts w:ascii="Arial" w:hAnsi="Arial" w:cs="Arial"/>
          <w:b/>
          <w:sz w:val="20"/>
          <w:szCs w:val="20"/>
        </w:rPr>
        <w:t>ENTREGA E CRITÉRIOS DE ACEITAÇÃO DO OBJETO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682994" w:rsidRDefault="00601168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O </w:t>
      </w:r>
      <w:r w:rsidR="00E05431" w:rsidRPr="00682994">
        <w:rPr>
          <w:rFonts w:ascii="Arial" w:hAnsi="Arial" w:cs="Arial"/>
          <w:sz w:val="20"/>
          <w:szCs w:val="20"/>
        </w:rPr>
        <w:t>equipamento</w:t>
      </w:r>
      <w:r w:rsidRPr="00682994">
        <w:rPr>
          <w:rFonts w:ascii="Arial" w:hAnsi="Arial" w:cs="Arial"/>
          <w:sz w:val="20"/>
          <w:szCs w:val="20"/>
        </w:rPr>
        <w:t xml:space="preserve"> deverá ser entregue no prazo</w:t>
      </w:r>
      <w:r w:rsidR="00E57EE6" w:rsidRPr="00682994">
        <w:rPr>
          <w:rFonts w:ascii="Arial" w:hAnsi="Arial" w:cs="Arial"/>
          <w:sz w:val="20"/>
          <w:szCs w:val="20"/>
        </w:rPr>
        <w:t xml:space="preserve"> máximo de até </w:t>
      </w:r>
      <w:r w:rsidR="004E2F0B">
        <w:rPr>
          <w:rFonts w:ascii="Arial" w:hAnsi="Arial" w:cs="Arial"/>
          <w:sz w:val="20"/>
          <w:szCs w:val="20"/>
        </w:rPr>
        <w:t>2</w:t>
      </w:r>
      <w:r w:rsidR="00C42B28" w:rsidRPr="00682994">
        <w:rPr>
          <w:rFonts w:ascii="Arial" w:hAnsi="Arial" w:cs="Arial"/>
          <w:sz w:val="20"/>
          <w:szCs w:val="20"/>
        </w:rPr>
        <w:t>0</w:t>
      </w:r>
      <w:r w:rsidR="00E57EE6" w:rsidRPr="00682994">
        <w:rPr>
          <w:rFonts w:ascii="Arial" w:hAnsi="Arial" w:cs="Arial"/>
          <w:sz w:val="20"/>
          <w:szCs w:val="20"/>
        </w:rPr>
        <w:t xml:space="preserve"> (</w:t>
      </w:r>
      <w:r w:rsidR="004E2F0B">
        <w:rPr>
          <w:rFonts w:ascii="Arial" w:hAnsi="Arial" w:cs="Arial"/>
          <w:sz w:val="20"/>
          <w:szCs w:val="20"/>
        </w:rPr>
        <w:t>vinte</w:t>
      </w:r>
      <w:r w:rsidR="00E57EE6" w:rsidRPr="00682994">
        <w:rPr>
          <w:rFonts w:ascii="Arial" w:hAnsi="Arial" w:cs="Arial"/>
          <w:sz w:val="20"/>
          <w:szCs w:val="20"/>
        </w:rPr>
        <w:t>) dias corridos, contados a partir da data de recebimento d</w:t>
      </w:r>
      <w:r w:rsidR="00E05431" w:rsidRPr="00682994">
        <w:rPr>
          <w:rFonts w:ascii="Arial" w:hAnsi="Arial" w:cs="Arial"/>
          <w:sz w:val="20"/>
          <w:szCs w:val="20"/>
        </w:rPr>
        <w:t>o Pedido de Fornecimento</w:t>
      </w:r>
      <w:r w:rsidR="00E57EE6" w:rsidRPr="00682994">
        <w:rPr>
          <w:rFonts w:ascii="Arial" w:hAnsi="Arial" w:cs="Arial"/>
          <w:sz w:val="20"/>
          <w:szCs w:val="20"/>
        </w:rPr>
        <w:t xml:space="preserve">, no seguinte endereço: </w:t>
      </w:r>
      <w:r w:rsidR="000478DB" w:rsidRPr="00682994">
        <w:rPr>
          <w:rFonts w:ascii="Arial" w:hAnsi="Arial" w:cs="Arial"/>
          <w:sz w:val="20"/>
          <w:szCs w:val="20"/>
        </w:rPr>
        <w:t xml:space="preserve">Rua Padre Julião, 971 – Centro - </w:t>
      </w:r>
      <w:r w:rsidR="00E57EE6" w:rsidRPr="00682994">
        <w:rPr>
          <w:rFonts w:ascii="Arial" w:hAnsi="Arial" w:cs="Arial"/>
          <w:sz w:val="20"/>
          <w:szCs w:val="20"/>
        </w:rPr>
        <w:t xml:space="preserve">Leme/SP, </w:t>
      </w:r>
      <w:r w:rsidR="000478DB" w:rsidRPr="00682994">
        <w:rPr>
          <w:rFonts w:ascii="Arial" w:hAnsi="Arial" w:cs="Arial"/>
          <w:sz w:val="20"/>
          <w:szCs w:val="20"/>
        </w:rPr>
        <w:t xml:space="preserve">entre </w:t>
      </w:r>
      <w:r w:rsidR="00E57EE6" w:rsidRPr="00682994">
        <w:rPr>
          <w:rFonts w:ascii="Arial" w:hAnsi="Arial" w:cs="Arial"/>
          <w:sz w:val="20"/>
          <w:szCs w:val="20"/>
        </w:rPr>
        <w:t xml:space="preserve">7h </w:t>
      </w:r>
      <w:r w:rsidR="000478DB" w:rsidRPr="00682994">
        <w:rPr>
          <w:rFonts w:ascii="Arial" w:hAnsi="Arial" w:cs="Arial"/>
          <w:sz w:val="20"/>
          <w:szCs w:val="20"/>
        </w:rPr>
        <w:t xml:space="preserve">e </w:t>
      </w:r>
      <w:proofErr w:type="gramStart"/>
      <w:r w:rsidR="00E57EE6" w:rsidRPr="00682994">
        <w:rPr>
          <w:rFonts w:ascii="Arial" w:hAnsi="Arial" w:cs="Arial"/>
          <w:sz w:val="20"/>
          <w:szCs w:val="20"/>
        </w:rPr>
        <w:t>1</w:t>
      </w:r>
      <w:r w:rsidR="000478DB" w:rsidRPr="00682994">
        <w:rPr>
          <w:rFonts w:ascii="Arial" w:hAnsi="Arial" w:cs="Arial"/>
          <w:sz w:val="20"/>
          <w:szCs w:val="20"/>
        </w:rPr>
        <w:t>6:30</w:t>
      </w:r>
      <w:proofErr w:type="gramEnd"/>
      <w:r w:rsidR="00E57EE6" w:rsidRPr="00682994">
        <w:rPr>
          <w:rFonts w:ascii="Arial" w:hAnsi="Arial" w:cs="Arial"/>
          <w:sz w:val="20"/>
          <w:szCs w:val="20"/>
        </w:rPr>
        <w:t>h</w:t>
      </w:r>
      <w:r w:rsidR="000478DB" w:rsidRPr="00682994">
        <w:rPr>
          <w:rFonts w:ascii="Arial" w:hAnsi="Arial" w:cs="Arial"/>
          <w:sz w:val="20"/>
          <w:szCs w:val="20"/>
        </w:rPr>
        <w:t>,</w:t>
      </w:r>
      <w:r w:rsidR="00682994" w:rsidRPr="00682994">
        <w:rPr>
          <w:rFonts w:ascii="Arial" w:hAnsi="Arial" w:cs="Arial"/>
          <w:sz w:val="20"/>
          <w:szCs w:val="20"/>
        </w:rPr>
        <w:t xml:space="preserve"> em dias úteis.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9A7" w:rsidRPr="00682994" w:rsidRDefault="001569A7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Todas as despesas pertinentes à entrega do equipamento correrão por conta da empresa vencedora.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682994" w:rsidRDefault="00E57EE6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O recebimento provisório, para posterior verificação da conformidade do equipamento com as exigências deste Termo de Referência dar-se-á em até </w:t>
      </w:r>
      <w:proofErr w:type="gramStart"/>
      <w:r w:rsidRPr="00682994">
        <w:rPr>
          <w:rFonts w:ascii="Arial" w:hAnsi="Arial" w:cs="Arial"/>
          <w:sz w:val="20"/>
          <w:szCs w:val="20"/>
        </w:rPr>
        <w:t>5</w:t>
      </w:r>
      <w:proofErr w:type="gramEnd"/>
      <w:r w:rsidRPr="00682994">
        <w:rPr>
          <w:rFonts w:ascii="Arial" w:hAnsi="Arial" w:cs="Arial"/>
          <w:sz w:val="20"/>
          <w:szCs w:val="20"/>
        </w:rPr>
        <w:t xml:space="preserve"> (cinco) dias corridos;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682994" w:rsidRDefault="00E57EE6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O recebimento definitivo dar-se-á em até 10 (dez) dias corridos, contados da data de efetivação do recebimento</w:t>
      </w:r>
      <w:r w:rsidR="00682994">
        <w:rPr>
          <w:rFonts w:ascii="Arial" w:hAnsi="Arial" w:cs="Arial"/>
          <w:sz w:val="20"/>
          <w:szCs w:val="20"/>
        </w:rPr>
        <w:t xml:space="preserve"> provisório.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31C" w:rsidRPr="00682994" w:rsidRDefault="003B731C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Fazendo-se necessário a substituição do equipamento, a CONTRATADA terá o prazo de 15 (quinze) dias úteis, para executá-los, contados do primeiro dia útil subsequente àquele do recebimento da notificação expedida pela CONTRATANTE, que poderá ser feita por correio eletrônico, para a adoção</w:t>
      </w:r>
      <w:r w:rsidR="00682994">
        <w:rPr>
          <w:rFonts w:ascii="Arial" w:hAnsi="Arial" w:cs="Arial"/>
          <w:sz w:val="20"/>
          <w:szCs w:val="20"/>
        </w:rPr>
        <w:t xml:space="preserve"> das medidas corretivas.</w:t>
      </w:r>
    </w:p>
    <w:p w:rsidR="00682994" w:rsidRDefault="00682994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682994" w:rsidRDefault="00137D10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resultantes da incorreta execução do contrato.</w:t>
      </w:r>
    </w:p>
    <w:p w:rsidR="003B731C" w:rsidRDefault="003B731C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682994" w:rsidRPr="002F62D9" w:rsidRDefault="00682994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682994" w:rsidRDefault="00682994" w:rsidP="006829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137D10" w:rsidRPr="00682994">
        <w:rPr>
          <w:rFonts w:ascii="Arial" w:hAnsi="Arial" w:cs="Arial"/>
          <w:b/>
          <w:sz w:val="20"/>
          <w:szCs w:val="20"/>
        </w:rPr>
        <w:t>OBRIGAÇÕES DA CONTRATANTE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Default="00137D10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Receber o objeto no prazo e condições estabelecidas no Termo de Refer</w:t>
      </w:r>
      <w:r w:rsidR="00682994">
        <w:rPr>
          <w:rFonts w:ascii="Arial" w:hAnsi="Arial" w:cs="Arial"/>
          <w:sz w:val="20"/>
          <w:szCs w:val="20"/>
        </w:rPr>
        <w:t>ência.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Pr="00682994" w:rsidRDefault="009F6C7D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A </w:t>
      </w:r>
      <w:r w:rsidR="000E16DE" w:rsidRPr="00682994">
        <w:rPr>
          <w:rFonts w:ascii="Arial" w:hAnsi="Arial" w:cs="Arial"/>
          <w:sz w:val="20"/>
          <w:szCs w:val="20"/>
        </w:rPr>
        <w:t xml:space="preserve">SAECIL </w:t>
      </w:r>
      <w:r w:rsidRPr="00682994">
        <w:rPr>
          <w:rFonts w:ascii="Arial" w:hAnsi="Arial" w:cs="Arial"/>
          <w:sz w:val="20"/>
          <w:szCs w:val="20"/>
        </w:rPr>
        <w:t>não responderá por quaisquer compromissos assumidos pela CONTRATADA com terceiros, ainda que vinculados à execução do presente Termo, bem como por qualquer dano causado a terceiros em decorrência de ato da CONTRATADA, de seus empregados, prepostos ou subordinados.</w:t>
      </w:r>
    </w:p>
    <w:p w:rsidR="009F6C7D" w:rsidRDefault="009F6C7D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682994" w:rsidRPr="002F62D9" w:rsidRDefault="00682994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F6C7D" w:rsidRPr="00682994" w:rsidRDefault="00682994" w:rsidP="006829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9F6C7D" w:rsidRPr="00682994">
        <w:rPr>
          <w:rFonts w:ascii="Arial" w:hAnsi="Arial" w:cs="Arial"/>
          <w:b/>
          <w:sz w:val="20"/>
          <w:szCs w:val="20"/>
        </w:rPr>
        <w:t>OBRIGAÇÕES DA CONTRATADA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682994" w:rsidRDefault="009F6C7D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A CONTRATADA deve cumprir todas as obrigaçõ</w:t>
      </w:r>
      <w:r w:rsidR="001E50DE" w:rsidRPr="00682994">
        <w:rPr>
          <w:rFonts w:ascii="Arial" w:hAnsi="Arial" w:cs="Arial"/>
          <w:sz w:val="20"/>
          <w:szCs w:val="20"/>
        </w:rPr>
        <w:t>es constantes no presente Termo</w:t>
      </w:r>
      <w:r w:rsidRPr="00682994">
        <w:rPr>
          <w:rFonts w:ascii="Arial" w:hAnsi="Arial" w:cs="Arial"/>
          <w:sz w:val="20"/>
          <w:szCs w:val="20"/>
        </w:rPr>
        <w:t>, assumindo exclusivamente seus riscos e as despesas decorrentes da boa</w:t>
      </w:r>
      <w:r w:rsidR="00682994">
        <w:rPr>
          <w:rFonts w:ascii="Arial" w:hAnsi="Arial" w:cs="Arial"/>
          <w:sz w:val="20"/>
          <w:szCs w:val="20"/>
        </w:rPr>
        <w:t xml:space="preserve"> e perfeita execução do objeto.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682994" w:rsidRDefault="009F6C7D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Efetuar a entrega do objeto em perfeitas condições, conforme especificações, prazo e local constantes no Termo, acompanhado da respectiva nota fiscal, na qual constarão </w:t>
      </w:r>
      <w:proofErr w:type="gramStart"/>
      <w:r w:rsidRPr="00682994">
        <w:rPr>
          <w:rFonts w:ascii="Arial" w:hAnsi="Arial" w:cs="Arial"/>
          <w:sz w:val="20"/>
          <w:szCs w:val="20"/>
        </w:rPr>
        <w:t>as indicações referente</w:t>
      </w:r>
      <w:proofErr w:type="gramEnd"/>
      <w:r w:rsidRPr="00682994">
        <w:rPr>
          <w:rFonts w:ascii="Arial" w:hAnsi="Arial" w:cs="Arial"/>
          <w:sz w:val="20"/>
          <w:szCs w:val="20"/>
        </w:rPr>
        <w:t xml:space="preserve"> </w:t>
      </w:r>
      <w:r w:rsidR="002E640D" w:rsidRPr="00682994">
        <w:rPr>
          <w:rFonts w:ascii="Arial" w:hAnsi="Arial" w:cs="Arial"/>
          <w:sz w:val="20"/>
          <w:szCs w:val="20"/>
        </w:rPr>
        <w:t>à</w:t>
      </w:r>
      <w:r w:rsidRPr="00682994">
        <w:rPr>
          <w:rFonts w:ascii="Arial" w:hAnsi="Arial" w:cs="Arial"/>
          <w:sz w:val="20"/>
          <w:szCs w:val="20"/>
        </w:rPr>
        <w:t xml:space="preserve"> marca, fabricante, modelo, procedência e prazo de garantia</w:t>
      </w:r>
      <w:r w:rsidR="00682994">
        <w:rPr>
          <w:rFonts w:ascii="Arial" w:hAnsi="Arial" w:cs="Arial"/>
          <w:sz w:val="20"/>
          <w:szCs w:val="20"/>
        </w:rPr>
        <w:t>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682994" w:rsidRDefault="00CB411B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O objeto deverá estar acompanhado do manual do usuário, com uma versão em português, e da relação da rede de</w:t>
      </w:r>
      <w:r w:rsidR="00682994">
        <w:rPr>
          <w:rFonts w:ascii="Arial" w:hAnsi="Arial" w:cs="Arial"/>
          <w:sz w:val="20"/>
          <w:szCs w:val="20"/>
        </w:rPr>
        <w:t xml:space="preserve"> assistência técnica autorizada.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682994" w:rsidRDefault="00CB411B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Substituir, reparar, corrigir, remover ou reconstruir, às suas expensas, no prazo fixado neste Termo, o </w:t>
      </w:r>
      <w:r w:rsidR="00682994">
        <w:rPr>
          <w:rFonts w:ascii="Arial" w:hAnsi="Arial" w:cs="Arial"/>
          <w:sz w:val="20"/>
          <w:szCs w:val="20"/>
        </w:rPr>
        <w:t>produto com avarias ou defeitos.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682994" w:rsidRDefault="00CB411B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lastRenderedPageBreak/>
        <w:t>Comunicar à Administr</w:t>
      </w:r>
      <w:bookmarkStart w:id="0" w:name="_GoBack"/>
      <w:bookmarkEnd w:id="0"/>
      <w:r w:rsidRPr="00682994">
        <w:rPr>
          <w:rFonts w:ascii="Arial" w:hAnsi="Arial" w:cs="Arial"/>
          <w:sz w:val="20"/>
          <w:szCs w:val="20"/>
        </w:rPr>
        <w:t>ação, no prazo máximo de 24 (vinte e quatro) horas que antecede a data da entrega, os motivos que impossibilitem o cumprimento do prazo pre</w:t>
      </w:r>
      <w:r w:rsidR="00682994">
        <w:rPr>
          <w:rFonts w:ascii="Arial" w:hAnsi="Arial" w:cs="Arial"/>
          <w:sz w:val="20"/>
          <w:szCs w:val="20"/>
        </w:rPr>
        <w:t>visto, com a devida comprovação.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682994" w:rsidRDefault="009C1107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9C1107" w:rsidRDefault="009C1107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682994" w:rsidRPr="002F62D9" w:rsidRDefault="00682994" w:rsidP="002F62D9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C1107" w:rsidRPr="00682994" w:rsidRDefault="00682994" w:rsidP="0068299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9C1107" w:rsidRPr="00682994">
        <w:rPr>
          <w:rFonts w:ascii="Arial" w:hAnsi="Arial" w:cs="Arial"/>
          <w:b/>
          <w:sz w:val="20"/>
          <w:szCs w:val="20"/>
        </w:rPr>
        <w:t>VISITA TÉCNICA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682994" w:rsidRDefault="009C1107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Fica facultada à Proponente realizar visita técnica para verificação dos equipamentos objeto deste Termo, para sanar dúvidas.</w:t>
      </w:r>
    </w:p>
    <w:p w:rsidR="00682994" w:rsidRDefault="00682994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682994" w:rsidRDefault="009C1107" w:rsidP="006829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>A visita deverá ser agendada junto à Divisão Técnica de Tratamento e Armazenamento, através do telefone (19) 3573-6200.</w:t>
      </w:r>
    </w:p>
    <w:p w:rsidR="00682994" w:rsidRDefault="00682994" w:rsidP="006829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2994" w:rsidRDefault="00682994" w:rsidP="006829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0244" w:rsidRPr="00682994" w:rsidRDefault="009F0244" w:rsidP="006829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2994">
        <w:rPr>
          <w:rFonts w:ascii="Arial" w:hAnsi="Arial" w:cs="Arial"/>
          <w:sz w:val="20"/>
          <w:szCs w:val="20"/>
        </w:rPr>
        <w:t xml:space="preserve">Leme, </w:t>
      </w:r>
      <w:r w:rsidR="00EF10D6">
        <w:rPr>
          <w:rFonts w:ascii="Arial" w:hAnsi="Arial" w:cs="Arial"/>
          <w:sz w:val="20"/>
          <w:szCs w:val="20"/>
        </w:rPr>
        <w:t>08</w:t>
      </w:r>
      <w:r w:rsidRPr="00682994">
        <w:rPr>
          <w:rFonts w:ascii="Arial" w:hAnsi="Arial" w:cs="Arial"/>
          <w:sz w:val="20"/>
          <w:szCs w:val="20"/>
        </w:rPr>
        <w:t xml:space="preserve"> </w:t>
      </w:r>
      <w:r w:rsidR="00D5144C" w:rsidRPr="00682994">
        <w:rPr>
          <w:rFonts w:ascii="Arial" w:hAnsi="Arial" w:cs="Arial"/>
          <w:sz w:val="20"/>
          <w:szCs w:val="20"/>
        </w:rPr>
        <w:t xml:space="preserve">de </w:t>
      </w:r>
      <w:r w:rsidR="00EF10D6">
        <w:rPr>
          <w:rFonts w:ascii="Arial" w:hAnsi="Arial" w:cs="Arial"/>
          <w:sz w:val="20"/>
          <w:szCs w:val="20"/>
        </w:rPr>
        <w:t>setembro</w:t>
      </w:r>
      <w:r w:rsidRPr="00682994">
        <w:rPr>
          <w:rFonts w:ascii="Arial" w:hAnsi="Arial" w:cs="Arial"/>
          <w:sz w:val="20"/>
          <w:szCs w:val="20"/>
        </w:rPr>
        <w:t xml:space="preserve"> de 201</w:t>
      </w:r>
      <w:r w:rsidR="002E640D" w:rsidRPr="00682994">
        <w:rPr>
          <w:rFonts w:ascii="Arial" w:hAnsi="Arial" w:cs="Arial"/>
          <w:sz w:val="20"/>
          <w:szCs w:val="20"/>
        </w:rPr>
        <w:t>6</w:t>
      </w:r>
      <w:r w:rsidRPr="00682994">
        <w:rPr>
          <w:rFonts w:ascii="Arial" w:hAnsi="Arial" w:cs="Arial"/>
          <w:sz w:val="20"/>
          <w:szCs w:val="20"/>
        </w:rPr>
        <w:t>.</w:t>
      </w:r>
    </w:p>
    <w:p w:rsidR="009F0244" w:rsidRPr="002F62D9" w:rsidRDefault="009F0244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9F0244" w:rsidRPr="002F62D9" w:rsidRDefault="009F0244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D21003" w:rsidRPr="002F62D9" w:rsidRDefault="00D21003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</w:p>
    <w:p w:rsidR="009F0244" w:rsidRPr="00682994" w:rsidRDefault="009F0244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  <w:r w:rsidRPr="002F62D9">
        <w:rPr>
          <w:rFonts w:ascii="Arial" w:hAnsi="Arial" w:cs="Arial"/>
          <w:b/>
          <w:sz w:val="20"/>
          <w:szCs w:val="20"/>
        </w:rPr>
        <w:t>___</w:t>
      </w:r>
      <w:r w:rsidRPr="00682994">
        <w:rPr>
          <w:rFonts w:ascii="Arial" w:hAnsi="Arial" w:cs="Arial"/>
          <w:sz w:val="20"/>
          <w:szCs w:val="20"/>
        </w:rPr>
        <w:t>_____________________________</w:t>
      </w:r>
    </w:p>
    <w:p w:rsidR="00CB411B" w:rsidRPr="00682994" w:rsidRDefault="00682994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EC3F08" w:rsidRPr="00682994" w:rsidRDefault="00682994" w:rsidP="002F62D9">
      <w:pPr>
        <w:pStyle w:val="PargrafodaLista"/>
        <w:spacing w:after="0" w:line="240" w:lineRule="auto"/>
        <w:ind w:firstLine="6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EC3F08" w:rsidRPr="00682994" w:rsidSect="002F62D9">
      <w:footerReference w:type="default" r:id="rId9"/>
      <w:pgSz w:w="11906" w:h="16838"/>
      <w:pgMar w:top="2552" w:right="1134" w:bottom="22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CB" w:rsidRDefault="00FB26CB" w:rsidP="00766522">
      <w:pPr>
        <w:spacing w:after="0" w:line="240" w:lineRule="auto"/>
      </w:pPr>
      <w:r>
        <w:separator/>
      </w:r>
    </w:p>
  </w:endnote>
  <w:endnote w:type="continuationSeparator" w:id="0">
    <w:p w:rsidR="00FB26CB" w:rsidRDefault="00FB26CB" w:rsidP="0076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6515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6522" w:rsidRDefault="0076652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7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7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522" w:rsidRDefault="007665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CB" w:rsidRDefault="00FB26CB" w:rsidP="00766522">
      <w:pPr>
        <w:spacing w:after="0" w:line="240" w:lineRule="auto"/>
      </w:pPr>
      <w:r>
        <w:separator/>
      </w:r>
    </w:p>
  </w:footnote>
  <w:footnote w:type="continuationSeparator" w:id="0">
    <w:p w:rsidR="00FB26CB" w:rsidRDefault="00FB26CB" w:rsidP="0076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5419"/>
    <w:multiLevelType w:val="hybridMultilevel"/>
    <w:tmpl w:val="BFDAC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08"/>
    <w:rsid w:val="000478DB"/>
    <w:rsid w:val="00056912"/>
    <w:rsid w:val="000A2D4D"/>
    <w:rsid w:val="000A52C8"/>
    <w:rsid w:val="000B4488"/>
    <w:rsid w:val="000B7146"/>
    <w:rsid w:val="000E16DE"/>
    <w:rsid w:val="000F628D"/>
    <w:rsid w:val="00107B6E"/>
    <w:rsid w:val="00135055"/>
    <w:rsid w:val="00137D10"/>
    <w:rsid w:val="001569A7"/>
    <w:rsid w:val="001C39D6"/>
    <w:rsid w:val="001D1954"/>
    <w:rsid w:val="001E50DE"/>
    <w:rsid w:val="00214EC8"/>
    <w:rsid w:val="00272904"/>
    <w:rsid w:val="002807E2"/>
    <w:rsid w:val="002C3590"/>
    <w:rsid w:val="002E640D"/>
    <w:rsid w:val="002F62D9"/>
    <w:rsid w:val="002F6758"/>
    <w:rsid w:val="0036345F"/>
    <w:rsid w:val="00376149"/>
    <w:rsid w:val="003844B2"/>
    <w:rsid w:val="003B731C"/>
    <w:rsid w:val="003D6662"/>
    <w:rsid w:val="003F4813"/>
    <w:rsid w:val="00477992"/>
    <w:rsid w:val="00481DCD"/>
    <w:rsid w:val="004A542F"/>
    <w:rsid w:val="004E2F0B"/>
    <w:rsid w:val="00523E1A"/>
    <w:rsid w:val="00545C46"/>
    <w:rsid w:val="0054691F"/>
    <w:rsid w:val="005D4D5D"/>
    <w:rsid w:val="00601168"/>
    <w:rsid w:val="00653C7D"/>
    <w:rsid w:val="00680A9D"/>
    <w:rsid w:val="00682994"/>
    <w:rsid w:val="006A3D9A"/>
    <w:rsid w:val="006D1EA6"/>
    <w:rsid w:val="006F1EE7"/>
    <w:rsid w:val="00700CFF"/>
    <w:rsid w:val="007233B1"/>
    <w:rsid w:val="00766522"/>
    <w:rsid w:val="00790BBB"/>
    <w:rsid w:val="007B75EF"/>
    <w:rsid w:val="007F5B05"/>
    <w:rsid w:val="0081623C"/>
    <w:rsid w:val="00847437"/>
    <w:rsid w:val="008B74A9"/>
    <w:rsid w:val="008C571E"/>
    <w:rsid w:val="00915056"/>
    <w:rsid w:val="00932918"/>
    <w:rsid w:val="009732BC"/>
    <w:rsid w:val="009B161A"/>
    <w:rsid w:val="009C1107"/>
    <w:rsid w:val="009F0244"/>
    <w:rsid w:val="009F6B6E"/>
    <w:rsid w:val="009F6C7D"/>
    <w:rsid w:val="00A477C6"/>
    <w:rsid w:val="00A84822"/>
    <w:rsid w:val="00AC2632"/>
    <w:rsid w:val="00B91DC3"/>
    <w:rsid w:val="00B92F26"/>
    <w:rsid w:val="00BB0F60"/>
    <w:rsid w:val="00C1163F"/>
    <w:rsid w:val="00C42B28"/>
    <w:rsid w:val="00C625AF"/>
    <w:rsid w:val="00C66470"/>
    <w:rsid w:val="00C83DE9"/>
    <w:rsid w:val="00CA7239"/>
    <w:rsid w:val="00CB411B"/>
    <w:rsid w:val="00CC39E1"/>
    <w:rsid w:val="00CD3DC0"/>
    <w:rsid w:val="00D106F6"/>
    <w:rsid w:val="00D21003"/>
    <w:rsid w:val="00D5144C"/>
    <w:rsid w:val="00D812F1"/>
    <w:rsid w:val="00E05431"/>
    <w:rsid w:val="00E10901"/>
    <w:rsid w:val="00E46EAE"/>
    <w:rsid w:val="00E57EE6"/>
    <w:rsid w:val="00E64678"/>
    <w:rsid w:val="00E92027"/>
    <w:rsid w:val="00EA147D"/>
    <w:rsid w:val="00EB4363"/>
    <w:rsid w:val="00EC3612"/>
    <w:rsid w:val="00EC3F08"/>
    <w:rsid w:val="00ED404B"/>
    <w:rsid w:val="00EF10D6"/>
    <w:rsid w:val="00EF5DF6"/>
    <w:rsid w:val="00F06361"/>
    <w:rsid w:val="00F418AF"/>
    <w:rsid w:val="00F5765A"/>
    <w:rsid w:val="00F57778"/>
    <w:rsid w:val="00F96E59"/>
    <w:rsid w:val="00FB26CB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08"/>
    <w:pPr>
      <w:ind w:left="720"/>
      <w:contextualSpacing/>
    </w:pPr>
  </w:style>
  <w:style w:type="table" w:styleId="Tabelacomgrade">
    <w:name w:val="Table Grid"/>
    <w:basedOn w:val="Tabelanormal"/>
    <w:uiPriority w:val="59"/>
    <w:rsid w:val="000B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F5DF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5DF6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22"/>
  </w:style>
  <w:style w:type="paragraph" w:styleId="Rodap">
    <w:name w:val="footer"/>
    <w:basedOn w:val="Normal"/>
    <w:link w:val="Rodap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22"/>
  </w:style>
  <w:style w:type="paragraph" w:styleId="Textodebalo">
    <w:name w:val="Balloon Text"/>
    <w:basedOn w:val="Normal"/>
    <w:link w:val="TextodebaloChar"/>
    <w:uiPriority w:val="99"/>
    <w:semiHidden/>
    <w:unhideWhenUsed/>
    <w:rsid w:val="0076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08"/>
    <w:pPr>
      <w:ind w:left="720"/>
      <w:contextualSpacing/>
    </w:pPr>
  </w:style>
  <w:style w:type="table" w:styleId="Tabelacomgrade">
    <w:name w:val="Table Grid"/>
    <w:basedOn w:val="Tabelanormal"/>
    <w:uiPriority w:val="59"/>
    <w:rsid w:val="000B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F5DF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5DF6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22"/>
  </w:style>
  <w:style w:type="paragraph" w:styleId="Rodap">
    <w:name w:val="footer"/>
    <w:basedOn w:val="Normal"/>
    <w:link w:val="Rodap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22"/>
  </w:style>
  <w:style w:type="paragraph" w:styleId="Textodebalo">
    <w:name w:val="Balloon Text"/>
    <w:basedOn w:val="Normal"/>
    <w:link w:val="TextodebaloChar"/>
    <w:uiPriority w:val="99"/>
    <w:semiHidden/>
    <w:unhideWhenUsed/>
    <w:rsid w:val="0076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55DD-2B6E-4AA3-89E9-35FE29C3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12</cp:revision>
  <cp:lastPrinted>2016-09-06T17:59:00Z</cp:lastPrinted>
  <dcterms:created xsi:type="dcterms:W3CDTF">2016-09-01T18:49:00Z</dcterms:created>
  <dcterms:modified xsi:type="dcterms:W3CDTF">2016-09-06T18:03:00Z</dcterms:modified>
</cp:coreProperties>
</file>