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9AC" w:rsidRDefault="002969AC" w:rsidP="00011B0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11B02" w:rsidRDefault="00011B02" w:rsidP="00011B0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</w:t>
      </w:r>
    </w:p>
    <w:p w:rsidR="00011B02" w:rsidRDefault="00011B02" w:rsidP="00011B0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969AC" w:rsidRDefault="002969AC" w:rsidP="00011B0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53227" w:rsidRPr="00011B02" w:rsidRDefault="001F3D1A" w:rsidP="00011B0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11B02">
        <w:rPr>
          <w:rFonts w:ascii="Arial" w:hAnsi="Arial" w:cs="Arial"/>
          <w:b/>
          <w:sz w:val="20"/>
          <w:szCs w:val="20"/>
        </w:rPr>
        <w:t>TERMO DE REFERÊNCIA</w:t>
      </w:r>
    </w:p>
    <w:p w:rsidR="001F3D1A" w:rsidRPr="00011B02" w:rsidRDefault="001F3D1A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B02" w:rsidRDefault="00011B02" w:rsidP="00011B0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F3D1A" w:rsidRPr="00011B02" w:rsidRDefault="00011B02" w:rsidP="00011B0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</w:t>
      </w:r>
      <w:r w:rsidR="001F3D1A" w:rsidRPr="00011B02">
        <w:rPr>
          <w:rFonts w:ascii="Arial" w:hAnsi="Arial" w:cs="Arial"/>
          <w:b/>
          <w:sz w:val="20"/>
          <w:szCs w:val="20"/>
        </w:rPr>
        <w:t>OBJETIVO</w:t>
      </w:r>
    </w:p>
    <w:p w:rsidR="00011B02" w:rsidRDefault="00011B02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0259" w:rsidRPr="00011B02" w:rsidRDefault="00011B02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1.1. </w:t>
      </w:r>
      <w:r w:rsidR="001F3D1A" w:rsidRPr="00011B02">
        <w:rPr>
          <w:rFonts w:ascii="Arial" w:hAnsi="Arial" w:cs="Arial"/>
          <w:sz w:val="20"/>
          <w:szCs w:val="20"/>
        </w:rPr>
        <w:t>O presente Termo de Referência tem por objetivo definir os conjuntos de elementos que norteiam</w:t>
      </w:r>
      <w:r w:rsidR="00AE0259" w:rsidRPr="00011B02">
        <w:rPr>
          <w:rFonts w:ascii="Arial" w:hAnsi="Arial" w:cs="Arial"/>
          <w:sz w:val="20"/>
          <w:szCs w:val="20"/>
        </w:rPr>
        <w:t xml:space="preserve"> a contratação de empresa especializada para o fornecimento de combustíveis, em posto de abastecimento próprio, com vistas ao atendimento das necessidades dos veículos automotores</w:t>
      </w:r>
      <w:r w:rsidR="00EE6017" w:rsidRPr="00011B02">
        <w:rPr>
          <w:rFonts w:ascii="Arial" w:hAnsi="Arial" w:cs="Arial"/>
          <w:sz w:val="20"/>
          <w:szCs w:val="20"/>
        </w:rPr>
        <w:t>, máquinas, t</w:t>
      </w:r>
      <w:r w:rsidR="00D143B1" w:rsidRPr="00011B02">
        <w:rPr>
          <w:rFonts w:ascii="Arial" w:hAnsi="Arial" w:cs="Arial"/>
          <w:sz w:val="20"/>
          <w:szCs w:val="20"/>
        </w:rPr>
        <w:t>ratores</w:t>
      </w:r>
      <w:r w:rsidR="00EE6017" w:rsidRPr="00011B02">
        <w:rPr>
          <w:rFonts w:ascii="Arial" w:hAnsi="Arial" w:cs="Arial"/>
          <w:sz w:val="20"/>
          <w:szCs w:val="20"/>
        </w:rPr>
        <w:t xml:space="preserve"> e g</w:t>
      </w:r>
      <w:r w:rsidR="00AE0259" w:rsidRPr="00011B02">
        <w:rPr>
          <w:rFonts w:ascii="Arial" w:hAnsi="Arial" w:cs="Arial"/>
          <w:sz w:val="20"/>
          <w:szCs w:val="20"/>
        </w:rPr>
        <w:t>eradores de energia que compõem e aqueles que venham a compor a frota oficial desta Autarquia.</w:t>
      </w:r>
    </w:p>
    <w:p w:rsidR="00011B02" w:rsidRDefault="00011B02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0259" w:rsidRDefault="00011B02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1.2. </w:t>
      </w:r>
      <w:r w:rsidR="00785A33" w:rsidRPr="00011B02">
        <w:rPr>
          <w:rFonts w:ascii="Arial" w:hAnsi="Arial" w:cs="Arial"/>
          <w:sz w:val="20"/>
          <w:szCs w:val="20"/>
        </w:rPr>
        <w:t>Quantitativos estimados abaixo:</w:t>
      </w:r>
    </w:p>
    <w:p w:rsidR="00011B02" w:rsidRPr="00011B02" w:rsidRDefault="00011B02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16"/>
        <w:gridCol w:w="2978"/>
        <w:gridCol w:w="992"/>
        <w:gridCol w:w="1134"/>
        <w:gridCol w:w="1134"/>
        <w:gridCol w:w="1666"/>
      </w:tblGrid>
      <w:tr w:rsidR="00991672" w:rsidRPr="00011B02" w:rsidTr="00011B02">
        <w:trPr>
          <w:jc w:val="center"/>
        </w:trPr>
        <w:tc>
          <w:tcPr>
            <w:tcW w:w="816" w:type="dxa"/>
            <w:vAlign w:val="center"/>
          </w:tcPr>
          <w:p w:rsidR="00011B02" w:rsidRPr="00011B02" w:rsidRDefault="00011B02" w:rsidP="00011B0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1B02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2978" w:type="dxa"/>
            <w:vAlign w:val="center"/>
          </w:tcPr>
          <w:p w:rsidR="00011B02" w:rsidRPr="00011B02" w:rsidRDefault="00011B02" w:rsidP="00011B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1B02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992" w:type="dxa"/>
            <w:vAlign w:val="center"/>
          </w:tcPr>
          <w:p w:rsidR="00011B02" w:rsidRPr="00011B02" w:rsidRDefault="00011B02" w:rsidP="00011B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1B02">
              <w:rPr>
                <w:rFonts w:ascii="Arial" w:hAnsi="Arial" w:cs="Arial"/>
                <w:b/>
                <w:sz w:val="20"/>
                <w:szCs w:val="20"/>
              </w:rPr>
              <w:t>Quant.</w:t>
            </w:r>
          </w:p>
        </w:tc>
        <w:tc>
          <w:tcPr>
            <w:tcW w:w="1134" w:type="dxa"/>
            <w:vAlign w:val="center"/>
          </w:tcPr>
          <w:p w:rsidR="00011B02" w:rsidRPr="00011B02" w:rsidRDefault="00011B02" w:rsidP="00011B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1B02">
              <w:rPr>
                <w:rFonts w:ascii="Arial" w:hAnsi="Arial" w:cs="Arial"/>
                <w:b/>
                <w:sz w:val="20"/>
                <w:szCs w:val="20"/>
              </w:rPr>
              <w:t>Unid.</w:t>
            </w:r>
          </w:p>
        </w:tc>
        <w:tc>
          <w:tcPr>
            <w:tcW w:w="1134" w:type="dxa"/>
            <w:vAlign w:val="center"/>
          </w:tcPr>
          <w:p w:rsidR="00011B02" w:rsidRPr="00011B02" w:rsidRDefault="00011B02" w:rsidP="00011B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Unit. (R$)</w:t>
            </w:r>
          </w:p>
        </w:tc>
        <w:tc>
          <w:tcPr>
            <w:tcW w:w="1666" w:type="dxa"/>
            <w:vAlign w:val="center"/>
          </w:tcPr>
          <w:p w:rsidR="00011B02" w:rsidRPr="00011B02" w:rsidRDefault="00011B02" w:rsidP="00011B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(R$)</w:t>
            </w:r>
          </w:p>
        </w:tc>
      </w:tr>
      <w:tr w:rsidR="00991672" w:rsidRPr="00011B02" w:rsidTr="00011B02">
        <w:trPr>
          <w:jc w:val="center"/>
        </w:trPr>
        <w:tc>
          <w:tcPr>
            <w:tcW w:w="816" w:type="dxa"/>
            <w:vAlign w:val="center"/>
          </w:tcPr>
          <w:p w:rsidR="00011B02" w:rsidRPr="00011B02" w:rsidRDefault="00011B02" w:rsidP="00011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B0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78" w:type="dxa"/>
            <w:vAlign w:val="center"/>
          </w:tcPr>
          <w:p w:rsidR="00011B02" w:rsidRPr="00011B02" w:rsidRDefault="00011B02" w:rsidP="003F66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B02">
              <w:rPr>
                <w:rFonts w:ascii="Arial" w:hAnsi="Arial" w:cs="Arial"/>
                <w:sz w:val="20"/>
                <w:szCs w:val="20"/>
              </w:rPr>
              <w:t>Gasolina Comum</w:t>
            </w:r>
          </w:p>
        </w:tc>
        <w:tc>
          <w:tcPr>
            <w:tcW w:w="992" w:type="dxa"/>
            <w:vAlign w:val="center"/>
          </w:tcPr>
          <w:p w:rsidR="00011B02" w:rsidRPr="00011B02" w:rsidRDefault="00011B02" w:rsidP="00011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B02">
              <w:rPr>
                <w:rFonts w:ascii="Arial" w:hAnsi="Arial" w:cs="Arial"/>
                <w:sz w:val="20"/>
                <w:szCs w:val="20"/>
              </w:rPr>
              <w:t>40.000</w:t>
            </w:r>
          </w:p>
        </w:tc>
        <w:tc>
          <w:tcPr>
            <w:tcW w:w="1134" w:type="dxa"/>
            <w:vAlign w:val="center"/>
          </w:tcPr>
          <w:p w:rsidR="00011B02" w:rsidRPr="00011B02" w:rsidRDefault="00011B02" w:rsidP="00011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B02">
              <w:rPr>
                <w:rFonts w:ascii="Arial" w:hAnsi="Arial" w:cs="Arial"/>
                <w:sz w:val="20"/>
                <w:szCs w:val="20"/>
              </w:rPr>
              <w:t>Litros</w:t>
            </w:r>
          </w:p>
        </w:tc>
        <w:tc>
          <w:tcPr>
            <w:tcW w:w="1134" w:type="dxa"/>
            <w:vAlign w:val="center"/>
          </w:tcPr>
          <w:p w:rsidR="00011B02" w:rsidRPr="00011B02" w:rsidRDefault="00991672" w:rsidP="00991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3,27</w:t>
            </w:r>
          </w:p>
        </w:tc>
        <w:tc>
          <w:tcPr>
            <w:tcW w:w="1666" w:type="dxa"/>
            <w:vAlign w:val="center"/>
          </w:tcPr>
          <w:p w:rsidR="00011B02" w:rsidRPr="00011B02" w:rsidRDefault="00991672" w:rsidP="00991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130.800,00</w:t>
            </w:r>
          </w:p>
        </w:tc>
      </w:tr>
      <w:tr w:rsidR="00991672" w:rsidRPr="00011B02" w:rsidTr="00011B02">
        <w:trPr>
          <w:jc w:val="center"/>
        </w:trPr>
        <w:tc>
          <w:tcPr>
            <w:tcW w:w="816" w:type="dxa"/>
            <w:vAlign w:val="center"/>
          </w:tcPr>
          <w:p w:rsidR="00011B02" w:rsidRPr="00011B02" w:rsidRDefault="00011B02" w:rsidP="00011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B0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978" w:type="dxa"/>
            <w:vAlign w:val="center"/>
          </w:tcPr>
          <w:p w:rsidR="00011B02" w:rsidRPr="00011B02" w:rsidRDefault="00011B02" w:rsidP="005547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B02">
              <w:rPr>
                <w:rFonts w:ascii="Arial" w:hAnsi="Arial" w:cs="Arial"/>
                <w:sz w:val="20"/>
                <w:szCs w:val="20"/>
              </w:rPr>
              <w:t xml:space="preserve">Etanol </w:t>
            </w:r>
            <w:r w:rsidR="005547F2">
              <w:rPr>
                <w:rFonts w:ascii="Arial" w:hAnsi="Arial" w:cs="Arial"/>
                <w:sz w:val="20"/>
                <w:szCs w:val="20"/>
              </w:rPr>
              <w:t>Hidratado Comum</w:t>
            </w:r>
          </w:p>
        </w:tc>
        <w:tc>
          <w:tcPr>
            <w:tcW w:w="992" w:type="dxa"/>
            <w:vAlign w:val="center"/>
          </w:tcPr>
          <w:p w:rsidR="00011B02" w:rsidRPr="00011B02" w:rsidRDefault="00011B02" w:rsidP="00011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B02">
              <w:rPr>
                <w:rFonts w:ascii="Arial" w:hAnsi="Arial" w:cs="Arial"/>
                <w:sz w:val="20"/>
                <w:szCs w:val="20"/>
              </w:rPr>
              <w:t>30.000</w:t>
            </w:r>
          </w:p>
        </w:tc>
        <w:tc>
          <w:tcPr>
            <w:tcW w:w="1134" w:type="dxa"/>
            <w:vAlign w:val="center"/>
          </w:tcPr>
          <w:p w:rsidR="00011B02" w:rsidRPr="00011B02" w:rsidRDefault="00011B02" w:rsidP="00011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B02">
              <w:rPr>
                <w:rFonts w:ascii="Arial" w:hAnsi="Arial" w:cs="Arial"/>
                <w:sz w:val="20"/>
                <w:szCs w:val="20"/>
              </w:rPr>
              <w:t>Litros</w:t>
            </w:r>
          </w:p>
        </w:tc>
        <w:tc>
          <w:tcPr>
            <w:tcW w:w="1134" w:type="dxa"/>
            <w:vAlign w:val="center"/>
          </w:tcPr>
          <w:p w:rsidR="00011B02" w:rsidRPr="00011B02" w:rsidRDefault="006D0E12" w:rsidP="00991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</w:t>
            </w:r>
            <w:r w:rsidR="0099167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66" w:type="dxa"/>
            <w:vAlign w:val="center"/>
          </w:tcPr>
          <w:p w:rsidR="00011B02" w:rsidRPr="00011B02" w:rsidRDefault="00991672" w:rsidP="00991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63.600,00</w:t>
            </w:r>
          </w:p>
        </w:tc>
      </w:tr>
      <w:tr w:rsidR="00991672" w:rsidRPr="00011B02" w:rsidTr="00011B02">
        <w:trPr>
          <w:jc w:val="center"/>
        </w:trPr>
        <w:tc>
          <w:tcPr>
            <w:tcW w:w="816" w:type="dxa"/>
            <w:vAlign w:val="center"/>
          </w:tcPr>
          <w:p w:rsidR="00011B02" w:rsidRPr="00011B02" w:rsidRDefault="00011B02" w:rsidP="00011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B0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978" w:type="dxa"/>
            <w:vAlign w:val="center"/>
          </w:tcPr>
          <w:p w:rsidR="00011B02" w:rsidRPr="00011B02" w:rsidRDefault="00011B02" w:rsidP="003F66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B02">
              <w:rPr>
                <w:rFonts w:ascii="Arial" w:hAnsi="Arial" w:cs="Arial"/>
                <w:sz w:val="20"/>
                <w:szCs w:val="20"/>
              </w:rPr>
              <w:t>Óleo Diesel S500 Comum</w:t>
            </w:r>
          </w:p>
        </w:tc>
        <w:tc>
          <w:tcPr>
            <w:tcW w:w="992" w:type="dxa"/>
            <w:vAlign w:val="center"/>
          </w:tcPr>
          <w:p w:rsidR="00011B02" w:rsidRPr="00011B02" w:rsidRDefault="00011B02" w:rsidP="00011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B02">
              <w:rPr>
                <w:rFonts w:ascii="Arial" w:hAnsi="Arial" w:cs="Arial"/>
                <w:sz w:val="20"/>
                <w:szCs w:val="20"/>
              </w:rPr>
              <w:t>140.000</w:t>
            </w:r>
          </w:p>
        </w:tc>
        <w:tc>
          <w:tcPr>
            <w:tcW w:w="1134" w:type="dxa"/>
            <w:vAlign w:val="center"/>
          </w:tcPr>
          <w:p w:rsidR="00011B02" w:rsidRPr="00011B02" w:rsidRDefault="00011B02" w:rsidP="00011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B02">
              <w:rPr>
                <w:rFonts w:ascii="Arial" w:hAnsi="Arial" w:cs="Arial"/>
                <w:sz w:val="20"/>
                <w:szCs w:val="20"/>
              </w:rPr>
              <w:t>Litros</w:t>
            </w:r>
          </w:p>
        </w:tc>
        <w:tc>
          <w:tcPr>
            <w:tcW w:w="1134" w:type="dxa"/>
            <w:vAlign w:val="center"/>
          </w:tcPr>
          <w:p w:rsidR="00011B02" w:rsidRPr="00011B02" w:rsidRDefault="00991672" w:rsidP="00991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2,81</w:t>
            </w:r>
          </w:p>
        </w:tc>
        <w:tc>
          <w:tcPr>
            <w:tcW w:w="1666" w:type="dxa"/>
            <w:vAlign w:val="center"/>
          </w:tcPr>
          <w:p w:rsidR="00011B02" w:rsidRPr="00011B02" w:rsidRDefault="00991672" w:rsidP="00991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393.400,</w:t>
            </w:r>
            <w:r w:rsidR="006D0E1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991672" w:rsidRPr="00011B02" w:rsidTr="00011B02">
        <w:trPr>
          <w:jc w:val="center"/>
        </w:trPr>
        <w:tc>
          <w:tcPr>
            <w:tcW w:w="816" w:type="dxa"/>
            <w:vAlign w:val="center"/>
          </w:tcPr>
          <w:p w:rsidR="00011B02" w:rsidRPr="00011B02" w:rsidRDefault="00011B02" w:rsidP="00011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B0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978" w:type="dxa"/>
            <w:vAlign w:val="center"/>
          </w:tcPr>
          <w:p w:rsidR="00011B02" w:rsidRPr="00011B02" w:rsidRDefault="00011B02" w:rsidP="003F66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B02">
              <w:rPr>
                <w:rFonts w:ascii="Arial" w:hAnsi="Arial" w:cs="Arial"/>
                <w:sz w:val="20"/>
                <w:szCs w:val="20"/>
              </w:rPr>
              <w:t>Óleo Diesel S10</w:t>
            </w:r>
          </w:p>
        </w:tc>
        <w:tc>
          <w:tcPr>
            <w:tcW w:w="992" w:type="dxa"/>
            <w:vAlign w:val="center"/>
          </w:tcPr>
          <w:p w:rsidR="00011B02" w:rsidRPr="00011B02" w:rsidRDefault="00011B02" w:rsidP="00011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B02">
              <w:rPr>
                <w:rFonts w:ascii="Arial" w:hAnsi="Arial" w:cs="Arial"/>
                <w:sz w:val="20"/>
                <w:szCs w:val="20"/>
              </w:rPr>
              <w:t>13.000</w:t>
            </w:r>
          </w:p>
        </w:tc>
        <w:tc>
          <w:tcPr>
            <w:tcW w:w="1134" w:type="dxa"/>
            <w:vAlign w:val="center"/>
          </w:tcPr>
          <w:p w:rsidR="00011B02" w:rsidRPr="00011B02" w:rsidRDefault="00011B02" w:rsidP="00011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B02">
              <w:rPr>
                <w:rFonts w:ascii="Arial" w:hAnsi="Arial" w:cs="Arial"/>
                <w:sz w:val="20"/>
                <w:szCs w:val="20"/>
              </w:rPr>
              <w:t>Litros</w:t>
            </w:r>
          </w:p>
        </w:tc>
        <w:tc>
          <w:tcPr>
            <w:tcW w:w="1134" w:type="dxa"/>
            <w:vAlign w:val="center"/>
          </w:tcPr>
          <w:p w:rsidR="00011B02" w:rsidRPr="00011B02" w:rsidRDefault="00991672" w:rsidP="00991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2,94</w:t>
            </w:r>
          </w:p>
        </w:tc>
        <w:tc>
          <w:tcPr>
            <w:tcW w:w="1666" w:type="dxa"/>
            <w:vAlign w:val="center"/>
          </w:tcPr>
          <w:p w:rsidR="00011B02" w:rsidRPr="00011B02" w:rsidRDefault="006D0E12" w:rsidP="00991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91672">
              <w:rPr>
                <w:rFonts w:ascii="Arial" w:hAnsi="Arial" w:cs="Arial"/>
                <w:sz w:val="20"/>
                <w:szCs w:val="20"/>
              </w:rPr>
              <w:t>8.220,00</w:t>
            </w:r>
          </w:p>
        </w:tc>
      </w:tr>
    </w:tbl>
    <w:p w:rsidR="00011B02" w:rsidRDefault="00011B02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B02" w:rsidRDefault="00011B02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85A33" w:rsidRPr="00011B02" w:rsidRDefault="00011B02" w:rsidP="00011B0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11B02">
        <w:rPr>
          <w:rFonts w:ascii="Arial" w:hAnsi="Arial" w:cs="Arial"/>
          <w:b/>
          <w:sz w:val="20"/>
          <w:szCs w:val="20"/>
        </w:rPr>
        <w:t xml:space="preserve">2. </w:t>
      </w:r>
      <w:r w:rsidR="00785A33" w:rsidRPr="00011B02">
        <w:rPr>
          <w:rFonts w:ascii="Arial" w:hAnsi="Arial" w:cs="Arial"/>
          <w:b/>
          <w:sz w:val="20"/>
          <w:szCs w:val="20"/>
        </w:rPr>
        <w:t>JUSTIFICATIVA</w:t>
      </w:r>
    </w:p>
    <w:p w:rsidR="00785A33" w:rsidRPr="00011B02" w:rsidRDefault="00785A33" w:rsidP="00011B02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85A33" w:rsidRPr="00011B02" w:rsidRDefault="00011B02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2.1. </w:t>
      </w:r>
      <w:r w:rsidR="00785A33" w:rsidRPr="00011B02">
        <w:rPr>
          <w:rFonts w:ascii="Arial" w:hAnsi="Arial" w:cs="Arial"/>
          <w:sz w:val="20"/>
          <w:szCs w:val="20"/>
        </w:rPr>
        <w:t>A contratação de empresa especializada para fornec</w:t>
      </w:r>
      <w:r w:rsidR="00EE6017" w:rsidRPr="00011B02">
        <w:rPr>
          <w:rFonts w:ascii="Arial" w:hAnsi="Arial" w:cs="Arial"/>
          <w:sz w:val="20"/>
          <w:szCs w:val="20"/>
        </w:rPr>
        <w:t>imento de combustíveis deve-se à</w:t>
      </w:r>
      <w:r w:rsidR="00785A33" w:rsidRPr="00011B02">
        <w:rPr>
          <w:rFonts w:ascii="Arial" w:hAnsi="Arial" w:cs="Arial"/>
          <w:sz w:val="20"/>
          <w:szCs w:val="20"/>
        </w:rPr>
        <w:t xml:space="preserve"> necessidade de abastecimento dos veículos</w:t>
      </w:r>
      <w:r w:rsidR="00EE6017" w:rsidRPr="00011B02">
        <w:rPr>
          <w:rFonts w:ascii="Arial" w:hAnsi="Arial" w:cs="Arial"/>
          <w:sz w:val="20"/>
          <w:szCs w:val="20"/>
        </w:rPr>
        <w:t xml:space="preserve"> automotores, máquinas, tratores e</w:t>
      </w:r>
      <w:r w:rsidR="002923F0" w:rsidRPr="00011B02">
        <w:rPr>
          <w:rFonts w:ascii="Arial" w:hAnsi="Arial" w:cs="Arial"/>
          <w:sz w:val="20"/>
          <w:szCs w:val="20"/>
        </w:rPr>
        <w:t xml:space="preserve"> </w:t>
      </w:r>
      <w:r w:rsidR="00785A33" w:rsidRPr="00011B02">
        <w:rPr>
          <w:rFonts w:ascii="Arial" w:hAnsi="Arial" w:cs="Arial"/>
          <w:sz w:val="20"/>
          <w:szCs w:val="20"/>
        </w:rPr>
        <w:t>geradores de energia desta Autarquia.</w:t>
      </w:r>
    </w:p>
    <w:p w:rsidR="00263886" w:rsidRPr="00011B02" w:rsidRDefault="00263886" w:rsidP="00011B02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04C1" w:rsidRPr="00011B02" w:rsidRDefault="00263886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1B02">
        <w:rPr>
          <w:rFonts w:ascii="Arial" w:hAnsi="Arial" w:cs="Arial"/>
          <w:sz w:val="20"/>
          <w:szCs w:val="20"/>
        </w:rPr>
        <w:t>2.2.</w:t>
      </w:r>
      <w:r w:rsidR="00785A33" w:rsidRPr="00011B02">
        <w:rPr>
          <w:rFonts w:ascii="Arial" w:hAnsi="Arial" w:cs="Arial"/>
          <w:sz w:val="20"/>
          <w:szCs w:val="20"/>
        </w:rPr>
        <w:t xml:space="preserve"> As quantidades médias estimadas foram fixadas tendo</w:t>
      </w:r>
      <w:r w:rsidR="00DC04C1" w:rsidRPr="00011B02">
        <w:rPr>
          <w:rFonts w:ascii="Arial" w:hAnsi="Arial" w:cs="Arial"/>
          <w:sz w:val="20"/>
          <w:szCs w:val="20"/>
        </w:rPr>
        <w:t xml:space="preserve"> por base o consumo mé</w:t>
      </w:r>
      <w:r w:rsidR="001F2EAC" w:rsidRPr="00011B02">
        <w:rPr>
          <w:rFonts w:ascii="Arial" w:hAnsi="Arial" w:cs="Arial"/>
          <w:sz w:val="20"/>
          <w:szCs w:val="20"/>
        </w:rPr>
        <w:t>dio verificado no ano</w:t>
      </w:r>
      <w:r w:rsidR="003974F6" w:rsidRPr="00011B02">
        <w:rPr>
          <w:rFonts w:ascii="Arial" w:hAnsi="Arial" w:cs="Arial"/>
          <w:sz w:val="20"/>
          <w:szCs w:val="20"/>
        </w:rPr>
        <w:t xml:space="preserve"> de 2016</w:t>
      </w:r>
      <w:r w:rsidR="003746ED" w:rsidRPr="00011B02">
        <w:rPr>
          <w:rFonts w:ascii="Arial" w:hAnsi="Arial" w:cs="Arial"/>
          <w:sz w:val="20"/>
          <w:szCs w:val="20"/>
        </w:rPr>
        <w:t>.</w:t>
      </w:r>
    </w:p>
    <w:p w:rsidR="00DC04C1" w:rsidRPr="00011B02" w:rsidRDefault="00DC04C1" w:rsidP="00011B02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011B02" w:rsidRDefault="00011B02" w:rsidP="00011B0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C04C1" w:rsidRPr="00011B02" w:rsidRDefault="00011B02" w:rsidP="00011B0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</w:t>
      </w:r>
      <w:r w:rsidR="00D143B1" w:rsidRPr="00011B02">
        <w:rPr>
          <w:rFonts w:ascii="Arial" w:hAnsi="Arial" w:cs="Arial"/>
          <w:b/>
          <w:sz w:val="20"/>
          <w:szCs w:val="20"/>
        </w:rPr>
        <w:t xml:space="preserve">ESPECIFICAÇÕES </w:t>
      </w:r>
    </w:p>
    <w:p w:rsidR="00DC04C1" w:rsidRPr="00011B02" w:rsidRDefault="00DC04C1" w:rsidP="00011B02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6414" w:rsidRPr="00011B02" w:rsidRDefault="00263886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1B02">
        <w:rPr>
          <w:rFonts w:ascii="Arial" w:hAnsi="Arial" w:cs="Arial"/>
          <w:sz w:val="20"/>
          <w:szCs w:val="20"/>
        </w:rPr>
        <w:t>3.1.</w:t>
      </w:r>
      <w:r w:rsidR="00D143B1" w:rsidRPr="00011B02">
        <w:rPr>
          <w:rFonts w:ascii="Arial" w:hAnsi="Arial" w:cs="Arial"/>
          <w:sz w:val="20"/>
          <w:szCs w:val="20"/>
        </w:rPr>
        <w:t xml:space="preserve"> A contratada deverá </w:t>
      </w:r>
      <w:r w:rsidR="00DC04C1" w:rsidRPr="00011B02">
        <w:rPr>
          <w:rFonts w:ascii="Arial" w:hAnsi="Arial" w:cs="Arial"/>
          <w:sz w:val="20"/>
          <w:szCs w:val="20"/>
        </w:rPr>
        <w:t>manter, durante o contrato a s</w:t>
      </w:r>
      <w:r w:rsidR="00D143B1" w:rsidRPr="00011B02">
        <w:rPr>
          <w:rFonts w:ascii="Arial" w:hAnsi="Arial" w:cs="Arial"/>
          <w:sz w:val="20"/>
          <w:szCs w:val="20"/>
        </w:rPr>
        <w:t>er firmado, ponto de</w:t>
      </w:r>
      <w:r w:rsidR="00253FF2" w:rsidRPr="00011B02">
        <w:rPr>
          <w:rFonts w:ascii="Arial" w:hAnsi="Arial" w:cs="Arial"/>
          <w:sz w:val="20"/>
          <w:szCs w:val="20"/>
        </w:rPr>
        <w:t xml:space="preserve"> abastecimentos localizados</w:t>
      </w:r>
      <w:r w:rsidR="00EE6017" w:rsidRPr="00011B02">
        <w:rPr>
          <w:rFonts w:ascii="Arial" w:hAnsi="Arial" w:cs="Arial"/>
          <w:sz w:val="20"/>
          <w:szCs w:val="20"/>
        </w:rPr>
        <w:t xml:space="preserve"> em até 10 (d</w:t>
      </w:r>
      <w:r w:rsidR="00011B02">
        <w:rPr>
          <w:rFonts w:ascii="Arial" w:hAnsi="Arial" w:cs="Arial"/>
          <w:sz w:val="20"/>
          <w:szCs w:val="20"/>
        </w:rPr>
        <w:t>ez) k</w:t>
      </w:r>
      <w:r w:rsidR="00D143B1" w:rsidRPr="00011B02">
        <w:rPr>
          <w:rFonts w:ascii="Arial" w:hAnsi="Arial" w:cs="Arial"/>
          <w:sz w:val="20"/>
          <w:szCs w:val="20"/>
        </w:rPr>
        <w:t xml:space="preserve">m, no percurso de ida e volta, tomando como base para deslocamento a sede da </w:t>
      </w:r>
      <w:r w:rsidR="00253FF2" w:rsidRPr="00011B02">
        <w:rPr>
          <w:rFonts w:ascii="Arial" w:hAnsi="Arial" w:cs="Arial"/>
          <w:sz w:val="20"/>
          <w:szCs w:val="20"/>
        </w:rPr>
        <w:t>SAECIL</w:t>
      </w:r>
      <w:r w:rsidR="00011B02">
        <w:rPr>
          <w:rFonts w:ascii="Arial" w:hAnsi="Arial" w:cs="Arial"/>
          <w:sz w:val="20"/>
          <w:szCs w:val="20"/>
        </w:rPr>
        <w:t xml:space="preserve"> – </w:t>
      </w:r>
      <w:r w:rsidR="00DC04C1" w:rsidRPr="00011B02">
        <w:rPr>
          <w:rFonts w:ascii="Arial" w:hAnsi="Arial" w:cs="Arial"/>
          <w:sz w:val="20"/>
          <w:szCs w:val="20"/>
        </w:rPr>
        <w:t>Superintendência de Água e Esgotos da Cidade de Leme, situada na Rua Padre Ju</w:t>
      </w:r>
      <w:r w:rsidR="00D143B1" w:rsidRPr="00011B02">
        <w:rPr>
          <w:rFonts w:ascii="Arial" w:hAnsi="Arial" w:cs="Arial"/>
          <w:sz w:val="20"/>
          <w:szCs w:val="20"/>
        </w:rPr>
        <w:t>lião nº 971 – Centro – Leme/SP.</w:t>
      </w:r>
    </w:p>
    <w:p w:rsidR="0088150F" w:rsidRPr="00011B02" w:rsidRDefault="0088150F" w:rsidP="00011B02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0576" w:rsidRPr="00011B02" w:rsidRDefault="00D143B1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1B02">
        <w:rPr>
          <w:rFonts w:ascii="Arial" w:hAnsi="Arial" w:cs="Arial"/>
          <w:sz w:val="20"/>
          <w:szCs w:val="20"/>
        </w:rPr>
        <w:t>3.2</w:t>
      </w:r>
      <w:r w:rsidR="00263886" w:rsidRPr="00011B02">
        <w:rPr>
          <w:rFonts w:ascii="Arial" w:hAnsi="Arial" w:cs="Arial"/>
          <w:sz w:val="20"/>
          <w:szCs w:val="20"/>
        </w:rPr>
        <w:t xml:space="preserve">. </w:t>
      </w:r>
      <w:r w:rsidR="00106414" w:rsidRPr="00011B02">
        <w:rPr>
          <w:rFonts w:ascii="Arial" w:hAnsi="Arial" w:cs="Arial"/>
          <w:sz w:val="20"/>
          <w:szCs w:val="20"/>
        </w:rPr>
        <w:t>O fornecimento será efetuado mediante a apresentação de requisição espec</w:t>
      </w:r>
      <w:r w:rsidR="00011B02">
        <w:rPr>
          <w:rFonts w:ascii="Arial" w:hAnsi="Arial" w:cs="Arial"/>
          <w:sz w:val="20"/>
          <w:szCs w:val="20"/>
        </w:rPr>
        <w:t>í</w:t>
      </w:r>
      <w:r w:rsidR="00106414" w:rsidRPr="00011B02">
        <w:rPr>
          <w:rFonts w:ascii="Arial" w:hAnsi="Arial" w:cs="Arial"/>
          <w:sz w:val="20"/>
          <w:szCs w:val="20"/>
        </w:rPr>
        <w:t>fica (autorização para abastecimento), em duas vias, expedida pela SAECIL</w:t>
      </w:r>
      <w:r w:rsidR="00011B02">
        <w:rPr>
          <w:rFonts w:ascii="Arial" w:hAnsi="Arial" w:cs="Arial"/>
          <w:sz w:val="20"/>
          <w:szCs w:val="20"/>
        </w:rPr>
        <w:t xml:space="preserve"> – </w:t>
      </w:r>
      <w:r w:rsidR="00106414" w:rsidRPr="00011B02">
        <w:rPr>
          <w:rFonts w:ascii="Arial" w:hAnsi="Arial" w:cs="Arial"/>
          <w:sz w:val="20"/>
          <w:szCs w:val="20"/>
        </w:rPr>
        <w:t xml:space="preserve">Superintendência de Agua e Esgotos da Cidade de Leme, na qual deverá conter </w:t>
      </w:r>
      <w:r w:rsidR="00CF3CC2" w:rsidRPr="00011B02">
        <w:rPr>
          <w:rFonts w:ascii="Arial" w:hAnsi="Arial" w:cs="Arial"/>
          <w:sz w:val="20"/>
          <w:szCs w:val="20"/>
        </w:rPr>
        <w:t>especificação do ve</w:t>
      </w:r>
      <w:r w:rsidR="00011B02">
        <w:rPr>
          <w:rFonts w:ascii="Arial" w:hAnsi="Arial" w:cs="Arial"/>
          <w:sz w:val="20"/>
          <w:szCs w:val="20"/>
        </w:rPr>
        <w:t>í</w:t>
      </w:r>
      <w:r w:rsidR="00CF3CC2" w:rsidRPr="00011B02">
        <w:rPr>
          <w:rFonts w:ascii="Arial" w:hAnsi="Arial" w:cs="Arial"/>
          <w:sz w:val="20"/>
          <w:szCs w:val="20"/>
        </w:rPr>
        <w:t>culo (marca/modelo/placa) e autorização</w:t>
      </w:r>
      <w:r w:rsidR="00253FF2" w:rsidRPr="00011B02">
        <w:rPr>
          <w:rFonts w:ascii="Arial" w:hAnsi="Arial" w:cs="Arial"/>
          <w:sz w:val="20"/>
          <w:szCs w:val="20"/>
        </w:rPr>
        <w:t xml:space="preserve"> (assinatura</w:t>
      </w:r>
      <w:r w:rsidR="00FF391C" w:rsidRPr="00011B02">
        <w:rPr>
          <w:rFonts w:ascii="Arial" w:hAnsi="Arial" w:cs="Arial"/>
          <w:sz w:val="20"/>
          <w:szCs w:val="20"/>
        </w:rPr>
        <w:t xml:space="preserve"> e carimbo</w:t>
      </w:r>
      <w:r w:rsidR="00253FF2" w:rsidRPr="00011B02">
        <w:rPr>
          <w:rFonts w:ascii="Arial" w:hAnsi="Arial" w:cs="Arial"/>
          <w:sz w:val="20"/>
          <w:szCs w:val="20"/>
        </w:rPr>
        <w:t>) de servidor prev</w:t>
      </w:r>
      <w:r w:rsidR="0076222E" w:rsidRPr="00011B02">
        <w:rPr>
          <w:rFonts w:ascii="Arial" w:hAnsi="Arial" w:cs="Arial"/>
          <w:sz w:val="20"/>
          <w:szCs w:val="20"/>
        </w:rPr>
        <w:t>iamente designado</w:t>
      </w:r>
      <w:r w:rsidR="00253FF2" w:rsidRPr="00011B02">
        <w:rPr>
          <w:rFonts w:ascii="Arial" w:hAnsi="Arial" w:cs="Arial"/>
          <w:sz w:val="20"/>
          <w:szCs w:val="20"/>
        </w:rPr>
        <w:t xml:space="preserve"> para tal</w:t>
      </w:r>
      <w:r w:rsidR="00EE6017" w:rsidRPr="00011B02">
        <w:rPr>
          <w:rFonts w:ascii="Arial" w:hAnsi="Arial" w:cs="Arial"/>
          <w:sz w:val="20"/>
          <w:szCs w:val="20"/>
        </w:rPr>
        <w:t>.</w:t>
      </w:r>
    </w:p>
    <w:p w:rsidR="00EE6017" w:rsidRPr="00011B02" w:rsidRDefault="00EE6017" w:rsidP="00011B02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EE6017" w:rsidRPr="00011B02" w:rsidRDefault="00D143B1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1B02">
        <w:rPr>
          <w:rFonts w:ascii="Arial" w:hAnsi="Arial" w:cs="Arial"/>
          <w:sz w:val="20"/>
          <w:szCs w:val="20"/>
        </w:rPr>
        <w:t>3.3. A contratada deverá registrar os abastecimentos efetuados nos veículos da SAECIL – Superintendência de Água e Esgotos da Cidade de Leme através de um Terminal POS, sendo que o mesmo será fornecido pela Autarquia, e qualquer problema com o equipamento deverá ser co</w:t>
      </w:r>
      <w:r w:rsidR="0076222E" w:rsidRPr="00011B02">
        <w:rPr>
          <w:rFonts w:ascii="Arial" w:hAnsi="Arial" w:cs="Arial"/>
          <w:sz w:val="20"/>
          <w:szCs w:val="20"/>
        </w:rPr>
        <w:t>municado imediatamente ao responsável da SAECIL</w:t>
      </w:r>
      <w:r w:rsidR="00875077" w:rsidRPr="00011B02">
        <w:rPr>
          <w:rFonts w:ascii="Arial" w:hAnsi="Arial" w:cs="Arial"/>
          <w:sz w:val="20"/>
          <w:szCs w:val="20"/>
        </w:rPr>
        <w:t>. O</w:t>
      </w:r>
      <w:r w:rsidR="00EE6017" w:rsidRPr="00011B02">
        <w:rPr>
          <w:rFonts w:ascii="Arial" w:hAnsi="Arial" w:cs="Arial"/>
          <w:sz w:val="20"/>
          <w:szCs w:val="20"/>
        </w:rPr>
        <w:t xml:space="preserve"> registro por meio do Terminal POS será feito com a apresentação de cartão magnético pelos servidores no ato do abastecimento, sendo que os cartões são individuais.</w:t>
      </w:r>
    </w:p>
    <w:p w:rsidR="0079173F" w:rsidRPr="00011B02" w:rsidRDefault="0079173F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9173F" w:rsidRPr="00011B02" w:rsidRDefault="00263886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1B02">
        <w:rPr>
          <w:rFonts w:ascii="Arial" w:hAnsi="Arial" w:cs="Arial"/>
          <w:sz w:val="20"/>
          <w:szCs w:val="20"/>
        </w:rPr>
        <w:t>3.4.</w:t>
      </w:r>
      <w:r w:rsidR="0079173F" w:rsidRPr="00011B02">
        <w:rPr>
          <w:rFonts w:ascii="Arial" w:hAnsi="Arial" w:cs="Arial"/>
          <w:sz w:val="20"/>
          <w:szCs w:val="20"/>
        </w:rPr>
        <w:t xml:space="preserve"> Para cada abastecimento deverá ser apresentada uma requisição a qual</w:t>
      </w:r>
      <w:r w:rsidR="00011B02">
        <w:rPr>
          <w:rFonts w:ascii="Arial" w:hAnsi="Arial" w:cs="Arial"/>
          <w:sz w:val="20"/>
          <w:szCs w:val="20"/>
        </w:rPr>
        <w:t>,</w:t>
      </w:r>
      <w:r w:rsidR="0079173F" w:rsidRPr="00011B02">
        <w:rPr>
          <w:rFonts w:ascii="Arial" w:hAnsi="Arial" w:cs="Arial"/>
          <w:sz w:val="20"/>
          <w:szCs w:val="20"/>
        </w:rPr>
        <w:t xml:space="preserve"> além de conter as informações acima citadas, deverá s</w:t>
      </w:r>
      <w:r w:rsidR="00242BCC" w:rsidRPr="00011B02">
        <w:rPr>
          <w:rFonts w:ascii="Arial" w:hAnsi="Arial" w:cs="Arial"/>
          <w:sz w:val="20"/>
          <w:szCs w:val="20"/>
        </w:rPr>
        <w:t>er preenchida, discriminando-se</w:t>
      </w:r>
      <w:r w:rsidR="0079173F" w:rsidRPr="00011B02">
        <w:rPr>
          <w:rFonts w:ascii="Arial" w:hAnsi="Arial" w:cs="Arial"/>
          <w:sz w:val="20"/>
          <w:szCs w:val="20"/>
        </w:rPr>
        <w:t xml:space="preserve"> tipo e quantidades de combustível e </w:t>
      </w:r>
      <w:r w:rsidR="00011B02">
        <w:rPr>
          <w:rFonts w:ascii="Arial" w:hAnsi="Arial" w:cs="Arial"/>
          <w:sz w:val="20"/>
          <w:szCs w:val="20"/>
        </w:rPr>
        <w:t>k</w:t>
      </w:r>
      <w:r w:rsidR="0079173F" w:rsidRPr="00011B02">
        <w:rPr>
          <w:rFonts w:ascii="Arial" w:hAnsi="Arial" w:cs="Arial"/>
          <w:sz w:val="20"/>
          <w:szCs w:val="20"/>
        </w:rPr>
        <w:t>m, do veiculo no ato do abastecimento, ser assinada pelo servidor condutor do ve</w:t>
      </w:r>
      <w:r w:rsidR="00011B02">
        <w:rPr>
          <w:rFonts w:ascii="Arial" w:hAnsi="Arial" w:cs="Arial"/>
          <w:sz w:val="20"/>
          <w:szCs w:val="20"/>
        </w:rPr>
        <w:t>ículo e pelo funcionário do p</w:t>
      </w:r>
      <w:r w:rsidR="0079173F" w:rsidRPr="00011B02">
        <w:rPr>
          <w:rFonts w:ascii="Arial" w:hAnsi="Arial" w:cs="Arial"/>
          <w:sz w:val="20"/>
          <w:szCs w:val="20"/>
        </w:rPr>
        <w:t>osto que realizou o abastecimento. As</w:t>
      </w:r>
      <w:r w:rsidR="00011B02">
        <w:rPr>
          <w:rFonts w:ascii="Arial" w:hAnsi="Arial" w:cs="Arial"/>
          <w:sz w:val="20"/>
          <w:szCs w:val="20"/>
        </w:rPr>
        <w:t xml:space="preserve"> duas vias ficarão em poder do p</w:t>
      </w:r>
      <w:r w:rsidR="0079173F" w:rsidRPr="00011B02">
        <w:rPr>
          <w:rFonts w:ascii="Arial" w:hAnsi="Arial" w:cs="Arial"/>
          <w:sz w:val="20"/>
          <w:szCs w:val="20"/>
        </w:rPr>
        <w:t xml:space="preserve">osto </w:t>
      </w:r>
      <w:r w:rsidR="007079E1" w:rsidRPr="00011B02">
        <w:rPr>
          <w:rFonts w:ascii="Arial" w:hAnsi="Arial" w:cs="Arial"/>
          <w:sz w:val="20"/>
          <w:szCs w:val="20"/>
        </w:rPr>
        <w:t>e devem</w:t>
      </w:r>
      <w:r w:rsidR="00BD14BA" w:rsidRPr="00011B02">
        <w:rPr>
          <w:rFonts w:ascii="Arial" w:hAnsi="Arial" w:cs="Arial"/>
          <w:sz w:val="20"/>
          <w:szCs w:val="20"/>
        </w:rPr>
        <w:t xml:space="preserve"> ser encaminhadas semanalmente</w:t>
      </w:r>
      <w:r w:rsidR="007079E1" w:rsidRPr="00011B02">
        <w:rPr>
          <w:rFonts w:ascii="Arial" w:hAnsi="Arial" w:cs="Arial"/>
          <w:sz w:val="20"/>
          <w:szCs w:val="20"/>
        </w:rPr>
        <w:t xml:space="preserve"> </w:t>
      </w:r>
      <w:r w:rsidR="0079173F" w:rsidRPr="00011B02">
        <w:rPr>
          <w:rFonts w:ascii="Arial" w:hAnsi="Arial" w:cs="Arial"/>
          <w:sz w:val="20"/>
          <w:szCs w:val="20"/>
        </w:rPr>
        <w:t xml:space="preserve">para </w:t>
      </w:r>
      <w:r w:rsidR="007079E1" w:rsidRPr="00011B02">
        <w:rPr>
          <w:rFonts w:ascii="Arial" w:hAnsi="Arial" w:cs="Arial"/>
          <w:sz w:val="20"/>
          <w:szCs w:val="20"/>
        </w:rPr>
        <w:t>o Departamento responsável para</w:t>
      </w:r>
      <w:r w:rsidR="0079173F" w:rsidRPr="00011B02">
        <w:rPr>
          <w:rFonts w:ascii="Arial" w:hAnsi="Arial" w:cs="Arial"/>
          <w:sz w:val="20"/>
          <w:szCs w:val="20"/>
        </w:rPr>
        <w:t xml:space="preserve"> conferência.  </w:t>
      </w:r>
    </w:p>
    <w:p w:rsidR="00202F50" w:rsidRDefault="00202F50" w:rsidP="00011B02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1EC3" w:rsidRDefault="00BA1EC3" w:rsidP="00BA1E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02F50" w:rsidRPr="00BA1EC3" w:rsidRDefault="00BA1EC3" w:rsidP="00BA1E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A1EC3">
        <w:rPr>
          <w:rFonts w:ascii="Arial" w:hAnsi="Arial" w:cs="Arial"/>
          <w:b/>
          <w:sz w:val="20"/>
          <w:szCs w:val="20"/>
        </w:rPr>
        <w:t xml:space="preserve">4. </w:t>
      </w:r>
      <w:r w:rsidR="00202F50" w:rsidRPr="00BA1EC3">
        <w:rPr>
          <w:rFonts w:ascii="Arial" w:hAnsi="Arial" w:cs="Arial"/>
          <w:b/>
          <w:sz w:val="20"/>
          <w:szCs w:val="20"/>
        </w:rPr>
        <w:t>DA PROPOSTA E DO PREÇO</w:t>
      </w:r>
    </w:p>
    <w:p w:rsidR="00202F50" w:rsidRPr="00011B02" w:rsidRDefault="00202F50" w:rsidP="00011B02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72ED5" w:rsidRPr="00011B02" w:rsidRDefault="0076222E" w:rsidP="00BA1E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1B02">
        <w:rPr>
          <w:rFonts w:ascii="Arial" w:hAnsi="Arial" w:cs="Arial"/>
          <w:sz w:val="20"/>
          <w:szCs w:val="20"/>
        </w:rPr>
        <w:t>4.1</w:t>
      </w:r>
      <w:r w:rsidR="00263886" w:rsidRPr="00011B02">
        <w:rPr>
          <w:rFonts w:ascii="Arial" w:hAnsi="Arial" w:cs="Arial"/>
          <w:sz w:val="20"/>
          <w:szCs w:val="20"/>
        </w:rPr>
        <w:t xml:space="preserve">. </w:t>
      </w:r>
      <w:r w:rsidRPr="00011B02">
        <w:rPr>
          <w:rFonts w:ascii="Arial" w:hAnsi="Arial" w:cs="Arial"/>
          <w:sz w:val="20"/>
          <w:szCs w:val="20"/>
        </w:rPr>
        <w:t xml:space="preserve"> Os valores propostos devem</w:t>
      </w:r>
      <w:r w:rsidR="00202F50" w:rsidRPr="00011B02">
        <w:rPr>
          <w:rFonts w:ascii="Arial" w:hAnsi="Arial" w:cs="Arial"/>
          <w:sz w:val="20"/>
          <w:szCs w:val="20"/>
        </w:rPr>
        <w:t xml:space="preserve"> ser cotados em moeda corrente nacional e já incluídos todos os custos, diretos e indiretos relativos ao </w:t>
      </w:r>
      <w:r w:rsidR="00BA1EC3">
        <w:rPr>
          <w:rFonts w:ascii="Arial" w:hAnsi="Arial" w:cs="Arial"/>
          <w:sz w:val="20"/>
          <w:szCs w:val="20"/>
        </w:rPr>
        <w:t>o</w:t>
      </w:r>
      <w:r w:rsidR="00202F50" w:rsidRPr="00011B02">
        <w:rPr>
          <w:rFonts w:ascii="Arial" w:hAnsi="Arial" w:cs="Arial"/>
          <w:sz w:val="20"/>
          <w:szCs w:val="20"/>
        </w:rPr>
        <w:t xml:space="preserve">bjeto do Edital, inclusive com as despesas de transporte, seguros, materiais, encargos sociais, trabalhistas, previdenciárias, securitárias ou outros decorrentes, ou que venham a ser desenvolvidos em razão do Edital, não cabendo </w:t>
      </w:r>
      <w:r w:rsidR="00BA1EC3">
        <w:rPr>
          <w:rFonts w:ascii="Arial" w:hAnsi="Arial" w:cs="Arial"/>
          <w:sz w:val="20"/>
          <w:szCs w:val="20"/>
        </w:rPr>
        <w:t xml:space="preserve">à </w:t>
      </w:r>
      <w:r w:rsidR="00202F50" w:rsidRPr="00011B02">
        <w:rPr>
          <w:rFonts w:ascii="Arial" w:hAnsi="Arial" w:cs="Arial"/>
          <w:sz w:val="20"/>
          <w:szCs w:val="20"/>
        </w:rPr>
        <w:t>SAECIL</w:t>
      </w:r>
      <w:r w:rsidR="00BA1EC3">
        <w:rPr>
          <w:rFonts w:ascii="Arial" w:hAnsi="Arial" w:cs="Arial"/>
          <w:sz w:val="20"/>
          <w:szCs w:val="20"/>
        </w:rPr>
        <w:t xml:space="preserve"> – </w:t>
      </w:r>
      <w:r w:rsidR="00202F50" w:rsidRPr="00011B02">
        <w:rPr>
          <w:rFonts w:ascii="Arial" w:hAnsi="Arial" w:cs="Arial"/>
          <w:sz w:val="20"/>
          <w:szCs w:val="20"/>
        </w:rPr>
        <w:t>Superintendência de Água e Esgotos da Cidade de Leme</w:t>
      </w:r>
      <w:r w:rsidR="00672ED5" w:rsidRPr="00011B02">
        <w:rPr>
          <w:rFonts w:ascii="Arial" w:hAnsi="Arial" w:cs="Arial"/>
          <w:sz w:val="20"/>
          <w:szCs w:val="20"/>
        </w:rPr>
        <w:t>, quaisquer custos adicionais.</w:t>
      </w:r>
    </w:p>
    <w:p w:rsidR="00672ED5" w:rsidRPr="00011B02" w:rsidRDefault="00672ED5" w:rsidP="00011B02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4FC1" w:rsidRPr="00011B02" w:rsidRDefault="004A4FC1" w:rsidP="00011B02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72ED5" w:rsidRPr="00BA1EC3" w:rsidRDefault="00BA1EC3" w:rsidP="00BA1E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5. </w:t>
      </w:r>
      <w:r w:rsidR="00672ED5" w:rsidRPr="00BA1EC3">
        <w:rPr>
          <w:rFonts w:ascii="Arial" w:hAnsi="Arial" w:cs="Arial"/>
          <w:b/>
          <w:sz w:val="20"/>
          <w:szCs w:val="20"/>
        </w:rPr>
        <w:t>OBRIGAÇÕES DA EMPRESA FORNECEDORA</w:t>
      </w:r>
    </w:p>
    <w:p w:rsidR="00672ED5" w:rsidRPr="00011B02" w:rsidRDefault="00672ED5" w:rsidP="00011B02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72ED5" w:rsidRPr="00BA1EC3" w:rsidRDefault="00BA1EC3" w:rsidP="00BA1E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="00672ED5" w:rsidRPr="00BA1EC3">
        <w:rPr>
          <w:rFonts w:ascii="Arial" w:hAnsi="Arial" w:cs="Arial"/>
          <w:sz w:val="20"/>
          <w:szCs w:val="20"/>
        </w:rPr>
        <w:t>Fornecer os combustíveis sempre que solicitados,</w:t>
      </w:r>
      <w:r w:rsidR="0076222E" w:rsidRPr="00BA1EC3">
        <w:rPr>
          <w:rFonts w:ascii="Arial" w:hAnsi="Arial" w:cs="Arial"/>
          <w:sz w:val="20"/>
          <w:szCs w:val="20"/>
        </w:rPr>
        <w:t xml:space="preserve"> da seguinte forma:</w:t>
      </w:r>
      <w:r w:rsidR="00672ED5" w:rsidRPr="00BA1E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="0076222E" w:rsidRPr="00BA1EC3">
        <w:rPr>
          <w:rFonts w:ascii="Arial" w:hAnsi="Arial" w:cs="Arial"/>
          <w:sz w:val="20"/>
          <w:szCs w:val="20"/>
        </w:rPr>
        <w:t>e S</w:t>
      </w:r>
      <w:r w:rsidR="00EE6017" w:rsidRPr="00BA1EC3">
        <w:rPr>
          <w:rFonts w:ascii="Arial" w:hAnsi="Arial" w:cs="Arial"/>
          <w:sz w:val="20"/>
          <w:szCs w:val="20"/>
        </w:rPr>
        <w:t>egunda à Sexta-</w:t>
      </w:r>
      <w:r>
        <w:rPr>
          <w:rFonts w:ascii="Arial" w:hAnsi="Arial" w:cs="Arial"/>
          <w:sz w:val="20"/>
          <w:szCs w:val="20"/>
        </w:rPr>
        <w:t>F</w:t>
      </w:r>
      <w:r w:rsidR="00EE6017" w:rsidRPr="00BA1EC3">
        <w:rPr>
          <w:rFonts w:ascii="Arial" w:hAnsi="Arial" w:cs="Arial"/>
          <w:sz w:val="20"/>
          <w:szCs w:val="20"/>
        </w:rPr>
        <w:t>eira</w:t>
      </w:r>
      <w:r>
        <w:rPr>
          <w:rFonts w:ascii="Arial" w:hAnsi="Arial" w:cs="Arial"/>
          <w:sz w:val="20"/>
          <w:szCs w:val="20"/>
        </w:rPr>
        <w:t>,</w:t>
      </w:r>
      <w:r w:rsidR="00EE6017" w:rsidRPr="00BA1EC3">
        <w:rPr>
          <w:rFonts w:ascii="Arial" w:hAnsi="Arial" w:cs="Arial"/>
          <w:sz w:val="20"/>
          <w:szCs w:val="20"/>
        </w:rPr>
        <w:t xml:space="preserve"> das 07</w:t>
      </w:r>
      <w:r>
        <w:rPr>
          <w:rFonts w:ascii="Arial" w:hAnsi="Arial" w:cs="Arial"/>
          <w:sz w:val="20"/>
          <w:szCs w:val="20"/>
        </w:rPr>
        <w:t>h</w:t>
      </w:r>
      <w:r w:rsidR="00EE6017" w:rsidRPr="00BA1EC3">
        <w:rPr>
          <w:rFonts w:ascii="Arial" w:hAnsi="Arial" w:cs="Arial"/>
          <w:sz w:val="20"/>
          <w:szCs w:val="20"/>
        </w:rPr>
        <w:t>00 às 18</w:t>
      </w:r>
      <w:r>
        <w:rPr>
          <w:rFonts w:ascii="Arial" w:hAnsi="Arial" w:cs="Arial"/>
          <w:sz w:val="20"/>
          <w:szCs w:val="20"/>
        </w:rPr>
        <w:t>h</w:t>
      </w:r>
      <w:r w:rsidR="00EE6017" w:rsidRPr="00BA1EC3">
        <w:rPr>
          <w:rFonts w:ascii="Arial" w:hAnsi="Arial" w:cs="Arial"/>
          <w:sz w:val="20"/>
          <w:szCs w:val="20"/>
        </w:rPr>
        <w:t>00</w:t>
      </w:r>
      <w:r w:rsidR="0076222E" w:rsidRPr="00BA1EC3">
        <w:rPr>
          <w:rFonts w:ascii="Arial" w:hAnsi="Arial" w:cs="Arial"/>
          <w:sz w:val="20"/>
          <w:szCs w:val="20"/>
        </w:rPr>
        <w:t>, e</w:t>
      </w:r>
      <w:r>
        <w:rPr>
          <w:rFonts w:ascii="Arial" w:hAnsi="Arial" w:cs="Arial"/>
          <w:sz w:val="20"/>
          <w:szCs w:val="20"/>
        </w:rPr>
        <w:t>,</w:t>
      </w:r>
      <w:r w:rsidR="0076222E" w:rsidRPr="00BA1EC3">
        <w:rPr>
          <w:rFonts w:ascii="Arial" w:hAnsi="Arial" w:cs="Arial"/>
          <w:sz w:val="20"/>
          <w:szCs w:val="20"/>
        </w:rPr>
        <w:t xml:space="preserve"> nos finais de semana</w:t>
      </w:r>
      <w:r>
        <w:rPr>
          <w:rFonts w:ascii="Arial" w:hAnsi="Arial" w:cs="Arial"/>
          <w:sz w:val="20"/>
          <w:szCs w:val="20"/>
        </w:rPr>
        <w:t>,</w:t>
      </w:r>
      <w:r w:rsidR="0076222E" w:rsidRPr="00BA1EC3">
        <w:rPr>
          <w:rFonts w:ascii="Arial" w:hAnsi="Arial" w:cs="Arial"/>
          <w:sz w:val="20"/>
          <w:szCs w:val="20"/>
        </w:rPr>
        <w:t xml:space="preserve"> da</w:t>
      </w:r>
      <w:r>
        <w:rPr>
          <w:rFonts w:ascii="Arial" w:hAnsi="Arial" w:cs="Arial"/>
          <w:sz w:val="20"/>
          <w:szCs w:val="20"/>
        </w:rPr>
        <w:t>s 07h</w:t>
      </w:r>
      <w:r w:rsidR="00EE6017" w:rsidRPr="00BA1EC3">
        <w:rPr>
          <w:rFonts w:ascii="Arial" w:hAnsi="Arial" w:cs="Arial"/>
          <w:sz w:val="20"/>
          <w:szCs w:val="20"/>
        </w:rPr>
        <w:t>00 até pelo menos às 12</w:t>
      </w:r>
      <w:r>
        <w:rPr>
          <w:rFonts w:ascii="Arial" w:hAnsi="Arial" w:cs="Arial"/>
          <w:sz w:val="20"/>
          <w:szCs w:val="20"/>
        </w:rPr>
        <w:t>h</w:t>
      </w:r>
      <w:r w:rsidR="00EE6017" w:rsidRPr="00BA1EC3">
        <w:rPr>
          <w:rFonts w:ascii="Arial" w:hAnsi="Arial" w:cs="Arial"/>
          <w:sz w:val="20"/>
          <w:szCs w:val="20"/>
        </w:rPr>
        <w:t>00</w:t>
      </w:r>
      <w:r w:rsidR="0076222E" w:rsidRPr="00BA1EC3">
        <w:rPr>
          <w:rFonts w:ascii="Arial" w:hAnsi="Arial" w:cs="Arial"/>
          <w:sz w:val="20"/>
          <w:szCs w:val="20"/>
        </w:rPr>
        <w:t>.</w:t>
      </w:r>
    </w:p>
    <w:p w:rsidR="00BA1EC3" w:rsidRDefault="00BA1EC3" w:rsidP="00BA1E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72ED5" w:rsidRPr="00BA1EC3" w:rsidRDefault="00BA1EC3" w:rsidP="00BA1E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="00672ED5" w:rsidRPr="00BA1EC3">
        <w:rPr>
          <w:rFonts w:ascii="Arial" w:hAnsi="Arial" w:cs="Arial"/>
          <w:sz w:val="20"/>
          <w:szCs w:val="20"/>
        </w:rPr>
        <w:t>Abastecer os veículos que compõem</w:t>
      </w:r>
      <w:r>
        <w:rPr>
          <w:rFonts w:ascii="Arial" w:hAnsi="Arial" w:cs="Arial"/>
          <w:sz w:val="20"/>
          <w:szCs w:val="20"/>
        </w:rPr>
        <w:t>,</w:t>
      </w:r>
      <w:r w:rsidR="00672ED5" w:rsidRPr="00BA1EC3">
        <w:rPr>
          <w:rFonts w:ascii="Arial" w:hAnsi="Arial" w:cs="Arial"/>
          <w:sz w:val="20"/>
          <w:szCs w:val="20"/>
        </w:rPr>
        <w:t xml:space="preserve"> ou que venham compor a frota da SAECIL</w:t>
      </w:r>
      <w:r>
        <w:rPr>
          <w:rFonts w:ascii="Arial" w:hAnsi="Arial" w:cs="Arial"/>
          <w:sz w:val="20"/>
          <w:szCs w:val="20"/>
        </w:rPr>
        <w:t xml:space="preserve"> – S</w:t>
      </w:r>
      <w:r w:rsidR="00672ED5" w:rsidRPr="00BA1EC3">
        <w:rPr>
          <w:rFonts w:ascii="Arial" w:hAnsi="Arial" w:cs="Arial"/>
          <w:sz w:val="20"/>
          <w:szCs w:val="20"/>
        </w:rPr>
        <w:t>uperintendência de Água e Esgotos da Cidade de Leme, com produtos de primeira qualidade, de ac</w:t>
      </w:r>
      <w:r w:rsidR="00393FC0" w:rsidRPr="00BA1EC3">
        <w:rPr>
          <w:rFonts w:ascii="Arial" w:hAnsi="Arial" w:cs="Arial"/>
          <w:sz w:val="20"/>
          <w:szCs w:val="20"/>
        </w:rPr>
        <w:t xml:space="preserve">ordo com as especificações e normas da Agência Nacional de Petróleo </w:t>
      </w:r>
      <w:r>
        <w:rPr>
          <w:rFonts w:ascii="Arial" w:hAnsi="Arial" w:cs="Arial"/>
          <w:sz w:val="20"/>
          <w:szCs w:val="20"/>
        </w:rPr>
        <w:t>(</w:t>
      </w:r>
      <w:r w:rsidR="00393FC0" w:rsidRPr="00BA1EC3">
        <w:rPr>
          <w:rFonts w:ascii="Arial" w:hAnsi="Arial" w:cs="Arial"/>
          <w:sz w:val="20"/>
          <w:szCs w:val="20"/>
        </w:rPr>
        <w:t>ANP</w:t>
      </w:r>
      <w:r>
        <w:rPr>
          <w:rFonts w:ascii="Arial" w:hAnsi="Arial" w:cs="Arial"/>
          <w:sz w:val="20"/>
          <w:szCs w:val="20"/>
        </w:rPr>
        <w:t>)</w:t>
      </w:r>
      <w:r w:rsidR="00393FC0" w:rsidRPr="00BA1EC3">
        <w:rPr>
          <w:rFonts w:ascii="Arial" w:hAnsi="Arial" w:cs="Arial"/>
          <w:sz w:val="20"/>
          <w:szCs w:val="20"/>
        </w:rPr>
        <w:t xml:space="preserve"> e INMETRO. Não serão aceitos, em hipótese alguma, produtos adulterados ou fora das normas permitidas por lei.</w:t>
      </w:r>
    </w:p>
    <w:p w:rsidR="00BA1EC3" w:rsidRDefault="00BA1EC3" w:rsidP="00BA1E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C1F93" w:rsidRPr="00BA1EC3" w:rsidRDefault="00BA1EC3" w:rsidP="00BA1E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</w:t>
      </w:r>
      <w:r w:rsidR="006C1F93" w:rsidRPr="00BA1EC3">
        <w:rPr>
          <w:rFonts w:ascii="Arial" w:hAnsi="Arial" w:cs="Arial"/>
          <w:sz w:val="20"/>
          <w:szCs w:val="20"/>
        </w:rPr>
        <w:t xml:space="preserve">Avisar o </w:t>
      </w:r>
      <w:r>
        <w:rPr>
          <w:rFonts w:ascii="Arial" w:hAnsi="Arial" w:cs="Arial"/>
          <w:sz w:val="20"/>
          <w:szCs w:val="20"/>
        </w:rPr>
        <w:t>d</w:t>
      </w:r>
      <w:r w:rsidR="006C1F93" w:rsidRPr="00BA1EC3">
        <w:rPr>
          <w:rFonts w:ascii="Arial" w:hAnsi="Arial" w:cs="Arial"/>
          <w:sz w:val="20"/>
          <w:szCs w:val="20"/>
        </w:rPr>
        <w:t>epartamento responsável com pelo menos 24 (</w:t>
      </w:r>
      <w:r>
        <w:rPr>
          <w:rFonts w:ascii="Arial" w:hAnsi="Arial" w:cs="Arial"/>
          <w:sz w:val="20"/>
          <w:szCs w:val="20"/>
        </w:rPr>
        <w:t>v</w:t>
      </w:r>
      <w:r w:rsidR="006C1F93" w:rsidRPr="00BA1EC3">
        <w:rPr>
          <w:rFonts w:ascii="Arial" w:hAnsi="Arial" w:cs="Arial"/>
          <w:sz w:val="20"/>
          <w:szCs w:val="20"/>
        </w:rPr>
        <w:t>inte e quatro)</w:t>
      </w:r>
      <w:r w:rsidR="00242BCC" w:rsidRPr="00BA1EC3">
        <w:rPr>
          <w:rFonts w:ascii="Arial" w:hAnsi="Arial" w:cs="Arial"/>
          <w:sz w:val="20"/>
          <w:szCs w:val="20"/>
        </w:rPr>
        <w:t xml:space="preserve"> horas</w:t>
      </w:r>
      <w:r w:rsidR="006C1F93" w:rsidRPr="00BA1EC3">
        <w:rPr>
          <w:rFonts w:ascii="Arial" w:hAnsi="Arial" w:cs="Arial"/>
          <w:sz w:val="20"/>
          <w:szCs w:val="20"/>
        </w:rPr>
        <w:t xml:space="preserve"> de antecedência o não funcionamento do </w:t>
      </w:r>
      <w:r>
        <w:rPr>
          <w:rFonts w:ascii="Arial" w:hAnsi="Arial" w:cs="Arial"/>
          <w:sz w:val="20"/>
          <w:szCs w:val="20"/>
        </w:rPr>
        <w:t>p</w:t>
      </w:r>
      <w:r w:rsidR="006C1F93" w:rsidRPr="00BA1EC3">
        <w:rPr>
          <w:rFonts w:ascii="Arial" w:hAnsi="Arial" w:cs="Arial"/>
          <w:sz w:val="20"/>
          <w:szCs w:val="20"/>
        </w:rPr>
        <w:t>osto em determinadas datas, como feriados e outros.</w:t>
      </w:r>
    </w:p>
    <w:p w:rsidR="00263886" w:rsidRPr="00011B02" w:rsidRDefault="00263886" w:rsidP="00011B02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1EC3" w:rsidRDefault="00BA1EC3" w:rsidP="00BA1E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72ED5" w:rsidRPr="00BA1EC3" w:rsidRDefault="00BA1EC3" w:rsidP="00BA1E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6. </w:t>
      </w:r>
      <w:r w:rsidR="00263886" w:rsidRPr="00BA1EC3">
        <w:rPr>
          <w:rFonts w:ascii="Arial" w:hAnsi="Arial" w:cs="Arial"/>
          <w:b/>
          <w:sz w:val="20"/>
          <w:szCs w:val="20"/>
        </w:rPr>
        <w:t>DA VIGÊNCIA DO CONTRATO</w:t>
      </w:r>
    </w:p>
    <w:p w:rsidR="00BA1EC3" w:rsidRDefault="00BA1EC3" w:rsidP="00BA1E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52E1C" w:rsidRPr="00011B02" w:rsidRDefault="003862EB" w:rsidP="00BA1E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1B02">
        <w:rPr>
          <w:rFonts w:ascii="Arial" w:hAnsi="Arial" w:cs="Arial"/>
          <w:sz w:val="20"/>
          <w:szCs w:val="20"/>
        </w:rPr>
        <w:t>O prazo de</w:t>
      </w:r>
      <w:r w:rsidR="007F121F" w:rsidRPr="00011B02">
        <w:rPr>
          <w:rFonts w:ascii="Arial" w:hAnsi="Arial" w:cs="Arial"/>
          <w:sz w:val="20"/>
          <w:szCs w:val="20"/>
        </w:rPr>
        <w:t xml:space="preserve"> vigência do contrato será de 12 (doze) meses contados a partir da data de assinatura do mesmo, podendo ser prorrogado caso necessário, nas condições permitidas na Lei n.º 8.666/93.</w:t>
      </w:r>
    </w:p>
    <w:p w:rsidR="00BA1EC3" w:rsidRDefault="00BA1EC3" w:rsidP="00BA1E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A1EC3" w:rsidRDefault="00BA1EC3" w:rsidP="00BA1E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6222E" w:rsidRPr="00BA1EC3" w:rsidRDefault="00BA1EC3" w:rsidP="00BA1E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7. </w:t>
      </w:r>
      <w:r w:rsidR="00152E1C" w:rsidRPr="00BA1EC3">
        <w:rPr>
          <w:rFonts w:ascii="Arial" w:hAnsi="Arial" w:cs="Arial"/>
          <w:b/>
          <w:sz w:val="20"/>
          <w:szCs w:val="20"/>
        </w:rPr>
        <w:t>GESTOR DO CONTRATO</w:t>
      </w:r>
      <w:r w:rsidR="00152E1C" w:rsidRPr="00BA1EC3">
        <w:rPr>
          <w:rFonts w:ascii="Arial" w:hAnsi="Arial" w:cs="Arial"/>
          <w:sz w:val="20"/>
          <w:szCs w:val="20"/>
        </w:rPr>
        <w:t>: Cristiano Pires de Andrade.</w:t>
      </w:r>
    </w:p>
    <w:p w:rsidR="00672ED5" w:rsidRDefault="00672ED5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1EC3" w:rsidRDefault="00BA1EC3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1EC3" w:rsidRDefault="00BA1EC3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Leme</w:t>
      </w:r>
      <w:r w:rsidR="007A4F66">
        <w:rPr>
          <w:rFonts w:ascii="Arial" w:hAnsi="Arial" w:cs="Arial"/>
          <w:sz w:val="20"/>
          <w:szCs w:val="20"/>
        </w:rPr>
        <w:t>,</w:t>
      </w:r>
      <w:r w:rsidR="00600C7D">
        <w:rPr>
          <w:rFonts w:ascii="Arial" w:hAnsi="Arial" w:cs="Arial"/>
          <w:sz w:val="20"/>
          <w:szCs w:val="20"/>
        </w:rPr>
        <w:t xml:space="preserve"> 14 de Julho de 2017.</w:t>
      </w:r>
      <w:bookmarkStart w:id="0" w:name="_GoBack"/>
      <w:bookmarkEnd w:id="0"/>
    </w:p>
    <w:p w:rsidR="00BA1EC3" w:rsidRDefault="00BA1EC3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1EC3" w:rsidRDefault="00BA1EC3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969AC" w:rsidRDefault="002969AC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969AC" w:rsidRPr="002969AC" w:rsidRDefault="002969AC" w:rsidP="002969AC">
      <w:pPr>
        <w:pStyle w:val="SemEspaamento"/>
        <w:jc w:val="center"/>
        <w:rPr>
          <w:rFonts w:ascii="Arial" w:hAnsi="Arial" w:cs="Arial"/>
          <w:b/>
        </w:rPr>
      </w:pPr>
      <w:r w:rsidRPr="002969AC">
        <w:rPr>
          <w:rFonts w:ascii="Arial" w:hAnsi="Arial" w:cs="Arial"/>
        </w:rPr>
        <w:t>___________________________________</w:t>
      </w:r>
    </w:p>
    <w:p w:rsidR="002969AC" w:rsidRPr="002969AC" w:rsidRDefault="002969AC" w:rsidP="002969AC">
      <w:pPr>
        <w:pStyle w:val="SemEspaamento"/>
        <w:jc w:val="center"/>
        <w:rPr>
          <w:rFonts w:ascii="Arial" w:hAnsi="Arial" w:cs="Arial"/>
        </w:rPr>
      </w:pPr>
      <w:r w:rsidRPr="002969AC">
        <w:rPr>
          <w:rFonts w:ascii="Arial" w:hAnsi="Arial" w:cs="Arial"/>
        </w:rPr>
        <w:t>Adilson José de Godoi</w:t>
      </w:r>
    </w:p>
    <w:p w:rsidR="002969AC" w:rsidRPr="002969AC" w:rsidRDefault="002969AC" w:rsidP="002969AC">
      <w:pPr>
        <w:pStyle w:val="SemEspaamento"/>
        <w:jc w:val="center"/>
        <w:rPr>
          <w:rFonts w:ascii="Arial" w:hAnsi="Arial" w:cs="Arial"/>
        </w:rPr>
      </w:pPr>
      <w:r w:rsidRPr="002969AC">
        <w:rPr>
          <w:rFonts w:ascii="Arial" w:hAnsi="Arial" w:cs="Arial"/>
        </w:rPr>
        <w:t>Coordenador Divisão Técnica Operacional</w:t>
      </w:r>
    </w:p>
    <w:p w:rsidR="002969AC" w:rsidRPr="002969AC" w:rsidRDefault="002969AC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969AC" w:rsidRPr="002969AC" w:rsidRDefault="002969AC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969AC" w:rsidRPr="002969AC" w:rsidRDefault="002969AC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1EC3" w:rsidRPr="002969AC" w:rsidRDefault="00BA1EC3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1EC3" w:rsidRPr="002969AC" w:rsidRDefault="00BA1EC3" w:rsidP="00BA1EC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69AC">
        <w:rPr>
          <w:rFonts w:ascii="Arial" w:hAnsi="Arial" w:cs="Arial"/>
          <w:sz w:val="20"/>
          <w:szCs w:val="20"/>
        </w:rPr>
        <w:t>__________________________</w:t>
      </w:r>
    </w:p>
    <w:p w:rsidR="00BA1EC3" w:rsidRPr="002969AC" w:rsidRDefault="00BA1EC3" w:rsidP="00BA1EC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69AC">
        <w:rPr>
          <w:rFonts w:ascii="Arial" w:hAnsi="Arial" w:cs="Arial"/>
          <w:sz w:val="20"/>
          <w:szCs w:val="20"/>
        </w:rPr>
        <w:t>RAUL AUGUSTO NOGUEIRA</w:t>
      </w:r>
    </w:p>
    <w:p w:rsidR="00BA1EC3" w:rsidRPr="002969AC" w:rsidRDefault="00BA1EC3" w:rsidP="00BA1EC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69AC">
        <w:rPr>
          <w:rFonts w:ascii="Arial" w:hAnsi="Arial" w:cs="Arial"/>
          <w:sz w:val="20"/>
          <w:szCs w:val="20"/>
        </w:rPr>
        <w:t>Diretor-Presidente</w:t>
      </w:r>
    </w:p>
    <w:sectPr w:rsidR="00BA1EC3" w:rsidRPr="002969AC" w:rsidSect="00735977">
      <w:footerReference w:type="default" r:id="rId9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226" w:rsidRDefault="00561226" w:rsidP="00735977">
      <w:pPr>
        <w:spacing w:after="0" w:line="240" w:lineRule="auto"/>
      </w:pPr>
      <w:r>
        <w:separator/>
      </w:r>
    </w:p>
  </w:endnote>
  <w:endnote w:type="continuationSeparator" w:id="0">
    <w:p w:rsidR="00561226" w:rsidRDefault="00561226" w:rsidP="00735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5147340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854EB7" w:rsidRDefault="00854EB7">
            <w:pPr>
              <w:pStyle w:val="Rodap"/>
              <w:jc w:val="right"/>
            </w:pPr>
            <w:r w:rsidRPr="002969AC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2969A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2969AC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2969A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9198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2969A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2969AC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2969A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2969AC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2969A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9198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2969A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687D61" w:rsidRDefault="00687D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226" w:rsidRDefault="00561226" w:rsidP="00735977">
      <w:pPr>
        <w:spacing w:after="0" w:line="240" w:lineRule="auto"/>
      </w:pPr>
      <w:r>
        <w:separator/>
      </w:r>
    </w:p>
  </w:footnote>
  <w:footnote w:type="continuationSeparator" w:id="0">
    <w:p w:rsidR="00561226" w:rsidRDefault="00561226" w:rsidP="00735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2053"/>
    <w:multiLevelType w:val="multilevel"/>
    <w:tmpl w:val="B212F3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E04B3"/>
    <w:multiLevelType w:val="multilevel"/>
    <w:tmpl w:val="855C96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1A"/>
    <w:rsid w:val="00011B02"/>
    <w:rsid w:val="00040576"/>
    <w:rsid w:val="0008145F"/>
    <w:rsid w:val="000A3FD8"/>
    <w:rsid w:val="00106414"/>
    <w:rsid w:val="00152E1C"/>
    <w:rsid w:val="0016127F"/>
    <w:rsid w:val="001F2EAC"/>
    <w:rsid w:val="001F3D1A"/>
    <w:rsid w:val="00202F50"/>
    <w:rsid w:val="00210AF8"/>
    <w:rsid w:val="00242BCC"/>
    <w:rsid w:val="00253FF2"/>
    <w:rsid w:val="0025476C"/>
    <w:rsid w:val="00263886"/>
    <w:rsid w:val="00275A4A"/>
    <w:rsid w:val="0029234B"/>
    <w:rsid w:val="002923F0"/>
    <w:rsid w:val="002969AC"/>
    <w:rsid w:val="002C51B1"/>
    <w:rsid w:val="003746ED"/>
    <w:rsid w:val="003862EB"/>
    <w:rsid w:val="00387C8E"/>
    <w:rsid w:val="00393FC0"/>
    <w:rsid w:val="003974F6"/>
    <w:rsid w:val="003C5D8F"/>
    <w:rsid w:val="003D587D"/>
    <w:rsid w:val="003F6649"/>
    <w:rsid w:val="00461C9E"/>
    <w:rsid w:val="00471405"/>
    <w:rsid w:val="004A4FC1"/>
    <w:rsid w:val="004B3F92"/>
    <w:rsid w:val="004E190F"/>
    <w:rsid w:val="004F09EC"/>
    <w:rsid w:val="005547F2"/>
    <w:rsid w:val="00561226"/>
    <w:rsid w:val="005B7C61"/>
    <w:rsid w:val="005F2991"/>
    <w:rsid w:val="00600C7D"/>
    <w:rsid w:val="00657CA4"/>
    <w:rsid w:val="00672ED5"/>
    <w:rsid w:val="00687D61"/>
    <w:rsid w:val="006C1F93"/>
    <w:rsid w:val="006D0E12"/>
    <w:rsid w:val="006E1F72"/>
    <w:rsid w:val="007079E1"/>
    <w:rsid w:val="007222E4"/>
    <w:rsid w:val="007232DC"/>
    <w:rsid w:val="00730D30"/>
    <w:rsid w:val="00735977"/>
    <w:rsid w:val="00736C9F"/>
    <w:rsid w:val="0076222E"/>
    <w:rsid w:val="00785A33"/>
    <w:rsid w:val="0079173F"/>
    <w:rsid w:val="007A4F66"/>
    <w:rsid w:val="007F121F"/>
    <w:rsid w:val="00816BA4"/>
    <w:rsid w:val="00854EB7"/>
    <w:rsid w:val="00875077"/>
    <w:rsid w:val="0088150F"/>
    <w:rsid w:val="008A3B05"/>
    <w:rsid w:val="008D30E4"/>
    <w:rsid w:val="0092101B"/>
    <w:rsid w:val="00991672"/>
    <w:rsid w:val="009E3804"/>
    <w:rsid w:val="00A145FD"/>
    <w:rsid w:val="00A65500"/>
    <w:rsid w:val="00A91983"/>
    <w:rsid w:val="00AC4147"/>
    <w:rsid w:val="00AE0259"/>
    <w:rsid w:val="00B855AE"/>
    <w:rsid w:val="00B91819"/>
    <w:rsid w:val="00B91A77"/>
    <w:rsid w:val="00BA1EC3"/>
    <w:rsid w:val="00BD14BA"/>
    <w:rsid w:val="00BD1637"/>
    <w:rsid w:val="00C24B3C"/>
    <w:rsid w:val="00C53227"/>
    <w:rsid w:val="00C71694"/>
    <w:rsid w:val="00CB2469"/>
    <w:rsid w:val="00CC04DA"/>
    <w:rsid w:val="00CF3CC2"/>
    <w:rsid w:val="00D143B1"/>
    <w:rsid w:val="00D26F77"/>
    <w:rsid w:val="00D72C48"/>
    <w:rsid w:val="00DC04C1"/>
    <w:rsid w:val="00DC532E"/>
    <w:rsid w:val="00DF4D20"/>
    <w:rsid w:val="00E71C02"/>
    <w:rsid w:val="00EB2F9F"/>
    <w:rsid w:val="00EB69A0"/>
    <w:rsid w:val="00EC2E30"/>
    <w:rsid w:val="00EE6017"/>
    <w:rsid w:val="00EE75BB"/>
    <w:rsid w:val="00FB2653"/>
    <w:rsid w:val="00FF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F3D1A"/>
    <w:pPr>
      <w:ind w:left="720"/>
      <w:contextualSpacing/>
    </w:pPr>
  </w:style>
  <w:style w:type="table" w:styleId="Tabelacomgrade">
    <w:name w:val="Table Grid"/>
    <w:basedOn w:val="Tabelanormal"/>
    <w:uiPriority w:val="59"/>
    <w:rsid w:val="00AE0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359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5977"/>
  </w:style>
  <w:style w:type="paragraph" w:styleId="Rodap">
    <w:name w:val="footer"/>
    <w:basedOn w:val="Normal"/>
    <w:link w:val="RodapChar"/>
    <w:uiPriority w:val="99"/>
    <w:unhideWhenUsed/>
    <w:rsid w:val="007359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977"/>
  </w:style>
  <w:style w:type="paragraph" w:styleId="Textodebalo">
    <w:name w:val="Balloon Text"/>
    <w:basedOn w:val="Normal"/>
    <w:link w:val="TextodebaloChar"/>
    <w:uiPriority w:val="99"/>
    <w:semiHidden/>
    <w:unhideWhenUsed/>
    <w:rsid w:val="00730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0D3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2969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F3D1A"/>
    <w:pPr>
      <w:ind w:left="720"/>
      <w:contextualSpacing/>
    </w:pPr>
  </w:style>
  <w:style w:type="table" w:styleId="Tabelacomgrade">
    <w:name w:val="Table Grid"/>
    <w:basedOn w:val="Tabelanormal"/>
    <w:uiPriority w:val="59"/>
    <w:rsid w:val="00AE0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359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5977"/>
  </w:style>
  <w:style w:type="paragraph" w:styleId="Rodap">
    <w:name w:val="footer"/>
    <w:basedOn w:val="Normal"/>
    <w:link w:val="RodapChar"/>
    <w:uiPriority w:val="99"/>
    <w:unhideWhenUsed/>
    <w:rsid w:val="007359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977"/>
  </w:style>
  <w:style w:type="paragraph" w:styleId="Textodebalo">
    <w:name w:val="Balloon Text"/>
    <w:basedOn w:val="Normal"/>
    <w:link w:val="TextodebaloChar"/>
    <w:uiPriority w:val="99"/>
    <w:semiHidden/>
    <w:unhideWhenUsed/>
    <w:rsid w:val="00730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0D3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2969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68CC9-23FF-44D7-9AA3-94EC32DA8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694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</dc:creator>
  <cp:keywords/>
  <dc:description/>
  <cp:lastModifiedBy>Denise</cp:lastModifiedBy>
  <cp:revision>1</cp:revision>
  <cp:lastPrinted>2017-07-13T13:59:00Z</cp:lastPrinted>
  <dcterms:created xsi:type="dcterms:W3CDTF">2017-07-06T12:00:00Z</dcterms:created>
  <dcterms:modified xsi:type="dcterms:W3CDTF">2017-07-13T17:47:00Z</dcterms:modified>
</cp:coreProperties>
</file>