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4E603D" w:rsidRDefault="00193896" w:rsidP="008C1570">
      <w:pPr>
        <w:pStyle w:val="Textopadro"/>
        <w:widowControl/>
        <w:shd w:val="clear" w:color="auto" w:fill="FFFFFF" w:themeFill="background1"/>
        <w:jc w:val="center"/>
        <w:rPr>
          <w:rFonts w:ascii="Arial" w:hAnsi="Arial" w:cs="Arial"/>
          <w:b/>
          <w:sz w:val="20"/>
          <w:lang w:val="pt-BR"/>
        </w:rPr>
      </w:pPr>
      <w:r w:rsidRPr="004E603D">
        <w:rPr>
          <w:rFonts w:ascii="Arial" w:hAnsi="Arial" w:cs="Arial"/>
          <w:b/>
          <w:sz w:val="20"/>
          <w:lang w:val="pt-BR"/>
        </w:rPr>
        <w:t xml:space="preserve">ANEXO </w:t>
      </w:r>
      <w:r w:rsidR="00516EEB" w:rsidRPr="004E603D">
        <w:rPr>
          <w:rFonts w:ascii="Arial" w:hAnsi="Arial" w:cs="Arial"/>
          <w:b/>
          <w:sz w:val="20"/>
          <w:lang w:val="pt-BR"/>
        </w:rPr>
        <w:t>III</w:t>
      </w:r>
      <w:r w:rsidR="00593103" w:rsidRPr="004E603D">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w:t>
      </w:r>
      <w:r w:rsidR="00593103">
        <w:rPr>
          <w:rFonts w:ascii="Arial" w:hAnsi="Arial" w:cs="Arial"/>
          <w:spacing w:val="-4"/>
          <w:sz w:val="20"/>
          <w:szCs w:val="20"/>
        </w:rPr>
        <w:t>, Estadual</w:t>
      </w:r>
      <w:r w:rsidRPr="00A5506F">
        <w:rPr>
          <w:rFonts w:ascii="Arial" w:hAnsi="Arial" w:cs="Arial"/>
          <w:spacing w:val="-4"/>
          <w:sz w:val="20"/>
          <w:szCs w:val="20"/>
        </w:rPr>
        <w:t xml:space="preserve">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593103" w:rsidRPr="00593103" w:rsidRDefault="0013732A" w:rsidP="00593103">
      <w:pPr>
        <w:ind w:left="708" w:right="28"/>
        <w:jc w:val="both"/>
        <w:rPr>
          <w:rFonts w:ascii="Arial" w:hAnsi="Arial" w:cs="Arial"/>
          <w:spacing w:val="-4"/>
          <w:sz w:val="20"/>
          <w:szCs w:val="20"/>
        </w:rPr>
      </w:pPr>
      <w:r w:rsidRPr="00A5506F">
        <w:rPr>
          <w:rFonts w:ascii="Arial" w:hAnsi="Arial" w:cs="Arial"/>
          <w:spacing w:val="-4"/>
          <w:sz w:val="20"/>
          <w:szCs w:val="20"/>
        </w:rPr>
        <w:t>c.1)</w:t>
      </w:r>
      <w:r w:rsidR="00593103">
        <w:rPr>
          <w:rFonts w:ascii="Arial" w:hAnsi="Arial" w:cs="Arial"/>
          <w:spacing w:val="-4"/>
          <w:sz w:val="20"/>
          <w:szCs w:val="20"/>
        </w:rPr>
        <w:t xml:space="preserve"> </w:t>
      </w:r>
      <w:r w:rsidR="00593103" w:rsidRPr="00593103">
        <w:rPr>
          <w:rFonts w:ascii="Arial" w:hAnsi="Arial" w:cs="Arial"/>
          <w:spacing w:val="-4"/>
          <w:sz w:val="20"/>
          <w:szCs w:val="20"/>
        </w:rPr>
        <w:t xml:space="preserve">A regularidade para com a Fazenda Estadual deverá ser comprovada pela apresentação de Certidão Negativa, ou Positiva com Efeitos de Negativa, relativas, no mínimo, a ICM/ICMS. </w:t>
      </w:r>
    </w:p>
    <w:p w:rsidR="00593103" w:rsidRPr="00593103" w:rsidRDefault="00593103" w:rsidP="00593103">
      <w:pPr>
        <w:ind w:left="708" w:right="28"/>
        <w:jc w:val="both"/>
        <w:rPr>
          <w:rFonts w:ascii="Arial" w:hAnsi="Arial" w:cs="Arial"/>
          <w:spacing w:val="-4"/>
          <w:sz w:val="20"/>
          <w:szCs w:val="20"/>
        </w:rPr>
      </w:pPr>
    </w:p>
    <w:p w:rsidR="00593103" w:rsidRPr="0041345C" w:rsidRDefault="00593103" w:rsidP="00593103">
      <w:pPr>
        <w:ind w:left="1416" w:right="28"/>
        <w:jc w:val="both"/>
        <w:rPr>
          <w:rFonts w:ascii="Arial" w:hAnsi="Arial" w:cs="Arial"/>
          <w:b/>
          <w:spacing w:val="-4"/>
          <w:sz w:val="20"/>
          <w:szCs w:val="20"/>
        </w:rPr>
      </w:pPr>
      <w:r w:rsidRPr="0041345C">
        <w:rPr>
          <w:rFonts w:ascii="Arial" w:hAnsi="Arial" w:cs="Arial"/>
          <w:b/>
          <w:spacing w:val="-4"/>
          <w:sz w:val="20"/>
          <w:szCs w:val="20"/>
        </w:rPr>
        <w:t>c.1.1) Caso a licitante tenha domicilio no Estado de São Paulo, deverá apresentar a Certidão de Regularidade quanto à Débitos Tributários Inscritos e também a de Débitos Não Inscritos na Dívida Ativa do Estado.</w:t>
      </w:r>
      <w:r w:rsidR="0013732A" w:rsidRPr="0041345C">
        <w:rPr>
          <w:rFonts w:ascii="Arial" w:hAnsi="Arial" w:cs="Arial"/>
          <w:b/>
          <w:spacing w:val="-4"/>
          <w:sz w:val="20"/>
          <w:szCs w:val="20"/>
        </w:rPr>
        <w:t xml:space="preserve"> </w:t>
      </w:r>
    </w:p>
    <w:p w:rsidR="00593103" w:rsidRDefault="00593103" w:rsidP="0013732A">
      <w:pPr>
        <w:ind w:left="708" w:right="28"/>
        <w:jc w:val="both"/>
        <w:rPr>
          <w:rFonts w:ascii="Arial" w:hAnsi="Arial" w:cs="Arial"/>
          <w:spacing w:val="-4"/>
          <w:sz w:val="20"/>
          <w:szCs w:val="20"/>
        </w:rPr>
      </w:pPr>
    </w:p>
    <w:p w:rsidR="0013732A" w:rsidRDefault="00593103" w:rsidP="0013732A">
      <w:pPr>
        <w:ind w:left="708" w:right="28"/>
        <w:jc w:val="both"/>
        <w:rPr>
          <w:rFonts w:ascii="Arial" w:hAnsi="Arial" w:cs="Arial"/>
          <w:spacing w:val="-4"/>
          <w:sz w:val="20"/>
          <w:szCs w:val="20"/>
        </w:rPr>
      </w:pPr>
      <w:r>
        <w:rPr>
          <w:rFonts w:ascii="Arial" w:hAnsi="Arial" w:cs="Arial"/>
          <w:spacing w:val="-4"/>
          <w:sz w:val="20"/>
          <w:szCs w:val="20"/>
        </w:rPr>
        <w:t xml:space="preserve">c.2) </w:t>
      </w:r>
      <w:r w:rsidR="00924A30">
        <w:rPr>
          <w:rFonts w:ascii="Arial" w:hAnsi="Arial" w:cs="Arial"/>
          <w:spacing w:val="-4"/>
          <w:sz w:val="20"/>
          <w:szCs w:val="20"/>
        </w:rPr>
        <w:t>A</w:t>
      </w:r>
      <w:r w:rsidR="0013732A" w:rsidRPr="00A5506F">
        <w:rPr>
          <w:rFonts w:ascii="Arial" w:hAnsi="Arial" w:cs="Arial"/>
          <w:spacing w:val="-4"/>
          <w:sz w:val="20"/>
          <w:szCs w:val="20"/>
        </w:rPr>
        <w:t xml:space="preserve"> regularidade para com a Fazenda Municipal deverá ser comprovada sobre os tributos </w:t>
      </w:r>
      <w:r w:rsidR="0013732A">
        <w:rPr>
          <w:rFonts w:ascii="Arial" w:hAnsi="Arial" w:cs="Arial"/>
          <w:spacing w:val="-4"/>
          <w:sz w:val="20"/>
          <w:szCs w:val="20"/>
        </w:rPr>
        <w:t>m</w:t>
      </w:r>
      <w:r w:rsidR="0013732A" w:rsidRPr="00A5506F">
        <w:rPr>
          <w:rFonts w:ascii="Arial" w:hAnsi="Arial" w:cs="Arial"/>
          <w:spacing w:val="-4"/>
          <w:sz w:val="20"/>
          <w:szCs w:val="20"/>
        </w:rPr>
        <w:t>obiliários relacionados à sede ou domicílio do proponente, através da apresentação de certidão negativa ou p</w:t>
      </w:r>
      <w:r w:rsidR="0013732A">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Pr>
          <w:rFonts w:ascii="Arial" w:hAnsi="Arial" w:cs="Arial"/>
          <w:spacing w:val="-4"/>
          <w:sz w:val="20"/>
          <w:szCs w:val="20"/>
        </w:rPr>
        <w:t>.</w:t>
      </w:r>
      <w:r>
        <w:rPr>
          <w:rFonts w:ascii="Arial" w:hAnsi="Arial" w:cs="Arial"/>
          <w:spacing w:val="-4"/>
          <w:sz w:val="20"/>
          <w:szCs w:val="20"/>
        </w:rPr>
        <w:t xml:space="preserve"> 1.751</w:t>
      </w:r>
      <w:r w:rsidR="007D1295">
        <w:rPr>
          <w:rFonts w:ascii="Arial" w:hAnsi="Arial" w:cs="Arial"/>
          <w:spacing w:val="-4"/>
          <w:sz w:val="20"/>
          <w:szCs w:val="20"/>
        </w:rPr>
        <w:t>,</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sidR="007D1295">
        <w:rPr>
          <w:rFonts w:ascii="Arial" w:hAnsi="Arial" w:cs="Arial"/>
          <w:spacing w:val="-4"/>
          <w:sz w:val="20"/>
          <w:szCs w:val="20"/>
        </w:rPr>
        <w:t>.</w:t>
      </w:r>
      <w:r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 xml:space="preserve">Da </w:t>
      </w:r>
      <w:r w:rsidR="00E2187D" w:rsidRPr="004E603D">
        <w:rPr>
          <w:rFonts w:ascii="Arial" w:hAnsi="Arial" w:cs="Arial"/>
          <w:b/>
          <w:spacing w:val="-4"/>
          <w:sz w:val="20"/>
          <w:szCs w:val="20"/>
        </w:rPr>
        <w:t>regularidade</w:t>
      </w:r>
      <w:r w:rsidR="00E2187D" w:rsidRPr="008C1570">
        <w:rPr>
          <w:rFonts w:ascii="Arial" w:hAnsi="Arial" w:cs="Arial"/>
          <w:b/>
          <w:spacing w:val="-4"/>
          <w:sz w:val="20"/>
          <w:szCs w:val="20"/>
        </w:rPr>
        <w:t xml:space="preserve"> fiscal </w:t>
      </w:r>
      <w:r w:rsidR="00B84486">
        <w:rPr>
          <w:rFonts w:ascii="Arial" w:hAnsi="Arial" w:cs="Arial"/>
          <w:b/>
          <w:spacing w:val="-4"/>
          <w:sz w:val="20"/>
          <w:szCs w:val="20"/>
        </w:rPr>
        <w:t xml:space="preserve">e trabalhista </w:t>
      </w:r>
      <w:r w:rsidR="00E2187D" w:rsidRPr="008C1570">
        <w:rPr>
          <w:rFonts w:ascii="Arial" w:hAnsi="Arial" w:cs="Arial"/>
          <w:b/>
          <w:spacing w:val="-4"/>
          <w:sz w:val="20"/>
          <w:szCs w:val="20"/>
        </w:rPr>
        <w:t>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7D129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41345C">
        <w:rPr>
          <w:rFonts w:ascii="Arial" w:hAnsi="Arial" w:cs="Arial"/>
          <w:sz w:val="20"/>
          <w:szCs w:val="20"/>
        </w:rPr>
        <w:t>do Contrato</w:t>
      </w:r>
      <w:r w:rsidR="008C1570">
        <w:rPr>
          <w:rFonts w:ascii="Arial" w:hAnsi="Arial" w:cs="Arial"/>
          <w:sz w:val="20"/>
          <w:szCs w:val="20"/>
        </w:rPr>
        <w:t>.</w:t>
      </w: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sidR="007D129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7D129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sidR="007D1295">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Pr>
          <w:rFonts w:ascii="Arial" w:hAnsi="Arial" w:cs="Arial"/>
          <w:sz w:val="20"/>
          <w:szCs w:val="20"/>
        </w:rPr>
        <w:t>.</w:t>
      </w:r>
      <w:r w:rsidRPr="008C1570">
        <w:rPr>
          <w:rFonts w:ascii="Arial" w:hAnsi="Arial" w:cs="Arial"/>
          <w:sz w:val="20"/>
          <w:szCs w:val="20"/>
        </w:rPr>
        <w:t xml:space="preserve">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7D1295">
        <w:rPr>
          <w:rFonts w:ascii="Arial" w:hAnsi="Arial" w:cs="Arial"/>
          <w:sz w:val="20"/>
          <w:szCs w:val="20"/>
        </w:rPr>
        <w:t xml:space="preserve"> e alterações</w:t>
      </w:r>
      <w:r w:rsidRPr="008C1570">
        <w:rPr>
          <w:rFonts w:ascii="Arial" w:hAnsi="Arial" w:cs="Arial"/>
          <w:sz w:val="20"/>
          <w:szCs w:val="20"/>
        </w:rPr>
        <w:t>.</w:t>
      </w:r>
    </w:p>
    <w:p w:rsidR="00E2187D" w:rsidRPr="008C1570" w:rsidRDefault="00E2187D" w:rsidP="008C1570">
      <w:pPr>
        <w:autoSpaceDE w:val="0"/>
        <w:autoSpaceDN w:val="0"/>
        <w:adjustRightInd w:val="0"/>
        <w:ind w:left="1260"/>
        <w:jc w:val="both"/>
        <w:rPr>
          <w:rFonts w:ascii="Arial" w:hAnsi="Arial" w:cs="Arial"/>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695DD9" w:rsidRPr="004E603D" w:rsidRDefault="008C1570" w:rsidP="00695DD9">
      <w:pPr>
        <w:jc w:val="both"/>
        <w:rPr>
          <w:rFonts w:ascii="Arial" w:hAnsi="Arial" w:cs="Arial"/>
          <w:sz w:val="20"/>
          <w:szCs w:val="20"/>
        </w:rPr>
      </w:pPr>
      <w:r>
        <w:rPr>
          <w:rFonts w:ascii="Arial" w:hAnsi="Arial" w:cs="Arial"/>
          <w:sz w:val="20"/>
          <w:szCs w:val="20"/>
        </w:rPr>
        <w:t xml:space="preserve">a) </w:t>
      </w:r>
      <w:r w:rsidR="005B1595" w:rsidRPr="005B1595">
        <w:rPr>
          <w:rFonts w:ascii="Arial" w:hAnsi="Arial" w:cs="Arial"/>
          <w:sz w:val="20"/>
          <w:szCs w:val="20"/>
        </w:rPr>
        <w:t xml:space="preserve">Apresentação de, no mínimo, 01 (um) atestado emitido em nome da licitante, fornecido por pessoa jurídica de direito público ou privado, que comprove a capacidade para a execução do objeto desta licitação, </w:t>
      </w:r>
      <w:r w:rsidR="0074094D" w:rsidRPr="004E603D">
        <w:rPr>
          <w:rFonts w:ascii="Arial" w:hAnsi="Arial" w:cs="Arial"/>
          <w:sz w:val="20"/>
          <w:szCs w:val="20"/>
        </w:rPr>
        <w:t>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sidR="00787E9A">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5B1595" w:rsidRPr="005B1595" w:rsidRDefault="005B1595" w:rsidP="005B1595">
      <w:pPr>
        <w:autoSpaceDE w:val="0"/>
        <w:autoSpaceDN w:val="0"/>
        <w:adjustRightInd w:val="0"/>
        <w:jc w:val="both"/>
        <w:rPr>
          <w:rFonts w:ascii="Arial" w:hAnsi="Arial" w:cs="Arial"/>
          <w:color w:val="000000"/>
          <w:sz w:val="20"/>
          <w:szCs w:val="20"/>
        </w:rPr>
      </w:pPr>
      <w:r>
        <w:rPr>
          <w:rFonts w:ascii="Arial" w:hAnsi="Arial" w:cs="Arial"/>
          <w:color w:val="000000"/>
          <w:sz w:val="20"/>
          <w:szCs w:val="20"/>
        </w:rPr>
        <w:t>b) Apresentar b</w:t>
      </w:r>
      <w:r w:rsidRPr="005B1595">
        <w:rPr>
          <w:rFonts w:ascii="Arial" w:hAnsi="Arial" w:cs="Arial"/>
          <w:color w:val="000000"/>
          <w:sz w:val="20"/>
          <w:szCs w:val="20"/>
        </w:rPr>
        <w:t>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empresa, vedada a sua substituição por balanços ou balancetes provisórios, podendo ser atualizados por índices oficiais quando encerrados há mais de 3 (três) meses da data da apresentação da proposta.</w:t>
      </w:r>
    </w:p>
    <w:p w:rsidR="005B1595" w:rsidRPr="005B1595" w:rsidRDefault="005B1595" w:rsidP="005B1595">
      <w:pPr>
        <w:autoSpaceDE w:val="0"/>
        <w:autoSpaceDN w:val="0"/>
        <w:adjustRightInd w:val="0"/>
        <w:jc w:val="both"/>
        <w:rPr>
          <w:rFonts w:ascii="Arial" w:hAnsi="Arial" w:cs="Arial"/>
          <w:color w:val="000000"/>
          <w:sz w:val="20"/>
          <w:szCs w:val="20"/>
        </w:rPr>
      </w:pPr>
    </w:p>
    <w:p w:rsidR="005B1595" w:rsidRPr="005B1595" w:rsidRDefault="005B1595" w:rsidP="005B1595">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 xml:space="preserve">b.1) </w:t>
      </w:r>
      <w:r w:rsidRPr="005B1595">
        <w:rPr>
          <w:rFonts w:ascii="Arial" w:hAnsi="Arial" w:cs="Arial"/>
          <w:color w:val="000000"/>
          <w:sz w:val="20"/>
          <w:szCs w:val="20"/>
        </w:rPr>
        <w:t>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5B1595" w:rsidRPr="005B1595" w:rsidRDefault="005B1595" w:rsidP="005B1595">
      <w:pPr>
        <w:autoSpaceDE w:val="0"/>
        <w:autoSpaceDN w:val="0"/>
        <w:adjustRightInd w:val="0"/>
        <w:jc w:val="both"/>
        <w:rPr>
          <w:rFonts w:ascii="Arial" w:hAnsi="Arial" w:cs="Arial"/>
          <w:color w:val="000000"/>
          <w:sz w:val="20"/>
          <w:szCs w:val="20"/>
        </w:rPr>
      </w:pPr>
    </w:p>
    <w:p w:rsidR="005B1595" w:rsidRPr="005B1595" w:rsidRDefault="005B1595" w:rsidP="005B1595">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 xml:space="preserve">b.2) </w:t>
      </w:r>
      <w:r w:rsidRPr="005B1595">
        <w:rPr>
          <w:rFonts w:ascii="Arial" w:hAnsi="Arial" w:cs="Arial"/>
          <w:color w:val="000000"/>
          <w:sz w:val="20"/>
          <w:szCs w:val="20"/>
        </w:rPr>
        <w:t>As microempresas (ME) ou empresas de pequeno porte (EPP), ainda que sejam enquadradas no SIMPLES, deverão apresentar Balanço Patrimonial assinado por bacharel ou técnico em Ciências Contábeis legalmente habilitados, constando nome completo e registro profissional, referente ao último exercício social exigível.</w:t>
      </w:r>
    </w:p>
    <w:p w:rsidR="00FB2625" w:rsidRDefault="00FB2625" w:rsidP="005B1595">
      <w:pPr>
        <w:autoSpaceDE w:val="0"/>
        <w:autoSpaceDN w:val="0"/>
        <w:adjustRightInd w:val="0"/>
        <w:ind w:left="708"/>
        <w:jc w:val="both"/>
        <w:rPr>
          <w:rFonts w:ascii="Arial" w:hAnsi="Arial" w:cs="Arial"/>
          <w:color w:val="000000"/>
          <w:sz w:val="20"/>
          <w:szCs w:val="20"/>
        </w:rPr>
      </w:pPr>
    </w:p>
    <w:p w:rsidR="005B1595" w:rsidRDefault="005B1595" w:rsidP="005B1595">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w:t>
      </w:r>
      <w:r w:rsidRPr="005B1595">
        <w:rPr>
          <w:rFonts w:ascii="Arial" w:hAnsi="Arial" w:cs="Arial"/>
          <w:color w:val="000000"/>
          <w:sz w:val="20"/>
          <w:szCs w:val="20"/>
        </w:rPr>
        <w:t>.3) As empresas constituídas a menos de 12 (doze) meses no exercício social em curso deverão apresentar o Balanço de Abertura.</w:t>
      </w:r>
    </w:p>
    <w:p w:rsidR="00787E9A" w:rsidRDefault="00787E9A"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lastRenderedPageBreak/>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B84486" w:rsidRDefault="00B84486" w:rsidP="008C1570">
      <w:pPr>
        <w:ind w:right="28"/>
        <w:jc w:val="both"/>
        <w:rPr>
          <w:rFonts w:ascii="Arial" w:hAnsi="Arial" w:cs="Arial"/>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bookmarkStart w:id="0" w:name="_GoBack"/>
      <w:bookmarkEnd w:id="0"/>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FB2625"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Declaração de que atende plenamente ao que dispõe o Inciso XXXIII, do Artigo 7º, da Constituição Federal, em cumprimento ao Inciso V, do Artigo 27, da Lei n</w:t>
      </w:r>
      <w:r w:rsidR="00787E9A">
        <w:rPr>
          <w:rFonts w:ascii="Arial" w:hAnsi="Arial" w:cs="Arial"/>
          <w:sz w:val="20"/>
          <w:szCs w:val="20"/>
        </w:rPr>
        <w:t>º</w:t>
      </w:r>
      <w:r w:rsidR="00A42607" w:rsidRPr="008C1570">
        <w:rPr>
          <w:rFonts w:ascii="Arial" w:hAnsi="Arial" w:cs="Arial"/>
          <w:sz w:val="20"/>
          <w:szCs w:val="20"/>
        </w:rPr>
        <w:t xml:space="preserve">. 8.666/93, atestando que não possui em seu quadro empregados menores de 18 (dezoito) anos que exerçam trabalho noturno, perigoso ou insalubre, bem como menor de 16 (dezesseis) anos, salvo na </w:t>
      </w:r>
      <w:r w:rsidR="00A42607" w:rsidRPr="00B84486">
        <w:rPr>
          <w:rFonts w:ascii="Arial" w:hAnsi="Arial" w:cs="Arial"/>
          <w:sz w:val="20"/>
          <w:szCs w:val="20"/>
        </w:rPr>
        <w:t xml:space="preserve">condição de aprendiz a partir de 14 (quatorze) anos, conforme modelo constante do </w:t>
      </w:r>
      <w:r w:rsidR="00A42607" w:rsidRPr="00FB2625">
        <w:rPr>
          <w:rFonts w:ascii="Arial" w:hAnsi="Arial" w:cs="Arial"/>
          <w:b/>
          <w:sz w:val="20"/>
          <w:szCs w:val="20"/>
        </w:rPr>
        <w:t xml:space="preserve">Anexo </w:t>
      </w:r>
      <w:r w:rsidR="00534F19" w:rsidRPr="00FB2625">
        <w:rPr>
          <w:rFonts w:ascii="Arial" w:hAnsi="Arial" w:cs="Arial"/>
          <w:b/>
          <w:sz w:val="20"/>
          <w:szCs w:val="20"/>
        </w:rPr>
        <w:t>VI</w:t>
      </w:r>
      <w:r w:rsidR="00A42607" w:rsidRPr="00FB2625">
        <w:rPr>
          <w:rFonts w:ascii="Arial" w:hAnsi="Arial" w:cs="Arial"/>
          <w:sz w:val="20"/>
          <w:szCs w:val="20"/>
        </w:rPr>
        <w:t xml:space="preserve">. </w:t>
      </w:r>
    </w:p>
    <w:p w:rsidR="00A42607" w:rsidRPr="00B84486" w:rsidRDefault="00A42607" w:rsidP="00A42607">
      <w:pPr>
        <w:jc w:val="both"/>
        <w:rPr>
          <w:rFonts w:ascii="Verdana" w:hAnsi="Verdana" w:cs="Arial"/>
          <w:sz w:val="20"/>
          <w:szCs w:val="20"/>
        </w:rPr>
      </w:pPr>
    </w:p>
    <w:p w:rsidR="00A42607" w:rsidRPr="00B84486" w:rsidRDefault="00093799" w:rsidP="008C1570">
      <w:pPr>
        <w:jc w:val="both"/>
        <w:rPr>
          <w:rFonts w:ascii="Arial" w:hAnsi="Arial" w:cs="Arial"/>
          <w:b/>
          <w:sz w:val="20"/>
          <w:szCs w:val="20"/>
        </w:rPr>
      </w:pPr>
      <w:r w:rsidRPr="00B84486">
        <w:rPr>
          <w:rFonts w:ascii="Arial" w:hAnsi="Arial" w:cs="Arial"/>
          <w:b/>
          <w:sz w:val="20"/>
          <w:szCs w:val="20"/>
        </w:rPr>
        <w:t xml:space="preserve">b) </w:t>
      </w:r>
      <w:r w:rsidR="00A42607" w:rsidRPr="00B84486">
        <w:rPr>
          <w:rFonts w:ascii="Arial" w:hAnsi="Arial" w:cs="Arial"/>
          <w:b/>
          <w:sz w:val="20"/>
          <w:szCs w:val="20"/>
        </w:rPr>
        <w:t>Declaração exclusiva para as microempresas e empresas de peq</w:t>
      </w:r>
      <w:r w:rsidR="00534F19" w:rsidRPr="00B84486">
        <w:rPr>
          <w:rFonts w:ascii="Arial" w:hAnsi="Arial" w:cs="Arial"/>
          <w:b/>
          <w:sz w:val="20"/>
          <w:szCs w:val="20"/>
        </w:rPr>
        <w:t xml:space="preserve">ueno </w:t>
      </w:r>
      <w:r w:rsidR="00534F19" w:rsidRPr="00FB2625">
        <w:rPr>
          <w:rFonts w:ascii="Arial" w:hAnsi="Arial" w:cs="Arial"/>
          <w:b/>
          <w:sz w:val="20"/>
          <w:szCs w:val="20"/>
        </w:rPr>
        <w:t>porte (Anexo VIII</w:t>
      </w:r>
      <w:r w:rsidR="00A42607" w:rsidRPr="00FB2625">
        <w:rPr>
          <w:rFonts w:ascii="Arial" w:hAnsi="Arial" w:cs="Arial"/>
          <w:b/>
          <w:sz w:val="20"/>
          <w:szCs w:val="20"/>
        </w:rPr>
        <w:t>)</w:t>
      </w:r>
      <w:r w:rsidR="00E15E72" w:rsidRPr="00FB2625">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FB2625"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w:t>
      </w:r>
      <w:r w:rsidRPr="00FB2625">
        <w:rPr>
          <w:rFonts w:ascii="Arial" w:hAnsi="Arial" w:cs="Arial"/>
          <w:sz w:val="20"/>
          <w:szCs w:val="20"/>
        </w:rPr>
        <w:t xml:space="preserve">do </w:t>
      </w:r>
      <w:r w:rsidRPr="00FB2625">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4E603D" w:rsidRDefault="004E603D" w:rsidP="008C1570">
      <w:pPr>
        <w:tabs>
          <w:tab w:val="left" w:pos="851"/>
        </w:tabs>
        <w:ind w:right="28"/>
        <w:jc w:val="both"/>
        <w:rPr>
          <w:rFonts w:ascii="Arial" w:hAnsi="Arial" w:cs="Arial"/>
          <w:b/>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13732A" w:rsidRPr="008C1570" w:rsidRDefault="0013732A" w:rsidP="0013732A">
      <w:pPr>
        <w:tabs>
          <w:tab w:val="left" w:pos="851"/>
        </w:tabs>
        <w:ind w:right="28"/>
        <w:jc w:val="both"/>
        <w:rPr>
          <w:rFonts w:ascii="Arial" w:hAnsi="Arial" w:cs="Arial"/>
          <w:spacing w:val="-4"/>
          <w:sz w:val="20"/>
          <w:szCs w:val="20"/>
        </w:rPr>
      </w:pPr>
      <w:r w:rsidRPr="008C1570">
        <w:rPr>
          <w:rFonts w:ascii="Arial" w:hAnsi="Arial" w:cs="Arial"/>
          <w:spacing w:val="-4"/>
          <w:sz w:val="20"/>
          <w:szCs w:val="20"/>
        </w:rPr>
        <w:t>Para a verificação da regularidade fiscal</w:t>
      </w:r>
      <w:r w:rsidR="00787E9A">
        <w:rPr>
          <w:rFonts w:ascii="Arial" w:hAnsi="Arial" w:cs="Arial"/>
          <w:spacing w:val="-4"/>
          <w:sz w:val="20"/>
          <w:szCs w:val="20"/>
        </w:rPr>
        <w:t xml:space="preserve"> e trabalhista</w:t>
      </w:r>
      <w:r w:rsidRPr="008C1570">
        <w:rPr>
          <w:rFonts w:ascii="Arial" w:hAnsi="Arial" w:cs="Arial"/>
          <w:spacing w:val="-4"/>
          <w:sz w:val="20"/>
          <w:szCs w:val="20"/>
        </w:rPr>
        <w:t xml:space="preserve">,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787E9A" w:rsidRDefault="00787E9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3732A" w:rsidRPr="008C1570" w:rsidRDefault="0013732A" w:rsidP="0013732A">
      <w:pPr>
        <w:jc w:val="both"/>
        <w:rPr>
          <w:rFonts w:ascii="Arial" w:hAnsi="Arial" w:cs="Arial"/>
          <w:sz w:val="20"/>
          <w:szCs w:val="20"/>
        </w:rPr>
      </w:pPr>
    </w:p>
    <w:p w:rsidR="0013732A" w:rsidRDefault="0013732A" w:rsidP="0013732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3732A" w:rsidRPr="008C1570" w:rsidRDefault="0013732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3732A" w:rsidRDefault="0013732A" w:rsidP="0013732A">
      <w:pPr>
        <w:jc w:val="both"/>
        <w:rPr>
          <w:rFonts w:ascii="Arial" w:hAnsi="Arial" w:cs="Arial"/>
          <w:color w:val="FF0000"/>
          <w:sz w:val="20"/>
          <w:szCs w:val="20"/>
        </w:rPr>
      </w:pPr>
    </w:p>
    <w:p w:rsidR="0013732A" w:rsidRPr="008C1570" w:rsidRDefault="0013732A" w:rsidP="0013732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13732A">
      <w:pPr>
        <w:tabs>
          <w:tab w:val="left" w:pos="851"/>
        </w:tabs>
        <w:ind w:right="28"/>
        <w:jc w:val="both"/>
        <w:rPr>
          <w:rFonts w:ascii="Arial" w:hAnsi="Arial" w:cs="Arial"/>
          <w:sz w:val="20"/>
          <w:szCs w:val="20"/>
        </w:rPr>
      </w:pPr>
    </w:p>
    <w:sectPr w:rsidR="00A42607" w:rsidRPr="008C1570" w:rsidSect="009B138B">
      <w:footerReference w:type="default" r:id="rId8"/>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078" w:rsidRDefault="00803078" w:rsidP="005117C6">
      <w:r>
        <w:separator/>
      </w:r>
    </w:p>
  </w:endnote>
  <w:endnote w:type="continuationSeparator" w:id="0">
    <w:p w:rsidR="00803078" w:rsidRDefault="00803078"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FB2625">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FB2625">
              <w:rPr>
                <w:rFonts w:ascii="Verdana" w:hAnsi="Verdana" w:cs="Arial"/>
                <w:b/>
                <w:bCs/>
                <w:noProof/>
                <w:sz w:val="20"/>
                <w:szCs w:val="20"/>
              </w:rPr>
              <w:t>3</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078" w:rsidRDefault="00803078" w:rsidP="005117C6">
      <w:r>
        <w:separator/>
      </w:r>
    </w:p>
  </w:footnote>
  <w:footnote w:type="continuationSeparator" w:id="0">
    <w:p w:rsidR="00803078" w:rsidRDefault="00803078"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3377C"/>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345C"/>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C05E0"/>
    <w:rsid w:val="004C0992"/>
    <w:rsid w:val="004C4CD3"/>
    <w:rsid w:val="004E603D"/>
    <w:rsid w:val="004E69D2"/>
    <w:rsid w:val="004E6C11"/>
    <w:rsid w:val="004F4179"/>
    <w:rsid w:val="004F71A1"/>
    <w:rsid w:val="00501D97"/>
    <w:rsid w:val="00505D6F"/>
    <w:rsid w:val="005117C6"/>
    <w:rsid w:val="005138AE"/>
    <w:rsid w:val="00516EEB"/>
    <w:rsid w:val="00521EF4"/>
    <w:rsid w:val="00522BA6"/>
    <w:rsid w:val="00534F19"/>
    <w:rsid w:val="00551884"/>
    <w:rsid w:val="00562CE9"/>
    <w:rsid w:val="005862D6"/>
    <w:rsid w:val="005912F1"/>
    <w:rsid w:val="00593103"/>
    <w:rsid w:val="0059330B"/>
    <w:rsid w:val="005A6E79"/>
    <w:rsid w:val="005A7A8E"/>
    <w:rsid w:val="005B1595"/>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094D"/>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03078"/>
    <w:rsid w:val="008222A8"/>
    <w:rsid w:val="00826F9A"/>
    <w:rsid w:val="0083204E"/>
    <w:rsid w:val="00835FBC"/>
    <w:rsid w:val="00860993"/>
    <w:rsid w:val="008632E5"/>
    <w:rsid w:val="0087123D"/>
    <w:rsid w:val="00874478"/>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E6C84"/>
    <w:rsid w:val="008F6DCE"/>
    <w:rsid w:val="008F77F6"/>
    <w:rsid w:val="00905020"/>
    <w:rsid w:val="00924A30"/>
    <w:rsid w:val="00925C25"/>
    <w:rsid w:val="00942FC6"/>
    <w:rsid w:val="0094443D"/>
    <w:rsid w:val="00953705"/>
    <w:rsid w:val="00960388"/>
    <w:rsid w:val="00960FFF"/>
    <w:rsid w:val="009631F0"/>
    <w:rsid w:val="00966733"/>
    <w:rsid w:val="00975D36"/>
    <w:rsid w:val="009A54C8"/>
    <w:rsid w:val="009A6091"/>
    <w:rsid w:val="009A6D23"/>
    <w:rsid w:val="009B138B"/>
    <w:rsid w:val="009B1690"/>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A1323"/>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682D"/>
    <w:rsid w:val="00DF7F62"/>
    <w:rsid w:val="00E03B5B"/>
    <w:rsid w:val="00E15E72"/>
    <w:rsid w:val="00E2187D"/>
    <w:rsid w:val="00E24844"/>
    <w:rsid w:val="00E26765"/>
    <w:rsid w:val="00E26DA9"/>
    <w:rsid w:val="00E31D72"/>
    <w:rsid w:val="00E370E9"/>
    <w:rsid w:val="00E43F86"/>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016E6"/>
    <w:rsid w:val="00F16F37"/>
    <w:rsid w:val="00F229F5"/>
    <w:rsid w:val="00F36A7B"/>
    <w:rsid w:val="00F40249"/>
    <w:rsid w:val="00F43A43"/>
    <w:rsid w:val="00F50F6E"/>
    <w:rsid w:val="00F653F9"/>
    <w:rsid w:val="00F769BE"/>
    <w:rsid w:val="00F87D61"/>
    <w:rsid w:val="00F97329"/>
    <w:rsid w:val="00FA55D2"/>
    <w:rsid w:val="00FB2625"/>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66E3"/>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rsid w:val="00593103"/>
    <w:pPr>
      <w:spacing w:after="120" w:line="480" w:lineRule="auto"/>
    </w:pPr>
  </w:style>
  <w:style w:type="character" w:customStyle="1" w:styleId="Corpodetexto2Char">
    <w:name w:val="Corpo de texto 2 Char"/>
    <w:basedOn w:val="Fontepargpadro"/>
    <w:link w:val="Corpodetexto2"/>
    <w:uiPriority w:val="99"/>
    <w:semiHidden/>
    <w:rsid w:val="0059310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A180E-1D0D-4E34-9B65-F8D98B6F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1374</Words>
  <Characters>7425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19</cp:revision>
  <cp:lastPrinted>2019-09-04T16:28:00Z</cp:lastPrinted>
  <dcterms:created xsi:type="dcterms:W3CDTF">2018-05-10T16:07:00Z</dcterms:created>
  <dcterms:modified xsi:type="dcterms:W3CDTF">2023-09-26T13:11:00Z</dcterms:modified>
</cp:coreProperties>
</file>