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Pr="008F0EE5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A04966" w:rsidRPr="008F0EE5" w:rsidRDefault="00A04966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Pelo presente instrumento de C</w:t>
      </w:r>
      <w:r w:rsidR="003E7293" w:rsidRPr="008F0EE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8F0EE5">
        <w:rPr>
          <w:rFonts w:ascii="Arial" w:hAnsi="Arial" w:cs="Arial"/>
          <w:b/>
          <w:sz w:val="20"/>
          <w:szCs w:val="20"/>
        </w:rPr>
        <w:t>SAECIL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5E22D0" w:rsidRPr="008F0EE5">
        <w:rPr>
          <w:rFonts w:ascii="Arial" w:hAnsi="Arial" w:cs="Arial"/>
          <w:b/>
          <w:sz w:val="20"/>
          <w:szCs w:val="20"/>
        </w:rPr>
        <w:t>–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8F0EE5">
        <w:rPr>
          <w:rFonts w:ascii="Arial" w:hAnsi="Arial" w:cs="Arial"/>
          <w:sz w:val="20"/>
          <w:szCs w:val="20"/>
        </w:rPr>
        <w:t>, com CNPJ 46.675.997/0001-80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5C558B" w:rsidRPr="008F0EE5">
        <w:rPr>
          <w:rFonts w:ascii="Arial" w:hAnsi="Arial" w:cs="Arial"/>
          <w:b/>
          <w:sz w:val="20"/>
          <w:szCs w:val="20"/>
        </w:rPr>
        <w:t xml:space="preserve">SR. MARCOS ROBERTO BONFOGO, </w:t>
      </w:r>
      <w:r w:rsidR="005C558B" w:rsidRPr="008F0EE5">
        <w:rPr>
          <w:rFonts w:ascii="Arial" w:hAnsi="Arial" w:cs="Arial"/>
          <w:sz w:val="20"/>
          <w:szCs w:val="20"/>
        </w:rPr>
        <w:t>portador do RG n.º 23.991.946–4 e do CPF n.º 125.053.718–57</w:t>
      </w:r>
      <w:r w:rsidR="003E7293" w:rsidRPr="008F0EE5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>CONTRATANTE</w:t>
      </w:r>
      <w:r w:rsidR="003E7293"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e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8F0EE5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, o seguinte: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8F0EE5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F80FF5" w:rsidRDefault="00F80FF5" w:rsidP="0008017D">
      <w:pPr>
        <w:pStyle w:val="PargrafodaList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EF7F99">
        <w:rPr>
          <w:rFonts w:ascii="Arial" w:hAnsi="Arial" w:cs="Arial"/>
          <w:sz w:val="20"/>
          <w:szCs w:val="20"/>
        </w:rPr>
        <w:t xml:space="preserve">Contratação de empresa especializada para prestação de serviços de manutenção corretiva e preventiva em bombas centrífugas </w:t>
      </w:r>
      <w:proofErr w:type="spellStart"/>
      <w:r w:rsidRPr="00EF7F99">
        <w:rPr>
          <w:rFonts w:ascii="Arial" w:hAnsi="Arial" w:cs="Arial"/>
          <w:sz w:val="20"/>
          <w:szCs w:val="20"/>
        </w:rPr>
        <w:t>multiestágio</w:t>
      </w:r>
      <w:proofErr w:type="spellEnd"/>
      <w:r w:rsidRPr="00EF7F99">
        <w:rPr>
          <w:rFonts w:ascii="Arial" w:hAnsi="Arial" w:cs="Arial"/>
          <w:sz w:val="20"/>
          <w:szCs w:val="20"/>
        </w:rPr>
        <w:t xml:space="preserve"> modelo 125/4 da Estação de Captação de Água Bruta Ribeirão do Roque, com fornecimento de mão-de-obra, pelo prazo de 12 (doze) meses, </w:t>
      </w:r>
      <w:r>
        <w:rPr>
          <w:rFonts w:ascii="Arial" w:hAnsi="Arial" w:cs="Arial"/>
          <w:sz w:val="20"/>
          <w:szCs w:val="20"/>
        </w:rPr>
        <w:t xml:space="preserve">conforme </w:t>
      </w:r>
      <w:r w:rsidRPr="00EF7F99">
        <w:rPr>
          <w:rFonts w:ascii="Arial" w:hAnsi="Arial" w:cs="Arial"/>
          <w:sz w:val="20"/>
          <w:szCs w:val="20"/>
        </w:rPr>
        <w:t>o Anexo I – Termo de Referência do Edital</w:t>
      </w:r>
      <w:r>
        <w:rPr>
          <w:rFonts w:ascii="Arial" w:hAnsi="Arial" w:cs="Arial"/>
          <w:sz w:val="20"/>
          <w:szCs w:val="20"/>
        </w:rPr>
        <w:t>, e especificações a seguir:</w:t>
      </w:r>
    </w:p>
    <w:p w:rsidR="00F80FF5" w:rsidRPr="000E0D99" w:rsidRDefault="00F80FF5" w:rsidP="00F80FF5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5670"/>
        <w:gridCol w:w="1417"/>
        <w:gridCol w:w="1418"/>
      </w:tblGrid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0D99">
              <w:rPr>
                <w:rFonts w:ascii="Arial" w:hAnsi="Arial" w:cs="Arial"/>
                <w:b/>
                <w:sz w:val="21"/>
                <w:szCs w:val="21"/>
              </w:rPr>
              <w:t>Item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066B">
              <w:rPr>
                <w:rFonts w:ascii="Arial" w:hAnsi="Arial" w:cs="Arial"/>
                <w:b/>
                <w:sz w:val="21"/>
                <w:szCs w:val="21"/>
              </w:rPr>
              <w:t>Mão-de-obra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Unidade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E0D99">
              <w:rPr>
                <w:rFonts w:ascii="Arial" w:hAnsi="Arial" w:cs="Arial"/>
                <w:b/>
                <w:sz w:val="21"/>
                <w:szCs w:val="21"/>
              </w:rPr>
              <w:t>Q</w:t>
            </w:r>
            <w:r>
              <w:rPr>
                <w:rFonts w:ascii="Arial" w:hAnsi="Arial" w:cs="Arial"/>
                <w:b/>
                <w:sz w:val="21"/>
                <w:szCs w:val="21"/>
              </w:rPr>
              <w:t>uantidade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Retirada e devolução, abertura do equipamento, limpeza padrão, análise técnica, montagem com substituição dos itens necessários.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 xml:space="preserve">Recuperação da carcaça de sucção 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Recuperação da carcaça de pressão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Recuperação do corpo de estágio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Balanceamento dinâmico com emissão de certificado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Recuperação de eixo anti-horário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Jateamento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F80FF5" w:rsidRPr="000E0D99" w:rsidTr="00F80FF5">
        <w:tc>
          <w:tcPr>
            <w:tcW w:w="993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D99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5670" w:type="dxa"/>
          </w:tcPr>
          <w:p w:rsidR="00F80FF5" w:rsidRPr="00C2066B" w:rsidRDefault="00F80FF5" w:rsidP="005F35DB">
            <w:pPr>
              <w:pStyle w:val="SemEspaamento"/>
              <w:rPr>
                <w:rFonts w:ascii="Arial" w:hAnsi="Arial" w:cs="Arial"/>
                <w:sz w:val="21"/>
                <w:szCs w:val="21"/>
              </w:rPr>
            </w:pPr>
            <w:r w:rsidRPr="00C2066B">
              <w:rPr>
                <w:rFonts w:ascii="Arial" w:hAnsi="Arial" w:cs="Arial"/>
                <w:sz w:val="21"/>
                <w:szCs w:val="21"/>
              </w:rPr>
              <w:t>Pintura na cor azul</w:t>
            </w:r>
          </w:p>
        </w:tc>
        <w:tc>
          <w:tcPr>
            <w:tcW w:w="1417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Serviço</w:t>
            </w:r>
          </w:p>
        </w:tc>
        <w:tc>
          <w:tcPr>
            <w:tcW w:w="1418" w:type="dxa"/>
            <w:vAlign w:val="center"/>
          </w:tcPr>
          <w:p w:rsidR="00F80FF5" w:rsidRPr="000E0D99" w:rsidRDefault="00F80FF5" w:rsidP="005F3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</w:tbl>
    <w:p w:rsidR="00DC1E93" w:rsidRPr="008F0EE5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4966" w:rsidRPr="00F80FF5" w:rsidRDefault="00F80FF5" w:rsidP="00DC1E93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80FF5">
        <w:rPr>
          <w:rFonts w:ascii="Arial" w:hAnsi="Arial" w:cs="Arial"/>
          <w:b/>
          <w:sz w:val="20"/>
          <w:szCs w:val="20"/>
        </w:rPr>
        <w:t xml:space="preserve">A indicação dos serviços descritos acima não indica que terão que ser todos realizados, ou seja, no ato da desmontagem dos equipamentos será visto </w:t>
      </w:r>
      <w:r>
        <w:rPr>
          <w:rFonts w:ascii="Arial" w:hAnsi="Arial" w:cs="Arial"/>
          <w:b/>
          <w:sz w:val="20"/>
          <w:szCs w:val="20"/>
        </w:rPr>
        <w:t>a real necessidade de cada item.</w:t>
      </w: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8F0EE5" w:rsidRDefault="008F0EE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7293"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="003E7293"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................. (</w:t>
      </w:r>
      <w:r w:rsidR="00F80FF5">
        <w:rPr>
          <w:rFonts w:ascii="Arial" w:hAnsi="Arial" w:cs="Arial"/>
          <w:sz w:val="20"/>
          <w:szCs w:val="20"/>
        </w:rPr>
        <w:t>...</w:t>
      </w:r>
      <w:r w:rsidR="003E7293"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="003E7293" w:rsidRPr="008F0EE5">
        <w:rPr>
          <w:rFonts w:ascii="Arial" w:hAnsi="Arial" w:cs="Arial"/>
          <w:sz w:val="20"/>
          <w:szCs w:val="20"/>
        </w:rPr>
        <w:t xml:space="preserve"> apresentada no Pregão Presencial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8F0EE5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DA EXECUÇÃO E DO RECEBIMENTO DO SERVIÇO </w:t>
      </w:r>
    </w:p>
    <w:p w:rsidR="008F0EE5" w:rsidRDefault="008F0EE5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0E48A4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E48A4">
        <w:rPr>
          <w:rFonts w:ascii="Arial" w:hAnsi="Arial" w:cs="Arial"/>
          <w:sz w:val="20"/>
          <w:szCs w:val="20"/>
        </w:rPr>
        <w:t xml:space="preserve">Os serviços deverão ser executados de acordo com o objeto constante no Edital e seus Anexos, e a programação à </w:t>
      </w:r>
      <w:proofErr w:type="gramStart"/>
      <w:r w:rsidRPr="000E48A4">
        <w:rPr>
          <w:rFonts w:ascii="Arial" w:hAnsi="Arial" w:cs="Arial"/>
          <w:sz w:val="20"/>
          <w:szCs w:val="20"/>
        </w:rPr>
        <w:t>ser elaborada</w:t>
      </w:r>
      <w:proofErr w:type="gramEnd"/>
      <w:r w:rsidRPr="000E48A4">
        <w:rPr>
          <w:rFonts w:ascii="Arial" w:hAnsi="Arial" w:cs="Arial"/>
          <w:sz w:val="20"/>
          <w:szCs w:val="20"/>
        </w:rPr>
        <w:t xml:space="preserve"> pela SAECIL, conforme necessidade operacional. </w:t>
      </w:r>
    </w:p>
    <w:p w:rsidR="0008017D" w:rsidRPr="000E48A4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E48A4">
        <w:rPr>
          <w:rFonts w:ascii="Arial" w:hAnsi="Arial" w:cs="Arial"/>
          <w:b/>
          <w:sz w:val="20"/>
          <w:szCs w:val="20"/>
        </w:rPr>
        <w:t xml:space="preserve"> </w:t>
      </w:r>
      <w:r w:rsidRPr="000E48A4">
        <w:rPr>
          <w:rFonts w:ascii="Arial" w:hAnsi="Arial" w:cs="Arial"/>
          <w:sz w:val="20"/>
          <w:szCs w:val="20"/>
        </w:rPr>
        <w:t>A Contratada será responsável pela retirada do equipamento para manutenção e sua devolução, na Estação de Captação de Água Bruta, localizada à Rodovia Anhanguera, km 199 – Santa Cruz da Conceição/SP, di</w:t>
      </w:r>
      <w:r>
        <w:rPr>
          <w:rFonts w:ascii="Arial" w:hAnsi="Arial" w:cs="Arial"/>
          <w:sz w:val="20"/>
          <w:szCs w:val="20"/>
        </w:rPr>
        <w:t xml:space="preserve">stante 12 km da sede da SAECIL, </w:t>
      </w:r>
      <w:r w:rsidRPr="000E48A4">
        <w:rPr>
          <w:rFonts w:ascii="Arial" w:hAnsi="Arial" w:cs="Arial"/>
          <w:sz w:val="20"/>
          <w:szCs w:val="20"/>
        </w:rPr>
        <w:t xml:space="preserve">correndo por sua conta os ônus e riscos pelo transporte. A SAECIL disponibilizará um caminhão </w:t>
      </w:r>
      <w:proofErr w:type="spellStart"/>
      <w:r w:rsidRPr="000E48A4">
        <w:rPr>
          <w:rFonts w:ascii="Arial" w:hAnsi="Arial" w:cs="Arial"/>
          <w:sz w:val="20"/>
          <w:szCs w:val="20"/>
        </w:rPr>
        <w:t>munck</w:t>
      </w:r>
      <w:proofErr w:type="spellEnd"/>
      <w:r w:rsidRPr="000E48A4">
        <w:rPr>
          <w:rFonts w:ascii="Arial" w:hAnsi="Arial" w:cs="Arial"/>
          <w:sz w:val="20"/>
          <w:szCs w:val="20"/>
        </w:rPr>
        <w:t xml:space="preserve"> para realizar o carregamento e descarregamento dos equipamentos.</w:t>
      </w: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E48A4">
        <w:rPr>
          <w:rFonts w:ascii="Arial" w:hAnsi="Arial" w:cs="Arial"/>
          <w:sz w:val="20"/>
          <w:szCs w:val="20"/>
        </w:rPr>
        <w:t>A Contratada, após ser acionada pela SAECIL deverá retirar o equipamento para manutenção em até 24 horas.</w:t>
      </w: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E48A4">
        <w:rPr>
          <w:rFonts w:ascii="Arial" w:hAnsi="Arial" w:cs="Arial"/>
          <w:sz w:val="20"/>
          <w:szCs w:val="20"/>
        </w:rPr>
        <w:t xml:space="preserve"> Após a retirada do equipamento, a Contratada</w:t>
      </w:r>
      <w:r>
        <w:rPr>
          <w:rFonts w:ascii="Arial" w:hAnsi="Arial" w:cs="Arial"/>
          <w:sz w:val="20"/>
          <w:szCs w:val="20"/>
        </w:rPr>
        <w:t xml:space="preserve"> terá 48 (quarenta e oito) horas para encaminhar o relatório à SAECIL, do qual deverão constar fotos, descrição dos serviços a serem executados e relação de peças para substituição. </w:t>
      </w:r>
    </w:p>
    <w:p w:rsidR="0008017D" w:rsidRDefault="0008017D" w:rsidP="0008017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gramStart"/>
      <w:r w:rsidRPr="000E48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peças solicitadas serão entregues pela SAECIL nas dependências da Contratada, após, análise da relação pelo Gestor do Contrato. </w:t>
      </w:r>
    </w:p>
    <w:p w:rsidR="0008017D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E48A4">
        <w:rPr>
          <w:rFonts w:ascii="Arial" w:hAnsi="Arial" w:cs="Arial"/>
          <w:sz w:val="20"/>
          <w:szCs w:val="20"/>
        </w:rPr>
        <w:t>Caso houver a necessidade de substituição de peças durante a manutenção preventiva/corretiva dos equipamentos que não estejam no estoque da SAECIL, a empresa contratada deverá enviar orçamento prévio, informando a relação de peças e seus valores para aprovação do Gestor do Contrato. A SAECIL poderá realizar a cotação das peças com outros fornecedores e optar pelo melhor preço ofertado.</w:t>
      </w:r>
    </w:p>
    <w:p w:rsidR="0008017D" w:rsidRDefault="0008017D" w:rsidP="0008017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>aprovação dos serviços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estará condicionada ao cumprimento, pela Contratada, de todas as situações apontadas no relatório elaborado pela mesma.</w:t>
      </w:r>
    </w:p>
    <w:p w:rsidR="0008017D" w:rsidRDefault="0008017D" w:rsidP="0008017D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9F35BA">
        <w:rPr>
          <w:rFonts w:ascii="Arial" w:eastAsiaTheme="minorHAnsi" w:hAnsi="Arial" w:cs="Arial"/>
          <w:sz w:val="20"/>
          <w:szCs w:val="20"/>
          <w:lang w:eastAsia="en-US"/>
        </w:rPr>
        <w:t>Após a entrega das peças, o equipamento deverá ser reparado e entregue em até 20 (vinte) dias.</w:t>
      </w:r>
    </w:p>
    <w:p w:rsidR="0008017D" w:rsidRPr="009F35BA" w:rsidRDefault="0008017D" w:rsidP="0008017D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017D" w:rsidRPr="000E48A4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 xml:space="preserve">A Contratada deverá </w:t>
      </w:r>
      <w:proofErr w:type="gramStart"/>
      <w:r w:rsidRPr="000E48A4">
        <w:rPr>
          <w:rFonts w:ascii="Arial" w:eastAsiaTheme="minorHAnsi" w:hAnsi="Arial" w:cs="Arial"/>
          <w:sz w:val="20"/>
          <w:szCs w:val="20"/>
          <w:lang w:eastAsia="en-US"/>
        </w:rPr>
        <w:t>obedecer todas as</w:t>
      </w:r>
      <w:proofErr w:type="gramEnd"/>
      <w:r w:rsidRPr="000E48A4">
        <w:rPr>
          <w:rFonts w:ascii="Arial" w:eastAsiaTheme="minorHAnsi" w:hAnsi="Arial" w:cs="Arial"/>
          <w:sz w:val="20"/>
          <w:szCs w:val="20"/>
          <w:lang w:eastAsia="en-US"/>
        </w:rPr>
        <w:t xml:space="preserve"> recomendações do fabricante referente a dimensões de peças e procedimentos para execução dos serviços.</w:t>
      </w:r>
    </w:p>
    <w:p w:rsidR="0008017D" w:rsidRPr="000E48A4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>As peças que vierem a ser substituídas deverão ser devolvidas à SAECIL acondicionadas em caixas apropriadas, juntamente com a devolução do equipamento reparado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08017D" w:rsidRPr="000E48A4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A10344">
        <w:rPr>
          <w:rFonts w:ascii="Arial" w:eastAsiaTheme="minorHAnsi" w:hAnsi="Arial" w:cs="Arial"/>
          <w:sz w:val="20"/>
          <w:szCs w:val="20"/>
          <w:lang w:eastAsia="en-US"/>
        </w:rPr>
        <w:t>A SAECIL enviará um servidor à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 xml:space="preserve">s dependências </w:t>
      </w:r>
      <w:r w:rsidRPr="00A10344">
        <w:rPr>
          <w:rFonts w:ascii="Arial" w:eastAsiaTheme="minorHAnsi" w:hAnsi="Arial" w:cs="Arial"/>
          <w:sz w:val="20"/>
          <w:szCs w:val="20"/>
          <w:lang w:eastAsia="en-US"/>
        </w:rPr>
        <w:t>da CONTRATADA para realizar o acompanhamento da desmontagem dos equipamentos, a fim de verificar a situação dos equipamento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>s.</w:t>
      </w:r>
    </w:p>
    <w:p w:rsidR="0008017D" w:rsidRPr="000E48A4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0E48A4">
        <w:rPr>
          <w:rFonts w:ascii="Arial" w:eastAsiaTheme="minorHAnsi" w:hAnsi="Arial" w:cs="Arial"/>
          <w:sz w:val="20"/>
          <w:szCs w:val="20"/>
          <w:lang w:eastAsia="en-US"/>
        </w:rP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 e peças utilizadas.</w:t>
      </w:r>
    </w:p>
    <w:p w:rsidR="0008017D" w:rsidRPr="000E48A4" w:rsidRDefault="0008017D" w:rsidP="0008017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A10344">
        <w:rPr>
          <w:rFonts w:ascii="Arial" w:eastAsiaTheme="minorHAnsi" w:hAnsi="Arial" w:cs="Arial"/>
          <w:sz w:val="20"/>
          <w:szCs w:val="20"/>
          <w:lang w:eastAsia="en-US"/>
        </w:rPr>
        <w:t xml:space="preserve">A garantia dos serviços realizados deverá abranger um período mínimo de 90 (noventa) dias a partir do início da operação, sendo comprovado através de anotações em boletins de operação. </w:t>
      </w: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E48A4">
        <w:rPr>
          <w:rFonts w:ascii="Arial" w:hAnsi="Arial" w:cs="Arial"/>
          <w:sz w:val="20"/>
          <w:szCs w:val="20"/>
        </w:rPr>
        <w:t>No caso de alguma anomalia no equipamento, material ou no conjunto, que caracterize a não conformidade com o solicitado no Anexo I – Termo de Referência, a Contratada deverá sanar os problemas encontrados em até 5 (cinco) dias após o recebimento da comunicação, correndo por sua conta os ônus.</w:t>
      </w:r>
    </w:p>
    <w:p w:rsidR="0008017D" w:rsidRPr="000E48A4" w:rsidRDefault="0008017D" w:rsidP="0008017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Pr="000E48A4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E48A4">
        <w:rPr>
          <w:rFonts w:ascii="Arial" w:hAnsi="Arial" w:cs="Arial"/>
          <w:sz w:val="20"/>
          <w:szCs w:val="20"/>
        </w:rPr>
        <w:t>Os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requisitado.</w:t>
      </w:r>
    </w:p>
    <w:p w:rsidR="0008017D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Pr="000E48A4" w:rsidRDefault="0008017D" w:rsidP="0008017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gramStart"/>
      <w:r w:rsidRPr="000E48A4">
        <w:rPr>
          <w:rFonts w:ascii="Arial" w:hAnsi="Arial" w:cs="Arial"/>
          <w:sz w:val="20"/>
          <w:szCs w:val="20"/>
        </w:rPr>
        <w:t>O(</w:t>
      </w:r>
      <w:proofErr w:type="gramEnd"/>
      <w:r w:rsidRPr="000E48A4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0E48A4">
        <w:rPr>
          <w:rFonts w:ascii="Arial" w:hAnsi="Arial" w:cs="Arial"/>
          <w:sz w:val="20"/>
          <w:szCs w:val="20"/>
        </w:rPr>
        <w:t>is</w:t>
      </w:r>
      <w:proofErr w:type="spellEnd"/>
      <w:r w:rsidRPr="000E48A4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0E48A4">
        <w:rPr>
          <w:rFonts w:ascii="Arial" w:hAnsi="Arial" w:cs="Arial"/>
          <w:sz w:val="20"/>
          <w:szCs w:val="20"/>
        </w:rPr>
        <w:t>ão</w:t>
      </w:r>
      <w:proofErr w:type="spellEnd"/>
      <w:r w:rsidRPr="000E48A4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A354BA" w:rsidRDefault="00A354BA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AE5222" w:rsidRDefault="00AE5222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8D3356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-</w:t>
      </w:r>
      <w:r w:rsidR="00F80FF5" w:rsidRPr="00E5484D">
        <w:rPr>
          <w:rFonts w:ascii="Arial" w:hAnsi="Arial" w:cs="Arial"/>
          <w:b/>
          <w:sz w:val="20"/>
          <w:szCs w:val="20"/>
        </w:rPr>
        <w:t xml:space="preserve"> </w:t>
      </w:r>
      <w:r w:rsidR="00F80FF5" w:rsidRPr="00E5484D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</w:t>
      </w:r>
      <w:r w:rsidR="00F80FF5" w:rsidRPr="00555D09">
        <w:rPr>
          <w:rFonts w:ascii="Arial" w:hAnsi="Arial" w:cs="Arial"/>
          <w:sz w:val="20"/>
          <w:szCs w:val="20"/>
        </w:rPr>
        <w:t>iretamente junto a quem de direito.</w:t>
      </w: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Providenciar a imediata correção das deficiências apontadas pelo Contratante quanto à execução dos serviços contratados.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E24EE0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2E7498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</w:t>
      </w:r>
      <w:r w:rsidRPr="00555D09">
        <w:rPr>
          <w:rFonts w:ascii="Arial" w:hAnsi="Arial" w:cs="Arial"/>
          <w:b/>
          <w:sz w:val="20"/>
          <w:szCs w:val="20"/>
        </w:rPr>
        <w:t xml:space="preserve">. 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D23D50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D23D50">
        <w:rPr>
          <w:rFonts w:ascii="Arial" w:hAnsi="Arial" w:cs="Arial"/>
          <w:sz w:val="20"/>
          <w:szCs w:val="20"/>
        </w:rPr>
        <w:t xml:space="preserve">A Contratada deverá informar antes do início dos serviços os números de telefone fixo, móvel e um endereço de e-mail para a correta comunicação entre as partes e indicar nome, </w:t>
      </w:r>
      <w:proofErr w:type="gramStart"/>
      <w:r w:rsidRPr="00D23D50">
        <w:rPr>
          <w:rFonts w:ascii="Arial" w:hAnsi="Arial" w:cs="Arial"/>
          <w:sz w:val="20"/>
          <w:szCs w:val="20"/>
        </w:rPr>
        <w:t>e-mail,  telefone</w:t>
      </w:r>
      <w:proofErr w:type="gramEnd"/>
      <w:r w:rsidRPr="00D23D50">
        <w:rPr>
          <w:rFonts w:ascii="Arial" w:hAnsi="Arial" w:cs="Arial"/>
          <w:sz w:val="20"/>
          <w:szCs w:val="20"/>
        </w:rPr>
        <w:t xml:space="preserve"> da pessoa responsável pelo recebimento das Ordens de Serviços a serem expedidas pela Divisão Técnica de Tratamento e Armazenamento.</w:t>
      </w: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sz w:val="20"/>
          <w:szCs w:val="20"/>
        </w:rPr>
        <w:t xml:space="preserve"> A utilização de equipamentos de segurança será obrigatória para todos os funcionários que estiverem trabalhando na execução dos serviços tanto na remoção dos equipamentos, como para a colocação dos mesmos nas lagoas de acordo com as Normas de Segurança do Trabalho. </w:t>
      </w: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0FF5" w:rsidRPr="00555D09" w:rsidRDefault="00F80FF5" w:rsidP="00F80FF5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sz w:val="20"/>
          <w:szCs w:val="20"/>
        </w:rPr>
        <w:t xml:space="preserve"> A distribuição dos equipamentos de segurança e a fiscalização da utilização do mesmo serão de responsabilidade da empresa CONTRATADA, podendo a SAECIL paralisar as atividades quando encontrado alguma irregularidade.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todos os procedimentos adotados nos equipamentos encaminhados para reparo.</w:t>
      </w: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80FF5" w:rsidRPr="00555D09" w:rsidRDefault="00F80FF5" w:rsidP="00F80FF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sz w:val="20"/>
          <w:szCs w:val="20"/>
        </w:rPr>
        <w:t xml:space="preserve"> Ao realizar as manutenções, a Contratada NÃO poderá realizar nenhuma alteração estrutural nos equipamentos, descaracterizando-o.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8017D" w:rsidRDefault="0008017D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>A Contratada terá integral responsabilidade na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032923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32923">
        <w:rPr>
          <w:rFonts w:ascii="Arial" w:hAnsi="Arial" w:cs="Arial"/>
          <w:sz w:val="20"/>
          <w:szCs w:val="20"/>
        </w:rPr>
        <w:t>É vedado à empresa ceder, transferir ou subcontratar, total ou parcialmente, os serviços sem prévia autorização expressa da SAECIL. Nenhuma transferência, mesmo que autorizada, isentará a empresa vencedora de suas responsabilidades contratuais e legais.</w:t>
      </w: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555D09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555D09">
        <w:rPr>
          <w:rFonts w:ascii="Arial" w:hAnsi="Arial" w:cs="Arial"/>
          <w:b/>
          <w:sz w:val="20"/>
          <w:szCs w:val="20"/>
        </w:rPr>
        <w:t xml:space="preserve"> </w:t>
      </w:r>
      <w:r w:rsidRPr="00555D09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555D09">
        <w:rPr>
          <w:rFonts w:ascii="Arial" w:hAnsi="Arial" w:cs="Arial"/>
          <w:sz w:val="20"/>
          <w:szCs w:val="20"/>
        </w:rPr>
        <w:t>n.º</w:t>
      </w:r>
      <w:proofErr w:type="gramEnd"/>
      <w:r w:rsidRPr="00555D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 w:rsidRPr="00555D09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...</w:t>
      </w:r>
      <w:r w:rsidRPr="00555D09">
        <w:rPr>
          <w:rFonts w:ascii="Arial" w:hAnsi="Arial" w:cs="Arial"/>
          <w:sz w:val="20"/>
          <w:szCs w:val="20"/>
        </w:rPr>
        <w:t xml:space="preserve"> e seus Anexos.</w:t>
      </w:r>
    </w:p>
    <w:p w:rsidR="008D3356" w:rsidRDefault="008D3356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D6361B" w:rsidRPr="008F0EE5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8F0EE5" w:rsidRDefault="0008017D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- São obrigações da Contratante: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a) </w:t>
      </w:r>
      <w:r w:rsidRPr="008F0EE5">
        <w:rPr>
          <w:rFonts w:ascii="Arial" w:hAnsi="Arial" w:cs="Arial"/>
          <w:sz w:val="20"/>
          <w:szCs w:val="20"/>
        </w:rPr>
        <w:t>Fornecer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elementos suficientes e necessários para a Contratada.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b) </w:t>
      </w:r>
      <w:r w:rsidRPr="008F0EE5">
        <w:rPr>
          <w:rFonts w:ascii="Arial" w:hAnsi="Arial" w:cs="Arial"/>
          <w:sz w:val="20"/>
          <w:szCs w:val="20"/>
        </w:rPr>
        <w:t>Fornecer à Contratada as peças que, por ventura, vierem a ser substituídas.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c) </w:t>
      </w:r>
      <w:r w:rsidRPr="008F0EE5">
        <w:rPr>
          <w:rFonts w:ascii="Arial" w:hAnsi="Arial" w:cs="Arial"/>
          <w:sz w:val="20"/>
          <w:szCs w:val="20"/>
        </w:rPr>
        <w:t>Efetuar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os pagamentos devidos de acordo com o estipulado no Edital. 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a) </w:t>
      </w:r>
      <w:r w:rsidRPr="008F0EE5">
        <w:rPr>
          <w:rFonts w:ascii="Arial" w:hAnsi="Arial" w:cs="Arial"/>
          <w:sz w:val="20"/>
          <w:szCs w:val="20"/>
        </w:rPr>
        <w:t>Sustar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quaisquer serviços executados em desacordo com a boa técnica.</w:t>
      </w:r>
    </w:p>
    <w:p w:rsidR="00F80FF5" w:rsidRPr="008F0EE5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b) </w:t>
      </w:r>
      <w:r w:rsidRPr="008F0EE5">
        <w:rPr>
          <w:rFonts w:ascii="Arial" w:hAnsi="Arial" w:cs="Arial"/>
          <w:sz w:val="20"/>
          <w:szCs w:val="20"/>
        </w:rPr>
        <w:t>Exigir da Contratada todos os esclarecimentos necessários ao perfeito conhecimento e controle dos serviços.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F0EE5">
        <w:rPr>
          <w:rFonts w:ascii="Arial" w:hAnsi="Arial" w:cs="Arial"/>
          <w:b/>
          <w:sz w:val="20"/>
          <w:szCs w:val="20"/>
        </w:rPr>
        <w:t xml:space="preserve">c) </w:t>
      </w:r>
      <w:r w:rsidRPr="008F0EE5">
        <w:rPr>
          <w:rFonts w:ascii="Arial" w:hAnsi="Arial" w:cs="Arial"/>
          <w:sz w:val="20"/>
          <w:szCs w:val="20"/>
        </w:rPr>
        <w:t>Determinar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a ordem de prioridade para os serviços.</w:t>
      </w: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8F0EE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- </w:t>
      </w:r>
      <w:r w:rsidRPr="008F0EE5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Presencial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8F0EE5">
        <w:rPr>
          <w:rFonts w:ascii="Arial" w:hAnsi="Arial" w:cs="Arial"/>
          <w:sz w:val="20"/>
          <w:szCs w:val="20"/>
        </w:rPr>
        <w:t>e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seus Anexos.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08017D" w:rsidRPr="008F0EE5" w:rsidRDefault="0008017D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F0EE5" w:rsidRDefault="008F0EE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prazo de vigência do futuro Contrato é de 12 (doze) meses, podendo ser prorrogado por iguais períodos, conforme Inciso II, do Artigo 57, da Lei Federal 8.666/93.</w:t>
      </w:r>
    </w:p>
    <w:p w:rsidR="007D6F89" w:rsidRDefault="007D6F89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8F0EE5" w:rsidRDefault="008F0EE5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8017D" w:rsidRPr="008F0EE5" w:rsidRDefault="0008017D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0FF5" w:rsidRPr="00A75E3A" w:rsidRDefault="00B21A9B" w:rsidP="00F80FF5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80FF5" w:rsidRPr="0048590A">
        <w:rPr>
          <w:rFonts w:ascii="Arial" w:hAnsi="Arial" w:cs="Arial"/>
          <w:color w:val="000000" w:themeColor="text1"/>
          <w:sz w:val="20"/>
          <w:szCs w:val="20"/>
        </w:rPr>
        <w:t>O pagamento será efetuado em até 10 (dez) dias após o recebimento do objeto, emissão e aceitação da nota fiscal/fatura e se acompanhada de cópia autêntica da guia de recolhimento dos encargos previdenciários resultantes da execução do Contrato.</w:t>
      </w:r>
    </w:p>
    <w:p w:rsidR="00F80FF5" w:rsidRPr="00A75E3A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8017D" w:rsidRDefault="0008017D" w:rsidP="00B21A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0FF5" w:rsidRPr="0048590A" w:rsidRDefault="00B21A9B" w:rsidP="00B21A9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F80FF5" w:rsidRPr="0048590A">
        <w:rPr>
          <w:rFonts w:ascii="Arial" w:hAnsi="Arial" w:cs="Arial"/>
          <w:color w:val="000000" w:themeColor="text1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F80FF5" w:rsidRDefault="00F80FF5" w:rsidP="00F80FF5">
      <w:pPr>
        <w:spacing w:after="0" w:line="240" w:lineRule="auto"/>
        <w:ind w:left="1416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80FF5" w:rsidRPr="0048590A" w:rsidRDefault="00F80FF5" w:rsidP="00F80FF5">
      <w:pPr>
        <w:spacing w:after="0" w:line="240" w:lineRule="auto"/>
        <w:ind w:left="1416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8590A">
        <w:rPr>
          <w:rFonts w:ascii="Arial" w:hAnsi="Arial" w:cs="Arial"/>
          <w:b/>
          <w:color w:val="000000" w:themeColor="text1"/>
          <w:sz w:val="20"/>
          <w:szCs w:val="20"/>
        </w:rPr>
        <w:t xml:space="preserve">I) </w:t>
      </w:r>
      <w:r w:rsidRPr="0048590A">
        <w:rPr>
          <w:rFonts w:ascii="Arial" w:hAnsi="Arial" w:cs="Arial"/>
          <w:color w:val="000000" w:themeColor="text1"/>
          <w:sz w:val="20"/>
          <w:szCs w:val="20"/>
        </w:rPr>
        <w:t>cópias autenticadas das guias de recolhimento dos encargos previdenciários (INSS e FGTS) resultantes do Contrato, devidamente quitadas, relativas ao mês da execução.</w:t>
      </w:r>
    </w:p>
    <w:p w:rsidR="00F80FF5" w:rsidRPr="0032585F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F80FF5" w:rsidRPr="0032585F" w:rsidRDefault="00F80FF5" w:rsidP="00F80FF5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F80FF5" w:rsidRDefault="00F80FF5" w:rsidP="00F80FF5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F80FF5" w:rsidRDefault="00F80FF5" w:rsidP="00B21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32585F">
        <w:rPr>
          <w:rFonts w:ascii="Arial" w:hAnsi="Arial" w:cs="Arial"/>
          <w:b/>
          <w:sz w:val="20"/>
          <w:szCs w:val="20"/>
        </w:rPr>
        <w:t xml:space="preserve"> </w:t>
      </w:r>
      <w:r w:rsidRPr="0032585F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08017D" w:rsidRDefault="0008017D" w:rsidP="00B21A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80FF5" w:rsidRPr="002F2C48" w:rsidRDefault="00F80FF5" w:rsidP="00B21A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2F2C48">
        <w:rPr>
          <w:rFonts w:ascii="Arial" w:hAnsi="Arial" w:cs="Arial"/>
          <w:sz w:val="20"/>
          <w:szCs w:val="20"/>
        </w:rPr>
        <w:t>A não aceitação dos serviços implicará na suspensão imediata do pagamento.</w:t>
      </w:r>
    </w:p>
    <w:p w:rsidR="00F80FF5" w:rsidRPr="0032585F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FF5" w:rsidRPr="0032585F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32585F">
        <w:rPr>
          <w:rFonts w:ascii="Arial" w:hAnsi="Arial" w:cs="Arial"/>
          <w:sz w:val="20"/>
          <w:szCs w:val="20"/>
        </w:rPr>
        <w:t xml:space="preserve"> A licitante vencedora deverá enviar o arquivo </w:t>
      </w:r>
      <w:r w:rsidRPr="0032585F">
        <w:rPr>
          <w:rFonts w:ascii="Arial" w:hAnsi="Arial" w:cs="Arial"/>
          <w:b/>
          <w:sz w:val="20"/>
          <w:szCs w:val="20"/>
        </w:rPr>
        <w:t>XML da NOTA FISCAL ELETRÔNICA</w:t>
      </w:r>
      <w:r w:rsidRPr="0032585F">
        <w:rPr>
          <w:rFonts w:ascii="Arial" w:hAnsi="Arial" w:cs="Arial"/>
          <w:sz w:val="20"/>
          <w:szCs w:val="20"/>
        </w:rPr>
        <w:t xml:space="preserve"> para o e-mail: </w:t>
      </w:r>
      <w:r w:rsidRPr="0032585F">
        <w:rPr>
          <w:rFonts w:ascii="Arial" w:hAnsi="Arial" w:cs="Arial"/>
          <w:b/>
          <w:sz w:val="20"/>
          <w:szCs w:val="20"/>
        </w:rPr>
        <w:t>compras@saecil.com.br</w:t>
      </w:r>
      <w:r w:rsidRPr="0032585F">
        <w:rPr>
          <w:rFonts w:ascii="Arial" w:hAnsi="Arial" w:cs="Arial"/>
          <w:sz w:val="20"/>
          <w:szCs w:val="20"/>
        </w:rPr>
        <w:t>, onde a nota será analisada pelo sistema VARITUS.</w:t>
      </w:r>
    </w:p>
    <w:p w:rsidR="00845DB5" w:rsidRDefault="00845DB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FF5" w:rsidRPr="0032585F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32585F">
        <w:rPr>
          <w:rFonts w:ascii="Arial" w:hAnsi="Arial" w:cs="Arial"/>
          <w:sz w:val="20"/>
          <w:szCs w:val="20"/>
        </w:rPr>
        <w:t xml:space="preserve"> Todo e qualquer pagamento devido pela Contratante será efetuado </w:t>
      </w:r>
      <w:r w:rsidRPr="0032585F">
        <w:rPr>
          <w:rFonts w:ascii="Arial" w:hAnsi="Arial" w:cs="Arial"/>
          <w:b/>
          <w:sz w:val="20"/>
          <w:szCs w:val="20"/>
        </w:rPr>
        <w:t>exclusivamente</w:t>
      </w:r>
      <w:r w:rsidRPr="0032585F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80FF5" w:rsidRPr="00EE47E2" w:rsidRDefault="00F80FF5" w:rsidP="00F80F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E47E2">
        <w:rPr>
          <w:rFonts w:ascii="Arial" w:hAnsi="Arial" w:cs="Arial"/>
          <w:color w:val="000000"/>
          <w:sz w:val="20"/>
          <w:szCs w:val="20"/>
        </w:rPr>
        <w:t xml:space="preserve"> Os preços deverão ser fixos e irreajustáveis, expressos em moeda corrente nacional com</w:t>
      </w:r>
      <w:r w:rsidRPr="00EE47E2">
        <w:rPr>
          <w:rFonts w:ascii="Arial" w:hAnsi="Arial" w:cs="Arial"/>
          <w:color w:val="000000"/>
          <w:sz w:val="20"/>
          <w:szCs w:val="20"/>
        </w:rPr>
        <w:br/>
        <w:t>todos os encargos e taxas inclusas, salvo com as devidas justificativas, nos termos previstos na Lei</w:t>
      </w:r>
      <w:r w:rsidRPr="00EE47E2">
        <w:rPr>
          <w:rFonts w:ascii="Arial" w:hAnsi="Arial" w:cs="Arial"/>
          <w:color w:val="000000"/>
          <w:sz w:val="20"/>
          <w:szCs w:val="20"/>
        </w:rPr>
        <w:br/>
        <w:t>Federal n.º 8666/93.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80FF5" w:rsidRPr="00EE47E2" w:rsidRDefault="00F80FF5" w:rsidP="00F80FF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E47E2">
        <w:rPr>
          <w:rFonts w:ascii="Arial" w:hAnsi="Arial" w:cs="Arial"/>
          <w:color w:val="000000"/>
          <w:sz w:val="20"/>
          <w:szCs w:val="20"/>
        </w:rPr>
        <w:t xml:space="preserve"> Não haverá reajuste no período de 12 (doze) meses a partir da assinatura do contrato</w:t>
      </w:r>
      <w:r w:rsidRPr="00EE47E2">
        <w:rPr>
          <w:rFonts w:ascii="Arial" w:hAnsi="Arial" w:cs="Arial"/>
          <w:color w:val="000000"/>
          <w:sz w:val="20"/>
          <w:szCs w:val="20"/>
        </w:rPr>
        <w:br/>
        <w:t>podendo posteriormente ser reajustado mediante a aplicação do Índice Geral de Preços de Mercado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E47E2">
        <w:rPr>
          <w:rFonts w:ascii="Arial" w:hAnsi="Arial" w:cs="Arial"/>
          <w:color w:val="000000"/>
          <w:sz w:val="20"/>
          <w:szCs w:val="20"/>
        </w:rPr>
        <w:t>– IGPM/FGV, devidamente justificado ou na falta deste, por outro que o substitua, de acordo com a</w:t>
      </w:r>
      <w:r w:rsidRPr="00EE47E2">
        <w:rPr>
          <w:rFonts w:ascii="Arial" w:hAnsi="Arial" w:cs="Arial"/>
          <w:color w:val="000000"/>
          <w:sz w:val="20"/>
          <w:szCs w:val="20"/>
        </w:rPr>
        <w:br/>
        <w:t>legislação federal.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E47E2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EE47E2">
        <w:rPr>
          <w:rFonts w:ascii="Arial" w:hAnsi="Arial" w:cs="Arial"/>
          <w:color w:val="000000"/>
          <w:sz w:val="20"/>
          <w:szCs w:val="20"/>
        </w:rPr>
        <w:t xml:space="preserve"> Os preços que vigorarão no presente Contrato são os apresentados na proposta da</w:t>
      </w:r>
      <w:r w:rsidRPr="00EE47E2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e completa remuneração pela adequada e</w:t>
      </w:r>
      <w:r w:rsidRPr="00EE47E2">
        <w:rPr>
          <w:rFonts w:ascii="Arial" w:hAnsi="Arial" w:cs="Arial"/>
          <w:color w:val="000000"/>
          <w:sz w:val="20"/>
          <w:szCs w:val="20"/>
        </w:rPr>
        <w:br/>
        <w:t>perfeita execução do contrato.</w:t>
      </w:r>
      <w:r w:rsidRPr="00EE47E2">
        <w:rPr>
          <w:rFonts w:ascii="Arial" w:hAnsi="Arial" w:cs="Arial"/>
          <w:b/>
          <w:sz w:val="20"/>
          <w:szCs w:val="20"/>
        </w:rPr>
        <w:t xml:space="preserve">  </w:t>
      </w:r>
    </w:p>
    <w:p w:rsidR="00F80FF5" w:rsidRDefault="00F80FF5" w:rsidP="00F80F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0EE5" w:rsidRPr="008F0EE5" w:rsidRDefault="00F80FF5" w:rsidP="00F80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48590A">
        <w:rPr>
          <w:rFonts w:ascii="Arial" w:hAnsi="Arial" w:cs="Arial"/>
          <w:b/>
          <w:sz w:val="20"/>
          <w:szCs w:val="20"/>
        </w:rPr>
        <w:t xml:space="preserve"> </w:t>
      </w:r>
      <w:r w:rsidRPr="000B4AA7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F80FF5" w:rsidRDefault="00F80FF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DB5" w:rsidRPr="008F0EE5" w:rsidRDefault="00845DB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22D0" w:rsidRPr="008F0EE5" w:rsidRDefault="008F0EE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F80FF5" w:rsidRDefault="00F80FF5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F80FF5" w:rsidRDefault="00F80FF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F80FF5" w:rsidRDefault="00F80FF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I </w:t>
      </w:r>
      <w:r w:rsidR="00D6361B">
        <w:rPr>
          <w:rFonts w:ascii="Arial" w:hAnsi="Arial" w:cs="Arial"/>
          <w:sz w:val="20"/>
          <w:szCs w:val="20"/>
        </w:rPr>
        <w:t xml:space="preserve">– </w:t>
      </w:r>
      <w:r w:rsidRPr="008F0EE5">
        <w:rPr>
          <w:rFonts w:ascii="Arial" w:hAnsi="Arial" w:cs="Arial"/>
          <w:sz w:val="20"/>
          <w:szCs w:val="20"/>
        </w:rPr>
        <w:t>Advertência.</w:t>
      </w:r>
    </w:p>
    <w:p w:rsidR="00845DB5" w:rsidRDefault="00845DB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0EE5" w:rsidRPr="008F0EE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II – Multa de 5% (cinco por cento) no valor do Contrato.</w:t>
      </w:r>
    </w:p>
    <w:p w:rsidR="00845DB5" w:rsidRDefault="00845DB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0FF5" w:rsidRDefault="008F0EE5" w:rsidP="008F0E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anos.</w:t>
      </w:r>
    </w:p>
    <w:p w:rsidR="00845DB5" w:rsidRDefault="00845DB5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DB5" w:rsidRDefault="008F0EE5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Pregão Presencial n.º ../20</w:t>
      </w:r>
      <w:r w:rsidR="004B3AB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A354BA" w:rsidRDefault="00A354B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030102.1751200422.02</w:t>
      </w:r>
      <w:r w:rsidR="00B21A9B">
        <w:rPr>
          <w:rFonts w:ascii="Arial" w:hAnsi="Arial" w:cs="Arial"/>
          <w:sz w:val="20"/>
          <w:szCs w:val="20"/>
        </w:rPr>
        <w:t>7</w:t>
      </w:r>
      <w:r w:rsidRPr="008F0EE5">
        <w:rPr>
          <w:rFonts w:ascii="Arial" w:hAnsi="Arial" w:cs="Arial"/>
          <w:sz w:val="20"/>
          <w:szCs w:val="20"/>
        </w:rPr>
        <w:t xml:space="preserve"> – 33903900 do orçamento dos exercícios vigente e subsequente. 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4B3ABB" w:rsidRDefault="004B3AB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 Marcos Roberto </w:t>
      </w:r>
      <w:proofErr w:type="spellStart"/>
      <w:r w:rsidRPr="008F0EE5">
        <w:rPr>
          <w:rFonts w:ascii="Arial" w:hAnsi="Arial" w:cs="Arial"/>
          <w:sz w:val="20"/>
          <w:szCs w:val="20"/>
        </w:rPr>
        <w:t>Bonfogo</w:t>
      </w:r>
      <w:proofErr w:type="spellEnd"/>
      <w:r w:rsidR="003E7293" w:rsidRPr="008F0EE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  </w:t>
      </w:r>
      <w:r w:rsidRPr="008F0EE5">
        <w:rPr>
          <w:rFonts w:ascii="Arial" w:hAnsi="Arial" w:cs="Arial"/>
          <w:sz w:val="20"/>
          <w:szCs w:val="20"/>
        </w:rPr>
        <w:t>Diretor-Presidente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 </w:t>
      </w:r>
    </w:p>
    <w:p w:rsidR="0008017D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8017D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017D" w:rsidRDefault="0008017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F80FF5">
      <w:footerReference w:type="default" r:id="rId8"/>
      <w:pgSz w:w="11906" w:h="16838" w:code="9"/>
      <w:pgMar w:top="2269" w:right="1134" w:bottom="1418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97" w:rsidRDefault="00DD5C97" w:rsidP="00275B88">
      <w:pPr>
        <w:spacing w:after="0" w:line="240" w:lineRule="auto"/>
      </w:pPr>
      <w:r>
        <w:separator/>
      </w:r>
    </w:p>
  </w:endnote>
  <w:endnote w:type="continuationSeparator" w:id="0">
    <w:p w:rsidR="00DD5C97" w:rsidRDefault="00DD5C9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1F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1FF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97" w:rsidRDefault="00DD5C97" w:rsidP="00275B88">
      <w:pPr>
        <w:spacing w:after="0" w:line="240" w:lineRule="auto"/>
      </w:pPr>
      <w:r>
        <w:separator/>
      </w:r>
    </w:p>
  </w:footnote>
  <w:footnote w:type="continuationSeparator" w:id="0">
    <w:p w:rsidR="00DD5C97" w:rsidRDefault="00DD5C9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065C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802E03"/>
    <w:rsid w:val="00803A77"/>
    <w:rsid w:val="00805182"/>
    <w:rsid w:val="00810C43"/>
    <w:rsid w:val="008146F7"/>
    <w:rsid w:val="0081489A"/>
    <w:rsid w:val="00815E30"/>
    <w:rsid w:val="00823101"/>
    <w:rsid w:val="008354B9"/>
    <w:rsid w:val="0083711D"/>
    <w:rsid w:val="008410D4"/>
    <w:rsid w:val="008414A3"/>
    <w:rsid w:val="00845DB5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1FF8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F5094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080CD-B349-43CD-9211-7263CB86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2405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2019-03-14T14:00:00Z</cp:lastPrinted>
  <dcterms:created xsi:type="dcterms:W3CDTF">2019-03-13T19:40:00Z</dcterms:created>
  <dcterms:modified xsi:type="dcterms:W3CDTF">2019-03-14T14:07:00Z</dcterms:modified>
</cp:coreProperties>
</file>