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7750DE" w:rsidRPr="003811CB" w:rsidRDefault="007750DE" w:rsidP="003811CB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Pregão Presencial n.º </w:t>
      </w:r>
      <w:r w:rsidR="00B9560F">
        <w:rPr>
          <w:rFonts w:ascii="Arial" w:eastAsia="Calibri" w:hAnsi="Arial" w:cs="Arial"/>
          <w:sz w:val="20"/>
          <w:szCs w:val="20"/>
          <w:lang w:val="pt-PT" w:eastAsia="pt-BR"/>
        </w:rPr>
        <w:t>11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/2016.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98135F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98135F">
        <w:rPr>
          <w:rFonts w:ascii="Arial" w:eastAsia="Calibri" w:hAnsi="Arial" w:cs="Arial"/>
          <w:sz w:val="20"/>
          <w:szCs w:val="20"/>
          <w:lang w:val="pt-PT" w:eastAsia="pt-BR"/>
        </w:rPr>
        <w:t xml:space="preserve">Data limite para entrega dos envelopes: </w:t>
      </w:r>
      <w:r w:rsidR="00B9560F">
        <w:rPr>
          <w:rFonts w:ascii="Arial" w:eastAsia="Calibri" w:hAnsi="Arial" w:cs="Arial"/>
          <w:b/>
          <w:sz w:val="20"/>
          <w:szCs w:val="20"/>
          <w:lang w:val="pt-PT" w:eastAsia="pt-BR"/>
        </w:rPr>
        <w:t>28</w:t>
      </w:r>
      <w:r w:rsidRPr="00E1675A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  <w:r w:rsidR="00B9560F">
        <w:rPr>
          <w:rFonts w:ascii="Arial" w:eastAsia="Calibri" w:hAnsi="Arial" w:cs="Arial"/>
          <w:b/>
          <w:sz w:val="20"/>
          <w:szCs w:val="20"/>
          <w:lang w:val="pt-PT" w:eastAsia="pt-BR"/>
        </w:rPr>
        <w:t>junh</w:t>
      </w:r>
      <w:r w:rsidR="00E1675A">
        <w:rPr>
          <w:rFonts w:ascii="Arial" w:eastAsia="Calibri" w:hAnsi="Arial" w:cs="Arial"/>
          <w:b/>
          <w:sz w:val="20"/>
          <w:szCs w:val="20"/>
          <w:lang w:val="pt-PT" w:eastAsia="pt-BR"/>
        </w:rPr>
        <w:t>o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2016, às 13h00.</w:t>
      </w:r>
    </w:p>
    <w:p w:rsidR="007750DE" w:rsidRPr="0098135F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98135F" w:rsidRDefault="007750DE" w:rsidP="003811C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 w:rsidR="00B9560F">
        <w:rPr>
          <w:rFonts w:ascii="Arial" w:eastAsia="Calibri" w:hAnsi="Arial" w:cs="Arial"/>
          <w:b/>
          <w:sz w:val="20"/>
          <w:szCs w:val="20"/>
          <w:lang w:val="pt-PT" w:eastAsia="pt-BR"/>
        </w:rPr>
        <w:t>28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>/0</w:t>
      </w:r>
      <w:r w:rsidR="00B9560F">
        <w:rPr>
          <w:rFonts w:ascii="Arial" w:eastAsia="Calibri" w:hAnsi="Arial" w:cs="Arial"/>
          <w:b/>
          <w:sz w:val="20"/>
          <w:szCs w:val="20"/>
          <w:lang w:val="pt-PT" w:eastAsia="pt-BR"/>
        </w:rPr>
        <w:t>6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/2016, às 13h30. 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Tempo para credenciamento: 15 minutos a partir do horário de início da sessão.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– Superintendência de Água e Esgotos da Cidade de Leme torna público aos interessados que se encontra aberto em sua Divisão Técnica Administrativa o </w:t>
      </w: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nº </w:t>
      </w:r>
      <w:r w:rsidR="00B9560F">
        <w:rPr>
          <w:rFonts w:ascii="Arial" w:eastAsia="Calibri" w:hAnsi="Arial" w:cs="Arial"/>
          <w:b/>
          <w:sz w:val="20"/>
          <w:szCs w:val="20"/>
          <w:lang w:val="pt-PT" w:eastAsia="pt-BR"/>
        </w:rPr>
        <w:t>11</w:t>
      </w: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>/2016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="00B9560F"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>“</w:t>
      </w:r>
      <w:r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menor </w:t>
      </w:r>
      <w:r w:rsidR="00E1675A"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>preço</w:t>
      </w:r>
      <w:r w:rsidR="00B9560F"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unitário, por item</w:t>
      </w:r>
      <w:r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>”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, objetivando a </w:t>
      </w:r>
      <w:r w:rsidR="00B9560F">
        <w:rPr>
          <w:rFonts w:ascii="Arial" w:eastAsia="Calibri" w:hAnsi="Arial" w:cs="Arial"/>
          <w:sz w:val="20"/>
          <w:szCs w:val="20"/>
          <w:lang w:val="pt-PT" w:eastAsia="pt-BR"/>
        </w:rPr>
        <w:t>a</w:t>
      </w:r>
      <w:proofErr w:type="spellStart"/>
      <w:r w:rsidR="00B9560F" w:rsidRPr="006D226D">
        <w:rPr>
          <w:rFonts w:ascii="Arial" w:hAnsi="Arial" w:cs="Arial"/>
          <w:sz w:val="20"/>
          <w:szCs w:val="20"/>
        </w:rPr>
        <w:t>quisição</w:t>
      </w:r>
      <w:proofErr w:type="spellEnd"/>
      <w:r w:rsidR="00B9560F" w:rsidRPr="006D226D">
        <w:rPr>
          <w:rFonts w:ascii="Arial" w:hAnsi="Arial" w:cs="Arial"/>
          <w:sz w:val="20"/>
          <w:szCs w:val="20"/>
        </w:rPr>
        <w:t xml:space="preserve"> de</w:t>
      </w:r>
      <w:r w:rsidR="00B9560F">
        <w:rPr>
          <w:rFonts w:ascii="Arial" w:hAnsi="Arial" w:cs="Arial"/>
          <w:sz w:val="20"/>
          <w:szCs w:val="20"/>
        </w:rPr>
        <w:t xml:space="preserve"> 60.000 quilos de ácido </w:t>
      </w:r>
      <w:proofErr w:type="spellStart"/>
      <w:r w:rsidR="00B9560F">
        <w:rPr>
          <w:rFonts w:ascii="Arial" w:hAnsi="Arial" w:cs="Arial"/>
          <w:sz w:val="20"/>
          <w:szCs w:val="20"/>
        </w:rPr>
        <w:t>fluossilícico</w:t>
      </w:r>
      <w:proofErr w:type="spellEnd"/>
      <w:r w:rsidR="00B9560F">
        <w:rPr>
          <w:rFonts w:ascii="Arial" w:hAnsi="Arial" w:cs="Arial"/>
          <w:sz w:val="20"/>
          <w:szCs w:val="20"/>
        </w:rPr>
        <w:t xml:space="preserve"> em solução a 22% e de 1.250 toneladas de sulfato de alumínio líquido a 50% isento de ferro para tratamento de água, em conformidade com o Anexo I (“A” e “B”) – Termo de Referência d</w:t>
      </w:r>
      <w:r w:rsidR="00B9560F">
        <w:rPr>
          <w:rFonts w:ascii="Arial" w:hAnsi="Arial" w:cs="Arial"/>
          <w:sz w:val="20"/>
          <w:szCs w:val="20"/>
        </w:rPr>
        <w:t>o</w:t>
      </w:r>
      <w:r w:rsidR="00B9560F">
        <w:rPr>
          <w:rFonts w:ascii="Arial" w:hAnsi="Arial" w:cs="Arial"/>
          <w:sz w:val="20"/>
          <w:szCs w:val="20"/>
        </w:rPr>
        <w:t xml:space="preserve"> Edital</w:t>
      </w:r>
      <w:r w:rsidR="00E1675A">
        <w:rPr>
          <w:rFonts w:ascii="Arial" w:hAnsi="Arial" w:cs="Arial"/>
          <w:sz w:val="20"/>
          <w:szCs w:val="20"/>
        </w:rPr>
        <w:t xml:space="preserve">; 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procedimento conform</w:t>
      </w:r>
      <w:r w:rsidR="00B9560F">
        <w:rPr>
          <w:rFonts w:ascii="Arial" w:eastAsia="Calibri" w:hAnsi="Arial" w:cs="Arial"/>
          <w:sz w:val="20"/>
          <w:szCs w:val="20"/>
          <w:lang w:val="pt-PT" w:eastAsia="pt-BR"/>
        </w:rPr>
        <w:t>e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 a Lei Federal nº. 10.520/2002; Lei Complementar nº. 123/2006, alterada pela Lei Complementar n.º 147/2014; Decreto Municipal nº. 5312/06; aplicando-se, subsidiariamente, as disposições da Lei Federal nº. 8.666/1993 e alterações posteriores. O Edital completo encontra-se à disposição dos interessados no site: </w:t>
      </w:r>
      <w:r w:rsidRPr="003811CB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n.º 971 – Centro – Leme/SP, ou pelo telefone (19) 3573–6200.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Leme, </w:t>
      </w:r>
      <w:r w:rsidR="00B9560F">
        <w:rPr>
          <w:rFonts w:ascii="Arial" w:eastAsia="Calibri" w:hAnsi="Arial" w:cs="Arial"/>
          <w:sz w:val="20"/>
          <w:szCs w:val="20"/>
          <w:lang w:val="pt-PT" w:eastAsia="pt-BR"/>
        </w:rPr>
        <w:t>08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 de </w:t>
      </w:r>
      <w:r w:rsidR="00B9560F">
        <w:rPr>
          <w:rFonts w:ascii="Arial" w:eastAsia="Calibri" w:hAnsi="Arial" w:cs="Arial"/>
          <w:sz w:val="20"/>
          <w:szCs w:val="20"/>
          <w:lang w:val="pt-PT" w:eastAsia="pt-BR"/>
        </w:rPr>
        <w:t>junho</w:t>
      </w:r>
      <w:bookmarkStart w:id="0" w:name="_GoBack"/>
      <w:bookmarkEnd w:id="0"/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 de 2016.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VALENTIN FERREIRA</w:t>
      </w: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3811CB" w:rsidRDefault="009465D8" w:rsidP="003811CB">
      <w:pPr>
        <w:spacing w:after="0" w:line="240" w:lineRule="auto"/>
        <w:rPr>
          <w:sz w:val="20"/>
          <w:szCs w:val="20"/>
          <w:lang w:val="pt-PT"/>
        </w:rPr>
      </w:pPr>
    </w:p>
    <w:sectPr w:rsidR="009465D8" w:rsidRPr="003811CB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B"/>
    <w:rsid w:val="0000179A"/>
    <w:rsid w:val="00077B13"/>
    <w:rsid w:val="000B2325"/>
    <w:rsid w:val="000F3FD0"/>
    <w:rsid w:val="00144230"/>
    <w:rsid w:val="0022663C"/>
    <w:rsid w:val="00287043"/>
    <w:rsid w:val="002F159C"/>
    <w:rsid w:val="0030632E"/>
    <w:rsid w:val="00333AF3"/>
    <w:rsid w:val="003811CB"/>
    <w:rsid w:val="003F4B12"/>
    <w:rsid w:val="005177A1"/>
    <w:rsid w:val="0067459F"/>
    <w:rsid w:val="00682098"/>
    <w:rsid w:val="00707BDC"/>
    <w:rsid w:val="007750DE"/>
    <w:rsid w:val="007936C8"/>
    <w:rsid w:val="007D28E1"/>
    <w:rsid w:val="007D3273"/>
    <w:rsid w:val="0080565B"/>
    <w:rsid w:val="00873EEE"/>
    <w:rsid w:val="009465D8"/>
    <w:rsid w:val="0098135F"/>
    <w:rsid w:val="00987A4C"/>
    <w:rsid w:val="00B03874"/>
    <w:rsid w:val="00B3281F"/>
    <w:rsid w:val="00B9560F"/>
    <w:rsid w:val="00BD34A2"/>
    <w:rsid w:val="00D51511"/>
    <w:rsid w:val="00E1675A"/>
    <w:rsid w:val="00F1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2015-08-21T10:56:00Z</cp:lastPrinted>
  <dcterms:created xsi:type="dcterms:W3CDTF">2016-06-08T11:08:00Z</dcterms:created>
  <dcterms:modified xsi:type="dcterms:W3CDTF">2016-06-08T11:08:00Z</dcterms:modified>
</cp:coreProperties>
</file>