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EDITAL D</w:t>
      </w:r>
      <w:r w:rsidR="00A86571">
        <w:rPr>
          <w:rFonts w:ascii="Arial" w:hAnsi="Arial" w:cs="Arial"/>
          <w:b/>
          <w:sz w:val="20"/>
          <w:szCs w:val="20"/>
        </w:rPr>
        <w:t>O</w:t>
      </w:r>
      <w:r w:rsidRPr="00E1138A">
        <w:rPr>
          <w:rFonts w:ascii="Arial" w:hAnsi="Arial" w:cs="Arial"/>
          <w:b/>
          <w:sz w:val="20"/>
          <w:szCs w:val="20"/>
        </w:rPr>
        <w:t xml:space="preserve"> PREGÃO PRESENCIAL Nº </w:t>
      </w:r>
      <w:r w:rsidR="00A86571">
        <w:rPr>
          <w:rFonts w:ascii="Arial" w:hAnsi="Arial" w:cs="Arial"/>
          <w:b/>
          <w:sz w:val="20"/>
          <w:szCs w:val="20"/>
        </w:rPr>
        <w:t>10</w:t>
      </w:r>
      <w:r w:rsidRPr="00E1138A">
        <w:rPr>
          <w:rFonts w:ascii="Arial" w:hAnsi="Arial" w:cs="Arial"/>
          <w:b/>
          <w:sz w:val="20"/>
          <w:szCs w:val="20"/>
        </w:rPr>
        <w:t>/20</w:t>
      </w:r>
      <w:r w:rsidR="006060E6">
        <w:rPr>
          <w:rFonts w:ascii="Arial" w:hAnsi="Arial" w:cs="Arial"/>
          <w:b/>
          <w:sz w:val="20"/>
          <w:szCs w:val="20"/>
        </w:rPr>
        <w:t>17</w:t>
      </w:r>
    </w:p>
    <w:p w:rsidR="006060E6" w:rsidRDefault="006060E6" w:rsidP="006060E6">
      <w:pPr>
        <w:spacing w:after="0" w:line="240" w:lineRule="auto"/>
        <w:jc w:val="center"/>
        <w:rPr>
          <w:rFonts w:ascii="Arial" w:hAnsi="Arial" w:cs="Arial"/>
          <w:b/>
          <w:sz w:val="20"/>
          <w:szCs w:val="20"/>
        </w:rPr>
      </w:pPr>
    </w:p>
    <w:p w:rsidR="006060E6" w:rsidRPr="00E1138A" w:rsidRDefault="006060E6" w:rsidP="006060E6">
      <w:pPr>
        <w:spacing w:after="0" w:line="240" w:lineRule="auto"/>
        <w:jc w:val="center"/>
        <w:rPr>
          <w:rFonts w:ascii="Arial" w:hAnsi="Arial" w:cs="Arial"/>
          <w:b/>
          <w:sz w:val="20"/>
          <w:szCs w:val="20"/>
        </w:rPr>
      </w:pPr>
      <w:r>
        <w:rPr>
          <w:rFonts w:ascii="Arial" w:hAnsi="Arial" w:cs="Arial"/>
          <w:b/>
          <w:sz w:val="20"/>
          <w:szCs w:val="20"/>
        </w:rPr>
        <w:t xml:space="preserve">PROCESSO ADMINISTRATIVO N.º </w:t>
      </w:r>
      <w:r w:rsidR="00A86571">
        <w:rPr>
          <w:rFonts w:ascii="Arial" w:hAnsi="Arial" w:cs="Arial"/>
          <w:b/>
          <w:sz w:val="20"/>
          <w:szCs w:val="20"/>
        </w:rPr>
        <w:t>18</w:t>
      </w:r>
      <w:r>
        <w:rPr>
          <w:rFonts w:ascii="Arial" w:hAnsi="Arial" w:cs="Arial"/>
          <w:b/>
          <w:sz w:val="20"/>
          <w:szCs w:val="20"/>
        </w:rPr>
        <w:t>/2017</w:t>
      </w:r>
    </w:p>
    <w:p w:rsidR="0008108E" w:rsidRPr="00E1138A" w:rsidRDefault="0008108E" w:rsidP="00E1138A">
      <w:pPr>
        <w:spacing w:after="0" w:line="240" w:lineRule="auto"/>
        <w:jc w:val="center"/>
        <w:rPr>
          <w:rFonts w:ascii="Arial" w:hAnsi="Arial" w:cs="Arial"/>
          <w:b/>
          <w:sz w:val="20"/>
          <w:szCs w:val="20"/>
        </w:rPr>
      </w:pPr>
    </w:p>
    <w:p w:rsidR="0020015B" w:rsidRDefault="0020015B" w:rsidP="00E1138A">
      <w:pPr>
        <w:spacing w:after="0" w:line="240" w:lineRule="auto"/>
        <w:jc w:val="center"/>
        <w:rPr>
          <w:rFonts w:ascii="Arial" w:hAnsi="Arial" w:cs="Arial"/>
          <w:b/>
          <w:sz w:val="20"/>
          <w:szCs w:val="20"/>
        </w:rPr>
      </w:pPr>
    </w:p>
    <w:p w:rsidR="009A078F" w:rsidRDefault="009A078F"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351D99" w:rsidRDefault="00351D99" w:rsidP="00E1138A">
      <w:pPr>
        <w:spacing w:after="0" w:line="240" w:lineRule="auto"/>
        <w:rPr>
          <w:rFonts w:ascii="Arial" w:hAnsi="Arial" w:cs="Arial"/>
          <w:sz w:val="20"/>
          <w:szCs w:val="20"/>
        </w:rPr>
      </w:pPr>
    </w:p>
    <w:p w:rsidR="009A078F" w:rsidRPr="00E1138A" w:rsidRDefault="009A078F" w:rsidP="00E1138A">
      <w:pPr>
        <w:spacing w:after="0" w:line="240" w:lineRule="auto"/>
        <w:rPr>
          <w:rFonts w:ascii="Arial" w:hAnsi="Arial" w:cs="Arial"/>
          <w:sz w:val="20"/>
          <w:szCs w:val="20"/>
        </w:rPr>
      </w:pPr>
    </w:p>
    <w:p w:rsidR="0008108E" w:rsidRPr="0068458D" w:rsidRDefault="00A46D38" w:rsidP="003D318B">
      <w:pPr>
        <w:spacing w:after="0" w:line="240" w:lineRule="auto"/>
        <w:jc w:val="both"/>
        <w:rPr>
          <w:rFonts w:ascii="Arial" w:hAnsi="Arial" w:cs="Arial"/>
          <w:sz w:val="20"/>
          <w:szCs w:val="20"/>
        </w:rPr>
      </w:pPr>
      <w:r w:rsidRPr="007341A0">
        <w:rPr>
          <w:rFonts w:ascii="Arial" w:hAnsi="Arial" w:cs="Arial"/>
          <w:b/>
          <w:sz w:val="20"/>
          <w:szCs w:val="20"/>
        </w:rPr>
        <w:t>OBJETO:</w:t>
      </w:r>
      <w:r w:rsidRPr="007341A0">
        <w:rPr>
          <w:rFonts w:ascii="Arial" w:hAnsi="Arial" w:cs="Arial"/>
          <w:sz w:val="20"/>
          <w:szCs w:val="20"/>
        </w:rPr>
        <w:t xml:space="preserve"> </w:t>
      </w:r>
      <w:r w:rsidR="003D318B" w:rsidRPr="00783522">
        <w:rPr>
          <w:rFonts w:ascii="Arial" w:hAnsi="Arial" w:cs="Arial"/>
          <w:sz w:val="20"/>
          <w:szCs w:val="20"/>
        </w:rPr>
        <w:t xml:space="preserve">Aquisição </w:t>
      </w:r>
      <w:r w:rsidR="000D3EEB" w:rsidRPr="004B331B">
        <w:rPr>
          <w:rFonts w:ascii="Arial" w:hAnsi="Arial" w:cs="Arial"/>
          <w:sz w:val="20"/>
          <w:szCs w:val="20"/>
        </w:rPr>
        <w:t>de materiais de alvenaria e ferragens para serem utilizados</w:t>
      </w:r>
      <w:r w:rsidR="004E256D">
        <w:rPr>
          <w:rFonts w:ascii="Arial" w:hAnsi="Arial" w:cs="Arial"/>
          <w:sz w:val="20"/>
          <w:szCs w:val="20"/>
        </w:rPr>
        <w:t xml:space="preserve"> em manutenções preventivas e corretivas desta Autarquia, pelo</w:t>
      </w:r>
      <w:r w:rsidR="000D3EEB" w:rsidRPr="004B331B">
        <w:rPr>
          <w:rFonts w:ascii="Arial" w:hAnsi="Arial" w:cs="Arial"/>
          <w:sz w:val="20"/>
          <w:szCs w:val="20"/>
        </w:rPr>
        <w:t xml:space="preserve"> período de 12 (doze) meses, conforme </w:t>
      </w:r>
      <w:r w:rsidR="000D3EEB" w:rsidRPr="00024EC2">
        <w:rPr>
          <w:rFonts w:ascii="Arial" w:hAnsi="Arial" w:cs="Arial"/>
          <w:sz w:val="20"/>
          <w:szCs w:val="20"/>
        </w:rPr>
        <w:t xml:space="preserve">Anexo I – Termo de Referência </w:t>
      </w:r>
      <w:r w:rsidR="000D3EEB" w:rsidRPr="004B331B">
        <w:rPr>
          <w:rFonts w:ascii="Arial" w:hAnsi="Arial" w:cs="Arial"/>
          <w:sz w:val="20"/>
          <w:szCs w:val="20"/>
        </w:rPr>
        <w:t>deste Edital.</w:t>
      </w:r>
    </w:p>
    <w:p w:rsidR="00A46D38" w:rsidRPr="004B331B" w:rsidRDefault="00A46D38" w:rsidP="003D318B">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w:t>
      </w:r>
      <w:r w:rsidR="006D258E">
        <w:rPr>
          <w:rFonts w:ascii="Arial" w:hAnsi="Arial" w:cs="Arial"/>
          <w:sz w:val="20"/>
          <w:szCs w:val="20"/>
        </w:rPr>
        <w:t>global</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783522" w:rsidRPr="00783522" w:rsidRDefault="00090BE8"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w:t>
      </w:r>
      <w:r w:rsidR="009D61F7">
        <w:rPr>
          <w:rFonts w:ascii="Arial" w:hAnsi="Arial" w:cs="Arial"/>
          <w:sz w:val="20"/>
          <w:szCs w:val="20"/>
        </w:rPr>
        <w:t>s</w:t>
      </w:r>
      <w:r w:rsidR="000440D4" w:rsidRPr="00783522">
        <w:rPr>
          <w:rFonts w:ascii="Arial" w:hAnsi="Arial" w:cs="Arial"/>
          <w:sz w:val="20"/>
          <w:szCs w:val="20"/>
        </w:rPr>
        <w:t xml:space="preserve"> exercício</w:t>
      </w:r>
      <w:r w:rsidR="009D61F7">
        <w:rPr>
          <w:rFonts w:ascii="Arial" w:hAnsi="Arial" w:cs="Arial"/>
          <w:sz w:val="20"/>
          <w:szCs w:val="20"/>
        </w:rPr>
        <w:t>s</w:t>
      </w:r>
      <w:r w:rsidR="000440D4" w:rsidRPr="00783522">
        <w:rPr>
          <w:rFonts w:ascii="Arial" w:hAnsi="Arial" w:cs="Arial"/>
          <w:sz w:val="20"/>
          <w:szCs w:val="20"/>
        </w:rPr>
        <w:t xml:space="preserve"> </w:t>
      </w:r>
      <w:r w:rsidRPr="00783522">
        <w:rPr>
          <w:rFonts w:ascii="Arial" w:hAnsi="Arial" w:cs="Arial"/>
          <w:sz w:val="20"/>
          <w:szCs w:val="20"/>
        </w:rPr>
        <w:t>vigente</w:t>
      </w:r>
      <w:r w:rsidR="009D61F7">
        <w:rPr>
          <w:rFonts w:ascii="Arial" w:hAnsi="Arial" w:cs="Arial"/>
          <w:sz w:val="20"/>
          <w:szCs w:val="20"/>
        </w:rPr>
        <w:t xml:space="preserve"> e subsequente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3D318B">
      <w:pPr>
        <w:spacing w:after="0" w:line="240" w:lineRule="auto"/>
        <w:jc w:val="both"/>
        <w:rPr>
          <w:rFonts w:ascii="Arial" w:hAnsi="Arial" w:cs="Arial"/>
          <w:color w:val="FF0000"/>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 </w:t>
      </w:r>
      <w:r w:rsidR="00A86571">
        <w:rPr>
          <w:rFonts w:ascii="Arial" w:hAnsi="Arial" w:cs="Arial"/>
          <w:sz w:val="20"/>
          <w:szCs w:val="20"/>
        </w:rPr>
        <w:t>10</w:t>
      </w:r>
      <w:r w:rsidRPr="00E1138A">
        <w:rPr>
          <w:rFonts w:ascii="Arial" w:hAnsi="Arial" w:cs="Arial"/>
          <w:sz w:val="20"/>
          <w:szCs w:val="20"/>
        </w:rPr>
        <w:t>/20</w:t>
      </w:r>
      <w:r w:rsidR="00806B39">
        <w:rPr>
          <w:rFonts w:ascii="Arial" w:hAnsi="Arial" w:cs="Arial"/>
          <w:sz w:val="20"/>
          <w:szCs w:val="20"/>
        </w:rPr>
        <w:t>1</w:t>
      </w:r>
      <w:r w:rsidR="009D61F7">
        <w:rPr>
          <w:rFonts w:ascii="Arial" w:hAnsi="Arial" w:cs="Arial"/>
          <w:sz w:val="20"/>
          <w:szCs w:val="20"/>
        </w:rPr>
        <w:t>7</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6D258E">
        <w:rPr>
          <w:rFonts w:ascii="Arial" w:hAnsi="Arial" w:cs="Arial"/>
          <w:b/>
          <w:sz w:val="20"/>
          <w:szCs w:val="20"/>
        </w:rPr>
        <w:t xml:space="preserve">GLOBAL, </w:t>
      </w:r>
      <w:r w:rsidR="006323B3" w:rsidRPr="006323B3">
        <w:rPr>
          <w:rFonts w:ascii="Arial" w:hAnsi="Arial" w:cs="Arial"/>
          <w:b/>
          <w:sz w:val="20"/>
          <w:szCs w:val="20"/>
        </w:rPr>
        <w:t xml:space="preserve">POR </w:t>
      </w:r>
      <w:r w:rsidR="006D258E">
        <w:rPr>
          <w:rFonts w:ascii="Arial" w:hAnsi="Arial" w:cs="Arial"/>
          <w:b/>
          <w:sz w:val="20"/>
          <w:szCs w:val="20"/>
        </w:rPr>
        <w:t>LOTE</w:t>
      </w:r>
      <w:r w:rsidR="006323B3" w:rsidRPr="006323B3">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 Municipal nº. 5312/06; aplicando-se, subsidiariamente, as disposições da Lei Federal nº. 8.666/1993 e alterações posteriores, no que couber</w:t>
      </w:r>
      <w:r w:rsidR="00257F9B">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sidRPr="006D258E">
        <w:rPr>
          <w:rFonts w:ascii="Arial" w:hAnsi="Arial" w:cs="Arial"/>
          <w:sz w:val="20"/>
          <w:szCs w:val="20"/>
        </w:rPr>
        <w:t>Pregão</w:t>
      </w:r>
      <w:r w:rsidRPr="006D258E">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8334B7">
        <w:rPr>
          <w:rFonts w:ascii="Arial" w:hAnsi="Arial" w:cs="Arial"/>
          <w:b/>
          <w:sz w:val="20"/>
          <w:szCs w:val="20"/>
        </w:rPr>
        <w:t>11</w:t>
      </w:r>
      <w:r w:rsidR="00D01CDE">
        <w:rPr>
          <w:rFonts w:ascii="Arial" w:hAnsi="Arial" w:cs="Arial"/>
          <w:b/>
          <w:sz w:val="20"/>
          <w:szCs w:val="20"/>
        </w:rPr>
        <w:t>/</w:t>
      </w:r>
      <w:r w:rsidR="008334B7">
        <w:rPr>
          <w:rFonts w:ascii="Arial" w:hAnsi="Arial" w:cs="Arial"/>
          <w:b/>
          <w:sz w:val="20"/>
          <w:szCs w:val="20"/>
        </w:rPr>
        <w:t>05</w:t>
      </w:r>
      <w:r w:rsidR="00D01CDE">
        <w:rPr>
          <w:rFonts w:ascii="Arial" w:hAnsi="Arial" w:cs="Arial"/>
          <w:b/>
          <w:sz w:val="20"/>
          <w:szCs w:val="20"/>
        </w:rPr>
        <w:t>/20</w:t>
      </w:r>
      <w:r w:rsidR="008334B7">
        <w:rPr>
          <w:rFonts w:ascii="Arial" w:hAnsi="Arial" w:cs="Arial"/>
          <w:b/>
          <w:sz w:val="20"/>
          <w:szCs w:val="20"/>
        </w:rPr>
        <w:t>17</w:t>
      </w:r>
      <w:r w:rsidRPr="00E1138A">
        <w:rPr>
          <w:rFonts w:ascii="Arial" w:hAnsi="Arial" w:cs="Arial"/>
          <w:sz w:val="20"/>
          <w:szCs w:val="20"/>
        </w:rPr>
        <w:t xml:space="preserve">, com início às </w:t>
      </w:r>
      <w:r w:rsidR="008334B7">
        <w:rPr>
          <w:rFonts w:ascii="Arial" w:hAnsi="Arial" w:cs="Arial"/>
          <w:b/>
          <w:sz w:val="20"/>
          <w:szCs w:val="20"/>
        </w:rPr>
        <w:t>13</w:t>
      </w:r>
      <w:r w:rsidR="00D01CDE">
        <w:rPr>
          <w:rFonts w:ascii="Arial" w:hAnsi="Arial" w:cs="Arial"/>
          <w:b/>
          <w:sz w:val="20"/>
          <w:szCs w:val="20"/>
        </w:rPr>
        <w:t>h</w:t>
      </w:r>
      <w:r w:rsidR="008334B7">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proofErr w:type="gramStart"/>
      <w:r w:rsidR="00BA46FC" w:rsidRPr="00E1138A">
        <w:rPr>
          <w:rFonts w:ascii="Arial" w:hAnsi="Arial" w:cs="Arial"/>
          <w:sz w:val="20"/>
          <w:szCs w:val="20"/>
        </w:rPr>
        <w:t>protocolar</w:t>
      </w:r>
      <w:r w:rsidR="00257F9B">
        <w:rPr>
          <w:rFonts w:ascii="Arial" w:hAnsi="Arial" w:cs="Arial"/>
          <w:sz w:val="20"/>
          <w:szCs w:val="20"/>
        </w:rPr>
        <w:t>em</w:t>
      </w:r>
      <w:proofErr w:type="gramEnd"/>
      <w:r w:rsidR="00E5148F" w:rsidRPr="00E1138A">
        <w:rPr>
          <w:rFonts w:ascii="Arial" w:hAnsi="Arial" w:cs="Arial"/>
          <w:sz w:val="20"/>
          <w:szCs w:val="20"/>
        </w:rPr>
        <w:t xml:space="preserve"> os envelopes de </w:t>
      </w:r>
      <w:r w:rsidR="00E5148F" w:rsidRPr="00F6699B">
        <w:rPr>
          <w:rFonts w:ascii="Arial" w:hAnsi="Arial" w:cs="Arial"/>
          <w:b/>
          <w:sz w:val="20"/>
          <w:szCs w:val="20"/>
        </w:rPr>
        <w:t>n.º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8334B7">
        <w:rPr>
          <w:rFonts w:ascii="Arial" w:hAnsi="Arial" w:cs="Arial"/>
          <w:b/>
          <w:sz w:val="20"/>
          <w:szCs w:val="20"/>
        </w:rPr>
        <w:t>13</w:t>
      </w:r>
      <w:r w:rsidR="006D7440" w:rsidRPr="006D7440">
        <w:rPr>
          <w:rFonts w:ascii="Arial" w:hAnsi="Arial" w:cs="Arial"/>
          <w:b/>
          <w:sz w:val="20"/>
          <w:szCs w:val="20"/>
        </w:rPr>
        <w:t>h</w:t>
      </w:r>
      <w:r w:rsidR="008334B7">
        <w:rPr>
          <w:rFonts w:ascii="Arial" w:hAnsi="Arial" w:cs="Arial"/>
          <w:b/>
          <w:sz w:val="20"/>
          <w:szCs w:val="20"/>
        </w:rPr>
        <w:t>00</w:t>
      </w:r>
      <w:r w:rsidR="00E5148F" w:rsidRPr="00E1138A">
        <w:rPr>
          <w:rFonts w:ascii="Arial" w:hAnsi="Arial" w:cs="Arial"/>
          <w:sz w:val="20"/>
          <w:szCs w:val="20"/>
        </w:rPr>
        <w:t xml:space="preserve"> des</w:t>
      </w:r>
      <w:r w:rsidR="0056168F">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762AD6" w:rsidRDefault="00762AD6" w:rsidP="003D20B1">
      <w:pPr>
        <w:spacing w:after="0" w:line="240" w:lineRule="auto"/>
        <w:jc w:val="both"/>
        <w:rPr>
          <w:rFonts w:ascii="Arial" w:hAnsi="Arial" w:cs="Arial"/>
          <w:b/>
          <w:sz w:val="20"/>
          <w:szCs w:val="20"/>
        </w:rPr>
      </w:pPr>
    </w:p>
    <w:p w:rsidR="005E4637" w:rsidRPr="004B331B" w:rsidRDefault="005E4637" w:rsidP="003D20B1">
      <w:pPr>
        <w:spacing w:after="0" w:line="240" w:lineRule="auto"/>
        <w:jc w:val="both"/>
        <w:rPr>
          <w:rFonts w:ascii="Arial" w:hAnsi="Arial" w:cs="Arial"/>
          <w:b/>
          <w:sz w:val="20"/>
          <w:szCs w:val="20"/>
        </w:rPr>
      </w:pPr>
      <w:r w:rsidRPr="004B331B">
        <w:rPr>
          <w:rFonts w:ascii="Arial" w:hAnsi="Arial" w:cs="Arial"/>
          <w:b/>
          <w:sz w:val="20"/>
          <w:szCs w:val="20"/>
        </w:rPr>
        <w:t>01. OBJETO</w:t>
      </w:r>
    </w:p>
    <w:p w:rsidR="005E4637" w:rsidRDefault="005E4637" w:rsidP="003D20B1">
      <w:pPr>
        <w:spacing w:after="0" w:line="240" w:lineRule="auto"/>
        <w:jc w:val="both"/>
        <w:rPr>
          <w:rFonts w:ascii="Arial" w:hAnsi="Arial" w:cs="Arial"/>
          <w:sz w:val="20"/>
          <w:szCs w:val="20"/>
        </w:rPr>
      </w:pPr>
    </w:p>
    <w:p w:rsidR="008334B7" w:rsidRDefault="008334B7" w:rsidP="003D20B1">
      <w:pPr>
        <w:spacing w:after="0" w:line="240" w:lineRule="auto"/>
        <w:jc w:val="both"/>
        <w:rPr>
          <w:rFonts w:ascii="Arial" w:hAnsi="Arial" w:cs="Arial"/>
          <w:sz w:val="20"/>
          <w:szCs w:val="20"/>
        </w:rPr>
      </w:pPr>
    </w:p>
    <w:p w:rsidR="005E4637" w:rsidRPr="009D61F7" w:rsidRDefault="00DA3D7C" w:rsidP="003D20B1">
      <w:pPr>
        <w:spacing w:after="0" w:line="240" w:lineRule="auto"/>
        <w:jc w:val="both"/>
        <w:rPr>
          <w:rFonts w:ascii="Arial" w:hAnsi="Arial" w:cs="Arial"/>
          <w:color w:val="FF0000"/>
          <w:sz w:val="20"/>
          <w:szCs w:val="20"/>
        </w:rPr>
      </w:pPr>
      <w:r w:rsidRPr="007341A0">
        <w:rPr>
          <w:rFonts w:ascii="Arial" w:hAnsi="Arial" w:cs="Arial"/>
          <w:b/>
          <w:sz w:val="20"/>
          <w:szCs w:val="20"/>
        </w:rPr>
        <w:t>01.01.</w:t>
      </w:r>
      <w:r w:rsidRPr="007341A0">
        <w:rPr>
          <w:rFonts w:ascii="Arial" w:hAnsi="Arial" w:cs="Arial"/>
          <w:sz w:val="20"/>
          <w:szCs w:val="20"/>
        </w:rPr>
        <w:t xml:space="preserve"> </w:t>
      </w:r>
      <w:r w:rsidR="00072843" w:rsidRPr="00783522">
        <w:rPr>
          <w:rFonts w:ascii="Arial" w:hAnsi="Arial" w:cs="Arial"/>
          <w:sz w:val="20"/>
          <w:szCs w:val="20"/>
        </w:rPr>
        <w:t xml:space="preserve">Aquisição </w:t>
      </w:r>
      <w:r w:rsidR="00072843" w:rsidRPr="004B331B">
        <w:rPr>
          <w:rFonts w:ascii="Arial" w:hAnsi="Arial" w:cs="Arial"/>
          <w:sz w:val="20"/>
          <w:szCs w:val="20"/>
        </w:rPr>
        <w:t>de materiais de alvenaria e ferragens para serem utilizados</w:t>
      </w:r>
      <w:r w:rsidR="00072843">
        <w:rPr>
          <w:rFonts w:ascii="Arial" w:hAnsi="Arial" w:cs="Arial"/>
          <w:sz w:val="20"/>
          <w:szCs w:val="20"/>
        </w:rPr>
        <w:t xml:space="preserve"> em manutenções preventivas e corretivas desta Autarquia, pelo</w:t>
      </w:r>
      <w:r w:rsidR="00072843" w:rsidRPr="004B331B">
        <w:rPr>
          <w:rFonts w:ascii="Arial" w:hAnsi="Arial" w:cs="Arial"/>
          <w:sz w:val="20"/>
          <w:szCs w:val="20"/>
        </w:rPr>
        <w:t xml:space="preserve"> período de 12 (doze) meses, conforme </w:t>
      </w:r>
      <w:r w:rsidR="00072843" w:rsidRPr="00024EC2">
        <w:rPr>
          <w:rFonts w:ascii="Arial" w:hAnsi="Arial" w:cs="Arial"/>
          <w:sz w:val="20"/>
          <w:szCs w:val="20"/>
        </w:rPr>
        <w:t xml:space="preserve">Anexo I – Termo de Referência </w:t>
      </w:r>
      <w:r w:rsidR="00072843" w:rsidRPr="004B331B">
        <w:rPr>
          <w:rFonts w:ascii="Arial" w:hAnsi="Arial" w:cs="Arial"/>
          <w:sz w:val="20"/>
          <w:szCs w:val="20"/>
        </w:rPr>
        <w:t>deste Edital</w:t>
      </w:r>
      <w:r w:rsidR="00AE7A47" w:rsidRPr="00483B35">
        <w:rPr>
          <w:rFonts w:ascii="Arial" w:hAnsi="Arial" w:cs="Arial"/>
          <w:sz w:val="20"/>
          <w:szCs w:val="20"/>
        </w:rPr>
        <w:t xml:space="preserve">, </w:t>
      </w:r>
      <w:r w:rsidR="00D01CDE" w:rsidRPr="00483B35">
        <w:rPr>
          <w:rFonts w:ascii="Arial" w:hAnsi="Arial" w:cs="Arial"/>
          <w:sz w:val="20"/>
          <w:szCs w:val="20"/>
        </w:rPr>
        <w:t>e descriç</w:t>
      </w:r>
      <w:r w:rsidR="00111B3A" w:rsidRPr="00483B35">
        <w:rPr>
          <w:rFonts w:ascii="Arial" w:hAnsi="Arial" w:cs="Arial"/>
          <w:sz w:val="20"/>
          <w:szCs w:val="20"/>
        </w:rPr>
        <w:t>ões</w:t>
      </w:r>
      <w:r w:rsidR="00D01CDE" w:rsidRPr="00483B35">
        <w:rPr>
          <w:rFonts w:ascii="Arial" w:hAnsi="Arial" w:cs="Arial"/>
          <w:sz w:val="20"/>
          <w:szCs w:val="20"/>
        </w:rPr>
        <w:t xml:space="preserve"> </w:t>
      </w:r>
      <w:r w:rsidR="00072843">
        <w:rPr>
          <w:rFonts w:ascii="Arial" w:hAnsi="Arial" w:cs="Arial"/>
          <w:sz w:val="20"/>
          <w:szCs w:val="20"/>
        </w:rPr>
        <w:t>a seguir</w:t>
      </w:r>
      <w:r w:rsidR="00D01CDE" w:rsidRPr="00483B35">
        <w:rPr>
          <w:rFonts w:ascii="Arial" w:hAnsi="Arial" w:cs="Arial"/>
          <w:sz w:val="20"/>
          <w:szCs w:val="20"/>
        </w:rPr>
        <w:t xml:space="preserve">: </w:t>
      </w:r>
    </w:p>
    <w:p w:rsidR="00D01CDE" w:rsidRDefault="00D01CDE" w:rsidP="003D20B1">
      <w:pPr>
        <w:spacing w:after="0" w:line="240" w:lineRule="auto"/>
        <w:jc w:val="both"/>
        <w:rPr>
          <w:rFonts w:ascii="Arial" w:hAnsi="Arial" w:cs="Arial"/>
          <w:color w:val="FF0000"/>
          <w:sz w:val="20"/>
          <w:szCs w:val="20"/>
        </w:rPr>
      </w:pPr>
    </w:p>
    <w:p w:rsidR="00072843" w:rsidRDefault="00072843" w:rsidP="003D20B1">
      <w:pPr>
        <w:spacing w:after="0" w:line="240" w:lineRule="auto"/>
        <w:jc w:val="both"/>
        <w:rPr>
          <w:rFonts w:ascii="Arial" w:hAnsi="Arial" w:cs="Arial"/>
          <w:color w:val="FF0000"/>
          <w:sz w:val="20"/>
          <w:szCs w:val="20"/>
        </w:rPr>
      </w:pPr>
    </w:p>
    <w:tbl>
      <w:tblPr>
        <w:tblStyle w:val="Tabelacomgrade"/>
        <w:tblW w:w="0" w:type="auto"/>
        <w:tblLook w:val="04A0" w:firstRow="1" w:lastRow="0" w:firstColumn="1" w:lastColumn="0" w:noHBand="0" w:noVBand="1"/>
      </w:tblPr>
      <w:tblGrid>
        <w:gridCol w:w="817"/>
        <w:gridCol w:w="6662"/>
        <w:gridCol w:w="851"/>
        <w:gridCol w:w="881"/>
      </w:tblGrid>
      <w:tr w:rsidR="007B4DA8" w:rsidRPr="008E4DFD" w:rsidTr="007B4DA8">
        <w:tc>
          <w:tcPr>
            <w:tcW w:w="9211" w:type="dxa"/>
            <w:gridSpan w:val="4"/>
            <w:shd w:val="clear" w:color="auto" w:fill="D9D9D9" w:themeFill="background1" w:themeFillShade="D9"/>
          </w:tcPr>
          <w:p w:rsidR="007B4DA8" w:rsidRPr="008E4DFD" w:rsidRDefault="007B4DA8" w:rsidP="007B4DA8">
            <w:pPr>
              <w:jc w:val="center"/>
              <w:rPr>
                <w:rFonts w:ascii="Arial" w:hAnsi="Arial" w:cs="Arial"/>
                <w:b/>
                <w:sz w:val="18"/>
                <w:szCs w:val="18"/>
              </w:rPr>
            </w:pPr>
            <w:r w:rsidRPr="008E4DFD">
              <w:rPr>
                <w:rFonts w:ascii="Arial" w:hAnsi="Arial" w:cs="Arial"/>
                <w:b/>
                <w:sz w:val="18"/>
                <w:szCs w:val="18"/>
              </w:rPr>
              <w:lastRenderedPageBreak/>
              <w:t>LOTE 01</w:t>
            </w:r>
          </w:p>
        </w:tc>
      </w:tr>
      <w:tr w:rsidR="007B4DA8" w:rsidRPr="008E4DFD" w:rsidTr="007B4DA8">
        <w:tc>
          <w:tcPr>
            <w:tcW w:w="817" w:type="dxa"/>
          </w:tcPr>
          <w:p w:rsidR="007B4DA8" w:rsidRPr="008E4DFD" w:rsidRDefault="007B4DA8" w:rsidP="007B4DA8">
            <w:pPr>
              <w:jc w:val="center"/>
              <w:rPr>
                <w:rFonts w:ascii="Arial" w:hAnsi="Arial" w:cs="Arial"/>
                <w:b/>
                <w:sz w:val="18"/>
                <w:szCs w:val="18"/>
              </w:rPr>
            </w:pPr>
            <w:r w:rsidRPr="008E4DFD">
              <w:rPr>
                <w:rFonts w:ascii="Arial" w:hAnsi="Arial" w:cs="Arial"/>
                <w:b/>
                <w:sz w:val="18"/>
                <w:szCs w:val="18"/>
              </w:rPr>
              <w:t>Item</w:t>
            </w:r>
          </w:p>
        </w:tc>
        <w:tc>
          <w:tcPr>
            <w:tcW w:w="6662" w:type="dxa"/>
          </w:tcPr>
          <w:p w:rsidR="007B4DA8" w:rsidRPr="008E4DFD" w:rsidRDefault="007B4DA8" w:rsidP="007B4DA8">
            <w:pPr>
              <w:jc w:val="center"/>
              <w:rPr>
                <w:rFonts w:ascii="Arial" w:hAnsi="Arial" w:cs="Arial"/>
                <w:b/>
                <w:sz w:val="18"/>
                <w:szCs w:val="18"/>
              </w:rPr>
            </w:pPr>
            <w:r w:rsidRPr="008E4DFD">
              <w:rPr>
                <w:rFonts w:ascii="Arial" w:hAnsi="Arial" w:cs="Arial"/>
                <w:b/>
                <w:sz w:val="18"/>
                <w:szCs w:val="18"/>
              </w:rPr>
              <w:t>Descrição objeto</w:t>
            </w:r>
          </w:p>
        </w:tc>
        <w:tc>
          <w:tcPr>
            <w:tcW w:w="851" w:type="dxa"/>
          </w:tcPr>
          <w:p w:rsidR="007B4DA8" w:rsidRPr="008E4DFD" w:rsidRDefault="007B4DA8" w:rsidP="007B4DA8">
            <w:pPr>
              <w:jc w:val="center"/>
              <w:rPr>
                <w:rFonts w:ascii="Arial" w:hAnsi="Arial" w:cs="Arial"/>
                <w:b/>
                <w:sz w:val="18"/>
                <w:szCs w:val="18"/>
              </w:rPr>
            </w:pPr>
            <w:r w:rsidRPr="008E4DFD">
              <w:rPr>
                <w:rFonts w:ascii="Arial" w:hAnsi="Arial" w:cs="Arial"/>
                <w:b/>
                <w:sz w:val="18"/>
                <w:szCs w:val="18"/>
              </w:rPr>
              <w:t>Unid.</w:t>
            </w:r>
          </w:p>
        </w:tc>
        <w:tc>
          <w:tcPr>
            <w:tcW w:w="881" w:type="dxa"/>
          </w:tcPr>
          <w:p w:rsidR="007B4DA8" w:rsidRPr="008E4DFD" w:rsidRDefault="007B4DA8" w:rsidP="007B4DA8">
            <w:pPr>
              <w:jc w:val="center"/>
              <w:rPr>
                <w:rFonts w:ascii="Arial" w:hAnsi="Arial" w:cs="Arial"/>
                <w:b/>
                <w:sz w:val="18"/>
                <w:szCs w:val="18"/>
              </w:rPr>
            </w:pPr>
            <w:proofErr w:type="spellStart"/>
            <w:r w:rsidRPr="008E4DFD">
              <w:rPr>
                <w:rFonts w:ascii="Arial" w:hAnsi="Arial" w:cs="Arial"/>
                <w:b/>
                <w:sz w:val="18"/>
                <w:szCs w:val="18"/>
              </w:rPr>
              <w:t>Qtd</w:t>
            </w:r>
            <w:proofErr w:type="spellEnd"/>
            <w:r w:rsidRPr="008E4DFD">
              <w:rPr>
                <w:rFonts w:ascii="Arial" w:hAnsi="Arial" w:cs="Arial"/>
                <w:b/>
                <w:sz w:val="18"/>
                <w:szCs w:val="18"/>
              </w:rPr>
              <w:t>.</w:t>
            </w:r>
          </w:p>
        </w:tc>
      </w:tr>
      <w:tr w:rsidR="007B4DA8" w:rsidRPr="008E4DFD" w:rsidTr="007B4DA8">
        <w:tc>
          <w:tcPr>
            <w:tcW w:w="817" w:type="dxa"/>
          </w:tcPr>
          <w:p w:rsidR="007B4DA8" w:rsidRPr="008E4DFD" w:rsidRDefault="007B4DA8" w:rsidP="007B4DA8">
            <w:pPr>
              <w:jc w:val="center"/>
              <w:rPr>
                <w:rFonts w:ascii="Arial" w:hAnsi="Arial" w:cs="Arial"/>
                <w:sz w:val="18"/>
                <w:szCs w:val="18"/>
              </w:rPr>
            </w:pPr>
            <w:r w:rsidRPr="008E4DFD">
              <w:rPr>
                <w:rFonts w:ascii="Arial" w:hAnsi="Arial" w:cs="Arial"/>
                <w:sz w:val="18"/>
                <w:szCs w:val="18"/>
              </w:rPr>
              <w:t>01</w:t>
            </w:r>
          </w:p>
        </w:tc>
        <w:tc>
          <w:tcPr>
            <w:tcW w:w="6662" w:type="dxa"/>
            <w:vAlign w:val="center"/>
          </w:tcPr>
          <w:p w:rsidR="007B4DA8" w:rsidRPr="008E4DFD" w:rsidRDefault="007B4DA8" w:rsidP="007B4DA8">
            <w:pPr>
              <w:jc w:val="both"/>
              <w:rPr>
                <w:rFonts w:ascii="Arial" w:hAnsi="Arial" w:cs="Arial"/>
                <w:sz w:val="18"/>
                <w:szCs w:val="18"/>
              </w:rPr>
            </w:pPr>
            <w:r w:rsidRPr="008E4DFD">
              <w:rPr>
                <w:rFonts w:ascii="Arial" w:hAnsi="Arial" w:cs="Arial"/>
                <w:sz w:val="18"/>
                <w:szCs w:val="18"/>
              </w:rPr>
              <w:t xml:space="preserve">Areia normal (lavada) tipo </w:t>
            </w:r>
            <w:proofErr w:type="gramStart"/>
            <w:r w:rsidRPr="008E4DFD">
              <w:rPr>
                <w:rFonts w:ascii="Arial" w:hAnsi="Arial" w:cs="Arial"/>
                <w:sz w:val="18"/>
                <w:szCs w:val="18"/>
              </w:rPr>
              <w:t>média/grossa</w:t>
            </w:r>
            <w:proofErr w:type="gramEnd"/>
            <w:r w:rsidRPr="008E4DFD">
              <w:rPr>
                <w:rFonts w:ascii="Arial" w:hAnsi="Arial" w:cs="Arial"/>
                <w:sz w:val="18"/>
                <w:szCs w:val="18"/>
              </w:rPr>
              <w:t>, de granulometria 1,2 mm a 0,6 mm</w:t>
            </w:r>
          </w:p>
        </w:tc>
        <w:tc>
          <w:tcPr>
            <w:tcW w:w="851" w:type="dxa"/>
            <w:vAlign w:val="center"/>
          </w:tcPr>
          <w:p w:rsidR="007B4DA8" w:rsidRPr="008E4DFD" w:rsidRDefault="007B4DA8" w:rsidP="007B4DA8">
            <w:pPr>
              <w:jc w:val="center"/>
              <w:rPr>
                <w:rFonts w:ascii="Arial" w:hAnsi="Arial" w:cs="Arial"/>
                <w:sz w:val="18"/>
                <w:szCs w:val="18"/>
              </w:rPr>
            </w:pPr>
            <w:proofErr w:type="gramStart"/>
            <w:r w:rsidRPr="008E4DFD">
              <w:rPr>
                <w:rFonts w:ascii="Arial" w:hAnsi="Arial" w:cs="Arial"/>
                <w:sz w:val="18"/>
                <w:szCs w:val="18"/>
              </w:rPr>
              <w:t>m³</w:t>
            </w:r>
            <w:proofErr w:type="gramEnd"/>
          </w:p>
        </w:tc>
        <w:tc>
          <w:tcPr>
            <w:tcW w:w="881" w:type="dxa"/>
          </w:tcPr>
          <w:p w:rsidR="007B4DA8" w:rsidRPr="008E4DFD" w:rsidRDefault="007B4DA8" w:rsidP="007B4DA8">
            <w:pPr>
              <w:jc w:val="center"/>
              <w:rPr>
                <w:rFonts w:ascii="Arial" w:hAnsi="Arial" w:cs="Arial"/>
                <w:sz w:val="18"/>
                <w:szCs w:val="18"/>
              </w:rPr>
            </w:pPr>
            <w:r w:rsidRPr="008E4DFD">
              <w:rPr>
                <w:rFonts w:ascii="Arial" w:hAnsi="Arial" w:cs="Arial"/>
                <w:sz w:val="18"/>
                <w:szCs w:val="18"/>
              </w:rPr>
              <w:t>600</w:t>
            </w:r>
          </w:p>
        </w:tc>
      </w:tr>
      <w:tr w:rsidR="007B4DA8" w:rsidRPr="008E4DFD" w:rsidTr="007B4DA8">
        <w:tc>
          <w:tcPr>
            <w:tcW w:w="817" w:type="dxa"/>
          </w:tcPr>
          <w:p w:rsidR="007B4DA8" w:rsidRPr="008E4DFD" w:rsidRDefault="007B4DA8" w:rsidP="007B4DA8">
            <w:pPr>
              <w:jc w:val="center"/>
              <w:rPr>
                <w:rFonts w:ascii="Arial" w:hAnsi="Arial" w:cs="Arial"/>
                <w:sz w:val="18"/>
                <w:szCs w:val="18"/>
              </w:rPr>
            </w:pPr>
            <w:r w:rsidRPr="008E4DFD">
              <w:rPr>
                <w:rFonts w:ascii="Arial" w:hAnsi="Arial" w:cs="Arial"/>
                <w:sz w:val="18"/>
                <w:szCs w:val="18"/>
              </w:rPr>
              <w:t>02</w:t>
            </w:r>
          </w:p>
        </w:tc>
        <w:tc>
          <w:tcPr>
            <w:tcW w:w="6662" w:type="dxa"/>
          </w:tcPr>
          <w:p w:rsidR="007B4DA8" w:rsidRPr="008E4DFD" w:rsidRDefault="007B4DA8" w:rsidP="007B4DA8">
            <w:pPr>
              <w:jc w:val="both"/>
              <w:rPr>
                <w:rFonts w:ascii="Arial" w:hAnsi="Arial" w:cs="Arial"/>
                <w:sz w:val="18"/>
                <w:szCs w:val="18"/>
              </w:rPr>
            </w:pPr>
            <w:r w:rsidRPr="008E4DFD">
              <w:rPr>
                <w:rFonts w:ascii="Arial" w:hAnsi="Arial" w:cs="Arial"/>
                <w:sz w:val="18"/>
                <w:szCs w:val="18"/>
              </w:rPr>
              <w:t>Areia normal (lavada) tipo fina para reboco</w:t>
            </w:r>
          </w:p>
        </w:tc>
        <w:tc>
          <w:tcPr>
            <w:tcW w:w="851" w:type="dxa"/>
            <w:vAlign w:val="center"/>
          </w:tcPr>
          <w:p w:rsidR="007B4DA8" w:rsidRPr="008E4DFD" w:rsidRDefault="007B4DA8" w:rsidP="007B4DA8">
            <w:pPr>
              <w:jc w:val="center"/>
              <w:rPr>
                <w:rFonts w:ascii="Arial" w:hAnsi="Arial" w:cs="Arial"/>
                <w:sz w:val="18"/>
                <w:szCs w:val="18"/>
              </w:rPr>
            </w:pPr>
            <w:proofErr w:type="gramStart"/>
            <w:r w:rsidRPr="008E4DFD">
              <w:rPr>
                <w:rFonts w:ascii="Arial" w:hAnsi="Arial" w:cs="Arial"/>
                <w:sz w:val="18"/>
                <w:szCs w:val="18"/>
              </w:rPr>
              <w:t>m³</w:t>
            </w:r>
            <w:proofErr w:type="gramEnd"/>
          </w:p>
        </w:tc>
        <w:tc>
          <w:tcPr>
            <w:tcW w:w="881" w:type="dxa"/>
          </w:tcPr>
          <w:p w:rsidR="007B4DA8" w:rsidRPr="008E4DFD" w:rsidRDefault="007B4DA8" w:rsidP="007B4DA8">
            <w:pPr>
              <w:jc w:val="center"/>
              <w:rPr>
                <w:rFonts w:ascii="Arial" w:hAnsi="Arial" w:cs="Arial"/>
                <w:sz w:val="18"/>
                <w:szCs w:val="18"/>
              </w:rPr>
            </w:pPr>
            <w:r w:rsidRPr="008E4DFD">
              <w:rPr>
                <w:rFonts w:ascii="Arial" w:hAnsi="Arial" w:cs="Arial"/>
                <w:sz w:val="18"/>
                <w:szCs w:val="18"/>
              </w:rPr>
              <w:t>30</w:t>
            </w:r>
          </w:p>
        </w:tc>
      </w:tr>
    </w:tbl>
    <w:p w:rsidR="006D258E" w:rsidRPr="008E4DFD" w:rsidRDefault="006D258E" w:rsidP="003D20B1">
      <w:pPr>
        <w:spacing w:after="0" w:line="240" w:lineRule="auto"/>
        <w:jc w:val="both"/>
        <w:rPr>
          <w:rFonts w:ascii="Arial" w:hAnsi="Arial" w:cs="Arial"/>
          <w:color w:val="FF0000"/>
          <w:sz w:val="18"/>
          <w:szCs w:val="18"/>
        </w:rPr>
      </w:pPr>
    </w:p>
    <w:tbl>
      <w:tblPr>
        <w:tblStyle w:val="Tabelacomgrade"/>
        <w:tblW w:w="0" w:type="auto"/>
        <w:tblLook w:val="04A0" w:firstRow="1" w:lastRow="0" w:firstColumn="1" w:lastColumn="0" w:noHBand="0" w:noVBand="1"/>
      </w:tblPr>
      <w:tblGrid>
        <w:gridCol w:w="817"/>
        <w:gridCol w:w="6662"/>
        <w:gridCol w:w="851"/>
        <w:gridCol w:w="881"/>
      </w:tblGrid>
      <w:tr w:rsidR="007B4DA8" w:rsidRPr="008E4DFD" w:rsidTr="007B4DA8">
        <w:tc>
          <w:tcPr>
            <w:tcW w:w="9211" w:type="dxa"/>
            <w:gridSpan w:val="4"/>
            <w:shd w:val="clear" w:color="auto" w:fill="D9D9D9" w:themeFill="background1" w:themeFillShade="D9"/>
          </w:tcPr>
          <w:p w:rsidR="007B4DA8" w:rsidRPr="008E4DFD" w:rsidRDefault="007B4DA8" w:rsidP="007B4DA8">
            <w:pPr>
              <w:jc w:val="center"/>
              <w:rPr>
                <w:rFonts w:ascii="Arial" w:hAnsi="Arial" w:cs="Arial"/>
                <w:b/>
                <w:sz w:val="18"/>
                <w:szCs w:val="18"/>
              </w:rPr>
            </w:pPr>
            <w:r w:rsidRPr="008E4DFD">
              <w:rPr>
                <w:rFonts w:ascii="Arial" w:hAnsi="Arial" w:cs="Arial"/>
                <w:b/>
                <w:sz w:val="18"/>
                <w:szCs w:val="18"/>
              </w:rPr>
              <w:t>LOTE 02</w:t>
            </w:r>
          </w:p>
        </w:tc>
      </w:tr>
      <w:tr w:rsidR="007B4DA8" w:rsidRPr="008E4DFD" w:rsidTr="007B4DA8">
        <w:tc>
          <w:tcPr>
            <w:tcW w:w="817" w:type="dxa"/>
          </w:tcPr>
          <w:p w:rsidR="007B4DA8" w:rsidRPr="008E4DFD" w:rsidRDefault="007B4DA8" w:rsidP="007B4DA8">
            <w:pPr>
              <w:jc w:val="center"/>
              <w:rPr>
                <w:rFonts w:ascii="Arial" w:hAnsi="Arial" w:cs="Arial"/>
                <w:b/>
                <w:sz w:val="18"/>
                <w:szCs w:val="18"/>
              </w:rPr>
            </w:pPr>
            <w:r w:rsidRPr="008E4DFD">
              <w:rPr>
                <w:rFonts w:ascii="Arial" w:hAnsi="Arial" w:cs="Arial"/>
                <w:b/>
                <w:sz w:val="18"/>
                <w:szCs w:val="18"/>
              </w:rPr>
              <w:t>Item</w:t>
            </w:r>
          </w:p>
        </w:tc>
        <w:tc>
          <w:tcPr>
            <w:tcW w:w="6662" w:type="dxa"/>
          </w:tcPr>
          <w:p w:rsidR="007B4DA8" w:rsidRPr="008E4DFD" w:rsidRDefault="007B4DA8" w:rsidP="007B4DA8">
            <w:pPr>
              <w:jc w:val="center"/>
              <w:rPr>
                <w:rFonts w:ascii="Arial" w:hAnsi="Arial" w:cs="Arial"/>
                <w:b/>
                <w:sz w:val="18"/>
                <w:szCs w:val="18"/>
              </w:rPr>
            </w:pPr>
            <w:r w:rsidRPr="008E4DFD">
              <w:rPr>
                <w:rFonts w:ascii="Arial" w:hAnsi="Arial" w:cs="Arial"/>
                <w:b/>
                <w:sz w:val="18"/>
                <w:szCs w:val="18"/>
              </w:rPr>
              <w:t>Descrição objeto</w:t>
            </w:r>
          </w:p>
        </w:tc>
        <w:tc>
          <w:tcPr>
            <w:tcW w:w="851" w:type="dxa"/>
          </w:tcPr>
          <w:p w:rsidR="007B4DA8" w:rsidRPr="008E4DFD" w:rsidRDefault="007B4DA8" w:rsidP="007B4DA8">
            <w:pPr>
              <w:jc w:val="center"/>
              <w:rPr>
                <w:rFonts w:ascii="Arial" w:hAnsi="Arial" w:cs="Arial"/>
                <w:b/>
                <w:sz w:val="18"/>
                <w:szCs w:val="18"/>
              </w:rPr>
            </w:pPr>
            <w:r w:rsidRPr="008E4DFD">
              <w:rPr>
                <w:rFonts w:ascii="Arial" w:hAnsi="Arial" w:cs="Arial"/>
                <w:b/>
                <w:sz w:val="18"/>
                <w:szCs w:val="18"/>
              </w:rPr>
              <w:t>Unid.</w:t>
            </w:r>
          </w:p>
        </w:tc>
        <w:tc>
          <w:tcPr>
            <w:tcW w:w="881" w:type="dxa"/>
          </w:tcPr>
          <w:p w:rsidR="007B4DA8" w:rsidRPr="008E4DFD" w:rsidRDefault="007B4DA8" w:rsidP="007B4DA8">
            <w:pPr>
              <w:jc w:val="center"/>
              <w:rPr>
                <w:rFonts w:ascii="Arial" w:hAnsi="Arial" w:cs="Arial"/>
                <w:b/>
                <w:sz w:val="18"/>
                <w:szCs w:val="18"/>
              </w:rPr>
            </w:pPr>
            <w:proofErr w:type="spellStart"/>
            <w:r w:rsidRPr="008E4DFD">
              <w:rPr>
                <w:rFonts w:ascii="Arial" w:hAnsi="Arial" w:cs="Arial"/>
                <w:b/>
                <w:sz w:val="18"/>
                <w:szCs w:val="18"/>
              </w:rPr>
              <w:t>Qtd</w:t>
            </w:r>
            <w:proofErr w:type="spellEnd"/>
            <w:r w:rsidRPr="008E4DFD">
              <w:rPr>
                <w:rFonts w:ascii="Arial" w:hAnsi="Arial" w:cs="Arial"/>
                <w:b/>
                <w:sz w:val="18"/>
                <w:szCs w:val="18"/>
              </w:rPr>
              <w:t>.</w:t>
            </w:r>
          </w:p>
        </w:tc>
      </w:tr>
      <w:tr w:rsidR="007B4DA8" w:rsidRPr="008E4DFD" w:rsidTr="007B4DA8">
        <w:tc>
          <w:tcPr>
            <w:tcW w:w="817" w:type="dxa"/>
          </w:tcPr>
          <w:p w:rsidR="007B4DA8" w:rsidRPr="008E4DFD" w:rsidRDefault="007B4DA8" w:rsidP="007B4DA8">
            <w:pPr>
              <w:jc w:val="center"/>
              <w:rPr>
                <w:rFonts w:ascii="Arial" w:hAnsi="Arial" w:cs="Arial"/>
                <w:sz w:val="18"/>
                <w:szCs w:val="18"/>
              </w:rPr>
            </w:pPr>
            <w:r w:rsidRPr="008E4DFD">
              <w:rPr>
                <w:rFonts w:ascii="Arial" w:hAnsi="Arial" w:cs="Arial"/>
                <w:sz w:val="18"/>
                <w:szCs w:val="18"/>
              </w:rPr>
              <w:t>01</w:t>
            </w:r>
          </w:p>
        </w:tc>
        <w:tc>
          <w:tcPr>
            <w:tcW w:w="6662" w:type="dxa"/>
            <w:vAlign w:val="center"/>
          </w:tcPr>
          <w:p w:rsidR="007B4DA8" w:rsidRPr="008E4DFD" w:rsidRDefault="007B4DA8" w:rsidP="007B4DA8">
            <w:pPr>
              <w:jc w:val="both"/>
              <w:rPr>
                <w:rFonts w:ascii="Arial" w:hAnsi="Arial" w:cs="Arial"/>
                <w:sz w:val="18"/>
                <w:szCs w:val="18"/>
              </w:rPr>
            </w:pPr>
            <w:r w:rsidRPr="008E4DFD">
              <w:rPr>
                <w:rFonts w:ascii="Arial" w:hAnsi="Arial" w:cs="Arial"/>
                <w:sz w:val="18"/>
                <w:szCs w:val="18"/>
              </w:rPr>
              <w:t>Arame recozido fio 18</w:t>
            </w:r>
          </w:p>
        </w:tc>
        <w:tc>
          <w:tcPr>
            <w:tcW w:w="851" w:type="dxa"/>
            <w:vAlign w:val="center"/>
          </w:tcPr>
          <w:p w:rsidR="007B4DA8" w:rsidRPr="008E4DFD" w:rsidRDefault="007B4DA8" w:rsidP="007B4DA8">
            <w:pPr>
              <w:jc w:val="center"/>
              <w:rPr>
                <w:rFonts w:ascii="Arial" w:hAnsi="Arial" w:cs="Arial"/>
                <w:sz w:val="18"/>
                <w:szCs w:val="18"/>
              </w:rPr>
            </w:pPr>
            <w:proofErr w:type="gramStart"/>
            <w:r w:rsidRPr="008E4DFD">
              <w:rPr>
                <w:rFonts w:ascii="Arial" w:hAnsi="Arial" w:cs="Arial"/>
                <w:sz w:val="18"/>
                <w:szCs w:val="18"/>
              </w:rPr>
              <w:t>kg</w:t>
            </w:r>
            <w:proofErr w:type="gramEnd"/>
          </w:p>
        </w:tc>
        <w:tc>
          <w:tcPr>
            <w:tcW w:w="881" w:type="dxa"/>
          </w:tcPr>
          <w:p w:rsidR="007B4DA8" w:rsidRPr="008E4DFD" w:rsidRDefault="007B4DA8" w:rsidP="007B4DA8">
            <w:pPr>
              <w:jc w:val="center"/>
              <w:rPr>
                <w:rFonts w:ascii="Arial" w:hAnsi="Arial" w:cs="Arial"/>
                <w:sz w:val="18"/>
                <w:szCs w:val="18"/>
              </w:rPr>
            </w:pPr>
            <w:r w:rsidRPr="008E4DFD">
              <w:rPr>
                <w:rFonts w:ascii="Arial" w:hAnsi="Arial" w:cs="Arial"/>
                <w:sz w:val="18"/>
                <w:szCs w:val="18"/>
              </w:rPr>
              <w:t>300</w:t>
            </w:r>
          </w:p>
        </w:tc>
      </w:tr>
    </w:tbl>
    <w:p w:rsidR="006D258E" w:rsidRPr="008E4DFD" w:rsidRDefault="006D258E" w:rsidP="003D20B1">
      <w:pPr>
        <w:spacing w:after="0" w:line="240" w:lineRule="auto"/>
        <w:jc w:val="both"/>
        <w:rPr>
          <w:rFonts w:ascii="Arial" w:hAnsi="Arial" w:cs="Arial"/>
          <w:color w:val="FF0000"/>
          <w:sz w:val="18"/>
          <w:szCs w:val="18"/>
        </w:rPr>
      </w:pPr>
    </w:p>
    <w:tbl>
      <w:tblPr>
        <w:tblStyle w:val="Tabelacomgrade"/>
        <w:tblW w:w="0" w:type="auto"/>
        <w:tblLook w:val="04A0" w:firstRow="1" w:lastRow="0" w:firstColumn="1" w:lastColumn="0" w:noHBand="0" w:noVBand="1"/>
      </w:tblPr>
      <w:tblGrid>
        <w:gridCol w:w="817"/>
        <w:gridCol w:w="6662"/>
        <w:gridCol w:w="857"/>
        <w:gridCol w:w="881"/>
      </w:tblGrid>
      <w:tr w:rsidR="007B4DA8" w:rsidRPr="008E4DFD" w:rsidTr="007B4DA8">
        <w:tc>
          <w:tcPr>
            <w:tcW w:w="9211" w:type="dxa"/>
            <w:gridSpan w:val="4"/>
            <w:shd w:val="clear" w:color="auto" w:fill="D9D9D9" w:themeFill="background1" w:themeFillShade="D9"/>
          </w:tcPr>
          <w:p w:rsidR="007B4DA8" w:rsidRPr="008E4DFD" w:rsidRDefault="007B4DA8" w:rsidP="007B4DA8">
            <w:pPr>
              <w:jc w:val="center"/>
              <w:rPr>
                <w:rFonts w:ascii="Arial" w:hAnsi="Arial" w:cs="Arial"/>
                <w:b/>
                <w:sz w:val="18"/>
                <w:szCs w:val="18"/>
              </w:rPr>
            </w:pPr>
            <w:r w:rsidRPr="008E4DFD">
              <w:rPr>
                <w:rFonts w:ascii="Arial" w:hAnsi="Arial" w:cs="Arial"/>
                <w:b/>
                <w:sz w:val="18"/>
                <w:szCs w:val="18"/>
              </w:rPr>
              <w:t>LOTE 03</w:t>
            </w:r>
          </w:p>
        </w:tc>
      </w:tr>
      <w:tr w:rsidR="007B4DA8" w:rsidRPr="008E4DFD" w:rsidTr="007B4DA8">
        <w:tc>
          <w:tcPr>
            <w:tcW w:w="817" w:type="dxa"/>
          </w:tcPr>
          <w:p w:rsidR="007B4DA8" w:rsidRPr="008E4DFD" w:rsidRDefault="007B4DA8" w:rsidP="007B4DA8">
            <w:pPr>
              <w:jc w:val="center"/>
              <w:rPr>
                <w:rFonts w:ascii="Arial" w:hAnsi="Arial" w:cs="Arial"/>
                <w:b/>
                <w:sz w:val="18"/>
                <w:szCs w:val="18"/>
              </w:rPr>
            </w:pPr>
            <w:r w:rsidRPr="008E4DFD">
              <w:rPr>
                <w:rFonts w:ascii="Arial" w:hAnsi="Arial" w:cs="Arial"/>
                <w:b/>
                <w:sz w:val="18"/>
                <w:szCs w:val="18"/>
              </w:rPr>
              <w:t>Item</w:t>
            </w:r>
          </w:p>
        </w:tc>
        <w:tc>
          <w:tcPr>
            <w:tcW w:w="6662" w:type="dxa"/>
          </w:tcPr>
          <w:p w:rsidR="007B4DA8" w:rsidRPr="008E4DFD" w:rsidRDefault="007B4DA8" w:rsidP="007B4DA8">
            <w:pPr>
              <w:jc w:val="center"/>
              <w:rPr>
                <w:rFonts w:ascii="Arial" w:hAnsi="Arial" w:cs="Arial"/>
                <w:b/>
                <w:sz w:val="18"/>
                <w:szCs w:val="18"/>
              </w:rPr>
            </w:pPr>
            <w:r w:rsidRPr="008E4DFD">
              <w:rPr>
                <w:rFonts w:ascii="Arial" w:hAnsi="Arial" w:cs="Arial"/>
                <w:b/>
                <w:sz w:val="18"/>
                <w:szCs w:val="18"/>
              </w:rPr>
              <w:t>Descrição objeto</w:t>
            </w:r>
          </w:p>
        </w:tc>
        <w:tc>
          <w:tcPr>
            <w:tcW w:w="851" w:type="dxa"/>
          </w:tcPr>
          <w:p w:rsidR="007B4DA8" w:rsidRPr="008E4DFD" w:rsidRDefault="007B4DA8" w:rsidP="007B4DA8">
            <w:pPr>
              <w:jc w:val="center"/>
              <w:rPr>
                <w:rFonts w:ascii="Arial" w:hAnsi="Arial" w:cs="Arial"/>
                <w:b/>
                <w:sz w:val="18"/>
                <w:szCs w:val="18"/>
              </w:rPr>
            </w:pPr>
            <w:r w:rsidRPr="008E4DFD">
              <w:rPr>
                <w:rFonts w:ascii="Arial" w:hAnsi="Arial" w:cs="Arial"/>
                <w:b/>
                <w:sz w:val="18"/>
                <w:szCs w:val="18"/>
              </w:rPr>
              <w:t>Unid.</w:t>
            </w:r>
          </w:p>
        </w:tc>
        <w:tc>
          <w:tcPr>
            <w:tcW w:w="881" w:type="dxa"/>
          </w:tcPr>
          <w:p w:rsidR="007B4DA8" w:rsidRPr="008E4DFD" w:rsidRDefault="007B4DA8" w:rsidP="007B4DA8">
            <w:pPr>
              <w:jc w:val="center"/>
              <w:rPr>
                <w:rFonts w:ascii="Arial" w:hAnsi="Arial" w:cs="Arial"/>
                <w:b/>
                <w:sz w:val="18"/>
                <w:szCs w:val="18"/>
              </w:rPr>
            </w:pPr>
            <w:proofErr w:type="spellStart"/>
            <w:r w:rsidRPr="008E4DFD">
              <w:rPr>
                <w:rFonts w:ascii="Arial" w:hAnsi="Arial" w:cs="Arial"/>
                <w:b/>
                <w:sz w:val="18"/>
                <w:szCs w:val="18"/>
              </w:rPr>
              <w:t>Qtd</w:t>
            </w:r>
            <w:proofErr w:type="spellEnd"/>
            <w:r w:rsidRPr="008E4DFD">
              <w:rPr>
                <w:rFonts w:ascii="Arial" w:hAnsi="Arial" w:cs="Arial"/>
                <w:b/>
                <w:sz w:val="18"/>
                <w:szCs w:val="18"/>
              </w:rPr>
              <w:t>.</w:t>
            </w:r>
          </w:p>
        </w:tc>
      </w:tr>
      <w:tr w:rsidR="007B4DA8" w:rsidRPr="008E4DFD" w:rsidTr="007B4DA8">
        <w:tc>
          <w:tcPr>
            <w:tcW w:w="817" w:type="dxa"/>
          </w:tcPr>
          <w:p w:rsidR="007B4DA8" w:rsidRPr="008E4DFD" w:rsidRDefault="007B4DA8" w:rsidP="007B4DA8">
            <w:pPr>
              <w:jc w:val="center"/>
              <w:rPr>
                <w:rFonts w:ascii="Arial" w:hAnsi="Arial" w:cs="Arial"/>
                <w:sz w:val="18"/>
                <w:szCs w:val="18"/>
              </w:rPr>
            </w:pPr>
            <w:r w:rsidRPr="008E4DFD">
              <w:rPr>
                <w:rFonts w:ascii="Arial" w:hAnsi="Arial" w:cs="Arial"/>
                <w:sz w:val="18"/>
                <w:szCs w:val="18"/>
              </w:rPr>
              <w:t>01</w:t>
            </w:r>
          </w:p>
        </w:tc>
        <w:tc>
          <w:tcPr>
            <w:tcW w:w="6662" w:type="dxa"/>
            <w:vAlign w:val="center"/>
          </w:tcPr>
          <w:p w:rsidR="007B4DA8" w:rsidRPr="008E4DFD" w:rsidRDefault="007B4DA8" w:rsidP="001278E4">
            <w:pPr>
              <w:jc w:val="both"/>
              <w:rPr>
                <w:rFonts w:ascii="Arial" w:hAnsi="Arial" w:cs="Arial"/>
                <w:sz w:val="18"/>
                <w:szCs w:val="18"/>
              </w:rPr>
            </w:pPr>
            <w:r w:rsidRPr="008E4DFD">
              <w:rPr>
                <w:rFonts w:ascii="Arial" w:hAnsi="Arial" w:cs="Arial"/>
                <w:sz w:val="18"/>
                <w:szCs w:val="18"/>
              </w:rPr>
              <w:t xml:space="preserve">Bloco de concreto estrutural, NBR 6136, dimensões: </w:t>
            </w:r>
            <w:proofErr w:type="gramStart"/>
            <w:r w:rsidRPr="008E4DFD">
              <w:rPr>
                <w:rFonts w:ascii="Arial" w:hAnsi="Arial" w:cs="Arial"/>
                <w:sz w:val="18"/>
                <w:szCs w:val="18"/>
              </w:rPr>
              <w:t>14cmx19cmx39cm</w:t>
            </w:r>
            <w:proofErr w:type="gramEnd"/>
          </w:p>
        </w:tc>
        <w:tc>
          <w:tcPr>
            <w:tcW w:w="851" w:type="dxa"/>
            <w:vAlign w:val="center"/>
          </w:tcPr>
          <w:p w:rsidR="007B4DA8" w:rsidRPr="008E4DFD" w:rsidRDefault="002C0287" w:rsidP="007B4DA8">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tcPr>
          <w:p w:rsidR="007B4DA8" w:rsidRPr="008E4DFD" w:rsidRDefault="002C0287" w:rsidP="007B4DA8">
            <w:pPr>
              <w:jc w:val="center"/>
              <w:rPr>
                <w:rFonts w:ascii="Arial" w:hAnsi="Arial" w:cs="Arial"/>
                <w:sz w:val="18"/>
                <w:szCs w:val="18"/>
              </w:rPr>
            </w:pPr>
            <w:r w:rsidRPr="008E4DFD">
              <w:rPr>
                <w:rFonts w:ascii="Arial" w:hAnsi="Arial" w:cs="Arial"/>
                <w:sz w:val="18"/>
                <w:szCs w:val="18"/>
              </w:rPr>
              <w:t>5.500</w:t>
            </w:r>
          </w:p>
        </w:tc>
      </w:tr>
      <w:tr w:rsidR="002C0287" w:rsidRPr="008E4DFD" w:rsidTr="001278E4">
        <w:tc>
          <w:tcPr>
            <w:tcW w:w="817" w:type="dxa"/>
          </w:tcPr>
          <w:p w:rsidR="002C0287" w:rsidRPr="008E4DFD" w:rsidRDefault="002C0287" w:rsidP="001278E4">
            <w:pPr>
              <w:jc w:val="center"/>
              <w:rPr>
                <w:rFonts w:ascii="Arial" w:hAnsi="Arial" w:cs="Arial"/>
                <w:sz w:val="18"/>
                <w:szCs w:val="18"/>
              </w:rPr>
            </w:pPr>
            <w:r w:rsidRPr="008E4DFD">
              <w:rPr>
                <w:rFonts w:ascii="Arial" w:hAnsi="Arial" w:cs="Arial"/>
                <w:sz w:val="18"/>
                <w:szCs w:val="18"/>
              </w:rPr>
              <w:t>02</w:t>
            </w:r>
          </w:p>
        </w:tc>
        <w:tc>
          <w:tcPr>
            <w:tcW w:w="6662" w:type="dxa"/>
          </w:tcPr>
          <w:p w:rsidR="002C0287" w:rsidRPr="008E4DFD" w:rsidRDefault="002C0287" w:rsidP="001278E4">
            <w:pPr>
              <w:jc w:val="both"/>
              <w:rPr>
                <w:rFonts w:ascii="Arial" w:hAnsi="Arial" w:cs="Arial"/>
                <w:sz w:val="18"/>
                <w:szCs w:val="18"/>
              </w:rPr>
            </w:pPr>
            <w:r w:rsidRPr="008E4DFD">
              <w:rPr>
                <w:rFonts w:ascii="Arial" w:hAnsi="Arial" w:cs="Arial"/>
                <w:sz w:val="18"/>
                <w:szCs w:val="18"/>
              </w:rPr>
              <w:t xml:space="preserve">Bloco de concreto estrutural, NBR 6136, dimensões: </w:t>
            </w:r>
            <w:proofErr w:type="gramStart"/>
            <w:r w:rsidRPr="008E4DFD">
              <w:rPr>
                <w:rFonts w:ascii="Arial" w:hAnsi="Arial" w:cs="Arial"/>
                <w:sz w:val="18"/>
                <w:szCs w:val="18"/>
              </w:rPr>
              <w:t>19cmx19cmx39cm</w:t>
            </w:r>
            <w:proofErr w:type="gramEnd"/>
          </w:p>
        </w:tc>
        <w:tc>
          <w:tcPr>
            <w:tcW w:w="851" w:type="dxa"/>
            <w:vAlign w:val="center"/>
          </w:tcPr>
          <w:p w:rsidR="002C0287" w:rsidRPr="008E4DFD" w:rsidRDefault="002C0287"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tcPr>
          <w:p w:rsidR="002C0287" w:rsidRPr="008E4DFD" w:rsidRDefault="002C0287" w:rsidP="001278E4">
            <w:pPr>
              <w:jc w:val="center"/>
              <w:rPr>
                <w:rFonts w:ascii="Arial" w:hAnsi="Arial" w:cs="Arial"/>
                <w:sz w:val="18"/>
                <w:szCs w:val="18"/>
              </w:rPr>
            </w:pPr>
            <w:r w:rsidRPr="008E4DFD">
              <w:rPr>
                <w:rFonts w:ascii="Arial" w:hAnsi="Arial" w:cs="Arial"/>
                <w:sz w:val="18"/>
                <w:szCs w:val="18"/>
              </w:rPr>
              <w:t>10.500</w:t>
            </w:r>
          </w:p>
        </w:tc>
      </w:tr>
      <w:tr w:rsidR="002C0287" w:rsidRPr="008E4DFD" w:rsidTr="001278E4">
        <w:tc>
          <w:tcPr>
            <w:tcW w:w="817" w:type="dxa"/>
          </w:tcPr>
          <w:p w:rsidR="002C0287" w:rsidRPr="008E4DFD" w:rsidRDefault="002C0287" w:rsidP="001278E4">
            <w:pPr>
              <w:jc w:val="center"/>
              <w:rPr>
                <w:rFonts w:ascii="Arial" w:hAnsi="Arial" w:cs="Arial"/>
                <w:sz w:val="18"/>
                <w:szCs w:val="18"/>
              </w:rPr>
            </w:pPr>
            <w:r w:rsidRPr="008E4DFD">
              <w:rPr>
                <w:rFonts w:ascii="Arial" w:hAnsi="Arial" w:cs="Arial"/>
                <w:sz w:val="18"/>
                <w:szCs w:val="18"/>
              </w:rPr>
              <w:t>03</w:t>
            </w:r>
          </w:p>
        </w:tc>
        <w:tc>
          <w:tcPr>
            <w:tcW w:w="6662" w:type="dxa"/>
          </w:tcPr>
          <w:p w:rsidR="002C0287" w:rsidRPr="008E4DFD" w:rsidRDefault="002C0287" w:rsidP="001278E4">
            <w:pPr>
              <w:jc w:val="both"/>
              <w:rPr>
                <w:rFonts w:ascii="Arial" w:hAnsi="Arial" w:cs="Arial"/>
                <w:sz w:val="18"/>
                <w:szCs w:val="18"/>
              </w:rPr>
            </w:pPr>
            <w:r w:rsidRPr="008E4DFD">
              <w:rPr>
                <w:rFonts w:ascii="Arial" w:hAnsi="Arial" w:cs="Arial"/>
                <w:sz w:val="18"/>
                <w:szCs w:val="18"/>
              </w:rPr>
              <w:t xml:space="preserve">Bloco de concreto estrutural curvo, NBR 6136, dimensões: </w:t>
            </w:r>
            <w:proofErr w:type="gramStart"/>
            <w:r w:rsidRPr="008E4DFD">
              <w:rPr>
                <w:rFonts w:ascii="Arial" w:hAnsi="Arial" w:cs="Arial"/>
                <w:sz w:val="18"/>
                <w:szCs w:val="18"/>
              </w:rPr>
              <w:t>14cmx19cmx39cm</w:t>
            </w:r>
            <w:proofErr w:type="gramEnd"/>
          </w:p>
        </w:tc>
        <w:tc>
          <w:tcPr>
            <w:tcW w:w="851" w:type="dxa"/>
            <w:vAlign w:val="center"/>
          </w:tcPr>
          <w:p w:rsidR="002C0287" w:rsidRPr="008E4DFD" w:rsidRDefault="002C0287"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tcPr>
          <w:p w:rsidR="002C0287" w:rsidRPr="008E4DFD" w:rsidRDefault="002C0287" w:rsidP="001278E4">
            <w:pPr>
              <w:jc w:val="center"/>
              <w:rPr>
                <w:rFonts w:ascii="Arial" w:hAnsi="Arial" w:cs="Arial"/>
                <w:sz w:val="18"/>
                <w:szCs w:val="18"/>
              </w:rPr>
            </w:pPr>
            <w:r w:rsidRPr="008E4DFD">
              <w:rPr>
                <w:rFonts w:ascii="Arial" w:hAnsi="Arial" w:cs="Arial"/>
                <w:sz w:val="18"/>
                <w:szCs w:val="18"/>
              </w:rPr>
              <w:t>2.200</w:t>
            </w:r>
          </w:p>
        </w:tc>
      </w:tr>
      <w:tr w:rsidR="002C0287" w:rsidRPr="008E4DFD" w:rsidTr="001278E4">
        <w:tc>
          <w:tcPr>
            <w:tcW w:w="817" w:type="dxa"/>
          </w:tcPr>
          <w:p w:rsidR="002C0287" w:rsidRPr="008E4DFD" w:rsidRDefault="002C0287" w:rsidP="001278E4">
            <w:pPr>
              <w:jc w:val="center"/>
              <w:rPr>
                <w:rFonts w:ascii="Arial" w:hAnsi="Arial" w:cs="Arial"/>
                <w:sz w:val="18"/>
                <w:szCs w:val="18"/>
              </w:rPr>
            </w:pPr>
            <w:r w:rsidRPr="008E4DFD">
              <w:rPr>
                <w:rFonts w:ascii="Arial" w:hAnsi="Arial" w:cs="Arial"/>
                <w:sz w:val="18"/>
                <w:szCs w:val="18"/>
              </w:rPr>
              <w:t>04</w:t>
            </w:r>
          </w:p>
        </w:tc>
        <w:tc>
          <w:tcPr>
            <w:tcW w:w="6662" w:type="dxa"/>
          </w:tcPr>
          <w:p w:rsidR="002C0287" w:rsidRPr="008E4DFD" w:rsidRDefault="002C0287" w:rsidP="001278E4">
            <w:pPr>
              <w:jc w:val="both"/>
              <w:rPr>
                <w:rFonts w:ascii="Arial" w:hAnsi="Arial" w:cs="Arial"/>
                <w:sz w:val="18"/>
                <w:szCs w:val="18"/>
              </w:rPr>
            </w:pPr>
            <w:r w:rsidRPr="008E4DFD">
              <w:rPr>
                <w:rFonts w:ascii="Arial" w:hAnsi="Arial" w:cs="Arial"/>
                <w:sz w:val="18"/>
                <w:szCs w:val="18"/>
              </w:rPr>
              <w:t xml:space="preserve">Meio bloco de </w:t>
            </w:r>
            <w:proofErr w:type="gramStart"/>
            <w:r w:rsidRPr="008E4DFD">
              <w:rPr>
                <w:rFonts w:ascii="Arial" w:hAnsi="Arial" w:cs="Arial"/>
                <w:sz w:val="18"/>
                <w:szCs w:val="18"/>
              </w:rPr>
              <w:t>concreto vedação</w:t>
            </w:r>
            <w:proofErr w:type="gramEnd"/>
            <w:r w:rsidRPr="008E4DFD">
              <w:rPr>
                <w:rFonts w:ascii="Arial" w:hAnsi="Arial" w:cs="Arial"/>
                <w:sz w:val="18"/>
                <w:szCs w:val="18"/>
              </w:rPr>
              <w:t>, dimensões: 19cmx19cmx19cm</w:t>
            </w:r>
          </w:p>
        </w:tc>
        <w:tc>
          <w:tcPr>
            <w:tcW w:w="851" w:type="dxa"/>
            <w:vAlign w:val="center"/>
          </w:tcPr>
          <w:p w:rsidR="002C0287" w:rsidRPr="008E4DFD" w:rsidRDefault="002C0287"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tcPr>
          <w:p w:rsidR="002C0287" w:rsidRPr="008E4DFD" w:rsidRDefault="002C0287" w:rsidP="001278E4">
            <w:pPr>
              <w:jc w:val="center"/>
              <w:rPr>
                <w:rFonts w:ascii="Arial" w:hAnsi="Arial" w:cs="Arial"/>
                <w:sz w:val="18"/>
                <w:szCs w:val="18"/>
              </w:rPr>
            </w:pPr>
            <w:r w:rsidRPr="008E4DFD">
              <w:rPr>
                <w:rFonts w:ascii="Arial" w:hAnsi="Arial" w:cs="Arial"/>
                <w:sz w:val="18"/>
                <w:szCs w:val="18"/>
              </w:rPr>
              <w:t>1.000</w:t>
            </w:r>
          </w:p>
        </w:tc>
      </w:tr>
      <w:tr w:rsidR="002C0287" w:rsidRPr="008E4DFD" w:rsidTr="001278E4">
        <w:tc>
          <w:tcPr>
            <w:tcW w:w="817" w:type="dxa"/>
          </w:tcPr>
          <w:p w:rsidR="002C0287" w:rsidRPr="008E4DFD" w:rsidRDefault="002C0287" w:rsidP="001278E4">
            <w:pPr>
              <w:jc w:val="center"/>
              <w:rPr>
                <w:rFonts w:ascii="Arial" w:hAnsi="Arial" w:cs="Arial"/>
                <w:sz w:val="18"/>
                <w:szCs w:val="18"/>
              </w:rPr>
            </w:pPr>
            <w:r w:rsidRPr="008E4DFD">
              <w:rPr>
                <w:rFonts w:ascii="Arial" w:hAnsi="Arial" w:cs="Arial"/>
                <w:sz w:val="18"/>
                <w:szCs w:val="18"/>
              </w:rPr>
              <w:t>05</w:t>
            </w:r>
          </w:p>
        </w:tc>
        <w:tc>
          <w:tcPr>
            <w:tcW w:w="6662" w:type="dxa"/>
          </w:tcPr>
          <w:p w:rsidR="002C0287" w:rsidRPr="008E4DFD" w:rsidRDefault="002C0287" w:rsidP="001278E4">
            <w:pPr>
              <w:jc w:val="both"/>
              <w:rPr>
                <w:rFonts w:ascii="Arial" w:hAnsi="Arial" w:cs="Arial"/>
                <w:sz w:val="18"/>
                <w:szCs w:val="18"/>
              </w:rPr>
            </w:pPr>
            <w:r w:rsidRPr="008E4DFD">
              <w:rPr>
                <w:rFonts w:ascii="Arial" w:hAnsi="Arial" w:cs="Arial"/>
                <w:sz w:val="18"/>
                <w:szCs w:val="18"/>
              </w:rPr>
              <w:t xml:space="preserve">Canaleta de concreto estrutural, NBR 6136, dimensões: </w:t>
            </w:r>
            <w:proofErr w:type="gramStart"/>
            <w:r w:rsidRPr="008E4DFD">
              <w:rPr>
                <w:rFonts w:ascii="Arial" w:hAnsi="Arial" w:cs="Arial"/>
                <w:sz w:val="18"/>
                <w:szCs w:val="18"/>
              </w:rPr>
              <w:t>14cmx19cmx39cm</w:t>
            </w:r>
            <w:proofErr w:type="gramEnd"/>
          </w:p>
        </w:tc>
        <w:tc>
          <w:tcPr>
            <w:tcW w:w="851" w:type="dxa"/>
            <w:vAlign w:val="center"/>
          </w:tcPr>
          <w:p w:rsidR="002C0287" w:rsidRPr="008E4DFD" w:rsidRDefault="002C0287"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tcPr>
          <w:p w:rsidR="002C0287" w:rsidRPr="008E4DFD" w:rsidRDefault="002C0287" w:rsidP="001278E4">
            <w:pPr>
              <w:jc w:val="center"/>
              <w:rPr>
                <w:rFonts w:ascii="Arial" w:hAnsi="Arial" w:cs="Arial"/>
                <w:sz w:val="18"/>
                <w:szCs w:val="18"/>
              </w:rPr>
            </w:pPr>
            <w:r w:rsidRPr="008E4DFD">
              <w:rPr>
                <w:rFonts w:ascii="Arial" w:hAnsi="Arial" w:cs="Arial"/>
                <w:sz w:val="18"/>
                <w:szCs w:val="18"/>
              </w:rPr>
              <w:t>3.300</w:t>
            </w:r>
          </w:p>
        </w:tc>
      </w:tr>
      <w:tr w:rsidR="002C0287" w:rsidRPr="008E4DFD" w:rsidTr="001278E4">
        <w:tc>
          <w:tcPr>
            <w:tcW w:w="817" w:type="dxa"/>
          </w:tcPr>
          <w:p w:rsidR="002C0287" w:rsidRPr="008E4DFD" w:rsidRDefault="002C0287" w:rsidP="001278E4">
            <w:pPr>
              <w:jc w:val="center"/>
              <w:rPr>
                <w:rFonts w:ascii="Arial" w:hAnsi="Arial" w:cs="Arial"/>
                <w:sz w:val="18"/>
                <w:szCs w:val="18"/>
              </w:rPr>
            </w:pPr>
            <w:r w:rsidRPr="008E4DFD">
              <w:rPr>
                <w:rFonts w:ascii="Arial" w:hAnsi="Arial" w:cs="Arial"/>
                <w:sz w:val="18"/>
                <w:szCs w:val="18"/>
              </w:rPr>
              <w:t>06</w:t>
            </w:r>
          </w:p>
        </w:tc>
        <w:tc>
          <w:tcPr>
            <w:tcW w:w="6662" w:type="dxa"/>
            <w:vAlign w:val="center"/>
          </w:tcPr>
          <w:p w:rsidR="002C0287" w:rsidRPr="008E4DFD" w:rsidRDefault="002C0287" w:rsidP="001278E4">
            <w:pPr>
              <w:jc w:val="both"/>
              <w:rPr>
                <w:rFonts w:ascii="Arial" w:hAnsi="Arial" w:cs="Arial"/>
                <w:sz w:val="18"/>
                <w:szCs w:val="18"/>
              </w:rPr>
            </w:pPr>
            <w:r w:rsidRPr="008E4DFD">
              <w:rPr>
                <w:rFonts w:ascii="Arial" w:hAnsi="Arial" w:cs="Arial"/>
                <w:sz w:val="18"/>
                <w:szCs w:val="18"/>
              </w:rPr>
              <w:t>Canaleta de concreto estrutural, NBR 6136, dimensões: 19cmx19cmx39cm.</w:t>
            </w:r>
          </w:p>
        </w:tc>
        <w:tc>
          <w:tcPr>
            <w:tcW w:w="851" w:type="dxa"/>
            <w:vAlign w:val="center"/>
          </w:tcPr>
          <w:p w:rsidR="002C0287" w:rsidRPr="008E4DFD" w:rsidRDefault="002C0287"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tcPr>
          <w:p w:rsidR="002C0287" w:rsidRPr="008E4DFD" w:rsidRDefault="002C0287" w:rsidP="001278E4">
            <w:pPr>
              <w:jc w:val="center"/>
              <w:rPr>
                <w:rFonts w:ascii="Arial" w:hAnsi="Arial" w:cs="Arial"/>
                <w:sz w:val="18"/>
                <w:szCs w:val="18"/>
              </w:rPr>
            </w:pPr>
            <w:r w:rsidRPr="008E4DFD">
              <w:rPr>
                <w:rFonts w:ascii="Arial" w:hAnsi="Arial" w:cs="Arial"/>
                <w:sz w:val="18"/>
                <w:szCs w:val="18"/>
              </w:rPr>
              <w:t>2.300</w:t>
            </w:r>
          </w:p>
        </w:tc>
      </w:tr>
    </w:tbl>
    <w:p w:rsidR="007B4DA8" w:rsidRPr="008E4DFD" w:rsidRDefault="007B4DA8" w:rsidP="003D20B1">
      <w:pPr>
        <w:spacing w:after="0" w:line="240" w:lineRule="auto"/>
        <w:jc w:val="both"/>
        <w:rPr>
          <w:rFonts w:ascii="Arial" w:hAnsi="Arial" w:cs="Arial"/>
          <w:color w:val="FF0000"/>
          <w:sz w:val="18"/>
          <w:szCs w:val="18"/>
        </w:rPr>
      </w:pPr>
    </w:p>
    <w:tbl>
      <w:tblPr>
        <w:tblStyle w:val="Tabelacomgrade"/>
        <w:tblW w:w="0" w:type="auto"/>
        <w:tblLook w:val="04A0" w:firstRow="1" w:lastRow="0" w:firstColumn="1" w:lastColumn="0" w:noHBand="0" w:noVBand="1"/>
      </w:tblPr>
      <w:tblGrid>
        <w:gridCol w:w="817"/>
        <w:gridCol w:w="6662"/>
        <w:gridCol w:w="857"/>
        <w:gridCol w:w="881"/>
      </w:tblGrid>
      <w:tr w:rsidR="002C0287" w:rsidRPr="008E4DFD" w:rsidTr="001278E4">
        <w:tc>
          <w:tcPr>
            <w:tcW w:w="9211" w:type="dxa"/>
            <w:gridSpan w:val="4"/>
            <w:shd w:val="clear" w:color="auto" w:fill="D9D9D9" w:themeFill="background1" w:themeFillShade="D9"/>
          </w:tcPr>
          <w:p w:rsidR="002C0287" w:rsidRPr="008E4DFD" w:rsidRDefault="002C0287" w:rsidP="001278E4">
            <w:pPr>
              <w:jc w:val="center"/>
              <w:rPr>
                <w:rFonts w:ascii="Arial" w:hAnsi="Arial" w:cs="Arial"/>
                <w:b/>
                <w:sz w:val="18"/>
                <w:szCs w:val="18"/>
              </w:rPr>
            </w:pPr>
            <w:r w:rsidRPr="008E4DFD">
              <w:rPr>
                <w:rFonts w:ascii="Arial" w:hAnsi="Arial" w:cs="Arial"/>
                <w:b/>
                <w:sz w:val="18"/>
                <w:szCs w:val="18"/>
              </w:rPr>
              <w:t>LOTE 04</w:t>
            </w:r>
          </w:p>
        </w:tc>
      </w:tr>
      <w:tr w:rsidR="002C0287" w:rsidRPr="008E4DFD" w:rsidTr="001278E4">
        <w:tc>
          <w:tcPr>
            <w:tcW w:w="817" w:type="dxa"/>
          </w:tcPr>
          <w:p w:rsidR="002C0287" w:rsidRPr="008E4DFD" w:rsidRDefault="002C0287" w:rsidP="001278E4">
            <w:pPr>
              <w:jc w:val="center"/>
              <w:rPr>
                <w:rFonts w:ascii="Arial" w:hAnsi="Arial" w:cs="Arial"/>
                <w:b/>
                <w:sz w:val="18"/>
                <w:szCs w:val="18"/>
              </w:rPr>
            </w:pPr>
            <w:r w:rsidRPr="008E4DFD">
              <w:rPr>
                <w:rFonts w:ascii="Arial" w:hAnsi="Arial" w:cs="Arial"/>
                <w:b/>
                <w:sz w:val="18"/>
                <w:szCs w:val="18"/>
              </w:rPr>
              <w:t>Item</w:t>
            </w:r>
          </w:p>
        </w:tc>
        <w:tc>
          <w:tcPr>
            <w:tcW w:w="6662" w:type="dxa"/>
          </w:tcPr>
          <w:p w:rsidR="002C0287" w:rsidRPr="008E4DFD" w:rsidRDefault="002C0287" w:rsidP="001278E4">
            <w:pPr>
              <w:jc w:val="center"/>
              <w:rPr>
                <w:rFonts w:ascii="Arial" w:hAnsi="Arial" w:cs="Arial"/>
                <w:b/>
                <w:sz w:val="18"/>
                <w:szCs w:val="18"/>
              </w:rPr>
            </w:pPr>
            <w:r w:rsidRPr="008E4DFD">
              <w:rPr>
                <w:rFonts w:ascii="Arial" w:hAnsi="Arial" w:cs="Arial"/>
                <w:b/>
                <w:sz w:val="18"/>
                <w:szCs w:val="18"/>
              </w:rPr>
              <w:t>Descrição objeto</w:t>
            </w:r>
          </w:p>
        </w:tc>
        <w:tc>
          <w:tcPr>
            <w:tcW w:w="851" w:type="dxa"/>
          </w:tcPr>
          <w:p w:rsidR="002C0287" w:rsidRPr="008E4DFD" w:rsidRDefault="002C0287" w:rsidP="001278E4">
            <w:pPr>
              <w:jc w:val="center"/>
              <w:rPr>
                <w:rFonts w:ascii="Arial" w:hAnsi="Arial" w:cs="Arial"/>
                <w:b/>
                <w:sz w:val="18"/>
                <w:szCs w:val="18"/>
              </w:rPr>
            </w:pPr>
            <w:r w:rsidRPr="008E4DFD">
              <w:rPr>
                <w:rFonts w:ascii="Arial" w:hAnsi="Arial" w:cs="Arial"/>
                <w:b/>
                <w:sz w:val="18"/>
                <w:szCs w:val="18"/>
              </w:rPr>
              <w:t>Unid.</w:t>
            </w:r>
          </w:p>
        </w:tc>
        <w:tc>
          <w:tcPr>
            <w:tcW w:w="881" w:type="dxa"/>
          </w:tcPr>
          <w:p w:rsidR="002C0287" w:rsidRPr="008E4DFD" w:rsidRDefault="002C0287" w:rsidP="001278E4">
            <w:pPr>
              <w:jc w:val="center"/>
              <w:rPr>
                <w:rFonts w:ascii="Arial" w:hAnsi="Arial" w:cs="Arial"/>
                <w:b/>
                <w:sz w:val="18"/>
                <w:szCs w:val="18"/>
              </w:rPr>
            </w:pPr>
            <w:proofErr w:type="spellStart"/>
            <w:r w:rsidRPr="008E4DFD">
              <w:rPr>
                <w:rFonts w:ascii="Arial" w:hAnsi="Arial" w:cs="Arial"/>
                <w:b/>
                <w:sz w:val="18"/>
                <w:szCs w:val="18"/>
              </w:rPr>
              <w:t>Qtd</w:t>
            </w:r>
            <w:proofErr w:type="spellEnd"/>
            <w:r w:rsidRPr="008E4DFD">
              <w:rPr>
                <w:rFonts w:ascii="Arial" w:hAnsi="Arial" w:cs="Arial"/>
                <w:b/>
                <w:sz w:val="18"/>
                <w:szCs w:val="18"/>
              </w:rPr>
              <w:t>.</w:t>
            </w:r>
          </w:p>
        </w:tc>
      </w:tr>
      <w:tr w:rsidR="002C0287" w:rsidRPr="008E4DFD" w:rsidTr="001278E4">
        <w:tc>
          <w:tcPr>
            <w:tcW w:w="817" w:type="dxa"/>
          </w:tcPr>
          <w:p w:rsidR="002C0287" w:rsidRPr="008E4DFD" w:rsidRDefault="002C0287" w:rsidP="001278E4">
            <w:pPr>
              <w:jc w:val="center"/>
              <w:rPr>
                <w:rFonts w:ascii="Arial" w:hAnsi="Arial" w:cs="Arial"/>
                <w:sz w:val="18"/>
                <w:szCs w:val="18"/>
              </w:rPr>
            </w:pPr>
            <w:r w:rsidRPr="008E4DFD">
              <w:rPr>
                <w:rFonts w:ascii="Arial" w:hAnsi="Arial" w:cs="Arial"/>
                <w:sz w:val="18"/>
                <w:szCs w:val="18"/>
              </w:rPr>
              <w:t>01</w:t>
            </w:r>
          </w:p>
        </w:tc>
        <w:tc>
          <w:tcPr>
            <w:tcW w:w="6662" w:type="dxa"/>
            <w:vAlign w:val="center"/>
          </w:tcPr>
          <w:p w:rsidR="002C0287" w:rsidRPr="008E4DFD" w:rsidRDefault="002C0287" w:rsidP="001278E4">
            <w:pPr>
              <w:jc w:val="both"/>
              <w:rPr>
                <w:rFonts w:ascii="Arial" w:hAnsi="Arial" w:cs="Arial"/>
                <w:sz w:val="18"/>
                <w:szCs w:val="18"/>
              </w:rPr>
            </w:pPr>
            <w:r w:rsidRPr="008E4DFD">
              <w:rPr>
                <w:rFonts w:ascii="Arial" w:hAnsi="Arial" w:cs="Arial"/>
                <w:bCs/>
                <w:sz w:val="18"/>
                <w:szCs w:val="18"/>
              </w:rPr>
              <w:t xml:space="preserve">Cimento Portland CP II NBR 11578 – sacos de 50 Kg         </w:t>
            </w:r>
          </w:p>
        </w:tc>
        <w:tc>
          <w:tcPr>
            <w:tcW w:w="851" w:type="dxa"/>
            <w:vAlign w:val="center"/>
          </w:tcPr>
          <w:p w:rsidR="002C0287" w:rsidRPr="008E4DFD" w:rsidRDefault="002C0287"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tcPr>
          <w:p w:rsidR="002C0287" w:rsidRPr="008E4DFD" w:rsidRDefault="002C0287" w:rsidP="002C0287">
            <w:pPr>
              <w:jc w:val="center"/>
              <w:rPr>
                <w:rFonts w:ascii="Arial" w:hAnsi="Arial" w:cs="Arial"/>
                <w:sz w:val="18"/>
                <w:szCs w:val="18"/>
              </w:rPr>
            </w:pPr>
            <w:r w:rsidRPr="008E4DFD">
              <w:rPr>
                <w:rFonts w:ascii="Arial" w:hAnsi="Arial" w:cs="Arial"/>
                <w:sz w:val="18"/>
                <w:szCs w:val="18"/>
              </w:rPr>
              <w:t>2.100</w:t>
            </w:r>
          </w:p>
        </w:tc>
      </w:tr>
    </w:tbl>
    <w:p w:rsidR="006D258E" w:rsidRPr="008E4DFD" w:rsidRDefault="006D258E" w:rsidP="003D20B1">
      <w:pPr>
        <w:spacing w:after="0" w:line="240" w:lineRule="auto"/>
        <w:jc w:val="both"/>
        <w:rPr>
          <w:rFonts w:ascii="Arial" w:hAnsi="Arial" w:cs="Arial"/>
          <w:color w:val="FF0000"/>
          <w:sz w:val="18"/>
          <w:szCs w:val="18"/>
        </w:rPr>
      </w:pPr>
    </w:p>
    <w:tbl>
      <w:tblPr>
        <w:tblStyle w:val="Tabelacomgrade"/>
        <w:tblW w:w="0" w:type="auto"/>
        <w:tblLook w:val="04A0" w:firstRow="1" w:lastRow="0" w:firstColumn="1" w:lastColumn="0" w:noHBand="0" w:noVBand="1"/>
      </w:tblPr>
      <w:tblGrid>
        <w:gridCol w:w="817"/>
        <w:gridCol w:w="6662"/>
        <w:gridCol w:w="857"/>
        <w:gridCol w:w="881"/>
      </w:tblGrid>
      <w:tr w:rsidR="002C0287" w:rsidRPr="008E4DFD" w:rsidTr="008E4DFD">
        <w:tc>
          <w:tcPr>
            <w:tcW w:w="9211" w:type="dxa"/>
            <w:gridSpan w:val="4"/>
            <w:shd w:val="clear" w:color="auto" w:fill="D9D9D9" w:themeFill="background1" w:themeFillShade="D9"/>
            <w:vAlign w:val="center"/>
          </w:tcPr>
          <w:p w:rsidR="002C0287" w:rsidRPr="008E4DFD" w:rsidRDefault="002C0287" w:rsidP="001278E4">
            <w:pPr>
              <w:jc w:val="center"/>
              <w:rPr>
                <w:rFonts w:ascii="Arial" w:hAnsi="Arial" w:cs="Arial"/>
                <w:b/>
                <w:sz w:val="18"/>
                <w:szCs w:val="18"/>
              </w:rPr>
            </w:pPr>
            <w:r w:rsidRPr="008E4DFD">
              <w:rPr>
                <w:rFonts w:ascii="Arial" w:hAnsi="Arial" w:cs="Arial"/>
                <w:b/>
                <w:sz w:val="18"/>
                <w:szCs w:val="18"/>
              </w:rPr>
              <w:t>LOTE 05</w:t>
            </w:r>
          </w:p>
        </w:tc>
      </w:tr>
      <w:tr w:rsidR="002C0287" w:rsidRPr="008E4DFD" w:rsidTr="008E4DFD">
        <w:tc>
          <w:tcPr>
            <w:tcW w:w="817" w:type="dxa"/>
            <w:vAlign w:val="center"/>
          </w:tcPr>
          <w:p w:rsidR="002C0287" w:rsidRPr="008E4DFD" w:rsidRDefault="002C0287" w:rsidP="001278E4">
            <w:pPr>
              <w:jc w:val="center"/>
              <w:rPr>
                <w:rFonts w:ascii="Arial" w:hAnsi="Arial" w:cs="Arial"/>
                <w:b/>
                <w:sz w:val="18"/>
                <w:szCs w:val="18"/>
              </w:rPr>
            </w:pPr>
            <w:r w:rsidRPr="008E4DFD">
              <w:rPr>
                <w:rFonts w:ascii="Arial" w:hAnsi="Arial" w:cs="Arial"/>
                <w:b/>
                <w:sz w:val="18"/>
                <w:szCs w:val="18"/>
              </w:rPr>
              <w:t>Item</w:t>
            </w:r>
          </w:p>
        </w:tc>
        <w:tc>
          <w:tcPr>
            <w:tcW w:w="6662" w:type="dxa"/>
            <w:vAlign w:val="center"/>
          </w:tcPr>
          <w:p w:rsidR="002C0287" w:rsidRPr="008E4DFD" w:rsidRDefault="002C0287" w:rsidP="001278E4">
            <w:pPr>
              <w:jc w:val="center"/>
              <w:rPr>
                <w:rFonts w:ascii="Arial" w:hAnsi="Arial" w:cs="Arial"/>
                <w:b/>
                <w:sz w:val="18"/>
                <w:szCs w:val="18"/>
              </w:rPr>
            </w:pPr>
            <w:r w:rsidRPr="008E4DFD">
              <w:rPr>
                <w:rFonts w:ascii="Arial" w:hAnsi="Arial" w:cs="Arial"/>
                <w:b/>
                <w:sz w:val="18"/>
                <w:szCs w:val="18"/>
              </w:rPr>
              <w:t>Descrição objeto</w:t>
            </w:r>
          </w:p>
        </w:tc>
        <w:tc>
          <w:tcPr>
            <w:tcW w:w="851" w:type="dxa"/>
            <w:vAlign w:val="center"/>
          </w:tcPr>
          <w:p w:rsidR="002C0287" w:rsidRPr="008E4DFD" w:rsidRDefault="002C0287" w:rsidP="001278E4">
            <w:pPr>
              <w:jc w:val="center"/>
              <w:rPr>
                <w:rFonts w:ascii="Arial" w:hAnsi="Arial" w:cs="Arial"/>
                <w:b/>
                <w:sz w:val="18"/>
                <w:szCs w:val="18"/>
              </w:rPr>
            </w:pPr>
            <w:r w:rsidRPr="008E4DFD">
              <w:rPr>
                <w:rFonts w:ascii="Arial" w:hAnsi="Arial" w:cs="Arial"/>
                <w:b/>
                <w:sz w:val="18"/>
                <w:szCs w:val="18"/>
              </w:rPr>
              <w:t>Unid.</w:t>
            </w:r>
          </w:p>
        </w:tc>
        <w:tc>
          <w:tcPr>
            <w:tcW w:w="881" w:type="dxa"/>
            <w:vAlign w:val="center"/>
          </w:tcPr>
          <w:p w:rsidR="002C0287" w:rsidRPr="008E4DFD" w:rsidRDefault="002C0287" w:rsidP="001278E4">
            <w:pPr>
              <w:jc w:val="center"/>
              <w:rPr>
                <w:rFonts w:ascii="Arial" w:hAnsi="Arial" w:cs="Arial"/>
                <w:b/>
                <w:sz w:val="18"/>
                <w:szCs w:val="18"/>
              </w:rPr>
            </w:pPr>
            <w:proofErr w:type="spellStart"/>
            <w:r w:rsidRPr="008E4DFD">
              <w:rPr>
                <w:rFonts w:ascii="Arial" w:hAnsi="Arial" w:cs="Arial"/>
                <w:b/>
                <w:sz w:val="18"/>
                <w:szCs w:val="18"/>
              </w:rPr>
              <w:t>Qtd</w:t>
            </w:r>
            <w:proofErr w:type="spellEnd"/>
            <w:r w:rsidRPr="008E4DFD">
              <w:rPr>
                <w:rFonts w:ascii="Arial" w:hAnsi="Arial" w:cs="Arial"/>
                <w:b/>
                <w:sz w:val="18"/>
                <w:szCs w:val="18"/>
              </w:rPr>
              <w:t>.</w:t>
            </w:r>
          </w:p>
        </w:tc>
      </w:tr>
      <w:tr w:rsidR="002C0287" w:rsidRPr="008E4DFD" w:rsidTr="008E4DFD">
        <w:tc>
          <w:tcPr>
            <w:tcW w:w="817" w:type="dxa"/>
            <w:vAlign w:val="center"/>
          </w:tcPr>
          <w:p w:rsidR="002C0287" w:rsidRPr="008E4DFD" w:rsidRDefault="002C0287" w:rsidP="001278E4">
            <w:pPr>
              <w:jc w:val="center"/>
              <w:rPr>
                <w:rFonts w:ascii="Arial" w:hAnsi="Arial" w:cs="Arial"/>
                <w:sz w:val="18"/>
                <w:szCs w:val="18"/>
              </w:rPr>
            </w:pPr>
            <w:r w:rsidRPr="008E4DFD">
              <w:rPr>
                <w:rFonts w:ascii="Arial" w:hAnsi="Arial" w:cs="Arial"/>
                <w:sz w:val="18"/>
                <w:szCs w:val="18"/>
              </w:rPr>
              <w:t>01</w:t>
            </w:r>
          </w:p>
        </w:tc>
        <w:tc>
          <w:tcPr>
            <w:tcW w:w="6662" w:type="dxa"/>
            <w:vAlign w:val="center"/>
          </w:tcPr>
          <w:p w:rsidR="002C0287" w:rsidRPr="008E4DFD" w:rsidRDefault="002C0287" w:rsidP="001278E4">
            <w:pPr>
              <w:jc w:val="both"/>
              <w:rPr>
                <w:rFonts w:ascii="Arial" w:hAnsi="Arial" w:cs="Arial"/>
                <w:sz w:val="18"/>
                <w:szCs w:val="18"/>
              </w:rPr>
            </w:pPr>
            <w:proofErr w:type="gramStart"/>
            <w:r w:rsidRPr="008E4DFD">
              <w:rPr>
                <w:rFonts w:ascii="Arial" w:hAnsi="Arial" w:cs="Arial"/>
                <w:sz w:val="18"/>
                <w:szCs w:val="18"/>
              </w:rPr>
              <w:t>Ferro redondo, com as seguintes características: - aplicação: construção civil, manufatura de armações para concreto; - material: aço CA-50, conforme NBR 7480; - tipo: redondo; - diâmetro: 3/8"</w:t>
            </w:r>
            <w:proofErr w:type="gramEnd"/>
            <w:r w:rsidRPr="008E4DFD">
              <w:rPr>
                <w:rFonts w:ascii="Arial" w:hAnsi="Arial" w:cs="Arial"/>
                <w:sz w:val="18"/>
                <w:szCs w:val="18"/>
              </w:rPr>
              <w:t xml:space="preserve">; - comprimento: 12 metros, +/- 1%; -marcação: conforme NBR 7480. </w:t>
            </w:r>
            <w:r w:rsidRPr="008E4DFD">
              <w:rPr>
                <w:rFonts w:ascii="Arial" w:hAnsi="Arial" w:cs="Arial"/>
                <w:b/>
                <w:sz w:val="18"/>
                <w:szCs w:val="18"/>
              </w:rPr>
              <w:t>Nota:</w:t>
            </w:r>
            <w:r w:rsidRPr="008E4DFD">
              <w:rPr>
                <w:rFonts w:ascii="Arial" w:hAnsi="Arial" w:cs="Arial"/>
                <w:sz w:val="18"/>
                <w:szCs w:val="18"/>
              </w:rPr>
              <w:t xml:space="preserve"> O material deve ser entregue dobrado ao meio e em feixes de aproximadamente 10 barras</w:t>
            </w:r>
          </w:p>
        </w:tc>
        <w:tc>
          <w:tcPr>
            <w:tcW w:w="851" w:type="dxa"/>
            <w:vAlign w:val="center"/>
          </w:tcPr>
          <w:p w:rsidR="002C0287" w:rsidRPr="008E4DFD" w:rsidRDefault="002C0287"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vAlign w:val="center"/>
          </w:tcPr>
          <w:p w:rsidR="002C0287" w:rsidRPr="008E4DFD" w:rsidRDefault="008E4DFD" w:rsidP="001278E4">
            <w:pPr>
              <w:jc w:val="center"/>
              <w:rPr>
                <w:rFonts w:ascii="Arial" w:hAnsi="Arial" w:cs="Arial"/>
                <w:sz w:val="18"/>
                <w:szCs w:val="18"/>
              </w:rPr>
            </w:pPr>
            <w:r w:rsidRPr="008E4DFD">
              <w:rPr>
                <w:rFonts w:ascii="Arial" w:hAnsi="Arial" w:cs="Arial"/>
                <w:sz w:val="18"/>
                <w:szCs w:val="18"/>
              </w:rPr>
              <w:t>1.0</w:t>
            </w:r>
            <w:r w:rsidR="002C0287" w:rsidRPr="008E4DFD">
              <w:rPr>
                <w:rFonts w:ascii="Arial" w:hAnsi="Arial" w:cs="Arial"/>
                <w:sz w:val="18"/>
                <w:szCs w:val="18"/>
              </w:rPr>
              <w:t>00</w:t>
            </w:r>
          </w:p>
        </w:tc>
      </w:tr>
      <w:tr w:rsidR="002C0287" w:rsidRPr="008E4DFD" w:rsidTr="008E4DFD">
        <w:tc>
          <w:tcPr>
            <w:tcW w:w="817" w:type="dxa"/>
            <w:vAlign w:val="center"/>
          </w:tcPr>
          <w:p w:rsidR="002C0287" w:rsidRPr="008E4DFD" w:rsidRDefault="002C0287" w:rsidP="001278E4">
            <w:pPr>
              <w:jc w:val="center"/>
              <w:rPr>
                <w:rFonts w:ascii="Arial" w:hAnsi="Arial" w:cs="Arial"/>
                <w:sz w:val="18"/>
                <w:szCs w:val="18"/>
              </w:rPr>
            </w:pPr>
            <w:r w:rsidRPr="008E4DFD">
              <w:rPr>
                <w:rFonts w:ascii="Arial" w:hAnsi="Arial" w:cs="Arial"/>
                <w:sz w:val="18"/>
                <w:szCs w:val="18"/>
              </w:rPr>
              <w:t>02</w:t>
            </w:r>
          </w:p>
        </w:tc>
        <w:tc>
          <w:tcPr>
            <w:tcW w:w="6662" w:type="dxa"/>
            <w:vAlign w:val="center"/>
          </w:tcPr>
          <w:p w:rsidR="002C0287" w:rsidRPr="008E4DFD" w:rsidRDefault="002C0287" w:rsidP="001278E4">
            <w:pPr>
              <w:jc w:val="both"/>
              <w:rPr>
                <w:rFonts w:ascii="Arial" w:hAnsi="Arial" w:cs="Arial"/>
                <w:sz w:val="18"/>
                <w:szCs w:val="18"/>
              </w:rPr>
            </w:pPr>
            <w:proofErr w:type="gramStart"/>
            <w:r w:rsidRPr="008E4DFD">
              <w:rPr>
                <w:rFonts w:ascii="Arial" w:hAnsi="Arial" w:cs="Arial"/>
                <w:sz w:val="18"/>
                <w:szCs w:val="18"/>
              </w:rPr>
              <w:t>Ferro redondo, com as seguintes características: - aplicação: construção civil, manufatura de armações para concreto; - material: aço CA-50, conforme NBR 7480; - tipo: redondo; - diâmetro: 1/4"</w:t>
            </w:r>
            <w:proofErr w:type="gramEnd"/>
            <w:r w:rsidRPr="008E4DFD">
              <w:rPr>
                <w:rFonts w:ascii="Arial" w:hAnsi="Arial" w:cs="Arial"/>
                <w:sz w:val="18"/>
                <w:szCs w:val="18"/>
              </w:rPr>
              <w:t xml:space="preserve">; - comprimento: 12 metros, +/- 1%; -marcação: conforme NBR 7480. </w:t>
            </w:r>
            <w:r w:rsidRPr="008E4DFD">
              <w:rPr>
                <w:rFonts w:ascii="Arial" w:hAnsi="Arial" w:cs="Arial"/>
                <w:b/>
                <w:sz w:val="18"/>
                <w:szCs w:val="18"/>
              </w:rPr>
              <w:t>Nota:</w:t>
            </w:r>
            <w:r w:rsidRPr="008E4DFD">
              <w:rPr>
                <w:rFonts w:ascii="Arial" w:hAnsi="Arial" w:cs="Arial"/>
                <w:sz w:val="18"/>
                <w:szCs w:val="18"/>
              </w:rPr>
              <w:t xml:space="preserve"> O material deve ser entregue dobrado ao meio e em feixes de aproximadamente 10 barras</w:t>
            </w:r>
          </w:p>
        </w:tc>
        <w:tc>
          <w:tcPr>
            <w:tcW w:w="851" w:type="dxa"/>
            <w:vAlign w:val="center"/>
          </w:tcPr>
          <w:p w:rsidR="002C0287" w:rsidRPr="008E4DFD" w:rsidRDefault="002C0287"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vAlign w:val="center"/>
          </w:tcPr>
          <w:p w:rsidR="002C0287" w:rsidRPr="008E4DFD" w:rsidRDefault="008E4DFD" w:rsidP="001278E4">
            <w:pPr>
              <w:jc w:val="center"/>
              <w:rPr>
                <w:rFonts w:ascii="Arial" w:hAnsi="Arial" w:cs="Arial"/>
                <w:sz w:val="18"/>
                <w:szCs w:val="18"/>
              </w:rPr>
            </w:pPr>
            <w:r w:rsidRPr="008E4DFD">
              <w:rPr>
                <w:rFonts w:ascii="Arial" w:hAnsi="Arial" w:cs="Arial"/>
                <w:sz w:val="18"/>
                <w:szCs w:val="18"/>
              </w:rPr>
              <w:t>45</w:t>
            </w:r>
            <w:r w:rsidR="002C0287" w:rsidRPr="008E4DFD">
              <w:rPr>
                <w:rFonts w:ascii="Arial" w:hAnsi="Arial" w:cs="Arial"/>
                <w:sz w:val="18"/>
                <w:szCs w:val="18"/>
              </w:rPr>
              <w:t>0</w:t>
            </w:r>
          </w:p>
        </w:tc>
      </w:tr>
      <w:tr w:rsidR="002C0287" w:rsidRPr="008E4DFD" w:rsidTr="008E4DFD">
        <w:tc>
          <w:tcPr>
            <w:tcW w:w="817" w:type="dxa"/>
            <w:vAlign w:val="center"/>
          </w:tcPr>
          <w:p w:rsidR="002C0287" w:rsidRPr="008E4DFD" w:rsidRDefault="002C0287" w:rsidP="001278E4">
            <w:pPr>
              <w:jc w:val="center"/>
              <w:rPr>
                <w:rFonts w:ascii="Arial" w:hAnsi="Arial" w:cs="Arial"/>
                <w:sz w:val="18"/>
                <w:szCs w:val="18"/>
              </w:rPr>
            </w:pPr>
            <w:r w:rsidRPr="008E4DFD">
              <w:rPr>
                <w:rFonts w:ascii="Arial" w:hAnsi="Arial" w:cs="Arial"/>
                <w:sz w:val="18"/>
                <w:szCs w:val="18"/>
              </w:rPr>
              <w:t>03</w:t>
            </w:r>
          </w:p>
        </w:tc>
        <w:tc>
          <w:tcPr>
            <w:tcW w:w="6662" w:type="dxa"/>
            <w:vAlign w:val="center"/>
          </w:tcPr>
          <w:p w:rsidR="002C0287" w:rsidRPr="008E4DFD" w:rsidRDefault="002C0287" w:rsidP="001278E4">
            <w:pPr>
              <w:jc w:val="both"/>
              <w:rPr>
                <w:rFonts w:ascii="Arial" w:hAnsi="Arial" w:cs="Arial"/>
                <w:sz w:val="18"/>
                <w:szCs w:val="18"/>
              </w:rPr>
            </w:pPr>
            <w:proofErr w:type="gramStart"/>
            <w:r w:rsidRPr="008E4DFD">
              <w:rPr>
                <w:rFonts w:ascii="Arial" w:hAnsi="Arial" w:cs="Arial"/>
                <w:sz w:val="18"/>
                <w:szCs w:val="18"/>
              </w:rPr>
              <w:t>Ferro redondo, com as seguintes características: - aplicação: construção civil, manufatura de armações para concreto; - material: aço CA-50, conforme NBR 7480; - tipo: redondo; - diâmetro: 5/16"</w:t>
            </w:r>
            <w:proofErr w:type="gramEnd"/>
            <w:r w:rsidRPr="008E4DFD">
              <w:rPr>
                <w:rFonts w:ascii="Arial" w:hAnsi="Arial" w:cs="Arial"/>
                <w:sz w:val="18"/>
                <w:szCs w:val="18"/>
              </w:rPr>
              <w:t xml:space="preserve">; - comprimento: 12 metros, +/- 1%; -marcação: conforme NBR 7480. </w:t>
            </w:r>
            <w:r w:rsidRPr="008E4DFD">
              <w:rPr>
                <w:rFonts w:ascii="Arial" w:hAnsi="Arial" w:cs="Arial"/>
                <w:b/>
                <w:sz w:val="18"/>
                <w:szCs w:val="18"/>
              </w:rPr>
              <w:t>Nota:</w:t>
            </w:r>
            <w:r w:rsidRPr="008E4DFD">
              <w:rPr>
                <w:rFonts w:ascii="Arial" w:hAnsi="Arial" w:cs="Arial"/>
                <w:sz w:val="18"/>
                <w:szCs w:val="18"/>
              </w:rPr>
              <w:t xml:space="preserve"> O material deve ser entregue dobrado ao meio e em feixes de aproximadamente 10 barras</w:t>
            </w:r>
          </w:p>
        </w:tc>
        <w:tc>
          <w:tcPr>
            <w:tcW w:w="851" w:type="dxa"/>
            <w:vAlign w:val="center"/>
          </w:tcPr>
          <w:p w:rsidR="002C0287" w:rsidRPr="008E4DFD" w:rsidRDefault="002C0287"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vAlign w:val="center"/>
          </w:tcPr>
          <w:p w:rsidR="002C0287" w:rsidRPr="008E4DFD" w:rsidRDefault="008E4DFD" w:rsidP="001278E4">
            <w:pPr>
              <w:jc w:val="center"/>
              <w:rPr>
                <w:rFonts w:ascii="Arial" w:hAnsi="Arial" w:cs="Arial"/>
                <w:sz w:val="18"/>
                <w:szCs w:val="18"/>
              </w:rPr>
            </w:pPr>
            <w:r w:rsidRPr="008E4DFD">
              <w:rPr>
                <w:rFonts w:ascii="Arial" w:hAnsi="Arial" w:cs="Arial"/>
                <w:sz w:val="18"/>
                <w:szCs w:val="18"/>
              </w:rPr>
              <w:t>11</w:t>
            </w:r>
            <w:r w:rsidR="002C0287" w:rsidRPr="008E4DFD">
              <w:rPr>
                <w:rFonts w:ascii="Arial" w:hAnsi="Arial" w:cs="Arial"/>
                <w:sz w:val="18"/>
                <w:szCs w:val="18"/>
              </w:rPr>
              <w:t>0</w:t>
            </w:r>
          </w:p>
        </w:tc>
      </w:tr>
      <w:tr w:rsidR="002C0287" w:rsidRPr="008E4DFD" w:rsidTr="008E4DFD">
        <w:tc>
          <w:tcPr>
            <w:tcW w:w="817" w:type="dxa"/>
            <w:vAlign w:val="center"/>
          </w:tcPr>
          <w:p w:rsidR="002C0287" w:rsidRPr="008E4DFD" w:rsidRDefault="002C0287" w:rsidP="001278E4">
            <w:pPr>
              <w:jc w:val="center"/>
              <w:rPr>
                <w:rFonts w:ascii="Arial" w:hAnsi="Arial" w:cs="Arial"/>
                <w:sz w:val="18"/>
                <w:szCs w:val="18"/>
              </w:rPr>
            </w:pPr>
            <w:r w:rsidRPr="008E4DFD">
              <w:rPr>
                <w:rFonts w:ascii="Arial" w:hAnsi="Arial" w:cs="Arial"/>
                <w:sz w:val="18"/>
                <w:szCs w:val="18"/>
              </w:rPr>
              <w:t>04</w:t>
            </w:r>
          </w:p>
        </w:tc>
        <w:tc>
          <w:tcPr>
            <w:tcW w:w="6662" w:type="dxa"/>
            <w:vAlign w:val="center"/>
          </w:tcPr>
          <w:p w:rsidR="002C0287" w:rsidRPr="008E4DFD" w:rsidRDefault="002C0287" w:rsidP="001278E4">
            <w:pPr>
              <w:jc w:val="both"/>
              <w:rPr>
                <w:rFonts w:ascii="Arial" w:hAnsi="Arial" w:cs="Arial"/>
                <w:sz w:val="18"/>
                <w:szCs w:val="18"/>
              </w:rPr>
            </w:pPr>
            <w:proofErr w:type="gramStart"/>
            <w:r w:rsidRPr="008E4DFD">
              <w:rPr>
                <w:rFonts w:ascii="Arial" w:hAnsi="Arial" w:cs="Arial"/>
                <w:sz w:val="18"/>
                <w:szCs w:val="18"/>
              </w:rPr>
              <w:t>Ferro redondo, com as seguintes características: - aplicação: construção civil, manufatura de armações para concreto; - material: aço CA-50, conforme NBR 7480; - tipo: redondo; - diâmetro: 1/2"</w:t>
            </w:r>
            <w:proofErr w:type="gramEnd"/>
            <w:r w:rsidRPr="008E4DFD">
              <w:rPr>
                <w:rFonts w:ascii="Arial" w:hAnsi="Arial" w:cs="Arial"/>
                <w:sz w:val="18"/>
                <w:szCs w:val="18"/>
              </w:rPr>
              <w:t xml:space="preserve">; - comprimento: 12 metros, +/- 1%; -marcação: conforme NBR 7480. </w:t>
            </w:r>
            <w:r w:rsidRPr="008E4DFD">
              <w:rPr>
                <w:rFonts w:ascii="Arial" w:hAnsi="Arial" w:cs="Arial"/>
                <w:b/>
                <w:sz w:val="18"/>
                <w:szCs w:val="18"/>
              </w:rPr>
              <w:t>Nota:</w:t>
            </w:r>
            <w:r w:rsidRPr="008E4DFD">
              <w:rPr>
                <w:rFonts w:ascii="Arial" w:hAnsi="Arial" w:cs="Arial"/>
                <w:sz w:val="18"/>
                <w:szCs w:val="18"/>
              </w:rPr>
              <w:t xml:space="preserve"> O material deve ser entregue dobrado ao meio e em feixes de aproximadamente 10 barras</w:t>
            </w:r>
          </w:p>
        </w:tc>
        <w:tc>
          <w:tcPr>
            <w:tcW w:w="851" w:type="dxa"/>
            <w:vAlign w:val="center"/>
          </w:tcPr>
          <w:p w:rsidR="002C0287" w:rsidRPr="008E4DFD" w:rsidRDefault="002C0287"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vAlign w:val="center"/>
          </w:tcPr>
          <w:p w:rsidR="002C0287" w:rsidRPr="008E4DFD" w:rsidRDefault="008E4DFD" w:rsidP="001278E4">
            <w:pPr>
              <w:jc w:val="center"/>
              <w:rPr>
                <w:rFonts w:ascii="Arial" w:hAnsi="Arial" w:cs="Arial"/>
                <w:sz w:val="18"/>
                <w:szCs w:val="18"/>
              </w:rPr>
            </w:pPr>
            <w:r w:rsidRPr="008E4DFD">
              <w:rPr>
                <w:rFonts w:ascii="Arial" w:hAnsi="Arial" w:cs="Arial"/>
                <w:sz w:val="18"/>
                <w:szCs w:val="18"/>
              </w:rPr>
              <w:t>42</w:t>
            </w:r>
            <w:r w:rsidR="002C0287" w:rsidRPr="008E4DFD">
              <w:rPr>
                <w:rFonts w:ascii="Arial" w:hAnsi="Arial" w:cs="Arial"/>
                <w:sz w:val="18"/>
                <w:szCs w:val="18"/>
              </w:rPr>
              <w:t>0</w:t>
            </w:r>
          </w:p>
        </w:tc>
      </w:tr>
      <w:tr w:rsidR="002C0287" w:rsidRPr="008E4DFD" w:rsidTr="008E4DFD">
        <w:tc>
          <w:tcPr>
            <w:tcW w:w="817" w:type="dxa"/>
            <w:vAlign w:val="center"/>
          </w:tcPr>
          <w:p w:rsidR="002C0287" w:rsidRPr="008E4DFD" w:rsidRDefault="002C0287" w:rsidP="001278E4">
            <w:pPr>
              <w:jc w:val="center"/>
              <w:rPr>
                <w:rFonts w:ascii="Arial" w:hAnsi="Arial" w:cs="Arial"/>
                <w:sz w:val="18"/>
                <w:szCs w:val="18"/>
              </w:rPr>
            </w:pPr>
            <w:r w:rsidRPr="008E4DFD">
              <w:rPr>
                <w:rFonts w:ascii="Arial" w:hAnsi="Arial" w:cs="Arial"/>
                <w:sz w:val="18"/>
                <w:szCs w:val="18"/>
              </w:rPr>
              <w:t>05</w:t>
            </w:r>
          </w:p>
        </w:tc>
        <w:tc>
          <w:tcPr>
            <w:tcW w:w="6662" w:type="dxa"/>
            <w:vAlign w:val="center"/>
          </w:tcPr>
          <w:p w:rsidR="002C0287" w:rsidRPr="008E4DFD" w:rsidRDefault="002C0287" w:rsidP="001278E4">
            <w:pPr>
              <w:jc w:val="both"/>
              <w:rPr>
                <w:rFonts w:ascii="Arial" w:hAnsi="Arial" w:cs="Arial"/>
                <w:sz w:val="18"/>
                <w:szCs w:val="18"/>
              </w:rPr>
            </w:pPr>
            <w:proofErr w:type="gramStart"/>
            <w:r w:rsidRPr="008E4DFD">
              <w:rPr>
                <w:rFonts w:ascii="Arial" w:hAnsi="Arial" w:cs="Arial"/>
                <w:sz w:val="18"/>
                <w:szCs w:val="18"/>
              </w:rPr>
              <w:t xml:space="preserve">Ferro redondo, com as seguintes características: - aplicação: construção civil, manufatura de armações para concreto; - material: aço CA-50, conforme NBR 7480; </w:t>
            </w:r>
            <w:r w:rsidR="008E4DFD" w:rsidRPr="008E4DFD">
              <w:rPr>
                <w:rFonts w:ascii="Arial" w:hAnsi="Arial" w:cs="Arial"/>
                <w:sz w:val="18"/>
                <w:szCs w:val="18"/>
              </w:rPr>
              <w:t>- tipo: redondo; - diâmetro: 3/16</w:t>
            </w:r>
            <w:r w:rsidRPr="008E4DFD">
              <w:rPr>
                <w:rFonts w:ascii="Arial" w:hAnsi="Arial" w:cs="Arial"/>
                <w:sz w:val="18"/>
                <w:szCs w:val="18"/>
              </w:rPr>
              <w:t>"</w:t>
            </w:r>
            <w:proofErr w:type="gramEnd"/>
            <w:r w:rsidRPr="008E4DFD">
              <w:rPr>
                <w:rFonts w:ascii="Arial" w:hAnsi="Arial" w:cs="Arial"/>
                <w:sz w:val="18"/>
                <w:szCs w:val="18"/>
              </w:rPr>
              <w:t xml:space="preserve">; - comprimento: 12 metros, +/- 1%; -marcação: conforme NBR 7480. </w:t>
            </w:r>
            <w:r w:rsidRPr="008E4DFD">
              <w:rPr>
                <w:rFonts w:ascii="Arial" w:hAnsi="Arial" w:cs="Arial"/>
                <w:b/>
                <w:sz w:val="18"/>
                <w:szCs w:val="18"/>
              </w:rPr>
              <w:t>Nota:</w:t>
            </w:r>
            <w:r w:rsidRPr="008E4DFD">
              <w:rPr>
                <w:rFonts w:ascii="Arial" w:hAnsi="Arial" w:cs="Arial"/>
                <w:sz w:val="18"/>
                <w:szCs w:val="18"/>
              </w:rPr>
              <w:t xml:space="preserve"> O material deve ser entregue dobrado ao meio e em feixes de aproximadamente 10 barras</w:t>
            </w:r>
          </w:p>
        </w:tc>
        <w:tc>
          <w:tcPr>
            <w:tcW w:w="851" w:type="dxa"/>
            <w:vAlign w:val="center"/>
          </w:tcPr>
          <w:p w:rsidR="002C0287" w:rsidRPr="008E4DFD" w:rsidRDefault="002C0287"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vAlign w:val="center"/>
          </w:tcPr>
          <w:p w:rsidR="002C0287" w:rsidRPr="008E4DFD" w:rsidRDefault="008E4DFD" w:rsidP="001278E4">
            <w:pPr>
              <w:jc w:val="center"/>
              <w:rPr>
                <w:rFonts w:ascii="Arial" w:hAnsi="Arial" w:cs="Arial"/>
                <w:sz w:val="18"/>
                <w:szCs w:val="18"/>
              </w:rPr>
            </w:pPr>
            <w:r w:rsidRPr="008E4DFD">
              <w:rPr>
                <w:rFonts w:ascii="Arial" w:hAnsi="Arial" w:cs="Arial"/>
                <w:sz w:val="18"/>
                <w:szCs w:val="18"/>
              </w:rPr>
              <w:t>52</w:t>
            </w:r>
            <w:r w:rsidR="002C0287" w:rsidRPr="008E4DFD">
              <w:rPr>
                <w:rFonts w:ascii="Arial" w:hAnsi="Arial" w:cs="Arial"/>
                <w:sz w:val="18"/>
                <w:szCs w:val="18"/>
              </w:rPr>
              <w:t>0</w:t>
            </w:r>
          </w:p>
        </w:tc>
      </w:tr>
      <w:tr w:rsidR="002C0287" w:rsidRPr="008E4DFD" w:rsidTr="008E4DFD">
        <w:tc>
          <w:tcPr>
            <w:tcW w:w="817" w:type="dxa"/>
            <w:vAlign w:val="center"/>
          </w:tcPr>
          <w:p w:rsidR="002C0287" w:rsidRPr="008E4DFD" w:rsidRDefault="002C0287" w:rsidP="001278E4">
            <w:pPr>
              <w:jc w:val="center"/>
              <w:rPr>
                <w:rFonts w:ascii="Arial" w:hAnsi="Arial" w:cs="Arial"/>
                <w:sz w:val="18"/>
                <w:szCs w:val="18"/>
              </w:rPr>
            </w:pPr>
            <w:r w:rsidRPr="008E4DFD">
              <w:rPr>
                <w:rFonts w:ascii="Arial" w:hAnsi="Arial" w:cs="Arial"/>
                <w:sz w:val="18"/>
                <w:szCs w:val="18"/>
              </w:rPr>
              <w:t>06</w:t>
            </w:r>
          </w:p>
        </w:tc>
        <w:tc>
          <w:tcPr>
            <w:tcW w:w="6662" w:type="dxa"/>
            <w:vAlign w:val="center"/>
          </w:tcPr>
          <w:p w:rsidR="002C0287" w:rsidRPr="008E4DFD" w:rsidRDefault="008E4DFD" w:rsidP="001278E4">
            <w:pPr>
              <w:jc w:val="both"/>
              <w:rPr>
                <w:rFonts w:ascii="Arial" w:hAnsi="Arial" w:cs="Arial"/>
                <w:sz w:val="18"/>
                <w:szCs w:val="18"/>
              </w:rPr>
            </w:pPr>
            <w:proofErr w:type="gramStart"/>
            <w:r w:rsidRPr="008E4DFD">
              <w:rPr>
                <w:rFonts w:ascii="Arial" w:hAnsi="Arial" w:cs="Arial"/>
                <w:sz w:val="18"/>
                <w:szCs w:val="18"/>
              </w:rPr>
              <w:t>Tela de aço 15x15, diâmetro 3/16”</w:t>
            </w:r>
            <w:proofErr w:type="gramEnd"/>
            <w:r w:rsidRPr="008E4DFD">
              <w:rPr>
                <w:rFonts w:ascii="Arial" w:hAnsi="Arial" w:cs="Arial"/>
                <w:sz w:val="18"/>
                <w:szCs w:val="18"/>
              </w:rPr>
              <w:t>, 3x2 metros</w:t>
            </w:r>
          </w:p>
        </w:tc>
        <w:tc>
          <w:tcPr>
            <w:tcW w:w="851" w:type="dxa"/>
            <w:vAlign w:val="center"/>
          </w:tcPr>
          <w:p w:rsidR="002C0287" w:rsidRPr="008E4DFD" w:rsidRDefault="002C0287"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vAlign w:val="center"/>
          </w:tcPr>
          <w:p w:rsidR="002C0287" w:rsidRPr="008E4DFD" w:rsidRDefault="008E4DFD" w:rsidP="001278E4">
            <w:pPr>
              <w:jc w:val="center"/>
              <w:rPr>
                <w:rFonts w:ascii="Arial" w:hAnsi="Arial" w:cs="Arial"/>
                <w:sz w:val="18"/>
                <w:szCs w:val="18"/>
              </w:rPr>
            </w:pPr>
            <w:r w:rsidRPr="008E4DFD">
              <w:rPr>
                <w:rFonts w:ascii="Arial" w:hAnsi="Arial" w:cs="Arial"/>
                <w:sz w:val="18"/>
                <w:szCs w:val="18"/>
              </w:rPr>
              <w:t>75</w:t>
            </w:r>
          </w:p>
        </w:tc>
      </w:tr>
    </w:tbl>
    <w:p w:rsidR="006D258E" w:rsidRPr="008E4DFD" w:rsidRDefault="006D258E" w:rsidP="003D20B1">
      <w:pPr>
        <w:spacing w:after="0" w:line="240" w:lineRule="auto"/>
        <w:jc w:val="both"/>
        <w:rPr>
          <w:rFonts w:ascii="Arial" w:hAnsi="Arial" w:cs="Arial"/>
          <w:color w:val="FF0000"/>
          <w:sz w:val="18"/>
          <w:szCs w:val="18"/>
        </w:rPr>
      </w:pPr>
    </w:p>
    <w:tbl>
      <w:tblPr>
        <w:tblStyle w:val="Tabelacomgrade"/>
        <w:tblW w:w="0" w:type="auto"/>
        <w:tblLook w:val="04A0" w:firstRow="1" w:lastRow="0" w:firstColumn="1" w:lastColumn="0" w:noHBand="0" w:noVBand="1"/>
      </w:tblPr>
      <w:tblGrid>
        <w:gridCol w:w="817"/>
        <w:gridCol w:w="6662"/>
        <w:gridCol w:w="857"/>
        <w:gridCol w:w="881"/>
      </w:tblGrid>
      <w:tr w:rsidR="008E4DFD" w:rsidRPr="008E4DFD" w:rsidTr="001278E4">
        <w:tc>
          <w:tcPr>
            <w:tcW w:w="9211" w:type="dxa"/>
            <w:gridSpan w:val="4"/>
            <w:shd w:val="clear" w:color="auto" w:fill="D9D9D9" w:themeFill="background1" w:themeFillShade="D9"/>
          </w:tcPr>
          <w:p w:rsidR="008E4DFD" w:rsidRPr="008E4DFD" w:rsidRDefault="008E4DFD" w:rsidP="001278E4">
            <w:pPr>
              <w:jc w:val="center"/>
              <w:rPr>
                <w:rFonts w:ascii="Arial" w:hAnsi="Arial" w:cs="Arial"/>
                <w:b/>
                <w:sz w:val="18"/>
                <w:szCs w:val="18"/>
              </w:rPr>
            </w:pPr>
            <w:r>
              <w:rPr>
                <w:rFonts w:ascii="Arial" w:hAnsi="Arial" w:cs="Arial"/>
                <w:b/>
                <w:sz w:val="18"/>
                <w:szCs w:val="18"/>
              </w:rPr>
              <w:t>LOTE 06</w:t>
            </w:r>
          </w:p>
        </w:tc>
      </w:tr>
      <w:tr w:rsidR="008E4DFD" w:rsidRPr="008E4DFD" w:rsidTr="001278E4">
        <w:tc>
          <w:tcPr>
            <w:tcW w:w="817" w:type="dxa"/>
          </w:tcPr>
          <w:p w:rsidR="008E4DFD" w:rsidRPr="008E4DFD" w:rsidRDefault="008E4DFD" w:rsidP="001278E4">
            <w:pPr>
              <w:jc w:val="center"/>
              <w:rPr>
                <w:rFonts w:ascii="Arial" w:hAnsi="Arial" w:cs="Arial"/>
                <w:b/>
                <w:sz w:val="18"/>
                <w:szCs w:val="18"/>
              </w:rPr>
            </w:pPr>
            <w:r w:rsidRPr="008E4DFD">
              <w:rPr>
                <w:rFonts w:ascii="Arial" w:hAnsi="Arial" w:cs="Arial"/>
                <w:b/>
                <w:sz w:val="18"/>
                <w:szCs w:val="18"/>
              </w:rPr>
              <w:t>Item</w:t>
            </w:r>
          </w:p>
        </w:tc>
        <w:tc>
          <w:tcPr>
            <w:tcW w:w="6662" w:type="dxa"/>
          </w:tcPr>
          <w:p w:rsidR="008E4DFD" w:rsidRPr="008E4DFD" w:rsidRDefault="008E4DFD" w:rsidP="001278E4">
            <w:pPr>
              <w:jc w:val="center"/>
              <w:rPr>
                <w:rFonts w:ascii="Arial" w:hAnsi="Arial" w:cs="Arial"/>
                <w:b/>
                <w:sz w:val="18"/>
                <w:szCs w:val="18"/>
              </w:rPr>
            </w:pPr>
            <w:r w:rsidRPr="008E4DFD">
              <w:rPr>
                <w:rFonts w:ascii="Arial" w:hAnsi="Arial" w:cs="Arial"/>
                <w:b/>
                <w:sz w:val="18"/>
                <w:szCs w:val="18"/>
              </w:rPr>
              <w:t>Descrição objeto</w:t>
            </w:r>
          </w:p>
        </w:tc>
        <w:tc>
          <w:tcPr>
            <w:tcW w:w="851" w:type="dxa"/>
          </w:tcPr>
          <w:p w:rsidR="008E4DFD" w:rsidRPr="008E4DFD" w:rsidRDefault="008E4DFD" w:rsidP="001278E4">
            <w:pPr>
              <w:jc w:val="center"/>
              <w:rPr>
                <w:rFonts w:ascii="Arial" w:hAnsi="Arial" w:cs="Arial"/>
                <w:b/>
                <w:sz w:val="18"/>
                <w:szCs w:val="18"/>
              </w:rPr>
            </w:pPr>
            <w:r w:rsidRPr="008E4DFD">
              <w:rPr>
                <w:rFonts w:ascii="Arial" w:hAnsi="Arial" w:cs="Arial"/>
                <w:b/>
                <w:sz w:val="18"/>
                <w:szCs w:val="18"/>
              </w:rPr>
              <w:t>Unid.</w:t>
            </w:r>
          </w:p>
        </w:tc>
        <w:tc>
          <w:tcPr>
            <w:tcW w:w="881" w:type="dxa"/>
          </w:tcPr>
          <w:p w:rsidR="008E4DFD" w:rsidRPr="008E4DFD" w:rsidRDefault="008E4DFD" w:rsidP="001278E4">
            <w:pPr>
              <w:jc w:val="center"/>
              <w:rPr>
                <w:rFonts w:ascii="Arial" w:hAnsi="Arial" w:cs="Arial"/>
                <w:b/>
                <w:sz w:val="18"/>
                <w:szCs w:val="18"/>
              </w:rPr>
            </w:pPr>
            <w:proofErr w:type="spellStart"/>
            <w:r w:rsidRPr="008E4DFD">
              <w:rPr>
                <w:rFonts w:ascii="Arial" w:hAnsi="Arial" w:cs="Arial"/>
                <w:b/>
                <w:sz w:val="18"/>
                <w:szCs w:val="18"/>
              </w:rPr>
              <w:t>Qtd</w:t>
            </w:r>
            <w:proofErr w:type="spellEnd"/>
            <w:r w:rsidRPr="008E4DFD">
              <w:rPr>
                <w:rFonts w:ascii="Arial" w:hAnsi="Arial" w:cs="Arial"/>
                <w:b/>
                <w:sz w:val="18"/>
                <w:szCs w:val="18"/>
              </w:rPr>
              <w:t>.</w:t>
            </w:r>
          </w:p>
        </w:tc>
      </w:tr>
      <w:tr w:rsidR="008E4DFD" w:rsidRPr="008E4DFD" w:rsidTr="001278E4">
        <w:tc>
          <w:tcPr>
            <w:tcW w:w="817" w:type="dxa"/>
          </w:tcPr>
          <w:p w:rsidR="008E4DFD" w:rsidRPr="008E4DFD" w:rsidRDefault="008E4DFD" w:rsidP="001278E4">
            <w:pPr>
              <w:jc w:val="center"/>
              <w:rPr>
                <w:rFonts w:ascii="Arial" w:hAnsi="Arial" w:cs="Arial"/>
                <w:sz w:val="18"/>
                <w:szCs w:val="18"/>
              </w:rPr>
            </w:pPr>
            <w:r w:rsidRPr="008E4DFD">
              <w:rPr>
                <w:rFonts w:ascii="Arial" w:hAnsi="Arial" w:cs="Arial"/>
                <w:sz w:val="18"/>
                <w:szCs w:val="18"/>
              </w:rPr>
              <w:t>01</w:t>
            </w:r>
          </w:p>
        </w:tc>
        <w:tc>
          <w:tcPr>
            <w:tcW w:w="6662" w:type="dxa"/>
            <w:vAlign w:val="center"/>
          </w:tcPr>
          <w:p w:rsidR="008E4DFD" w:rsidRPr="008E4DFD" w:rsidRDefault="008E4DFD" w:rsidP="001278E4">
            <w:pPr>
              <w:jc w:val="both"/>
              <w:rPr>
                <w:rFonts w:ascii="Arial" w:hAnsi="Arial" w:cs="Arial"/>
                <w:sz w:val="18"/>
                <w:szCs w:val="18"/>
              </w:rPr>
            </w:pPr>
            <w:r w:rsidRPr="008E4DFD">
              <w:rPr>
                <w:rFonts w:ascii="Arial" w:hAnsi="Arial" w:cs="Arial"/>
                <w:sz w:val="18"/>
                <w:szCs w:val="18"/>
              </w:rPr>
              <w:t xml:space="preserve">Tijolo cerâmico maciço, dimensões externas </w:t>
            </w:r>
            <w:proofErr w:type="gramStart"/>
            <w:r w:rsidRPr="008E4DFD">
              <w:rPr>
                <w:rFonts w:ascii="Arial" w:hAnsi="Arial" w:cs="Arial"/>
                <w:sz w:val="18"/>
                <w:szCs w:val="18"/>
              </w:rPr>
              <w:t>5x10x20cm</w:t>
            </w:r>
            <w:proofErr w:type="gramEnd"/>
          </w:p>
        </w:tc>
        <w:tc>
          <w:tcPr>
            <w:tcW w:w="851" w:type="dxa"/>
            <w:vAlign w:val="center"/>
          </w:tcPr>
          <w:p w:rsidR="008E4DFD" w:rsidRPr="008E4DFD" w:rsidRDefault="008E4DFD"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tcPr>
          <w:p w:rsidR="008E4DFD" w:rsidRPr="008E4DFD" w:rsidRDefault="008E4DFD" w:rsidP="001278E4">
            <w:pPr>
              <w:jc w:val="center"/>
              <w:rPr>
                <w:rFonts w:ascii="Arial" w:hAnsi="Arial" w:cs="Arial"/>
                <w:sz w:val="18"/>
                <w:szCs w:val="18"/>
              </w:rPr>
            </w:pPr>
            <w:r w:rsidRPr="008E4DFD">
              <w:rPr>
                <w:rFonts w:ascii="Arial" w:hAnsi="Arial" w:cs="Arial"/>
                <w:sz w:val="18"/>
                <w:szCs w:val="18"/>
              </w:rPr>
              <w:t>15.000</w:t>
            </w:r>
          </w:p>
        </w:tc>
      </w:tr>
      <w:tr w:rsidR="008E4DFD" w:rsidRPr="008E4DFD" w:rsidTr="001278E4">
        <w:tc>
          <w:tcPr>
            <w:tcW w:w="817" w:type="dxa"/>
          </w:tcPr>
          <w:p w:rsidR="008E4DFD" w:rsidRPr="008E4DFD" w:rsidRDefault="008E4DFD" w:rsidP="001278E4">
            <w:pPr>
              <w:jc w:val="center"/>
              <w:rPr>
                <w:rFonts w:ascii="Arial" w:hAnsi="Arial" w:cs="Arial"/>
                <w:sz w:val="18"/>
                <w:szCs w:val="18"/>
              </w:rPr>
            </w:pPr>
            <w:r w:rsidRPr="008E4DFD">
              <w:rPr>
                <w:rFonts w:ascii="Arial" w:hAnsi="Arial" w:cs="Arial"/>
                <w:sz w:val="18"/>
                <w:szCs w:val="18"/>
              </w:rPr>
              <w:t>02</w:t>
            </w:r>
          </w:p>
        </w:tc>
        <w:tc>
          <w:tcPr>
            <w:tcW w:w="6662" w:type="dxa"/>
          </w:tcPr>
          <w:p w:rsidR="008E4DFD" w:rsidRPr="008E4DFD" w:rsidRDefault="008E4DFD" w:rsidP="008E4DFD">
            <w:pPr>
              <w:jc w:val="both"/>
              <w:rPr>
                <w:rFonts w:ascii="Arial" w:hAnsi="Arial" w:cs="Arial"/>
                <w:sz w:val="18"/>
                <w:szCs w:val="18"/>
              </w:rPr>
            </w:pPr>
            <w:r w:rsidRPr="008E4DFD">
              <w:rPr>
                <w:rFonts w:ascii="Arial" w:hAnsi="Arial" w:cs="Arial"/>
                <w:sz w:val="18"/>
                <w:szCs w:val="18"/>
              </w:rPr>
              <w:t xml:space="preserve">Tijolo cerâmico </w:t>
            </w:r>
            <w:proofErr w:type="gramStart"/>
            <w:r w:rsidRPr="008E4DFD">
              <w:rPr>
                <w:rFonts w:ascii="Arial" w:hAnsi="Arial" w:cs="Arial"/>
                <w:sz w:val="18"/>
                <w:szCs w:val="18"/>
              </w:rPr>
              <w:t>8</w:t>
            </w:r>
            <w:proofErr w:type="gramEnd"/>
            <w:r w:rsidRPr="008E4DFD">
              <w:rPr>
                <w:rFonts w:ascii="Arial" w:hAnsi="Arial" w:cs="Arial"/>
                <w:sz w:val="18"/>
                <w:szCs w:val="18"/>
              </w:rPr>
              <w:t xml:space="preserve"> furos na medida 9x19x19</w:t>
            </w:r>
          </w:p>
        </w:tc>
        <w:tc>
          <w:tcPr>
            <w:tcW w:w="851" w:type="dxa"/>
            <w:vAlign w:val="center"/>
          </w:tcPr>
          <w:p w:rsidR="008E4DFD" w:rsidRPr="008E4DFD" w:rsidRDefault="008E4DFD" w:rsidP="001278E4">
            <w:pPr>
              <w:jc w:val="center"/>
              <w:rPr>
                <w:rFonts w:ascii="Arial" w:hAnsi="Arial" w:cs="Arial"/>
                <w:sz w:val="18"/>
                <w:szCs w:val="18"/>
              </w:rPr>
            </w:pPr>
            <w:proofErr w:type="gramStart"/>
            <w:r w:rsidRPr="008E4DFD">
              <w:rPr>
                <w:rFonts w:ascii="Arial" w:hAnsi="Arial" w:cs="Arial"/>
                <w:sz w:val="18"/>
                <w:szCs w:val="18"/>
              </w:rPr>
              <w:t>unidade</w:t>
            </w:r>
            <w:proofErr w:type="gramEnd"/>
          </w:p>
        </w:tc>
        <w:tc>
          <w:tcPr>
            <w:tcW w:w="881" w:type="dxa"/>
          </w:tcPr>
          <w:p w:rsidR="008E4DFD" w:rsidRPr="008E4DFD" w:rsidRDefault="001278E4" w:rsidP="001278E4">
            <w:pPr>
              <w:jc w:val="center"/>
              <w:rPr>
                <w:rFonts w:ascii="Arial" w:hAnsi="Arial" w:cs="Arial"/>
                <w:sz w:val="18"/>
                <w:szCs w:val="18"/>
              </w:rPr>
            </w:pPr>
            <w:r>
              <w:rPr>
                <w:rFonts w:ascii="Arial" w:hAnsi="Arial" w:cs="Arial"/>
                <w:sz w:val="18"/>
                <w:szCs w:val="18"/>
              </w:rPr>
              <w:t>20.000</w:t>
            </w:r>
          </w:p>
        </w:tc>
      </w:tr>
    </w:tbl>
    <w:p w:rsidR="0068458D" w:rsidRPr="009D61F7" w:rsidRDefault="0068458D" w:rsidP="003D20B1">
      <w:pPr>
        <w:spacing w:after="0" w:line="240" w:lineRule="auto"/>
        <w:jc w:val="both"/>
        <w:rPr>
          <w:rFonts w:ascii="Arial" w:hAnsi="Arial" w:cs="Arial"/>
          <w:color w:val="FF0000"/>
          <w:sz w:val="20"/>
          <w:szCs w:val="20"/>
        </w:rPr>
      </w:pPr>
    </w:p>
    <w:p w:rsidR="003D20B1" w:rsidRPr="0028690D" w:rsidRDefault="003D20B1" w:rsidP="003D20B1">
      <w:pPr>
        <w:overflowPunct w:val="0"/>
        <w:autoSpaceDE w:val="0"/>
        <w:autoSpaceDN w:val="0"/>
        <w:adjustRightInd w:val="0"/>
        <w:spacing w:after="0" w:line="240" w:lineRule="auto"/>
        <w:ind w:firstLine="708"/>
        <w:jc w:val="both"/>
        <w:textAlignment w:val="baseline"/>
        <w:rPr>
          <w:rFonts w:ascii="Arial" w:hAnsi="Arial" w:cs="Arial"/>
          <w:b/>
          <w:bCs/>
          <w:sz w:val="20"/>
          <w:szCs w:val="20"/>
        </w:rPr>
      </w:pPr>
      <w:r w:rsidRPr="0028690D">
        <w:rPr>
          <w:rFonts w:ascii="Arial" w:hAnsi="Arial" w:cs="Arial"/>
          <w:b/>
          <w:bCs/>
          <w:sz w:val="20"/>
          <w:szCs w:val="20"/>
        </w:rPr>
        <w:lastRenderedPageBreak/>
        <w:t>01.01.01 Observaç</w:t>
      </w:r>
      <w:r w:rsidR="001E5365">
        <w:rPr>
          <w:rFonts w:ascii="Arial" w:hAnsi="Arial" w:cs="Arial"/>
          <w:b/>
          <w:bCs/>
          <w:sz w:val="20"/>
          <w:szCs w:val="20"/>
        </w:rPr>
        <w:t>ões</w:t>
      </w:r>
      <w:r w:rsidRPr="0028690D">
        <w:rPr>
          <w:rFonts w:ascii="Arial" w:hAnsi="Arial" w:cs="Arial"/>
          <w:b/>
          <w:bCs/>
          <w:sz w:val="20"/>
          <w:szCs w:val="20"/>
        </w:rPr>
        <w:t xml:space="preserve">: </w:t>
      </w:r>
    </w:p>
    <w:p w:rsidR="006243CA" w:rsidRPr="0028690D" w:rsidRDefault="006243CA" w:rsidP="006243CA">
      <w:pPr>
        <w:autoSpaceDE w:val="0"/>
        <w:autoSpaceDN w:val="0"/>
        <w:adjustRightInd w:val="0"/>
        <w:spacing w:after="0" w:line="240" w:lineRule="auto"/>
        <w:ind w:left="708"/>
        <w:jc w:val="both"/>
        <w:rPr>
          <w:rFonts w:ascii="Arial" w:eastAsiaTheme="minorHAnsi" w:hAnsi="Arial" w:cs="Arial"/>
          <w:bCs/>
          <w:sz w:val="20"/>
          <w:szCs w:val="20"/>
          <w:lang w:eastAsia="en-US"/>
        </w:rPr>
      </w:pPr>
    </w:p>
    <w:p w:rsidR="006243CA" w:rsidRDefault="00145A20" w:rsidP="004202F7">
      <w:pPr>
        <w:autoSpaceDE w:val="0"/>
        <w:autoSpaceDN w:val="0"/>
        <w:adjustRightInd w:val="0"/>
        <w:spacing w:after="0" w:line="240" w:lineRule="auto"/>
        <w:ind w:left="708"/>
        <w:jc w:val="both"/>
        <w:rPr>
          <w:rFonts w:ascii="Arial" w:eastAsiaTheme="minorHAnsi" w:hAnsi="Arial" w:cs="Arial"/>
          <w:bCs/>
          <w:sz w:val="20"/>
          <w:szCs w:val="20"/>
          <w:lang w:eastAsia="en-US"/>
        </w:rPr>
      </w:pPr>
      <w:r>
        <w:rPr>
          <w:rFonts w:ascii="Arial" w:eastAsiaTheme="minorHAnsi" w:hAnsi="Arial" w:cs="Arial"/>
          <w:b/>
          <w:bCs/>
          <w:sz w:val="20"/>
          <w:szCs w:val="20"/>
          <w:lang w:eastAsia="en-US"/>
        </w:rPr>
        <w:t xml:space="preserve">a) </w:t>
      </w:r>
      <w:r w:rsidR="006243CA" w:rsidRPr="0028690D">
        <w:rPr>
          <w:rFonts w:ascii="Arial" w:eastAsiaTheme="minorHAnsi" w:hAnsi="Arial" w:cs="Arial"/>
          <w:bCs/>
          <w:sz w:val="20"/>
          <w:szCs w:val="20"/>
          <w:lang w:eastAsia="en-US"/>
        </w:rPr>
        <w:t xml:space="preserve">Em conformidade com o Inciso I, do Artigo 48 da Lei Complementar 123/2006, alterada pela Lei Complementar 147/2014, o objeto desta licitação destina-se </w:t>
      </w:r>
      <w:r w:rsidR="006243CA" w:rsidRPr="0028690D">
        <w:rPr>
          <w:rFonts w:ascii="Arial" w:eastAsiaTheme="minorHAnsi" w:hAnsi="Arial" w:cs="Arial"/>
          <w:b/>
          <w:bCs/>
          <w:sz w:val="20"/>
          <w:szCs w:val="20"/>
          <w:u w:val="single"/>
          <w:lang w:eastAsia="en-US"/>
        </w:rPr>
        <w:t>exclusivamente</w:t>
      </w:r>
      <w:r w:rsidR="006243CA" w:rsidRPr="0028690D">
        <w:rPr>
          <w:rFonts w:ascii="Arial" w:eastAsiaTheme="minorHAnsi" w:hAnsi="Arial" w:cs="Arial"/>
          <w:bCs/>
          <w:sz w:val="20"/>
          <w:szCs w:val="20"/>
          <w:lang w:eastAsia="en-US"/>
        </w:rPr>
        <w:t xml:space="preserve"> à participação de microempresas e empresas de pequeno porte.</w:t>
      </w:r>
    </w:p>
    <w:p w:rsidR="00145A20" w:rsidRDefault="00145A20" w:rsidP="004202F7">
      <w:pPr>
        <w:autoSpaceDE w:val="0"/>
        <w:autoSpaceDN w:val="0"/>
        <w:adjustRightInd w:val="0"/>
        <w:spacing w:after="0" w:line="240" w:lineRule="auto"/>
        <w:ind w:left="708"/>
        <w:jc w:val="both"/>
        <w:rPr>
          <w:rFonts w:ascii="Arial" w:eastAsiaTheme="minorHAnsi" w:hAnsi="Arial" w:cs="Arial"/>
          <w:bCs/>
          <w:sz w:val="20"/>
          <w:szCs w:val="20"/>
          <w:lang w:eastAsia="en-US"/>
        </w:rPr>
      </w:pPr>
    </w:p>
    <w:p w:rsidR="00145A20" w:rsidRPr="00187F0B" w:rsidRDefault="00145A20" w:rsidP="00145A20">
      <w:pPr>
        <w:autoSpaceDE w:val="0"/>
        <w:autoSpaceDN w:val="0"/>
        <w:adjustRightInd w:val="0"/>
        <w:spacing w:after="0" w:line="240" w:lineRule="auto"/>
        <w:ind w:left="708"/>
        <w:jc w:val="both"/>
        <w:rPr>
          <w:rFonts w:ascii="Arial" w:eastAsiaTheme="minorHAnsi" w:hAnsi="Arial" w:cs="Arial"/>
          <w:bCs/>
          <w:sz w:val="20"/>
          <w:szCs w:val="20"/>
          <w:lang w:eastAsia="en-US"/>
        </w:rPr>
      </w:pPr>
      <w:r>
        <w:rPr>
          <w:rFonts w:ascii="Arial" w:hAnsi="Arial" w:cs="Arial"/>
          <w:b/>
          <w:sz w:val="20"/>
          <w:szCs w:val="20"/>
        </w:rPr>
        <w:t>b)</w:t>
      </w:r>
      <w:r w:rsidRPr="00187F0B">
        <w:rPr>
          <w:rFonts w:ascii="Arial" w:hAnsi="Arial" w:cs="Arial"/>
          <w:b/>
          <w:sz w:val="20"/>
          <w:szCs w:val="20"/>
        </w:rPr>
        <w:t xml:space="preserve"> </w:t>
      </w:r>
      <w:r>
        <w:rPr>
          <w:rFonts w:ascii="Arial" w:hAnsi="Arial" w:cs="Arial"/>
          <w:sz w:val="20"/>
          <w:szCs w:val="20"/>
        </w:rPr>
        <w:t>De acordo com o Anexo I – Termo de Referência, o</w:t>
      </w:r>
      <w:r w:rsidRPr="00187F0B">
        <w:rPr>
          <w:rFonts w:ascii="Arial" w:eastAsiaTheme="minorHAnsi" w:hAnsi="Arial" w:cs="Arial"/>
          <w:bCs/>
          <w:sz w:val="20"/>
          <w:szCs w:val="20"/>
          <w:lang w:eastAsia="en-US"/>
        </w:rPr>
        <w:t>s</w:t>
      </w:r>
      <w:r w:rsidRPr="00187F0B">
        <w:rPr>
          <w:rFonts w:ascii="Arial" w:hAnsi="Arial" w:cs="Arial"/>
          <w:sz w:val="20"/>
          <w:szCs w:val="20"/>
        </w:rPr>
        <w:t xml:space="preserve"> materiais referentes aos </w:t>
      </w:r>
      <w:r w:rsidRPr="001278E4">
        <w:rPr>
          <w:rFonts w:ascii="Arial" w:hAnsi="Arial" w:cs="Arial"/>
          <w:b/>
          <w:sz w:val="20"/>
          <w:szCs w:val="20"/>
          <w:u w:val="single"/>
        </w:rPr>
        <w:t>itens 0</w:t>
      </w:r>
      <w:r w:rsidR="008E4DFD" w:rsidRPr="001278E4">
        <w:rPr>
          <w:rFonts w:ascii="Arial" w:hAnsi="Arial" w:cs="Arial"/>
          <w:b/>
          <w:sz w:val="20"/>
          <w:szCs w:val="20"/>
          <w:u w:val="single"/>
        </w:rPr>
        <w:t>1</w:t>
      </w:r>
      <w:r w:rsidRPr="001278E4">
        <w:rPr>
          <w:rFonts w:ascii="Arial" w:hAnsi="Arial" w:cs="Arial"/>
          <w:b/>
          <w:sz w:val="20"/>
          <w:szCs w:val="20"/>
          <w:u w:val="single"/>
        </w:rPr>
        <w:t>, 0</w:t>
      </w:r>
      <w:r w:rsidR="008E4DFD" w:rsidRPr="001278E4">
        <w:rPr>
          <w:rFonts w:ascii="Arial" w:hAnsi="Arial" w:cs="Arial"/>
          <w:b/>
          <w:sz w:val="20"/>
          <w:szCs w:val="20"/>
          <w:u w:val="single"/>
        </w:rPr>
        <w:t>2</w:t>
      </w:r>
      <w:r w:rsidRPr="001278E4">
        <w:rPr>
          <w:rFonts w:ascii="Arial" w:hAnsi="Arial" w:cs="Arial"/>
          <w:b/>
          <w:sz w:val="20"/>
          <w:szCs w:val="20"/>
          <w:u w:val="single"/>
        </w:rPr>
        <w:t>, 0</w:t>
      </w:r>
      <w:r w:rsidR="008E4DFD" w:rsidRPr="001278E4">
        <w:rPr>
          <w:rFonts w:ascii="Arial" w:hAnsi="Arial" w:cs="Arial"/>
          <w:b/>
          <w:sz w:val="20"/>
          <w:szCs w:val="20"/>
          <w:u w:val="single"/>
        </w:rPr>
        <w:t>3, 04 e 05</w:t>
      </w:r>
      <w:r w:rsidRPr="001278E4">
        <w:rPr>
          <w:rFonts w:ascii="Arial" w:hAnsi="Arial" w:cs="Arial"/>
          <w:b/>
          <w:sz w:val="20"/>
          <w:szCs w:val="20"/>
          <w:u w:val="single"/>
        </w:rPr>
        <w:t xml:space="preserve"> do</w:t>
      </w:r>
      <w:r w:rsidR="008E4DFD" w:rsidRPr="001278E4">
        <w:rPr>
          <w:rFonts w:ascii="Arial" w:hAnsi="Arial" w:cs="Arial"/>
          <w:b/>
          <w:sz w:val="20"/>
          <w:szCs w:val="20"/>
          <w:u w:val="single"/>
        </w:rPr>
        <w:t xml:space="preserve"> Lote 05</w:t>
      </w:r>
      <w:r>
        <w:rPr>
          <w:rFonts w:ascii="Arial" w:hAnsi="Arial" w:cs="Arial"/>
          <w:sz w:val="20"/>
          <w:szCs w:val="20"/>
        </w:rPr>
        <w:t xml:space="preserve">, </w:t>
      </w:r>
      <w:r w:rsidRPr="00187F0B">
        <w:rPr>
          <w:rFonts w:ascii="Arial" w:hAnsi="Arial" w:cs="Arial"/>
          <w:sz w:val="20"/>
          <w:szCs w:val="20"/>
        </w:rPr>
        <w:t xml:space="preserve">devem ser entregues dobrados ao meio e em feixes de aproximadamente 10 barras.         </w:t>
      </w:r>
    </w:p>
    <w:p w:rsidR="00145A20" w:rsidRPr="00187F0B" w:rsidRDefault="00145A20" w:rsidP="00145A20">
      <w:pPr>
        <w:spacing w:after="0" w:line="240" w:lineRule="auto"/>
        <w:jc w:val="both"/>
        <w:rPr>
          <w:rFonts w:ascii="Arial" w:hAnsi="Arial" w:cs="Arial"/>
          <w:b/>
          <w:sz w:val="20"/>
          <w:szCs w:val="20"/>
        </w:rPr>
      </w:pPr>
    </w:p>
    <w:p w:rsidR="00145A20" w:rsidRPr="001278E4" w:rsidRDefault="00145A20" w:rsidP="00145A20">
      <w:pPr>
        <w:spacing w:after="0" w:line="240" w:lineRule="auto"/>
        <w:ind w:left="708"/>
        <w:jc w:val="both"/>
        <w:rPr>
          <w:rFonts w:ascii="Arial" w:hAnsi="Arial" w:cs="Arial"/>
          <w:sz w:val="20"/>
          <w:szCs w:val="20"/>
        </w:rPr>
      </w:pPr>
      <w:r w:rsidRPr="001278E4">
        <w:rPr>
          <w:rFonts w:ascii="Arial" w:hAnsi="Arial" w:cs="Arial"/>
          <w:b/>
          <w:sz w:val="20"/>
          <w:szCs w:val="20"/>
        </w:rPr>
        <w:t xml:space="preserve">c) </w:t>
      </w:r>
      <w:r w:rsidRPr="001278E4">
        <w:rPr>
          <w:rFonts w:ascii="Arial" w:hAnsi="Arial" w:cs="Arial"/>
          <w:sz w:val="20"/>
          <w:szCs w:val="20"/>
        </w:rPr>
        <w:t xml:space="preserve">Também em conformidade com o </w:t>
      </w:r>
      <w:r w:rsidR="00CC6A67">
        <w:rPr>
          <w:rFonts w:ascii="Arial" w:hAnsi="Arial" w:cs="Arial"/>
          <w:sz w:val="20"/>
          <w:szCs w:val="20"/>
        </w:rPr>
        <w:t xml:space="preserve">Anexo I – Termo de Referência, </w:t>
      </w:r>
      <w:r w:rsidR="00976E8B" w:rsidRPr="00976E8B">
        <w:rPr>
          <w:rFonts w:ascii="Arial" w:hAnsi="Arial" w:cs="Arial"/>
          <w:b/>
          <w:sz w:val="20"/>
          <w:szCs w:val="20"/>
          <w:u w:val="single"/>
        </w:rPr>
        <w:t xml:space="preserve">todos os </w:t>
      </w:r>
      <w:r w:rsidRPr="00976E8B">
        <w:rPr>
          <w:rFonts w:ascii="Arial" w:hAnsi="Arial" w:cs="Arial"/>
          <w:b/>
          <w:sz w:val="20"/>
          <w:szCs w:val="20"/>
          <w:u w:val="single"/>
        </w:rPr>
        <w:t>itens</w:t>
      </w:r>
      <w:r w:rsidRPr="001278E4">
        <w:rPr>
          <w:rFonts w:ascii="Arial" w:hAnsi="Arial" w:cs="Arial"/>
          <w:b/>
          <w:sz w:val="20"/>
          <w:szCs w:val="20"/>
          <w:u w:val="single"/>
        </w:rPr>
        <w:t xml:space="preserve"> </w:t>
      </w:r>
      <w:r w:rsidR="00976E8B">
        <w:rPr>
          <w:rFonts w:ascii="Arial" w:hAnsi="Arial" w:cs="Arial"/>
          <w:b/>
          <w:sz w:val="20"/>
          <w:szCs w:val="20"/>
          <w:u w:val="single"/>
        </w:rPr>
        <w:t>d</w:t>
      </w:r>
      <w:r w:rsidR="001278E4" w:rsidRPr="001278E4">
        <w:rPr>
          <w:rFonts w:ascii="Arial" w:hAnsi="Arial" w:cs="Arial"/>
          <w:b/>
          <w:sz w:val="20"/>
          <w:szCs w:val="20"/>
          <w:u w:val="single"/>
        </w:rPr>
        <w:t>os Lotes 02, 03, 04, 05 e 06</w:t>
      </w:r>
      <w:r w:rsidRPr="001278E4">
        <w:rPr>
          <w:rFonts w:ascii="Arial" w:hAnsi="Arial" w:cs="Arial"/>
          <w:sz w:val="20"/>
          <w:szCs w:val="20"/>
        </w:rPr>
        <w:t xml:space="preserve"> deverão ter </w:t>
      </w:r>
      <w:r w:rsidRPr="001278E4">
        <w:rPr>
          <w:rFonts w:ascii="Arial" w:hAnsi="Arial" w:cs="Arial"/>
          <w:b/>
          <w:sz w:val="20"/>
          <w:szCs w:val="20"/>
        </w:rPr>
        <w:t>garantia</w:t>
      </w:r>
      <w:r w:rsidRPr="001278E4">
        <w:rPr>
          <w:rFonts w:ascii="Arial" w:hAnsi="Arial" w:cs="Arial"/>
          <w:sz w:val="20"/>
          <w:szCs w:val="20"/>
        </w:rPr>
        <w:t xml:space="preserve"> contra defeitos de fabricação com o prazo mínimo de 12 (doze) meses. </w:t>
      </w:r>
    </w:p>
    <w:p w:rsidR="00145A20" w:rsidRPr="001278E4" w:rsidRDefault="00145A20" w:rsidP="004202F7">
      <w:pPr>
        <w:autoSpaceDE w:val="0"/>
        <w:autoSpaceDN w:val="0"/>
        <w:adjustRightInd w:val="0"/>
        <w:spacing w:after="0" w:line="240" w:lineRule="auto"/>
        <w:ind w:left="708"/>
        <w:jc w:val="both"/>
        <w:rPr>
          <w:rFonts w:ascii="Arial" w:eastAsiaTheme="minorHAnsi" w:hAnsi="Arial" w:cs="Arial"/>
          <w:bCs/>
          <w:sz w:val="20"/>
          <w:szCs w:val="20"/>
          <w:lang w:eastAsia="en-US"/>
        </w:rPr>
      </w:pPr>
    </w:p>
    <w:p w:rsidR="00257F9B" w:rsidRPr="0020015B" w:rsidRDefault="00257F9B" w:rsidP="004202F7">
      <w:pPr>
        <w:autoSpaceDE w:val="0"/>
        <w:autoSpaceDN w:val="0"/>
        <w:adjustRightInd w:val="0"/>
        <w:spacing w:after="0" w:line="240" w:lineRule="auto"/>
        <w:ind w:left="708"/>
        <w:jc w:val="both"/>
        <w:rPr>
          <w:rFonts w:ascii="Arial" w:eastAsiaTheme="minorHAnsi" w:hAnsi="Arial" w:cs="Arial"/>
          <w:bCs/>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1317E1"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351D99"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145A20" w:rsidRPr="001317E1" w:rsidRDefault="00145A20"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20015B" w:rsidRDefault="0020015B"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lastRenderedPageBreak/>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193781" w:rsidRDefault="00193781" w:rsidP="00E1138A">
      <w:pPr>
        <w:spacing w:after="0" w:line="240" w:lineRule="auto"/>
        <w:jc w:val="both"/>
        <w:rPr>
          <w:rFonts w:ascii="Arial" w:hAnsi="Arial" w:cs="Arial"/>
          <w:b/>
          <w:sz w:val="20"/>
          <w:szCs w:val="20"/>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modificação(ões)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alteração(ões)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alteração(ões)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ecreto Municipal n.º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Pr="001317E1" w:rsidRDefault="00145ACF" w:rsidP="00E1138A">
      <w:pPr>
        <w:spacing w:after="0" w:line="240" w:lineRule="auto"/>
        <w:jc w:val="both"/>
        <w:rPr>
          <w:rFonts w:ascii="Arial" w:hAnsi="Arial" w:cs="Arial"/>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145ACF" w:rsidRPr="001317E1" w:rsidRDefault="00145ACF" w:rsidP="00E1138A">
      <w:pPr>
        <w:spacing w:after="0" w:line="240" w:lineRule="auto"/>
        <w:jc w:val="both"/>
        <w:rPr>
          <w:rFonts w:ascii="Arial" w:hAnsi="Arial" w:cs="Arial"/>
          <w:b/>
          <w:sz w:val="20"/>
          <w:szCs w:val="20"/>
        </w:rPr>
      </w:pPr>
    </w:p>
    <w:p w:rsidR="001A055E" w:rsidRPr="001317E1" w:rsidRDefault="001A055E"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Default="005E4637"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0F278F" w:rsidRDefault="00AF5357" w:rsidP="00E1138A">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sidR="00262245">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sidR="00262245">
        <w:rPr>
          <w:rFonts w:ascii="Arial" w:hAnsi="Arial" w:cs="Arial"/>
          <w:sz w:val="20"/>
          <w:szCs w:val="20"/>
        </w:rPr>
        <w:t>A</w:t>
      </w:r>
      <w:r w:rsidRPr="000F278F">
        <w:rPr>
          <w:rFonts w:ascii="Arial" w:hAnsi="Arial" w:cs="Arial"/>
          <w:sz w:val="20"/>
          <w:szCs w:val="20"/>
        </w:rPr>
        <w:t>rt</w:t>
      </w:r>
      <w:r w:rsidR="00262245">
        <w:rPr>
          <w:rFonts w:ascii="Arial" w:hAnsi="Arial" w:cs="Arial"/>
          <w:sz w:val="20"/>
          <w:szCs w:val="20"/>
        </w:rPr>
        <w:t>igo</w:t>
      </w:r>
      <w:r w:rsidRPr="000F278F">
        <w:rPr>
          <w:rFonts w:ascii="Arial" w:hAnsi="Arial" w:cs="Arial"/>
          <w:sz w:val="20"/>
          <w:szCs w:val="20"/>
        </w:rPr>
        <w:t xml:space="preserve"> 87, </w:t>
      </w:r>
      <w:r w:rsidR="00262245">
        <w:rPr>
          <w:rFonts w:ascii="Arial" w:hAnsi="Arial" w:cs="Arial"/>
          <w:sz w:val="20"/>
          <w:szCs w:val="20"/>
        </w:rPr>
        <w:t>I</w:t>
      </w:r>
      <w:r w:rsidRPr="000F278F">
        <w:rPr>
          <w:rFonts w:ascii="Arial" w:hAnsi="Arial" w:cs="Arial"/>
          <w:sz w:val="20"/>
          <w:szCs w:val="20"/>
        </w:rPr>
        <w:t>nciso IV, da Lei n° 8.666/93</w:t>
      </w:r>
      <w:r w:rsidR="00262245">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sidR="00262245">
        <w:rPr>
          <w:rFonts w:ascii="Arial" w:hAnsi="Arial" w:cs="Arial"/>
          <w:sz w:val="20"/>
          <w:szCs w:val="20"/>
        </w:rPr>
        <w:t>Ú</w:t>
      </w:r>
      <w:r w:rsidRPr="000F278F">
        <w:rPr>
          <w:rFonts w:ascii="Arial" w:hAnsi="Arial" w:cs="Arial"/>
          <w:sz w:val="20"/>
          <w:szCs w:val="20"/>
        </w:rPr>
        <w:t>nico, da Lei nº. 8.666/93.</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w:t>
      </w:r>
      <w:proofErr w:type="gramStart"/>
      <w:r w:rsidRPr="000F278F">
        <w:rPr>
          <w:rFonts w:ascii="Arial" w:hAnsi="Arial" w:cs="Arial"/>
          <w:sz w:val="20"/>
          <w:szCs w:val="20"/>
        </w:rPr>
        <w:t>sob forma</w:t>
      </w:r>
      <w:proofErr w:type="gramEnd"/>
      <w:r w:rsidRPr="000F278F">
        <w:rPr>
          <w:rFonts w:ascii="Arial" w:hAnsi="Arial" w:cs="Arial"/>
          <w:sz w:val="20"/>
          <w:szCs w:val="20"/>
        </w:rPr>
        <w:t xml:space="preserve"> de consórcio ou coligação.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0F278F" w:rsidRPr="000F278F" w:rsidRDefault="000F278F" w:rsidP="000F278F">
      <w:pPr>
        <w:spacing w:after="0" w:line="240" w:lineRule="auto"/>
        <w:ind w:firstLine="708"/>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sidR="00262245">
        <w:rPr>
          <w:rFonts w:ascii="Arial" w:hAnsi="Arial" w:cs="Arial"/>
          <w:sz w:val="20"/>
          <w:szCs w:val="20"/>
        </w:rPr>
        <w:t>D</w:t>
      </w:r>
      <w:r w:rsidRPr="000F278F">
        <w:rPr>
          <w:rFonts w:ascii="Arial" w:hAnsi="Arial" w:cs="Arial"/>
          <w:sz w:val="20"/>
          <w:szCs w:val="20"/>
        </w:rPr>
        <w:t>a qua</w:t>
      </w:r>
      <w:r w:rsidR="00262245">
        <w:rPr>
          <w:rFonts w:ascii="Arial" w:hAnsi="Arial" w:cs="Arial"/>
          <w:sz w:val="20"/>
          <w:szCs w:val="20"/>
        </w:rPr>
        <w:t>l</w:t>
      </w:r>
      <w:r w:rsidRPr="000F278F">
        <w:rPr>
          <w:rFonts w:ascii="Arial" w:hAnsi="Arial" w:cs="Arial"/>
          <w:sz w:val="20"/>
          <w:szCs w:val="20"/>
        </w:rPr>
        <w:t xml:space="preserve"> participe, seja a que título for, servidor municipal de Leme.</w:t>
      </w:r>
    </w:p>
    <w:p w:rsidR="00262245" w:rsidRDefault="00262245" w:rsidP="00262245">
      <w:pPr>
        <w:spacing w:after="0" w:line="240" w:lineRule="auto"/>
        <w:jc w:val="both"/>
        <w:rPr>
          <w:rFonts w:ascii="Arial" w:hAnsi="Arial" w:cs="Arial"/>
          <w:sz w:val="20"/>
          <w:szCs w:val="20"/>
        </w:rPr>
      </w:pPr>
    </w:p>
    <w:p w:rsidR="000F278F" w:rsidRPr="000F278F" w:rsidRDefault="000F278F" w:rsidP="00262245">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sidR="00262245">
        <w:rPr>
          <w:rFonts w:ascii="Arial" w:hAnsi="Arial" w:cs="Arial"/>
          <w:sz w:val="20"/>
          <w:szCs w:val="20"/>
        </w:rPr>
        <w:t>A</w:t>
      </w:r>
      <w:r w:rsidRPr="000F278F">
        <w:rPr>
          <w:rFonts w:ascii="Arial" w:hAnsi="Arial" w:cs="Arial"/>
          <w:sz w:val="20"/>
          <w:szCs w:val="20"/>
        </w:rPr>
        <w:t>rtigo 10</w:t>
      </w:r>
      <w:r w:rsidR="00262245">
        <w:rPr>
          <w:rFonts w:ascii="Arial" w:hAnsi="Arial" w:cs="Arial"/>
          <w:sz w:val="20"/>
          <w:szCs w:val="20"/>
        </w:rPr>
        <w:t>,</w:t>
      </w:r>
      <w:r w:rsidRPr="000F278F">
        <w:rPr>
          <w:rFonts w:ascii="Arial" w:hAnsi="Arial" w:cs="Arial"/>
          <w:sz w:val="20"/>
          <w:szCs w:val="20"/>
        </w:rPr>
        <w:t xml:space="preserve"> da Lei nº 9.605/98.</w:t>
      </w:r>
    </w:p>
    <w:p w:rsidR="008334B7" w:rsidRDefault="008334B7" w:rsidP="00262245">
      <w:pPr>
        <w:spacing w:after="0" w:line="240" w:lineRule="auto"/>
        <w:jc w:val="both"/>
        <w:rPr>
          <w:rFonts w:ascii="Arial" w:hAnsi="Arial" w:cs="Arial"/>
          <w:b/>
          <w:sz w:val="20"/>
          <w:szCs w:val="20"/>
        </w:rPr>
      </w:pPr>
    </w:p>
    <w:p w:rsidR="000F278F" w:rsidRPr="000F278F" w:rsidRDefault="00262245" w:rsidP="00262245">
      <w:pPr>
        <w:spacing w:after="0" w:line="240" w:lineRule="auto"/>
        <w:jc w:val="both"/>
        <w:rPr>
          <w:rFonts w:ascii="Arial" w:hAnsi="Arial" w:cs="Arial"/>
          <w:sz w:val="20"/>
          <w:szCs w:val="20"/>
        </w:rPr>
      </w:pPr>
      <w:r>
        <w:rPr>
          <w:rFonts w:ascii="Arial" w:hAnsi="Arial" w:cs="Arial"/>
          <w:b/>
          <w:sz w:val="20"/>
          <w:szCs w:val="20"/>
        </w:rPr>
        <w:lastRenderedPageBreak/>
        <w:t>06.02</w:t>
      </w:r>
      <w:r w:rsidR="000F278F" w:rsidRPr="000F278F">
        <w:rPr>
          <w:rFonts w:ascii="Arial" w:hAnsi="Arial" w:cs="Arial"/>
          <w:b/>
          <w:sz w:val="20"/>
          <w:szCs w:val="20"/>
        </w:rPr>
        <w:t xml:space="preserve">. </w:t>
      </w:r>
      <w:r w:rsidR="000F278F" w:rsidRPr="000F278F">
        <w:rPr>
          <w:rFonts w:ascii="Arial" w:hAnsi="Arial" w:cs="Arial"/>
          <w:sz w:val="20"/>
          <w:szCs w:val="20"/>
        </w:rPr>
        <w:t>As condições de impedimento aplicar-se-ão a eventual empresa subcontratada.</w:t>
      </w:r>
    </w:p>
    <w:p w:rsidR="002A5CC4" w:rsidRPr="000F278F" w:rsidRDefault="002A5CC4" w:rsidP="00E1138A">
      <w:pPr>
        <w:spacing w:after="0" w:line="240" w:lineRule="auto"/>
        <w:jc w:val="both"/>
        <w:rPr>
          <w:rFonts w:ascii="Arial" w:hAnsi="Arial" w:cs="Arial"/>
          <w:sz w:val="20"/>
          <w:szCs w:val="20"/>
        </w:rPr>
      </w:pPr>
    </w:p>
    <w:p w:rsidR="00831A3F" w:rsidRPr="000F278F" w:rsidRDefault="00831A3F" w:rsidP="00FA5036">
      <w:pPr>
        <w:spacing w:after="0" w:line="240" w:lineRule="auto"/>
        <w:jc w:val="both"/>
        <w:rPr>
          <w:rFonts w:ascii="Arial" w:hAnsi="Arial" w:cs="Arial"/>
          <w:b/>
          <w:sz w:val="20"/>
          <w:szCs w:val="20"/>
        </w:rPr>
      </w:pPr>
    </w:p>
    <w:p w:rsidR="00FA5036"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929D3" w:rsidRPr="001317E1" w:rsidRDefault="006929D3"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6580A" w:rsidRDefault="0006580A"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E1138A">
      <w:pPr>
        <w:spacing w:after="0" w:line="240" w:lineRule="auto"/>
        <w:jc w:val="both"/>
        <w:rPr>
          <w:rFonts w:ascii="Arial" w:hAnsi="Arial" w:cs="Arial"/>
          <w:b/>
          <w:sz w:val="20"/>
          <w:szCs w:val="20"/>
        </w:rPr>
      </w:pPr>
    </w:p>
    <w:p w:rsidR="00145A20" w:rsidRDefault="00145A20" w:rsidP="00E1138A">
      <w:pPr>
        <w:spacing w:after="0" w:line="240" w:lineRule="auto"/>
        <w:jc w:val="both"/>
        <w:rPr>
          <w:rFonts w:ascii="Arial" w:hAnsi="Arial" w:cs="Arial"/>
          <w:b/>
          <w:sz w:val="20"/>
          <w:szCs w:val="20"/>
        </w:rPr>
      </w:pPr>
    </w:p>
    <w:p w:rsidR="003E58B4"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Pr="001317E1" w:rsidRDefault="006929D3" w:rsidP="00E1138A">
      <w:pPr>
        <w:spacing w:after="0" w:line="240" w:lineRule="auto"/>
        <w:jc w:val="both"/>
        <w:rPr>
          <w:rFonts w:ascii="Arial" w:hAnsi="Arial" w:cs="Arial"/>
          <w:b/>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0405A" w:rsidRDefault="00B0405A" w:rsidP="00536B16">
      <w:pPr>
        <w:spacing w:after="0" w:line="240" w:lineRule="auto"/>
        <w:ind w:left="708"/>
        <w:jc w:val="both"/>
        <w:rPr>
          <w:rFonts w:ascii="Arial" w:hAnsi="Arial" w:cs="Arial"/>
          <w:b/>
          <w:sz w:val="20"/>
          <w:szCs w:val="20"/>
        </w:rPr>
      </w:pPr>
    </w:p>
    <w:p w:rsidR="00B56F2A" w:rsidRPr="008C0894"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Declaração de que o Proponente Cumpre os Requisitos de Habilitação</w:t>
      </w:r>
      <w:r w:rsidR="00536B16" w:rsidRPr="001317E1">
        <w:rPr>
          <w:rFonts w:ascii="Arial" w:hAnsi="Arial" w:cs="Arial"/>
          <w:sz w:val="20"/>
          <w:szCs w:val="20"/>
        </w:rPr>
        <w:t xml:space="preserve"> </w:t>
      </w:r>
      <w:r w:rsidRPr="001317E1">
        <w:rPr>
          <w:rFonts w:ascii="Arial" w:hAnsi="Arial" w:cs="Arial"/>
          <w:sz w:val="20"/>
          <w:szCs w:val="20"/>
        </w:rPr>
        <w:t xml:space="preserve">não deve integrar os envelopes </w:t>
      </w:r>
      <w:r w:rsidR="00D224E9" w:rsidRPr="001317E1">
        <w:rPr>
          <w:rFonts w:ascii="Arial" w:hAnsi="Arial" w:cs="Arial"/>
          <w:sz w:val="20"/>
          <w:szCs w:val="20"/>
        </w:rPr>
        <w:t xml:space="preserve">01, “PROPOSTA”, e 02, “HABILITAÇÃO”, constituindo-se em </w:t>
      </w:r>
      <w:r w:rsidR="00D224E9" w:rsidRPr="000D5821">
        <w:rPr>
          <w:rFonts w:ascii="Arial" w:hAnsi="Arial" w:cs="Arial"/>
          <w:sz w:val="20"/>
          <w:szCs w:val="20"/>
        </w:rPr>
        <w:lastRenderedPageBreak/>
        <w:t xml:space="preserve">documento a ser fornecido separadamente, ficando facultada a utilização do modelo constante no </w:t>
      </w:r>
      <w:r w:rsidR="00D224E9" w:rsidRPr="008C0894">
        <w:rPr>
          <w:rFonts w:ascii="Arial" w:hAnsi="Arial" w:cs="Arial"/>
          <w:b/>
          <w:sz w:val="20"/>
          <w:szCs w:val="20"/>
        </w:rPr>
        <w:t xml:space="preserve">Anexo </w:t>
      </w:r>
      <w:r w:rsidR="00441F95" w:rsidRPr="008C0894">
        <w:rPr>
          <w:rFonts w:ascii="Arial" w:hAnsi="Arial" w:cs="Arial"/>
          <w:b/>
          <w:sz w:val="20"/>
          <w:szCs w:val="20"/>
        </w:rPr>
        <w:t>I</w:t>
      </w:r>
      <w:r w:rsidR="00D224E9" w:rsidRPr="008C0894">
        <w:rPr>
          <w:rFonts w:ascii="Arial" w:hAnsi="Arial" w:cs="Arial"/>
          <w:b/>
          <w:sz w:val="20"/>
          <w:szCs w:val="20"/>
        </w:rPr>
        <w:t>I</w:t>
      </w:r>
      <w:r w:rsidR="00262243" w:rsidRPr="008C0894">
        <w:rPr>
          <w:rFonts w:ascii="Arial" w:hAnsi="Arial" w:cs="Arial"/>
          <w:b/>
          <w:sz w:val="20"/>
          <w:szCs w:val="20"/>
        </w:rPr>
        <w:t>I</w:t>
      </w:r>
      <w:r w:rsidR="00D224E9" w:rsidRPr="008C0894">
        <w:rPr>
          <w:rFonts w:ascii="Arial" w:hAnsi="Arial" w:cs="Arial"/>
          <w:sz w:val="20"/>
          <w:szCs w:val="20"/>
        </w:rPr>
        <w:t>.</w:t>
      </w:r>
    </w:p>
    <w:p w:rsidR="00D224E9" w:rsidRPr="00952FA8" w:rsidRDefault="00D224E9" w:rsidP="00E1138A">
      <w:pPr>
        <w:spacing w:after="0" w:line="240" w:lineRule="auto"/>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8C0894">
        <w:rPr>
          <w:rFonts w:ascii="Arial" w:hAnsi="Arial" w:cs="Arial"/>
          <w:b/>
          <w:sz w:val="20"/>
          <w:szCs w:val="20"/>
        </w:rPr>
        <w:t xml:space="preserve">Anexo </w:t>
      </w:r>
      <w:r w:rsidR="00441F95" w:rsidRPr="008C0894">
        <w:rPr>
          <w:rFonts w:ascii="Arial" w:hAnsi="Arial" w:cs="Arial"/>
          <w:b/>
          <w:sz w:val="20"/>
          <w:szCs w:val="20"/>
        </w:rPr>
        <w:t>IV</w:t>
      </w:r>
      <w:r w:rsidRPr="008C0894">
        <w:rPr>
          <w:rFonts w:ascii="Arial" w:hAnsi="Arial" w:cs="Arial"/>
          <w:sz w:val="20"/>
          <w:szCs w:val="20"/>
        </w:rPr>
        <w:t>, será recebid</w:t>
      </w:r>
      <w:r w:rsidR="00C9361B" w:rsidRPr="008C0894">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n.º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A77E0" w:rsidRDefault="008A77E0"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r w:rsidRPr="001317E1">
        <w:rPr>
          <w:rFonts w:ascii="Arial" w:hAnsi="Arial" w:cs="Arial"/>
          <w:sz w:val="20"/>
          <w:szCs w:val="20"/>
        </w:rPr>
        <w:t>Optando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6929D3" w:rsidRPr="001317E1" w:rsidRDefault="006929D3"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8334B7">
        <w:rPr>
          <w:rFonts w:ascii="Arial" w:hAnsi="Arial" w:cs="Arial"/>
          <w:b/>
          <w:sz w:val="20"/>
          <w:szCs w:val="20"/>
        </w:rPr>
        <w:t>13</w:t>
      </w:r>
      <w:r w:rsidRPr="001317E1">
        <w:rPr>
          <w:rFonts w:ascii="Arial" w:hAnsi="Arial" w:cs="Arial"/>
          <w:b/>
          <w:sz w:val="20"/>
          <w:szCs w:val="20"/>
        </w:rPr>
        <w:t>h</w:t>
      </w:r>
      <w:r w:rsidR="008334B7">
        <w:rPr>
          <w:rFonts w:ascii="Arial" w:hAnsi="Arial" w:cs="Arial"/>
          <w:b/>
          <w:sz w:val="20"/>
          <w:szCs w:val="20"/>
        </w:rPr>
        <w:t>00</w:t>
      </w:r>
      <w:r w:rsidRPr="001317E1">
        <w:rPr>
          <w:rFonts w:ascii="Arial" w:hAnsi="Arial" w:cs="Arial"/>
          <w:b/>
          <w:sz w:val="20"/>
          <w:szCs w:val="20"/>
        </w:rPr>
        <w:t xml:space="preserve"> do dia</w:t>
      </w:r>
      <w:r w:rsidRPr="001317E1">
        <w:rPr>
          <w:rFonts w:ascii="Arial" w:hAnsi="Arial" w:cs="Arial"/>
          <w:sz w:val="20"/>
          <w:szCs w:val="20"/>
        </w:rPr>
        <w:t xml:space="preserve"> </w:t>
      </w:r>
      <w:r w:rsidR="008334B7" w:rsidRPr="008334B7">
        <w:rPr>
          <w:rFonts w:ascii="Arial" w:hAnsi="Arial" w:cs="Arial"/>
          <w:b/>
          <w:sz w:val="20"/>
          <w:szCs w:val="20"/>
        </w:rPr>
        <w:t>11</w:t>
      </w:r>
      <w:r w:rsidRPr="008334B7">
        <w:rPr>
          <w:rFonts w:ascii="Arial" w:hAnsi="Arial" w:cs="Arial"/>
          <w:b/>
          <w:sz w:val="20"/>
          <w:szCs w:val="20"/>
        </w:rPr>
        <w:t>/</w:t>
      </w:r>
      <w:r w:rsidR="008334B7" w:rsidRPr="008334B7">
        <w:rPr>
          <w:rFonts w:ascii="Arial" w:hAnsi="Arial" w:cs="Arial"/>
          <w:b/>
          <w:sz w:val="20"/>
          <w:szCs w:val="20"/>
        </w:rPr>
        <w:t>05</w:t>
      </w:r>
      <w:r w:rsidRPr="008334B7">
        <w:rPr>
          <w:rFonts w:ascii="Arial" w:hAnsi="Arial" w:cs="Arial"/>
          <w:b/>
          <w:sz w:val="20"/>
          <w:szCs w:val="20"/>
        </w:rPr>
        <w:t>/20</w:t>
      </w:r>
      <w:r w:rsidR="00B0405A" w:rsidRPr="008334B7">
        <w:rPr>
          <w:rFonts w:ascii="Arial" w:hAnsi="Arial" w:cs="Arial"/>
          <w:b/>
          <w:sz w:val="20"/>
          <w:szCs w:val="20"/>
        </w:rPr>
        <w:t>1</w:t>
      </w:r>
      <w:r w:rsidR="00262245" w:rsidRPr="008334B7">
        <w:rPr>
          <w:rFonts w:ascii="Arial" w:hAnsi="Arial" w:cs="Arial"/>
          <w:b/>
          <w:sz w:val="20"/>
          <w:szCs w:val="20"/>
        </w:rPr>
        <w:t>7</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ENVELOPE N.º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8334B7">
        <w:rPr>
          <w:rFonts w:ascii="Arial" w:hAnsi="Arial" w:cs="Arial"/>
          <w:b/>
          <w:sz w:val="20"/>
          <w:szCs w:val="20"/>
        </w:rPr>
        <w:t>10</w:t>
      </w:r>
      <w:r w:rsidRPr="001317E1">
        <w:rPr>
          <w:rFonts w:ascii="Arial" w:hAnsi="Arial" w:cs="Arial"/>
          <w:b/>
          <w:sz w:val="20"/>
          <w:szCs w:val="20"/>
        </w:rPr>
        <w:t>/20</w:t>
      </w:r>
      <w:r w:rsidR="00B0405A">
        <w:rPr>
          <w:rFonts w:ascii="Arial" w:hAnsi="Arial" w:cs="Arial"/>
          <w:b/>
          <w:sz w:val="20"/>
          <w:szCs w:val="20"/>
        </w:rPr>
        <w:t>1</w:t>
      </w:r>
      <w:r w:rsidR="00262245">
        <w:rPr>
          <w:rFonts w:ascii="Arial" w:hAnsi="Arial" w:cs="Arial"/>
          <w:b/>
          <w:sz w:val="20"/>
          <w:szCs w:val="20"/>
        </w:rPr>
        <w:t>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N.º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8334B7">
        <w:rPr>
          <w:rFonts w:ascii="Arial" w:hAnsi="Arial" w:cs="Arial"/>
          <w:b/>
          <w:sz w:val="20"/>
          <w:szCs w:val="20"/>
        </w:rPr>
        <w:t>10</w:t>
      </w:r>
      <w:r w:rsidRPr="001317E1">
        <w:rPr>
          <w:rFonts w:ascii="Arial" w:hAnsi="Arial" w:cs="Arial"/>
          <w:b/>
          <w:sz w:val="20"/>
          <w:szCs w:val="20"/>
        </w:rPr>
        <w:t>/20</w:t>
      </w:r>
      <w:r w:rsidR="00B0405A">
        <w:rPr>
          <w:rFonts w:ascii="Arial" w:hAnsi="Arial" w:cs="Arial"/>
          <w:b/>
          <w:sz w:val="20"/>
          <w:szCs w:val="20"/>
        </w:rPr>
        <w:t>1</w:t>
      </w:r>
      <w:r w:rsidR="00262245">
        <w:rPr>
          <w:rFonts w:ascii="Arial" w:hAnsi="Arial" w:cs="Arial"/>
          <w:b/>
          <w:sz w:val="20"/>
          <w:szCs w:val="20"/>
        </w:rPr>
        <w:t>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lastRenderedPageBreak/>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752F3D">
      <w:pPr>
        <w:spacing w:after="0" w:line="240" w:lineRule="auto"/>
        <w:jc w:val="both"/>
        <w:rPr>
          <w:rFonts w:ascii="Arial" w:hAnsi="Arial" w:cs="Arial"/>
          <w:sz w:val="20"/>
          <w:szCs w:val="20"/>
        </w:rPr>
      </w:pPr>
    </w:p>
    <w:p w:rsidR="004E3D72" w:rsidRPr="004E3D72" w:rsidRDefault="004E3D72" w:rsidP="00752F3D">
      <w:pPr>
        <w:spacing w:after="0" w:line="240" w:lineRule="auto"/>
        <w:jc w:val="both"/>
        <w:rPr>
          <w:rFonts w:ascii="Arial" w:hAnsi="Arial" w:cs="Arial"/>
          <w:b/>
          <w:sz w:val="20"/>
          <w:szCs w:val="20"/>
        </w:rPr>
      </w:pPr>
    </w:p>
    <w:p w:rsidR="00847F7A" w:rsidRPr="00262245" w:rsidRDefault="00FB1FB5" w:rsidP="00752F3D">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351D99" w:rsidRPr="004E3D72" w:rsidRDefault="00351D99" w:rsidP="00752F3D">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Pr="001317E1">
        <w:rPr>
          <w:rFonts w:ascii="Arial" w:hAnsi="Arial" w:cs="Arial"/>
          <w:b/>
          <w:sz w:val="20"/>
          <w:szCs w:val="20"/>
        </w:rPr>
        <w:t>preço unitário</w:t>
      </w:r>
      <w:r w:rsidR="0006580A">
        <w:rPr>
          <w:rFonts w:ascii="Arial" w:hAnsi="Arial" w:cs="Arial"/>
          <w:b/>
          <w:sz w:val="20"/>
          <w:szCs w:val="20"/>
        </w:rPr>
        <w:t>, por item,</w:t>
      </w:r>
      <w:r w:rsidRPr="001317E1">
        <w:rPr>
          <w:rFonts w:ascii="Arial" w:hAnsi="Arial" w:cs="Arial"/>
          <w:b/>
          <w:sz w:val="20"/>
          <w:szCs w:val="20"/>
        </w:rPr>
        <w:t xml:space="preserve"> e total</w:t>
      </w:r>
      <w:r w:rsidR="0006580A">
        <w:rPr>
          <w:rFonts w:ascii="Arial" w:hAnsi="Arial" w:cs="Arial"/>
          <w:b/>
          <w:sz w:val="20"/>
          <w:szCs w:val="20"/>
        </w:rPr>
        <w:t>, por lote</w:t>
      </w:r>
      <w:r>
        <w:rPr>
          <w:rFonts w:ascii="Arial" w:hAnsi="Arial" w:cs="Arial"/>
          <w:b/>
          <w:sz w:val="20"/>
          <w:szCs w:val="20"/>
        </w:rPr>
        <w:t xml:space="preserve"> (CIF)</w:t>
      </w:r>
      <w:r w:rsidRPr="001317E1">
        <w:rPr>
          <w:rFonts w:ascii="Arial" w:hAnsi="Arial" w:cs="Arial"/>
          <w:sz w:val="20"/>
          <w:szCs w:val="20"/>
        </w:rPr>
        <w:t>, expresso em números, na moeda corrente nacional. A proposta deverá indicar, ainda, os dados bancários da licitante para recebimento de eventuais pagamentos, como: banco, agência e número de conta.</w:t>
      </w:r>
    </w:p>
    <w:p w:rsidR="00262245" w:rsidRDefault="00262245"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10.03.</w:t>
      </w:r>
      <w:r w:rsidRPr="001317E1">
        <w:rPr>
          <w:rFonts w:ascii="Arial" w:hAnsi="Arial" w:cs="Arial"/>
          <w:sz w:val="20"/>
          <w:szCs w:val="20"/>
        </w:rPr>
        <w:t xml:space="preserve"> Os preços cotados serão fixos e irreajustáveis.</w:t>
      </w:r>
    </w:p>
    <w:p w:rsidR="00262245" w:rsidRPr="001317E1" w:rsidRDefault="00262245" w:rsidP="00262245">
      <w:pPr>
        <w:spacing w:after="0" w:line="240" w:lineRule="auto"/>
        <w:jc w:val="both"/>
        <w:rPr>
          <w:rFonts w:ascii="Arial" w:hAnsi="Arial" w:cs="Arial"/>
          <w:sz w:val="20"/>
          <w:szCs w:val="20"/>
        </w:rPr>
      </w:pPr>
    </w:p>
    <w:p w:rsidR="00262245" w:rsidRPr="008F7F4E" w:rsidRDefault="00262245" w:rsidP="00262245">
      <w:pPr>
        <w:spacing w:after="0" w:line="240" w:lineRule="auto"/>
        <w:jc w:val="both"/>
        <w:rPr>
          <w:rFonts w:ascii="Arial" w:hAnsi="Arial" w:cs="Arial"/>
          <w:color w:val="FF0000"/>
          <w:sz w:val="20"/>
          <w:szCs w:val="20"/>
        </w:rPr>
      </w:pPr>
      <w:r w:rsidRPr="008F7F4E">
        <w:rPr>
          <w:rFonts w:ascii="Arial" w:hAnsi="Arial" w:cs="Arial"/>
          <w:b/>
          <w:sz w:val="20"/>
          <w:szCs w:val="20"/>
        </w:rPr>
        <w:t xml:space="preserve">10.04. </w:t>
      </w:r>
      <w:r w:rsidRPr="008F7F4E">
        <w:rPr>
          <w:rFonts w:ascii="Arial" w:hAnsi="Arial" w:cs="Arial"/>
          <w:sz w:val="20"/>
          <w:szCs w:val="20"/>
        </w:rPr>
        <w:t xml:space="preserve">O prazo para a entrega dos materiais, a qual deverá ser efetuada parceladamente, será de </w:t>
      </w:r>
      <w:r w:rsidRPr="008F7F4E">
        <w:rPr>
          <w:rFonts w:ascii="Arial" w:hAnsi="Arial" w:cs="Arial"/>
          <w:b/>
          <w:sz w:val="20"/>
          <w:szCs w:val="20"/>
        </w:rPr>
        <w:t>até 0</w:t>
      </w:r>
      <w:r w:rsidR="00187F0B" w:rsidRPr="008F7F4E">
        <w:rPr>
          <w:rFonts w:ascii="Arial" w:hAnsi="Arial" w:cs="Arial"/>
          <w:b/>
          <w:sz w:val="20"/>
          <w:szCs w:val="20"/>
        </w:rPr>
        <w:t>3</w:t>
      </w:r>
      <w:r w:rsidRPr="008F7F4E">
        <w:rPr>
          <w:rFonts w:ascii="Arial" w:hAnsi="Arial" w:cs="Arial"/>
          <w:b/>
          <w:sz w:val="20"/>
          <w:szCs w:val="20"/>
        </w:rPr>
        <w:t xml:space="preserve"> (</w:t>
      </w:r>
      <w:r w:rsidR="00187F0B" w:rsidRPr="008F7F4E">
        <w:rPr>
          <w:rFonts w:ascii="Arial" w:hAnsi="Arial" w:cs="Arial"/>
          <w:b/>
          <w:sz w:val="20"/>
          <w:szCs w:val="20"/>
        </w:rPr>
        <w:t>três</w:t>
      </w:r>
      <w:r w:rsidRPr="008F7F4E">
        <w:rPr>
          <w:rFonts w:ascii="Arial" w:hAnsi="Arial" w:cs="Arial"/>
          <w:b/>
          <w:sz w:val="20"/>
          <w:szCs w:val="20"/>
        </w:rPr>
        <w:t>) dias</w:t>
      </w:r>
      <w:r w:rsidRPr="008F7F4E">
        <w:rPr>
          <w:rFonts w:ascii="Arial" w:hAnsi="Arial" w:cs="Arial"/>
          <w:sz w:val="20"/>
          <w:szCs w:val="20"/>
        </w:rPr>
        <w:t xml:space="preserve"> a contar da data de recebimento da solicitação emitida pelo Departamento de Compras e Licitação da SAECIL, conforme especificações do </w:t>
      </w:r>
      <w:r w:rsidRPr="008F7F4E">
        <w:rPr>
          <w:rFonts w:ascii="Arial" w:hAnsi="Arial" w:cs="Arial"/>
          <w:b/>
          <w:sz w:val="20"/>
          <w:szCs w:val="20"/>
        </w:rPr>
        <w:t xml:space="preserve">Anexo I – Termo de Referência </w:t>
      </w:r>
      <w:r w:rsidRPr="008F7F4E">
        <w:rPr>
          <w:rFonts w:ascii="Arial" w:hAnsi="Arial" w:cs="Arial"/>
          <w:sz w:val="20"/>
          <w:szCs w:val="20"/>
        </w:rPr>
        <w:t xml:space="preserve">deste Edital, sendo que a </w:t>
      </w:r>
      <w:r w:rsidR="008F7F4E" w:rsidRPr="008F7F4E">
        <w:rPr>
          <w:rFonts w:ascii="Arial" w:hAnsi="Arial" w:cs="Arial"/>
          <w:sz w:val="20"/>
          <w:szCs w:val="20"/>
        </w:rPr>
        <w:t>vigência do Contrato será</w:t>
      </w:r>
      <w:r w:rsidR="008F7F4E">
        <w:rPr>
          <w:rFonts w:ascii="Arial" w:hAnsi="Arial" w:cs="Arial"/>
          <w:sz w:val="20"/>
          <w:szCs w:val="20"/>
        </w:rPr>
        <w:t xml:space="preserve"> de 12 (doze) meses</w:t>
      </w:r>
      <w:r w:rsidR="0011255B">
        <w:rPr>
          <w:rFonts w:ascii="Arial" w:hAnsi="Arial" w:cs="Arial"/>
          <w:sz w:val="20"/>
          <w:szCs w:val="20"/>
        </w:rPr>
        <w:t>.</w:t>
      </w:r>
    </w:p>
    <w:p w:rsidR="00262245" w:rsidRDefault="00262245" w:rsidP="00262245">
      <w:pPr>
        <w:spacing w:after="0" w:line="240" w:lineRule="auto"/>
        <w:jc w:val="both"/>
        <w:rPr>
          <w:rFonts w:ascii="Arial" w:hAnsi="Arial" w:cs="Arial"/>
          <w:color w:val="FF0000"/>
          <w:sz w:val="20"/>
          <w:szCs w:val="20"/>
        </w:rPr>
      </w:pPr>
    </w:p>
    <w:p w:rsidR="00262245" w:rsidRPr="00187F0B" w:rsidRDefault="00262245" w:rsidP="00262245">
      <w:pPr>
        <w:spacing w:after="0" w:line="240" w:lineRule="auto"/>
        <w:jc w:val="both"/>
        <w:rPr>
          <w:rFonts w:ascii="Arial" w:hAnsi="Arial" w:cs="Arial"/>
          <w:sz w:val="20"/>
          <w:szCs w:val="20"/>
        </w:rPr>
      </w:pPr>
      <w:r w:rsidRPr="00831A3F">
        <w:rPr>
          <w:rFonts w:ascii="Arial" w:hAnsi="Arial" w:cs="Arial"/>
          <w:b/>
          <w:sz w:val="20"/>
          <w:szCs w:val="20"/>
        </w:rPr>
        <w:t>10.05. Local de entrega:</w:t>
      </w:r>
      <w:r w:rsidRPr="00831A3F">
        <w:rPr>
          <w:rFonts w:ascii="Arial" w:hAnsi="Arial" w:cs="Arial"/>
          <w:sz w:val="20"/>
          <w:szCs w:val="20"/>
        </w:rPr>
        <w:t xml:space="preserve"> os materiais deverão ser entregues conforme o </w:t>
      </w:r>
      <w:r w:rsidRPr="00024EC2">
        <w:rPr>
          <w:rFonts w:ascii="Arial" w:hAnsi="Arial" w:cs="Arial"/>
          <w:sz w:val="20"/>
          <w:szCs w:val="20"/>
        </w:rPr>
        <w:t>Anexo I – Termo de Referência,</w:t>
      </w:r>
      <w:r w:rsidRPr="00262245">
        <w:rPr>
          <w:rFonts w:ascii="Arial" w:hAnsi="Arial" w:cs="Arial"/>
          <w:color w:val="FF0000"/>
          <w:sz w:val="20"/>
          <w:szCs w:val="20"/>
        </w:rPr>
        <w:t xml:space="preserve"> </w:t>
      </w:r>
      <w:r w:rsidRPr="00187F0B">
        <w:rPr>
          <w:rFonts w:ascii="Arial" w:hAnsi="Arial" w:cs="Arial"/>
          <w:sz w:val="20"/>
          <w:szCs w:val="20"/>
        </w:rPr>
        <w:t xml:space="preserve">na </w:t>
      </w:r>
      <w:r w:rsidR="00187F0B" w:rsidRPr="00187F0B">
        <w:rPr>
          <w:rFonts w:ascii="Arial" w:hAnsi="Arial" w:cs="Arial"/>
          <w:sz w:val="20"/>
          <w:szCs w:val="20"/>
        </w:rPr>
        <w:t xml:space="preserve">Rua Siqueira Campos, esquina com a </w:t>
      </w:r>
      <w:r w:rsidRPr="00187F0B">
        <w:rPr>
          <w:rFonts w:ascii="Arial" w:hAnsi="Arial" w:cs="Arial"/>
          <w:sz w:val="20"/>
          <w:szCs w:val="20"/>
        </w:rPr>
        <w:t>Rua Prestes Maia, Jardim Santana, Leme/SP (Reservatório Santana), correndo por conta do fornecedor todas as despesas com o transporte e descarga dos mesmos, inclusive o uso de EPIs.</w:t>
      </w:r>
    </w:p>
    <w:p w:rsidR="00262245" w:rsidRPr="00831A3F"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145A20">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Serão aceitas 02 (duas) casas após a vírgula para identificação dos preços unitários, sendo desconsideradas as demais.</w:t>
      </w:r>
    </w:p>
    <w:p w:rsidR="00262245" w:rsidRPr="001317E1"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145A20">
        <w:rPr>
          <w:rFonts w:ascii="Arial" w:hAnsi="Arial" w:cs="Arial"/>
          <w:b/>
          <w:sz w:val="20"/>
          <w:szCs w:val="20"/>
        </w:rPr>
        <w:t>7</w:t>
      </w:r>
      <w:r w:rsidRPr="001317E1">
        <w:rPr>
          <w:rFonts w:ascii="Arial" w:hAnsi="Arial" w:cs="Arial"/>
          <w:b/>
          <w:sz w:val="20"/>
          <w:szCs w:val="20"/>
        </w:rPr>
        <w:t>.</w:t>
      </w:r>
      <w:r w:rsidRPr="001317E1">
        <w:rPr>
          <w:rFonts w:ascii="Arial" w:hAnsi="Arial" w:cs="Arial"/>
          <w:sz w:val="20"/>
          <w:szCs w:val="20"/>
        </w:rPr>
        <w:t xml:space="preserve"> Em caso de divergências entre os preços unitários e totais, prevalecerá o preço unitário.</w:t>
      </w:r>
    </w:p>
    <w:p w:rsidR="0006580A" w:rsidRDefault="0006580A"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145A20">
        <w:rPr>
          <w:rFonts w:ascii="Arial" w:hAnsi="Arial" w:cs="Arial"/>
          <w:b/>
          <w:sz w:val="20"/>
          <w:szCs w:val="20"/>
        </w:rPr>
        <w:t>8</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145A20">
        <w:rPr>
          <w:rFonts w:ascii="Arial" w:hAnsi="Arial" w:cs="Arial"/>
          <w:b/>
          <w:sz w:val="20"/>
          <w:szCs w:val="20"/>
        </w:rPr>
        <w:t>9</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262245">
      <w:pPr>
        <w:spacing w:after="0" w:line="240" w:lineRule="auto"/>
        <w:jc w:val="both"/>
        <w:rPr>
          <w:rFonts w:ascii="Arial" w:hAnsi="Arial" w:cs="Arial"/>
          <w:b/>
          <w:sz w:val="20"/>
          <w:szCs w:val="20"/>
        </w:rPr>
      </w:pPr>
    </w:p>
    <w:p w:rsidR="00262245" w:rsidRPr="00952FA8"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Anexo I – Termo de Referência</w:t>
      </w:r>
      <w:r w:rsidRPr="00952FA8">
        <w:rPr>
          <w:rFonts w:ascii="Arial" w:hAnsi="Arial" w:cs="Arial"/>
          <w:sz w:val="20"/>
          <w:szCs w:val="20"/>
        </w:rPr>
        <w:t xml:space="preserve">. </w:t>
      </w:r>
    </w:p>
    <w:p w:rsidR="00262245" w:rsidRDefault="00262245" w:rsidP="00262245">
      <w:pPr>
        <w:spacing w:after="0" w:line="240" w:lineRule="auto"/>
        <w:ind w:left="708"/>
        <w:jc w:val="both"/>
        <w:rPr>
          <w:rFonts w:ascii="Arial" w:hAnsi="Arial" w:cs="Arial"/>
          <w:b/>
          <w:sz w:val="20"/>
          <w:szCs w:val="20"/>
        </w:rPr>
      </w:pPr>
    </w:p>
    <w:p w:rsidR="00262245"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Que não atenderem às exigências do Edital (nos termos do </w:t>
      </w:r>
      <w:r w:rsidR="00172C9F">
        <w:rPr>
          <w:rFonts w:ascii="Arial" w:hAnsi="Arial" w:cs="Arial"/>
          <w:sz w:val="20"/>
          <w:szCs w:val="20"/>
        </w:rPr>
        <w:t>A</w:t>
      </w:r>
      <w:r w:rsidRPr="001317E1">
        <w:rPr>
          <w:rFonts w:ascii="Arial" w:hAnsi="Arial" w:cs="Arial"/>
          <w:sz w:val="20"/>
          <w:szCs w:val="20"/>
        </w:rPr>
        <w:t xml:space="preserve">rtigo 48, </w:t>
      </w:r>
      <w:r w:rsidR="00172C9F">
        <w:rPr>
          <w:rFonts w:ascii="Arial" w:hAnsi="Arial" w:cs="Arial"/>
          <w:sz w:val="20"/>
          <w:szCs w:val="20"/>
        </w:rPr>
        <w:t>I</w:t>
      </w:r>
      <w:r w:rsidRPr="001317E1">
        <w:rPr>
          <w:rFonts w:ascii="Arial" w:hAnsi="Arial" w:cs="Arial"/>
          <w:sz w:val="20"/>
          <w:szCs w:val="20"/>
        </w:rPr>
        <w:t>nciso I, da Lei 8.666/93).</w:t>
      </w:r>
    </w:p>
    <w:p w:rsidR="00262245" w:rsidRPr="001317E1" w:rsidRDefault="00262245" w:rsidP="00262245">
      <w:pPr>
        <w:spacing w:after="0" w:line="240" w:lineRule="auto"/>
        <w:jc w:val="both"/>
        <w:rPr>
          <w:rFonts w:ascii="Arial" w:hAnsi="Arial" w:cs="Arial"/>
          <w:sz w:val="20"/>
          <w:szCs w:val="20"/>
        </w:rPr>
      </w:pPr>
    </w:p>
    <w:p w:rsidR="00262245" w:rsidRPr="002A3AF2" w:rsidRDefault="00262245" w:rsidP="00262245">
      <w:pPr>
        <w:spacing w:after="0" w:line="240" w:lineRule="auto"/>
        <w:jc w:val="both"/>
        <w:rPr>
          <w:rFonts w:ascii="Arial" w:hAnsi="Arial" w:cs="Arial"/>
          <w:sz w:val="20"/>
          <w:szCs w:val="20"/>
        </w:rPr>
      </w:pPr>
      <w:r>
        <w:rPr>
          <w:rFonts w:ascii="Arial" w:hAnsi="Arial" w:cs="Arial"/>
          <w:b/>
          <w:sz w:val="20"/>
          <w:szCs w:val="20"/>
        </w:rPr>
        <w:t>10.</w:t>
      </w:r>
      <w:r w:rsidR="00145A20">
        <w:rPr>
          <w:rFonts w:ascii="Arial" w:hAnsi="Arial" w:cs="Arial"/>
          <w:b/>
          <w:sz w:val="20"/>
          <w:szCs w:val="20"/>
        </w:rPr>
        <w:t>10</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262245" w:rsidRDefault="00262245" w:rsidP="00752F3D">
      <w:pPr>
        <w:spacing w:after="0" w:line="240" w:lineRule="auto"/>
        <w:jc w:val="both"/>
        <w:rPr>
          <w:rFonts w:ascii="Arial" w:hAnsi="Arial" w:cs="Arial"/>
          <w:b/>
          <w:sz w:val="20"/>
          <w:szCs w:val="20"/>
        </w:rPr>
      </w:pPr>
    </w:p>
    <w:p w:rsidR="006C5DCE" w:rsidRDefault="006C5DCE" w:rsidP="001317E1">
      <w:pPr>
        <w:spacing w:after="0" w:line="240" w:lineRule="auto"/>
        <w:jc w:val="both"/>
        <w:rPr>
          <w:rFonts w:ascii="Arial" w:hAnsi="Arial" w:cs="Arial"/>
          <w:b/>
          <w:sz w:val="20"/>
          <w:szCs w:val="20"/>
        </w:rPr>
      </w:pPr>
    </w:p>
    <w:p w:rsidR="00F402AD" w:rsidRDefault="00F402AD" w:rsidP="001317E1">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lastRenderedPageBreak/>
        <w:t>11. ENVELOPE 02: HABILITAÇÃO</w:t>
      </w:r>
    </w:p>
    <w:p w:rsid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9F2AD7" w:rsidRDefault="009F2AD7"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230F32" w:rsidRDefault="00230F32" w:rsidP="001317E1">
      <w:pPr>
        <w:spacing w:after="0" w:line="240" w:lineRule="auto"/>
        <w:ind w:left="708" w:firstLine="708"/>
        <w:jc w:val="both"/>
        <w:rPr>
          <w:rFonts w:ascii="Arial" w:hAnsi="Arial" w:cs="Arial"/>
          <w:b/>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6929D3">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5842DA">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1255B" w:rsidRDefault="0011255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Pr="001317E1">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2D4713" w:rsidRDefault="002D4713" w:rsidP="001317E1">
      <w:pPr>
        <w:spacing w:after="0" w:line="240" w:lineRule="auto"/>
        <w:ind w:left="1416" w:firstLine="708"/>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F6343B" w:rsidRDefault="00F6343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 xml:space="preserve">Prova de regularidade relativa à Seguridade Social (INSS), demonstrando situação regular no cumprimento dos encargos sociais instituídos por lei, </w:t>
      </w:r>
      <w:r w:rsidRPr="001317E1">
        <w:rPr>
          <w:rFonts w:ascii="Arial" w:hAnsi="Arial" w:cs="Arial"/>
          <w:sz w:val="20"/>
          <w:szCs w:val="20"/>
        </w:rPr>
        <w:lastRenderedPageBreak/>
        <w:t>através de Certidão Negativa de Débito (CND) ou Certidão Positiva com Efeitos de Negativa (CPEN), expedida pela Secretaria da Receita Federal do Brasil, conforme Portaria n.º 358 do Ministério da Fazenda de 05/09/2014, ou através de sistema eletrônico, ficando sua aceitação condicionada à verificação da veracidade via internet.</w:t>
      </w:r>
    </w:p>
    <w:p w:rsidR="006C5DCE" w:rsidRDefault="006C5DCE"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230F32" w:rsidRDefault="00230F32" w:rsidP="00E34CC7">
      <w:pPr>
        <w:spacing w:after="0" w:line="240" w:lineRule="auto"/>
        <w:ind w:left="1416"/>
        <w:jc w:val="both"/>
        <w:rPr>
          <w:rFonts w:ascii="Arial" w:hAnsi="Arial" w:cs="Arial"/>
          <w:b/>
          <w:sz w:val="20"/>
          <w:szCs w:val="20"/>
        </w:rPr>
      </w:pPr>
    </w:p>
    <w:p w:rsidR="001317E1" w:rsidRPr="006929D3" w:rsidRDefault="001317E1" w:rsidP="00E34CC7">
      <w:pPr>
        <w:spacing w:after="0" w:line="240" w:lineRule="auto"/>
        <w:ind w:left="1416"/>
        <w:jc w:val="both"/>
        <w:rPr>
          <w:rFonts w:ascii="Arial" w:hAnsi="Arial" w:cs="Arial"/>
          <w:sz w:val="20"/>
          <w:szCs w:val="20"/>
        </w:rPr>
      </w:pPr>
      <w:r w:rsidRPr="006929D3">
        <w:rPr>
          <w:rFonts w:ascii="Arial" w:hAnsi="Arial" w:cs="Arial"/>
          <w:b/>
          <w:sz w:val="20"/>
          <w:szCs w:val="20"/>
        </w:rPr>
        <w:t>11.01.02.02.</w:t>
      </w:r>
      <w:r w:rsidRPr="006929D3">
        <w:rPr>
          <w:rFonts w:ascii="Arial" w:hAnsi="Arial" w:cs="Arial"/>
          <w:sz w:val="20"/>
          <w:szCs w:val="20"/>
        </w:rPr>
        <w:t xml:space="preserve"> A comprovação de regularidade fiscal das microempresas e empresas de pequeno porte somente será exigida </w:t>
      </w:r>
      <w:r w:rsidR="009B61B8" w:rsidRPr="006929D3">
        <w:rPr>
          <w:rFonts w:ascii="Arial" w:hAnsi="Arial" w:cs="Arial"/>
          <w:sz w:val="20"/>
          <w:szCs w:val="20"/>
        </w:rPr>
        <w:t>para efeito de</w:t>
      </w:r>
      <w:r w:rsidRPr="006929D3">
        <w:rPr>
          <w:rFonts w:ascii="Arial" w:hAnsi="Arial" w:cs="Arial"/>
          <w:sz w:val="20"/>
          <w:szCs w:val="20"/>
        </w:rPr>
        <w:t xml:space="preserve"> </w:t>
      </w:r>
      <w:r w:rsidR="009B61B8" w:rsidRPr="006929D3">
        <w:rPr>
          <w:rFonts w:ascii="Arial" w:hAnsi="Arial" w:cs="Arial"/>
          <w:sz w:val="20"/>
          <w:szCs w:val="20"/>
        </w:rPr>
        <w:t>assinatura</w:t>
      </w:r>
      <w:r w:rsidR="007709F0" w:rsidRPr="006929D3">
        <w:rPr>
          <w:rFonts w:ascii="Arial" w:hAnsi="Arial" w:cs="Arial"/>
          <w:sz w:val="20"/>
          <w:szCs w:val="20"/>
        </w:rPr>
        <w:t xml:space="preserve"> do </w:t>
      </w:r>
      <w:r w:rsidR="009B61B8" w:rsidRPr="00230F32">
        <w:rPr>
          <w:rFonts w:ascii="Arial" w:hAnsi="Arial" w:cs="Arial"/>
          <w:sz w:val="20"/>
          <w:szCs w:val="20"/>
        </w:rPr>
        <w:t>C</w:t>
      </w:r>
      <w:r w:rsidR="007709F0" w:rsidRPr="00230F32">
        <w:rPr>
          <w:rFonts w:ascii="Arial" w:hAnsi="Arial" w:cs="Arial"/>
          <w:sz w:val="20"/>
          <w:szCs w:val="20"/>
        </w:rPr>
        <w:t>ontrato</w:t>
      </w:r>
      <w:r w:rsidRPr="00230F32">
        <w:rPr>
          <w:rFonts w:ascii="Arial" w:hAnsi="Arial" w:cs="Arial"/>
          <w:sz w:val="20"/>
          <w:szCs w:val="20"/>
        </w:rPr>
        <w:t>.</w:t>
      </w:r>
      <w:r w:rsidR="00E34CC7" w:rsidRPr="00230F32">
        <w:rPr>
          <w:rFonts w:ascii="Arial" w:hAnsi="Arial" w:cs="Arial"/>
          <w:sz w:val="20"/>
          <w:szCs w:val="20"/>
        </w:rPr>
        <w:t xml:space="preserve"> </w:t>
      </w:r>
      <w:r w:rsidRPr="006929D3">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684551" w:rsidRPr="006929D3" w:rsidRDefault="00684551" w:rsidP="00E1138A">
      <w:pPr>
        <w:spacing w:after="0" w:line="240" w:lineRule="auto"/>
        <w:jc w:val="both"/>
        <w:rPr>
          <w:rFonts w:ascii="Arial" w:hAnsi="Arial" w:cs="Arial"/>
          <w:sz w:val="20"/>
          <w:szCs w:val="20"/>
        </w:rPr>
      </w:pPr>
    </w:p>
    <w:p w:rsidR="006F5A7B" w:rsidRPr="006929D3" w:rsidRDefault="0044062B" w:rsidP="006F5A7B">
      <w:pPr>
        <w:spacing w:after="0" w:line="240" w:lineRule="auto"/>
        <w:ind w:left="1416"/>
        <w:jc w:val="both"/>
        <w:rPr>
          <w:rFonts w:ascii="Arial" w:hAnsi="Arial" w:cs="Arial"/>
          <w:sz w:val="20"/>
          <w:szCs w:val="20"/>
        </w:rPr>
      </w:pPr>
      <w:r w:rsidRPr="006929D3">
        <w:rPr>
          <w:rFonts w:ascii="Arial" w:hAnsi="Arial" w:cs="Arial"/>
          <w:b/>
          <w:sz w:val="20"/>
          <w:szCs w:val="20"/>
        </w:rPr>
        <w:t>11</w:t>
      </w:r>
      <w:r w:rsidR="00684551" w:rsidRPr="006929D3">
        <w:rPr>
          <w:rFonts w:ascii="Arial" w:hAnsi="Arial" w:cs="Arial"/>
          <w:b/>
          <w:sz w:val="20"/>
          <w:szCs w:val="20"/>
        </w:rPr>
        <w:t>.01.02.0</w:t>
      </w:r>
      <w:r w:rsidR="004428B8">
        <w:rPr>
          <w:rFonts w:ascii="Arial" w:hAnsi="Arial" w:cs="Arial"/>
          <w:b/>
          <w:sz w:val="20"/>
          <w:szCs w:val="20"/>
        </w:rPr>
        <w:t>3</w:t>
      </w:r>
      <w:r w:rsidR="00684551" w:rsidRPr="006929D3">
        <w:rPr>
          <w:rFonts w:ascii="Arial" w:hAnsi="Arial" w:cs="Arial"/>
          <w:b/>
          <w:sz w:val="20"/>
          <w:szCs w:val="20"/>
        </w:rPr>
        <w:t>.</w:t>
      </w:r>
      <w:r w:rsidR="00684551" w:rsidRPr="006929D3">
        <w:rPr>
          <w:rFonts w:ascii="Arial" w:hAnsi="Arial" w:cs="Arial"/>
          <w:sz w:val="20"/>
          <w:szCs w:val="20"/>
        </w:rPr>
        <w:t xml:space="preserve"> </w:t>
      </w:r>
      <w:r w:rsidR="006F5A7B" w:rsidRPr="006929D3">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929D3" w:rsidRDefault="00495EB6" w:rsidP="00E1138A">
      <w:pPr>
        <w:spacing w:after="0" w:line="240" w:lineRule="auto"/>
        <w:jc w:val="both"/>
        <w:rPr>
          <w:rFonts w:ascii="Arial" w:hAnsi="Arial" w:cs="Arial"/>
          <w:sz w:val="20"/>
          <w:szCs w:val="20"/>
        </w:rPr>
      </w:pPr>
    </w:p>
    <w:p w:rsidR="003719E7" w:rsidRPr="006929D3" w:rsidRDefault="0044062B" w:rsidP="003719E7">
      <w:pPr>
        <w:spacing w:after="0" w:line="240" w:lineRule="auto"/>
        <w:ind w:left="1416"/>
        <w:jc w:val="both"/>
        <w:rPr>
          <w:rFonts w:ascii="Arial" w:hAnsi="Arial" w:cs="Arial"/>
          <w:sz w:val="20"/>
          <w:szCs w:val="20"/>
        </w:rPr>
      </w:pPr>
      <w:r w:rsidRPr="006929D3">
        <w:rPr>
          <w:rFonts w:ascii="Arial" w:hAnsi="Arial" w:cs="Arial"/>
          <w:b/>
          <w:sz w:val="20"/>
          <w:szCs w:val="20"/>
        </w:rPr>
        <w:t>11</w:t>
      </w:r>
      <w:r w:rsidR="00495EB6" w:rsidRPr="006929D3">
        <w:rPr>
          <w:rFonts w:ascii="Arial" w:hAnsi="Arial" w:cs="Arial"/>
          <w:b/>
          <w:sz w:val="20"/>
          <w:szCs w:val="20"/>
        </w:rPr>
        <w:t>.01.02.0</w:t>
      </w:r>
      <w:r w:rsidR="004428B8">
        <w:rPr>
          <w:rFonts w:ascii="Arial" w:hAnsi="Arial" w:cs="Arial"/>
          <w:b/>
          <w:sz w:val="20"/>
          <w:szCs w:val="20"/>
        </w:rPr>
        <w:t>4</w:t>
      </w:r>
      <w:r w:rsidR="00495EB6" w:rsidRPr="006929D3">
        <w:rPr>
          <w:rFonts w:ascii="Arial" w:hAnsi="Arial" w:cs="Arial"/>
          <w:b/>
          <w:sz w:val="20"/>
          <w:szCs w:val="20"/>
        </w:rPr>
        <w:t>.</w:t>
      </w:r>
      <w:r w:rsidR="00495EB6" w:rsidRPr="006929D3">
        <w:rPr>
          <w:rFonts w:ascii="Arial" w:hAnsi="Arial" w:cs="Arial"/>
          <w:sz w:val="20"/>
          <w:szCs w:val="20"/>
        </w:rPr>
        <w:t xml:space="preserve"> A não regularização da documentação, no prazo previsto no subitem </w:t>
      </w:r>
      <w:r w:rsidR="003719E7" w:rsidRPr="006929D3">
        <w:rPr>
          <w:rFonts w:ascii="Arial" w:hAnsi="Arial" w:cs="Arial"/>
          <w:sz w:val="20"/>
          <w:szCs w:val="20"/>
        </w:rPr>
        <w:t>11.01.02.0</w:t>
      </w:r>
      <w:r w:rsidR="00E34CC7">
        <w:rPr>
          <w:rFonts w:ascii="Arial" w:hAnsi="Arial" w:cs="Arial"/>
          <w:sz w:val="20"/>
          <w:szCs w:val="20"/>
        </w:rPr>
        <w:t>2</w:t>
      </w:r>
      <w:r w:rsidR="00495EB6" w:rsidRPr="006929D3">
        <w:rPr>
          <w:rFonts w:ascii="Arial" w:hAnsi="Arial" w:cs="Arial"/>
          <w:sz w:val="20"/>
          <w:szCs w:val="20"/>
        </w:rPr>
        <w:t xml:space="preserve">, implicará na decadência do direito à contratação, sem prejuízo das sanções </w:t>
      </w:r>
      <w:r w:rsidR="003719E7" w:rsidRPr="006929D3">
        <w:rPr>
          <w:rFonts w:ascii="Arial" w:hAnsi="Arial" w:cs="Arial"/>
          <w:sz w:val="20"/>
          <w:szCs w:val="20"/>
        </w:rPr>
        <w:t xml:space="preserve">previstas no presente Edital, sendo facultado à Administração convocar os licitantes remanescentes, na ordem de classificação, para negociar, nos termos do disposto no </w:t>
      </w:r>
      <w:r w:rsidR="00F123F5">
        <w:rPr>
          <w:rFonts w:ascii="Arial" w:hAnsi="Arial" w:cs="Arial"/>
          <w:sz w:val="20"/>
          <w:szCs w:val="20"/>
        </w:rPr>
        <w:t>A</w:t>
      </w:r>
      <w:r w:rsidR="003719E7" w:rsidRPr="006929D3">
        <w:rPr>
          <w:rFonts w:ascii="Arial" w:hAnsi="Arial" w:cs="Arial"/>
          <w:sz w:val="20"/>
          <w:szCs w:val="20"/>
        </w:rPr>
        <w:t xml:space="preserve">rtigo 4º, </w:t>
      </w:r>
      <w:r w:rsidR="00F123F5">
        <w:rPr>
          <w:rFonts w:ascii="Arial" w:hAnsi="Arial" w:cs="Arial"/>
          <w:sz w:val="20"/>
          <w:szCs w:val="20"/>
        </w:rPr>
        <w:t>I</w:t>
      </w:r>
      <w:r w:rsidR="003719E7" w:rsidRPr="006929D3">
        <w:rPr>
          <w:rFonts w:ascii="Arial" w:hAnsi="Arial" w:cs="Arial"/>
          <w:sz w:val="20"/>
          <w:szCs w:val="20"/>
        </w:rPr>
        <w:t>nciso XXIII, da Lei nº 10.520, de 17 de julho de 2002.</w:t>
      </w:r>
    </w:p>
    <w:p w:rsidR="00495EB6" w:rsidRPr="00E1138A" w:rsidRDefault="00495EB6" w:rsidP="00605C34">
      <w:pPr>
        <w:spacing w:after="0" w:line="240" w:lineRule="auto"/>
        <w:ind w:left="1416"/>
        <w:jc w:val="both"/>
        <w:rPr>
          <w:rFonts w:ascii="Arial" w:hAnsi="Arial" w:cs="Arial"/>
          <w:sz w:val="20"/>
          <w:szCs w:val="20"/>
        </w:rPr>
      </w:pPr>
    </w:p>
    <w:p w:rsidR="005E4637" w:rsidRPr="00092131" w:rsidRDefault="0044062B" w:rsidP="00605C34">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E1138A">
      <w:pPr>
        <w:spacing w:after="0" w:line="240" w:lineRule="auto"/>
        <w:jc w:val="both"/>
        <w:rPr>
          <w:rFonts w:ascii="Arial" w:hAnsi="Arial" w:cs="Arial"/>
          <w:sz w:val="20"/>
          <w:szCs w:val="20"/>
        </w:rPr>
      </w:pPr>
    </w:p>
    <w:p w:rsidR="00F402AD" w:rsidRPr="009F2AD7" w:rsidRDefault="0044062B" w:rsidP="00F402AD">
      <w:pPr>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.01.03.01.</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5E4637" w:rsidRPr="008C0894" w:rsidRDefault="002234BA" w:rsidP="007E7264">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.01.03.02. Declaração de que t</w:t>
      </w:r>
      <w:r w:rsidR="002D4713">
        <w:rPr>
          <w:rFonts w:ascii="Arial" w:hAnsi="Arial" w:cs="Arial"/>
          <w:b/>
          <w:sz w:val="20"/>
          <w:szCs w:val="20"/>
        </w:rPr>
        <w:t>e</w:t>
      </w:r>
      <w:r w:rsidR="005E4637" w:rsidRPr="00952FA8">
        <w:rPr>
          <w:rFonts w:ascii="Arial" w:hAnsi="Arial" w:cs="Arial"/>
          <w:b/>
          <w:sz w:val="20"/>
          <w:szCs w:val="20"/>
        </w:rPr>
        <w:t>m plena ciência do objeto licitado, suas características e exigências</w:t>
      </w:r>
      <w:r w:rsidR="00447D26" w:rsidRPr="00952FA8">
        <w:rPr>
          <w:rFonts w:ascii="Arial" w:hAnsi="Arial" w:cs="Arial"/>
          <w:b/>
          <w:sz w:val="20"/>
          <w:szCs w:val="20"/>
        </w:rPr>
        <w:t>, conforme modelo (</w:t>
      </w:r>
      <w:r w:rsidR="00447D26" w:rsidRPr="008C0894">
        <w:rPr>
          <w:rFonts w:ascii="Arial" w:hAnsi="Arial" w:cs="Arial"/>
          <w:b/>
          <w:sz w:val="20"/>
          <w:szCs w:val="20"/>
        </w:rPr>
        <w:t>Anexo V)</w:t>
      </w:r>
      <w:r w:rsidR="00F00D42" w:rsidRPr="008C0894">
        <w:rPr>
          <w:rFonts w:ascii="Arial" w:hAnsi="Arial" w:cs="Arial"/>
          <w:b/>
          <w:sz w:val="20"/>
          <w:szCs w:val="20"/>
        </w:rPr>
        <w:t>.</w:t>
      </w:r>
    </w:p>
    <w:p w:rsidR="00DA2F70" w:rsidRPr="00E1138A" w:rsidRDefault="00DA2F70"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29258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292584">
      <w:pPr>
        <w:spacing w:after="0" w:line="240" w:lineRule="auto"/>
        <w:ind w:left="1416"/>
        <w:jc w:val="both"/>
        <w:rPr>
          <w:rFonts w:ascii="Arial" w:hAnsi="Arial" w:cs="Arial"/>
          <w:b/>
          <w:sz w:val="20"/>
          <w:szCs w:val="20"/>
        </w:rPr>
      </w:pPr>
    </w:p>
    <w:p w:rsidR="005B7599" w:rsidRPr="005E76A2" w:rsidRDefault="005E4637" w:rsidP="00292584">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5B7599" w:rsidRPr="005E76A2">
        <w:rPr>
          <w:rFonts w:ascii="Arial" w:hAnsi="Arial" w:cs="Arial"/>
          <w:sz w:val="20"/>
          <w:szCs w:val="20"/>
        </w:rPr>
        <w:t xml:space="preserve">Apresentar certidão negativa de falência, expedida </w:t>
      </w:r>
      <w:proofErr w:type="gramStart"/>
      <w:r w:rsidR="005B7599" w:rsidRPr="005E76A2">
        <w:rPr>
          <w:rFonts w:ascii="Arial" w:hAnsi="Arial" w:cs="Arial"/>
          <w:sz w:val="20"/>
          <w:szCs w:val="20"/>
        </w:rPr>
        <w:t>pelo(</w:t>
      </w:r>
      <w:proofErr w:type="gramEnd"/>
      <w:r w:rsidR="005B7599" w:rsidRPr="005E76A2">
        <w:rPr>
          <w:rFonts w:ascii="Arial" w:hAnsi="Arial" w:cs="Arial"/>
          <w:sz w:val="20"/>
          <w:szCs w:val="20"/>
        </w:rPr>
        <w:t>s) cartório(s)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292584" w:rsidRDefault="00292584" w:rsidP="00292584">
      <w:pPr>
        <w:autoSpaceDE w:val="0"/>
        <w:autoSpaceDN w:val="0"/>
        <w:adjustRightInd w:val="0"/>
        <w:spacing w:after="0" w:line="240" w:lineRule="auto"/>
        <w:ind w:left="2124"/>
        <w:jc w:val="both"/>
        <w:rPr>
          <w:rFonts w:ascii="Arial" w:hAnsi="Arial" w:cs="Arial"/>
          <w:b/>
          <w:sz w:val="20"/>
          <w:szCs w:val="20"/>
        </w:rPr>
      </w:pPr>
    </w:p>
    <w:p w:rsidR="005B7599" w:rsidRDefault="005B7599" w:rsidP="00292584">
      <w:pPr>
        <w:autoSpaceDE w:val="0"/>
        <w:autoSpaceDN w:val="0"/>
        <w:adjustRightInd w:val="0"/>
        <w:spacing w:after="0" w:line="240" w:lineRule="auto"/>
        <w:ind w:left="2124"/>
        <w:jc w:val="both"/>
        <w:rPr>
          <w:rFonts w:ascii="Arial" w:hAnsi="Arial" w:cs="Arial"/>
          <w:sz w:val="20"/>
          <w:szCs w:val="20"/>
        </w:rPr>
      </w:pPr>
      <w:proofErr w:type="gramStart"/>
      <w:r>
        <w:rPr>
          <w:rFonts w:ascii="Arial" w:hAnsi="Arial" w:cs="Arial"/>
          <w:b/>
          <w:sz w:val="20"/>
          <w:szCs w:val="20"/>
        </w:rPr>
        <w:t>a.</w:t>
      </w:r>
      <w:proofErr w:type="gramEnd"/>
      <w:r>
        <w:rPr>
          <w:rFonts w:ascii="Arial" w:hAnsi="Arial" w:cs="Arial"/>
          <w:b/>
          <w:sz w:val="20"/>
          <w:szCs w:val="20"/>
        </w:rPr>
        <w:t>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2584" w:rsidRPr="005E76A2" w:rsidRDefault="00292584" w:rsidP="00292584">
      <w:pPr>
        <w:autoSpaceDE w:val="0"/>
        <w:autoSpaceDN w:val="0"/>
        <w:adjustRightInd w:val="0"/>
        <w:spacing w:after="0" w:line="240" w:lineRule="auto"/>
        <w:ind w:left="2124"/>
        <w:jc w:val="both"/>
        <w:rPr>
          <w:rFonts w:ascii="Arial" w:hAnsi="Arial" w:cs="Arial"/>
          <w:sz w:val="20"/>
          <w:szCs w:val="20"/>
        </w:rPr>
      </w:pPr>
    </w:p>
    <w:p w:rsidR="005E4637" w:rsidRPr="009F2AD7"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lastRenderedPageBreak/>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E1138A">
      <w:pPr>
        <w:spacing w:after="0" w:line="240" w:lineRule="auto"/>
        <w:jc w:val="both"/>
        <w:rPr>
          <w:rFonts w:ascii="Arial" w:hAnsi="Arial" w:cs="Arial"/>
          <w:b/>
          <w:sz w:val="20"/>
          <w:szCs w:val="20"/>
        </w:rPr>
      </w:pPr>
    </w:p>
    <w:p w:rsidR="005E4637" w:rsidRPr="00E1138A" w:rsidRDefault="00112F0E" w:rsidP="007E7264">
      <w:pPr>
        <w:spacing w:after="0" w:line="240" w:lineRule="auto"/>
        <w:ind w:left="2124"/>
        <w:jc w:val="both"/>
        <w:rPr>
          <w:rFonts w:ascii="Arial" w:hAnsi="Arial" w:cs="Arial"/>
          <w:sz w:val="20"/>
          <w:szCs w:val="20"/>
        </w:rPr>
      </w:pPr>
      <w:r>
        <w:rPr>
          <w:rFonts w:ascii="Arial" w:hAnsi="Arial" w:cs="Arial"/>
          <w:b/>
          <w:sz w:val="20"/>
          <w:szCs w:val="20"/>
        </w:rPr>
        <w:t>b.1</w:t>
      </w:r>
      <w:r w:rsidR="005E4637" w:rsidRPr="00E1138A">
        <w:rPr>
          <w:rFonts w:ascii="Arial" w:hAnsi="Arial" w:cs="Arial"/>
          <w:b/>
          <w:sz w:val="20"/>
          <w:szCs w:val="20"/>
        </w:rPr>
        <w:t>)</w:t>
      </w:r>
      <w:r w:rsidR="005E4637" w:rsidRPr="00E1138A">
        <w:rPr>
          <w:rFonts w:ascii="Arial" w:hAnsi="Arial" w:cs="Arial"/>
          <w:sz w:val="20"/>
          <w:szCs w:val="20"/>
        </w:rPr>
        <w:t xml:space="preserve"> As Microempresas (ME) ou Empresas de Pequeno Porte (EPP), ainda que sejam enquadradas no SIMPLES, deverão apresentar Balanço Patrimonial assin</w:t>
      </w:r>
      <w:r w:rsidR="003506EE" w:rsidRPr="00E1138A">
        <w:rPr>
          <w:rFonts w:ascii="Arial" w:hAnsi="Arial" w:cs="Arial"/>
          <w:sz w:val="20"/>
          <w:szCs w:val="20"/>
        </w:rPr>
        <w:t>ado por bacharel ou técnico em C</w:t>
      </w:r>
      <w:r w:rsidR="005E4637" w:rsidRPr="00E1138A">
        <w:rPr>
          <w:rFonts w:ascii="Arial" w:hAnsi="Arial" w:cs="Arial"/>
          <w:sz w:val="20"/>
          <w:szCs w:val="20"/>
        </w:rPr>
        <w:t>iências Contábeis legalmente habilitado</w:t>
      </w:r>
      <w:r w:rsidR="002500BA" w:rsidRPr="00E1138A">
        <w:rPr>
          <w:rFonts w:ascii="Arial" w:hAnsi="Arial" w:cs="Arial"/>
          <w:sz w:val="20"/>
          <w:szCs w:val="20"/>
        </w:rPr>
        <w:t>s</w:t>
      </w:r>
      <w:r w:rsidR="005E4637" w:rsidRPr="00E1138A">
        <w:rPr>
          <w:rFonts w:ascii="Arial" w:hAnsi="Arial" w:cs="Arial"/>
          <w:sz w:val="20"/>
          <w:szCs w:val="20"/>
        </w:rPr>
        <w:t>, constando nome completo e registro profissional, referente ao ú</w:t>
      </w:r>
      <w:r w:rsidR="007E7264">
        <w:rPr>
          <w:rFonts w:ascii="Arial" w:hAnsi="Arial" w:cs="Arial"/>
          <w:sz w:val="20"/>
          <w:szCs w:val="20"/>
        </w:rPr>
        <w:t>ltimo exercício social exigível.</w:t>
      </w:r>
    </w:p>
    <w:p w:rsidR="00FF3E0E" w:rsidRPr="00E1138A" w:rsidRDefault="00FF3E0E" w:rsidP="00E1138A">
      <w:pPr>
        <w:spacing w:after="0" w:line="240" w:lineRule="auto"/>
        <w:jc w:val="both"/>
        <w:rPr>
          <w:rFonts w:ascii="Arial" w:hAnsi="Arial" w:cs="Arial"/>
          <w:b/>
          <w:sz w:val="20"/>
          <w:szCs w:val="20"/>
        </w:rPr>
      </w:pPr>
    </w:p>
    <w:p w:rsidR="005E4637" w:rsidRPr="00E1138A" w:rsidRDefault="005E4637" w:rsidP="007E7264">
      <w:pPr>
        <w:spacing w:after="0" w:line="240" w:lineRule="auto"/>
        <w:ind w:left="2124"/>
        <w:jc w:val="both"/>
        <w:rPr>
          <w:rFonts w:ascii="Arial" w:hAnsi="Arial" w:cs="Arial"/>
          <w:sz w:val="20"/>
          <w:szCs w:val="20"/>
        </w:rPr>
      </w:pPr>
      <w:r w:rsidRPr="00E1138A">
        <w:rPr>
          <w:rFonts w:ascii="Arial" w:hAnsi="Arial" w:cs="Arial"/>
          <w:b/>
          <w:sz w:val="20"/>
          <w:szCs w:val="20"/>
        </w:rPr>
        <w:t>b.</w:t>
      </w:r>
      <w:r w:rsidR="00112F0E">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As sociedades constituídas a menos de 12 (doze) meses no exercício social em curso deverão apresentar o Balanço de Abertura.</w:t>
      </w:r>
    </w:p>
    <w:p w:rsidR="002500BA" w:rsidRPr="00E1138A" w:rsidRDefault="002500BA" w:rsidP="00E1138A">
      <w:pPr>
        <w:spacing w:after="0" w:line="240" w:lineRule="auto"/>
        <w:jc w:val="both"/>
        <w:rPr>
          <w:rFonts w:ascii="Arial" w:hAnsi="Arial" w:cs="Arial"/>
          <w:sz w:val="20"/>
          <w:szCs w:val="20"/>
        </w:rPr>
      </w:pPr>
    </w:p>
    <w:p w:rsidR="005C6091" w:rsidRPr="008C0894"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Pr="008C0894">
        <w:rPr>
          <w:rFonts w:ascii="Arial" w:hAnsi="Arial" w:cs="Arial"/>
          <w:sz w:val="20"/>
          <w:szCs w:val="20"/>
        </w:rPr>
        <w:t xml:space="preserve">no </w:t>
      </w:r>
      <w:r w:rsidRPr="008C0894">
        <w:rPr>
          <w:rFonts w:ascii="Arial" w:hAnsi="Arial" w:cs="Arial"/>
          <w:b/>
          <w:sz w:val="20"/>
          <w:szCs w:val="20"/>
        </w:rPr>
        <w:t>Anexo V</w:t>
      </w:r>
      <w:r w:rsidR="00441F95" w:rsidRPr="008C0894">
        <w:rPr>
          <w:rFonts w:ascii="Arial" w:hAnsi="Arial" w:cs="Arial"/>
          <w:b/>
          <w:sz w:val="20"/>
          <w:szCs w:val="20"/>
        </w:rPr>
        <w:t>I</w:t>
      </w:r>
      <w:r w:rsidRPr="008C0894">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5.312/06:</w:t>
      </w:r>
    </w:p>
    <w:p w:rsidR="003719E7" w:rsidRDefault="003719E7"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402AD" w:rsidRDefault="00F402AD"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5B7599" w:rsidRPr="00E1138A" w:rsidRDefault="005B7599" w:rsidP="007E7264">
      <w:pPr>
        <w:spacing w:after="0" w:line="240" w:lineRule="auto"/>
        <w:ind w:firstLine="708"/>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350A31" w:rsidRPr="001270C3" w:rsidRDefault="00350A31" w:rsidP="00350A31">
      <w:pPr>
        <w:spacing w:after="0" w:line="240" w:lineRule="auto"/>
        <w:jc w:val="both"/>
        <w:rPr>
          <w:rFonts w:ascii="Arial" w:hAnsi="Arial" w:cs="Arial"/>
          <w:b/>
          <w:color w:val="FF0000"/>
          <w:sz w:val="20"/>
          <w:szCs w:val="20"/>
        </w:rPr>
      </w:pPr>
      <w:r w:rsidRPr="00E1138A">
        <w:rPr>
          <w:rFonts w:ascii="Arial" w:hAnsi="Arial" w:cs="Arial"/>
          <w:b/>
          <w:sz w:val="20"/>
          <w:szCs w:val="20"/>
        </w:rPr>
        <w:lastRenderedPageBreak/>
        <w:t>12. PROCESSAMENTO E JULGAMENTO</w:t>
      </w:r>
      <w:r w:rsidR="001270C3">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6C5DCE" w:rsidRDefault="006C5DCE"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06580A">
        <w:rPr>
          <w:rFonts w:ascii="Arial" w:hAnsi="Arial" w:cs="Arial"/>
          <w:b/>
          <w:sz w:val="20"/>
          <w:szCs w:val="20"/>
        </w:rPr>
        <w:t>global</w:t>
      </w:r>
      <w:r w:rsidRPr="00E1138A">
        <w:rPr>
          <w:rFonts w:ascii="Arial" w:hAnsi="Arial" w:cs="Arial"/>
          <w:b/>
          <w:sz w:val="20"/>
          <w:szCs w:val="20"/>
        </w:rPr>
        <w:t xml:space="preserve">, por </w:t>
      </w:r>
      <w:r w:rsidR="0006580A">
        <w:rPr>
          <w:rFonts w:ascii="Arial" w:hAnsi="Arial" w:cs="Arial"/>
          <w:b/>
          <w:sz w:val="20"/>
          <w:szCs w:val="20"/>
        </w:rPr>
        <w:t>lote</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12.16.</w:t>
      </w:r>
      <w:r w:rsidRPr="00E1138A">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3719E7">
        <w:rPr>
          <w:rFonts w:ascii="Arial" w:hAnsi="Arial" w:cs="Arial"/>
          <w:b/>
          <w:sz w:val="20"/>
          <w:szCs w:val="20"/>
        </w:rPr>
        <w:t>12.</w:t>
      </w:r>
      <w:r w:rsidR="006323B3">
        <w:rPr>
          <w:rFonts w:ascii="Arial" w:hAnsi="Arial" w:cs="Arial"/>
          <w:b/>
          <w:sz w:val="20"/>
          <w:szCs w:val="20"/>
        </w:rPr>
        <w:t>19</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00F402AD" w:rsidRPr="00E1138A">
        <w:rPr>
          <w:rFonts w:ascii="Arial" w:hAnsi="Arial" w:cs="Arial"/>
          <w:b/>
          <w:sz w:val="20"/>
          <w:szCs w:val="20"/>
        </w:rPr>
        <w:t xml:space="preserve">menor preço </w:t>
      </w:r>
      <w:r w:rsidR="00F402AD">
        <w:rPr>
          <w:rFonts w:ascii="Arial" w:hAnsi="Arial" w:cs="Arial"/>
          <w:b/>
          <w:sz w:val="20"/>
          <w:szCs w:val="20"/>
        </w:rPr>
        <w:t>global</w:t>
      </w:r>
      <w:r w:rsidR="00F402AD" w:rsidRPr="00E1138A">
        <w:rPr>
          <w:rFonts w:ascii="Arial" w:hAnsi="Arial" w:cs="Arial"/>
          <w:b/>
          <w:sz w:val="20"/>
          <w:szCs w:val="20"/>
        </w:rPr>
        <w:t xml:space="preserve">, por </w:t>
      </w:r>
      <w:r w:rsidR="00F402AD">
        <w:rPr>
          <w:rFonts w:ascii="Arial" w:hAnsi="Arial" w:cs="Arial"/>
          <w:b/>
          <w:sz w:val="20"/>
          <w:szCs w:val="20"/>
        </w:rPr>
        <w:t>lote</w:t>
      </w:r>
      <w:r>
        <w:rPr>
          <w:rFonts w:ascii="Arial" w:hAnsi="Arial" w:cs="Arial"/>
          <w:b/>
          <w:sz w:val="20"/>
          <w:szCs w:val="20"/>
        </w:rPr>
        <w:t>,</w:t>
      </w:r>
      <w:r w:rsidRPr="00E1138A">
        <w:rPr>
          <w:rFonts w:ascii="Arial" w:hAnsi="Arial" w:cs="Arial"/>
          <w:sz w:val="20"/>
          <w:szCs w:val="20"/>
        </w:rPr>
        <w:t xml:space="preserve"> será declarada vencedora.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6323B3">
        <w:rPr>
          <w:rFonts w:ascii="Arial" w:hAnsi="Arial" w:cs="Arial"/>
          <w:b/>
          <w:sz w:val="20"/>
          <w:szCs w:val="20"/>
        </w:rPr>
        <w:t>0</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6323B3">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1270C3" w:rsidRDefault="001270C3"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6323B3">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6323B3">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6323B3">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6323B3">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sidR="002D4713">
        <w:rPr>
          <w:rFonts w:ascii="Arial" w:hAnsi="Arial" w:cs="Arial"/>
          <w:sz w:val="20"/>
          <w:szCs w:val="20"/>
        </w:rPr>
        <w:t xml:space="preserve">teriormente, </w:t>
      </w:r>
      <w:r w:rsidR="002D4713" w:rsidRPr="009F2AD7">
        <w:rPr>
          <w:rFonts w:ascii="Arial" w:hAnsi="Arial" w:cs="Arial"/>
          <w:sz w:val="20"/>
          <w:szCs w:val="20"/>
        </w:rPr>
        <w:t>serão firmados no C</w:t>
      </w:r>
      <w:r w:rsidRPr="009F2AD7">
        <w:rPr>
          <w:rFonts w:ascii="Arial" w:hAnsi="Arial" w:cs="Arial"/>
          <w:sz w:val="20"/>
          <w:szCs w:val="20"/>
        </w:rPr>
        <w:t xml:space="preserve">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6929D3" w:rsidRDefault="006929D3"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6323B3">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172C9F">
        <w:rPr>
          <w:rFonts w:ascii="Arial" w:hAnsi="Arial" w:cs="Arial"/>
          <w:sz w:val="20"/>
          <w:szCs w:val="20"/>
        </w:rPr>
        <w:t>Parágrafo</w:t>
      </w:r>
      <w:r w:rsidRPr="00E1138A">
        <w:rPr>
          <w:rFonts w:ascii="Arial" w:hAnsi="Arial" w:cs="Arial"/>
          <w:sz w:val="20"/>
          <w:szCs w:val="20"/>
        </w:rPr>
        <w:t xml:space="preserve"> 3º</w:t>
      </w:r>
      <w:r w:rsidR="00172C9F">
        <w:rPr>
          <w:rFonts w:ascii="Arial" w:hAnsi="Arial" w:cs="Arial"/>
          <w:sz w:val="20"/>
          <w:szCs w:val="20"/>
        </w:rPr>
        <w:t>,</w:t>
      </w:r>
      <w:r w:rsidRPr="00E1138A">
        <w:rPr>
          <w:rFonts w:ascii="Arial" w:hAnsi="Arial" w:cs="Arial"/>
          <w:sz w:val="20"/>
          <w:szCs w:val="20"/>
        </w:rPr>
        <w:t xml:space="preserve"> do </w:t>
      </w:r>
      <w:r w:rsidR="00172C9F">
        <w:rPr>
          <w:rFonts w:ascii="Arial" w:hAnsi="Arial" w:cs="Arial"/>
          <w:sz w:val="20"/>
          <w:szCs w:val="20"/>
        </w:rPr>
        <w:t>A</w:t>
      </w:r>
      <w:r w:rsidRPr="00E1138A">
        <w:rPr>
          <w:rFonts w:ascii="Arial" w:hAnsi="Arial" w:cs="Arial"/>
          <w:sz w:val="20"/>
          <w:szCs w:val="20"/>
        </w:rPr>
        <w:t>rt</w:t>
      </w:r>
      <w:r w:rsidR="00172C9F">
        <w:rPr>
          <w:rFonts w:ascii="Arial" w:hAnsi="Arial" w:cs="Arial"/>
          <w:sz w:val="20"/>
          <w:szCs w:val="20"/>
        </w:rPr>
        <w:t>igo</w:t>
      </w:r>
      <w:r w:rsidRPr="00E1138A">
        <w:rPr>
          <w:rFonts w:ascii="Arial" w:hAnsi="Arial" w:cs="Arial"/>
          <w:sz w:val="20"/>
          <w:szCs w:val="20"/>
        </w:rPr>
        <w:t xml:space="preserve"> 48</w:t>
      </w:r>
      <w:r w:rsidR="00172C9F">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F402AD" w:rsidRDefault="00F402AD" w:rsidP="00E1138A">
      <w:pPr>
        <w:pStyle w:val="Default"/>
        <w:rPr>
          <w:rFonts w:ascii="Arial" w:hAnsi="Arial" w:cs="Arial"/>
          <w:b/>
          <w:sz w:val="20"/>
          <w:szCs w:val="20"/>
        </w:rPr>
      </w:pPr>
    </w:p>
    <w:p w:rsidR="00F402AD" w:rsidRDefault="00F402AD" w:rsidP="00E1138A">
      <w:pPr>
        <w:pStyle w:val="Default"/>
        <w:rPr>
          <w:rFonts w:ascii="Arial" w:hAnsi="Arial" w:cs="Arial"/>
          <w:b/>
          <w:sz w:val="20"/>
          <w:szCs w:val="20"/>
        </w:rPr>
      </w:pPr>
    </w:p>
    <w:p w:rsidR="00F402AD" w:rsidRDefault="00F402AD"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lastRenderedPageBreak/>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573C42" w:rsidRPr="00E1138A" w:rsidRDefault="00573C42" w:rsidP="00573C42">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573C42">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41AD6" w:rsidRDefault="00573C42" w:rsidP="00573C42">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Pr>
          <w:rFonts w:ascii="Arial" w:eastAsiaTheme="minorHAnsi" w:hAnsi="Arial" w:cs="Arial"/>
          <w:color w:val="000000"/>
          <w:sz w:val="20"/>
          <w:szCs w:val="20"/>
          <w:lang w:eastAsia="en-US"/>
        </w:rPr>
        <w:t>assinar o Contrato</w:t>
      </w:r>
      <w:r w:rsidRPr="00E1138A">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que será de 05 </w:t>
      </w:r>
      <w:r w:rsidRPr="00E41AD6">
        <w:rPr>
          <w:rFonts w:ascii="Arial" w:hAnsi="Arial" w:cs="Arial"/>
          <w:sz w:val="20"/>
          <w:szCs w:val="20"/>
        </w:rPr>
        <w:t>(cinco) dias úteis a contar da data da notificação.</w:t>
      </w:r>
    </w:p>
    <w:p w:rsidR="00573C42" w:rsidRPr="00E41AD6" w:rsidRDefault="00573C42" w:rsidP="00573C42">
      <w:pPr>
        <w:spacing w:after="0" w:line="240" w:lineRule="auto"/>
        <w:jc w:val="both"/>
        <w:rPr>
          <w:rFonts w:ascii="Arial" w:hAnsi="Arial" w:cs="Arial"/>
          <w:sz w:val="20"/>
          <w:szCs w:val="20"/>
        </w:rPr>
      </w:pPr>
    </w:p>
    <w:p w:rsidR="00573C42" w:rsidRDefault="00573C42" w:rsidP="00573C42">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573C42" w:rsidRDefault="00573C42" w:rsidP="00573C42">
      <w:pPr>
        <w:spacing w:after="0" w:line="240" w:lineRule="auto"/>
        <w:jc w:val="both"/>
        <w:rPr>
          <w:rFonts w:ascii="Arial" w:hAnsi="Arial" w:cs="Arial"/>
          <w:b/>
          <w:sz w:val="20"/>
          <w:szCs w:val="20"/>
        </w:rPr>
      </w:pPr>
    </w:p>
    <w:p w:rsidR="00573C42" w:rsidRPr="00ED3B13" w:rsidRDefault="00573C42" w:rsidP="00573C42">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126242" w:rsidRDefault="00126242" w:rsidP="00AE3494">
      <w:pPr>
        <w:spacing w:after="0" w:line="240" w:lineRule="auto"/>
        <w:jc w:val="both"/>
        <w:rPr>
          <w:rFonts w:ascii="Arial" w:eastAsiaTheme="minorHAnsi" w:hAnsi="Arial" w:cs="Arial"/>
          <w:sz w:val="20"/>
          <w:szCs w:val="20"/>
          <w:lang w:eastAsia="en-US"/>
        </w:rPr>
      </w:pPr>
    </w:p>
    <w:p w:rsidR="00126242" w:rsidRDefault="00126242" w:rsidP="00AE3494">
      <w:pPr>
        <w:spacing w:after="0" w:line="240" w:lineRule="auto"/>
        <w:jc w:val="both"/>
        <w:rPr>
          <w:rFonts w:ascii="Arial" w:eastAsiaTheme="minorHAnsi" w:hAnsi="Arial" w:cs="Arial"/>
          <w:sz w:val="20"/>
          <w:szCs w:val="20"/>
          <w:lang w:eastAsia="en-US"/>
        </w:rPr>
      </w:pPr>
    </w:p>
    <w:p w:rsidR="00AE3494" w:rsidRPr="00126242" w:rsidRDefault="00AE3494" w:rsidP="00AE3494">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lastRenderedPageBreak/>
        <w:t>16. DA FORMALIZAÇÃO DA CONTRATAÇÃO</w:t>
      </w:r>
    </w:p>
    <w:p w:rsidR="00126242" w:rsidRDefault="00126242" w:rsidP="00AE3494">
      <w:pPr>
        <w:spacing w:after="0" w:line="240" w:lineRule="auto"/>
        <w:jc w:val="both"/>
        <w:rPr>
          <w:rFonts w:ascii="Arial" w:eastAsiaTheme="minorHAnsi" w:hAnsi="Arial" w:cs="Arial"/>
          <w:b/>
          <w:sz w:val="20"/>
          <w:szCs w:val="20"/>
          <w:lang w:eastAsia="en-US"/>
        </w:rPr>
      </w:pPr>
    </w:p>
    <w:p w:rsidR="00573C42" w:rsidRPr="00024EC2" w:rsidRDefault="00573C42" w:rsidP="00573C42">
      <w:pPr>
        <w:spacing w:after="0" w:line="240" w:lineRule="auto"/>
        <w:jc w:val="both"/>
        <w:rPr>
          <w:rFonts w:ascii="Arial" w:hAnsi="Arial" w:cs="Arial"/>
          <w:sz w:val="20"/>
          <w:szCs w:val="20"/>
        </w:rPr>
      </w:pPr>
      <w:r w:rsidRPr="00E1138A">
        <w:rPr>
          <w:rFonts w:ascii="Arial" w:hAnsi="Arial" w:cs="Arial"/>
          <w:b/>
          <w:sz w:val="20"/>
          <w:szCs w:val="20"/>
        </w:rPr>
        <w:t>16.01.</w:t>
      </w:r>
      <w:r w:rsidRPr="00E1138A">
        <w:rPr>
          <w:rFonts w:ascii="Arial" w:hAnsi="Arial" w:cs="Arial"/>
          <w:sz w:val="20"/>
          <w:szCs w:val="20"/>
        </w:rPr>
        <w:t xml:space="preserve"> Homologada a licitação pela autoridade competente, a SAECIL – Superintendência de Água e Esgotos da Cidade de Leme </w:t>
      </w:r>
      <w:r>
        <w:rPr>
          <w:rFonts w:ascii="Arial" w:hAnsi="Arial" w:cs="Arial"/>
          <w:sz w:val="20"/>
          <w:szCs w:val="20"/>
        </w:rPr>
        <w:t>convocar</w:t>
      </w:r>
      <w:r w:rsidRPr="00E1138A">
        <w:rPr>
          <w:rFonts w:ascii="Arial" w:hAnsi="Arial" w:cs="Arial"/>
          <w:sz w:val="20"/>
          <w:szCs w:val="20"/>
        </w:rPr>
        <w:t>á o</w:t>
      </w:r>
      <w:r>
        <w:rPr>
          <w:rFonts w:ascii="Arial" w:hAnsi="Arial" w:cs="Arial"/>
          <w:sz w:val="20"/>
          <w:szCs w:val="20"/>
        </w:rPr>
        <w:t xml:space="preserve"> proponente vencedor para a assinatura do</w:t>
      </w:r>
      <w:r w:rsidRPr="00E1138A">
        <w:rPr>
          <w:rFonts w:ascii="Arial" w:hAnsi="Arial" w:cs="Arial"/>
          <w:sz w:val="20"/>
          <w:szCs w:val="20"/>
        </w:rPr>
        <w:t xml:space="preserve"> </w:t>
      </w:r>
      <w:r w:rsidRPr="00952FA8">
        <w:rPr>
          <w:rFonts w:ascii="Arial" w:hAnsi="Arial" w:cs="Arial"/>
          <w:sz w:val="20"/>
          <w:szCs w:val="20"/>
        </w:rPr>
        <w:t xml:space="preserve">Contrato </w:t>
      </w:r>
      <w:r w:rsidRPr="00952FA8">
        <w:rPr>
          <w:rFonts w:ascii="Arial" w:hAnsi="Arial" w:cs="Arial"/>
          <w:b/>
          <w:sz w:val="20"/>
          <w:szCs w:val="20"/>
        </w:rPr>
        <w:t xml:space="preserve">(Minuta: </w:t>
      </w:r>
      <w:r w:rsidRPr="00024EC2">
        <w:rPr>
          <w:rFonts w:ascii="Arial" w:hAnsi="Arial" w:cs="Arial"/>
          <w:b/>
          <w:sz w:val="20"/>
          <w:szCs w:val="20"/>
        </w:rPr>
        <w:t xml:space="preserve">Anexo II) </w:t>
      </w:r>
      <w:r w:rsidRPr="00024EC2">
        <w:rPr>
          <w:rFonts w:ascii="Arial" w:hAnsi="Arial" w:cs="Arial"/>
          <w:sz w:val="20"/>
          <w:szCs w:val="20"/>
        </w:rPr>
        <w:t xml:space="preserve">que </w:t>
      </w:r>
      <w:r w:rsidRPr="003A48AB">
        <w:rPr>
          <w:rFonts w:ascii="Arial" w:hAnsi="Arial" w:cs="Arial"/>
          <w:sz w:val="20"/>
          <w:szCs w:val="20"/>
        </w:rPr>
        <w:t xml:space="preserve">integra este Edital, visando a execução do objeto desta licitação nos termos do </w:t>
      </w:r>
      <w:r w:rsidRPr="00024EC2">
        <w:rPr>
          <w:rFonts w:ascii="Arial" w:hAnsi="Arial" w:cs="Arial"/>
          <w:b/>
          <w:sz w:val="20"/>
          <w:szCs w:val="20"/>
        </w:rPr>
        <w:t>Anexo I – Termo de Referência</w:t>
      </w:r>
      <w:r w:rsidRPr="00024EC2">
        <w:rPr>
          <w:rFonts w:ascii="Arial" w:hAnsi="Arial" w:cs="Arial"/>
          <w:sz w:val="20"/>
          <w:szCs w:val="20"/>
        </w:rPr>
        <w:t>.</w:t>
      </w:r>
    </w:p>
    <w:p w:rsidR="00573C42" w:rsidRDefault="00573C42" w:rsidP="00573C42">
      <w:pPr>
        <w:spacing w:after="0" w:line="240" w:lineRule="auto"/>
        <w:jc w:val="both"/>
        <w:rPr>
          <w:rFonts w:ascii="Arial" w:hAnsi="Arial" w:cs="Arial"/>
          <w:sz w:val="20"/>
          <w:szCs w:val="20"/>
        </w:rPr>
      </w:pPr>
    </w:p>
    <w:p w:rsidR="00573C42" w:rsidRPr="00ED3B13" w:rsidRDefault="00573C42" w:rsidP="00573C42">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A recusa injustificada de aceitar/</w:t>
      </w:r>
      <w:r>
        <w:rPr>
          <w:rFonts w:ascii="Arial" w:hAnsi="Arial" w:cs="Arial"/>
          <w:sz w:val="20"/>
          <w:szCs w:val="20"/>
        </w:rPr>
        <w:t>assin</w:t>
      </w:r>
      <w:r w:rsidRPr="00ED3B13">
        <w:rPr>
          <w:rFonts w:ascii="Arial" w:hAnsi="Arial" w:cs="Arial"/>
          <w:sz w:val="20"/>
          <w:szCs w:val="20"/>
        </w:rPr>
        <w:t xml:space="preserve">ar o </w:t>
      </w:r>
      <w:r>
        <w:rPr>
          <w:rFonts w:ascii="Arial" w:hAnsi="Arial" w:cs="Arial"/>
          <w:sz w:val="20"/>
          <w:szCs w:val="20"/>
        </w:rPr>
        <w:t>Contrato</w:t>
      </w:r>
      <w:r w:rsidRPr="00ED3B13">
        <w:rPr>
          <w:rFonts w:ascii="Arial" w:hAnsi="Arial" w:cs="Arial"/>
          <w:sz w:val="20"/>
          <w:szCs w:val="20"/>
        </w:rPr>
        <w:t>, observado o prazo estabelecido, caracteriza o descumprimento total da obrigação assumida por parte da(s) proponente(s) adjudicatária(s), sujeitando-a(s) às sanções previstas em lei.</w:t>
      </w:r>
    </w:p>
    <w:p w:rsidR="00AE3494" w:rsidRDefault="00AE3494" w:rsidP="00BB0A70">
      <w:pPr>
        <w:spacing w:after="0" w:line="240" w:lineRule="auto"/>
        <w:jc w:val="both"/>
        <w:rPr>
          <w:rFonts w:ascii="Arial" w:eastAsiaTheme="minorHAnsi" w:hAnsi="Arial" w:cs="Arial"/>
          <w:b/>
          <w:color w:val="FF0000"/>
          <w:sz w:val="20"/>
          <w:szCs w:val="20"/>
          <w:lang w:eastAsia="en-US"/>
        </w:rPr>
      </w:pPr>
    </w:p>
    <w:p w:rsidR="00AE3494" w:rsidRDefault="00AE3494" w:rsidP="00BB0A70">
      <w:pPr>
        <w:spacing w:after="0" w:line="240" w:lineRule="auto"/>
        <w:jc w:val="both"/>
        <w:rPr>
          <w:rFonts w:ascii="Arial" w:eastAsiaTheme="minorHAnsi" w:hAnsi="Arial" w:cs="Arial"/>
          <w:b/>
          <w:color w:val="FF0000"/>
          <w:sz w:val="20"/>
          <w:szCs w:val="20"/>
          <w:lang w:eastAsia="en-US"/>
        </w:rPr>
      </w:pPr>
    </w:p>
    <w:p w:rsidR="005C6091" w:rsidRPr="00172C9F" w:rsidRDefault="006E3ED3" w:rsidP="00E1138A">
      <w:pPr>
        <w:spacing w:after="0" w:line="240" w:lineRule="auto"/>
        <w:jc w:val="both"/>
        <w:rPr>
          <w:rFonts w:ascii="Arial" w:hAnsi="Arial" w:cs="Arial"/>
          <w:b/>
          <w:color w:val="FF0000"/>
          <w:sz w:val="20"/>
          <w:szCs w:val="20"/>
        </w:rPr>
      </w:pPr>
      <w:r w:rsidRPr="005B7599">
        <w:rPr>
          <w:rFonts w:ascii="Arial" w:hAnsi="Arial" w:cs="Arial"/>
          <w:b/>
          <w:sz w:val="20"/>
          <w:szCs w:val="20"/>
        </w:rPr>
        <w:t>17</w:t>
      </w:r>
      <w:r w:rsidR="005C6091" w:rsidRPr="005B7599">
        <w:rPr>
          <w:rFonts w:ascii="Arial" w:hAnsi="Arial" w:cs="Arial"/>
          <w:b/>
          <w:sz w:val="20"/>
          <w:szCs w:val="20"/>
        </w:rPr>
        <w:t xml:space="preserve">. CONDIÇÕES DE </w:t>
      </w:r>
      <w:r w:rsidR="008C1D3E" w:rsidRPr="005B7599">
        <w:rPr>
          <w:rFonts w:ascii="Arial" w:hAnsi="Arial" w:cs="Arial"/>
          <w:b/>
          <w:sz w:val="20"/>
          <w:szCs w:val="20"/>
        </w:rPr>
        <w:t>EXECUÇÃO</w:t>
      </w:r>
      <w:r w:rsidR="00E66698" w:rsidRPr="005B7599">
        <w:rPr>
          <w:rFonts w:ascii="Arial" w:hAnsi="Arial" w:cs="Arial"/>
          <w:b/>
          <w:sz w:val="20"/>
          <w:szCs w:val="20"/>
        </w:rPr>
        <w:t xml:space="preserve"> E OBRIGAÇÕES DA CONTRATADA</w:t>
      </w:r>
      <w:r w:rsidR="005B7599">
        <w:rPr>
          <w:rFonts w:ascii="Arial" w:hAnsi="Arial" w:cs="Arial"/>
          <w:b/>
          <w:color w:val="FF0000"/>
          <w:sz w:val="20"/>
          <w:szCs w:val="20"/>
        </w:rPr>
        <w:t xml:space="preserve"> </w:t>
      </w:r>
    </w:p>
    <w:p w:rsidR="000440D4" w:rsidRPr="00956044" w:rsidRDefault="000440D4" w:rsidP="00E1138A">
      <w:pPr>
        <w:spacing w:after="0" w:line="240" w:lineRule="auto"/>
        <w:jc w:val="both"/>
        <w:rPr>
          <w:rFonts w:ascii="Arial" w:hAnsi="Arial" w:cs="Arial"/>
          <w:b/>
          <w:sz w:val="20"/>
          <w:szCs w:val="20"/>
        </w:rPr>
      </w:pPr>
    </w:p>
    <w:p w:rsidR="003611A5" w:rsidRDefault="004440C9" w:rsidP="003611A5">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17.01.</w:t>
      </w:r>
      <w:r w:rsidR="00956044" w:rsidRPr="00956044">
        <w:rPr>
          <w:rFonts w:ascii="Arial" w:hAnsi="Arial" w:cs="Arial"/>
          <w:sz w:val="20"/>
          <w:szCs w:val="20"/>
        </w:rPr>
        <w:t xml:space="preserve"> Os </w:t>
      </w:r>
      <w:r w:rsidR="00172C9F">
        <w:rPr>
          <w:rFonts w:ascii="Arial" w:hAnsi="Arial" w:cs="Arial"/>
          <w:sz w:val="20"/>
          <w:szCs w:val="20"/>
        </w:rPr>
        <w:t>materiais</w:t>
      </w:r>
      <w:r w:rsidRPr="00956044">
        <w:rPr>
          <w:rFonts w:ascii="Arial" w:hAnsi="Arial" w:cs="Arial"/>
          <w:sz w:val="20"/>
          <w:szCs w:val="20"/>
        </w:rPr>
        <w:t xml:space="preserve"> deverão ser entregues da forma constante no objeto do Edital e seus Anexos.</w:t>
      </w:r>
    </w:p>
    <w:p w:rsidR="00024EC2" w:rsidRDefault="00024EC2" w:rsidP="003611A5">
      <w:pPr>
        <w:tabs>
          <w:tab w:val="center" w:pos="4320"/>
          <w:tab w:val="left" w:pos="6855"/>
        </w:tabs>
        <w:spacing w:after="0" w:line="240" w:lineRule="auto"/>
        <w:jc w:val="both"/>
        <w:rPr>
          <w:rFonts w:ascii="Arial" w:hAnsi="Arial" w:cs="Arial"/>
          <w:sz w:val="20"/>
          <w:szCs w:val="20"/>
        </w:rPr>
      </w:pPr>
    </w:p>
    <w:p w:rsidR="00024EC2" w:rsidRPr="00831A3F" w:rsidRDefault="00024EC2" w:rsidP="00024EC2">
      <w:pPr>
        <w:tabs>
          <w:tab w:val="center" w:pos="4320"/>
          <w:tab w:val="left" w:pos="6855"/>
        </w:tabs>
        <w:spacing w:after="0" w:line="240" w:lineRule="auto"/>
        <w:ind w:left="709"/>
        <w:jc w:val="both"/>
        <w:rPr>
          <w:rFonts w:ascii="Arial" w:hAnsi="Arial" w:cs="Arial"/>
          <w:sz w:val="20"/>
          <w:szCs w:val="20"/>
        </w:rPr>
      </w:pPr>
      <w:r>
        <w:rPr>
          <w:rFonts w:ascii="Arial" w:hAnsi="Arial" w:cs="Arial"/>
          <w:b/>
          <w:sz w:val="20"/>
          <w:szCs w:val="20"/>
        </w:rPr>
        <w:t xml:space="preserve">17.0.01. </w:t>
      </w:r>
      <w:r w:rsidRPr="00831A3F">
        <w:rPr>
          <w:rFonts w:ascii="Arial" w:hAnsi="Arial" w:cs="Arial"/>
          <w:sz w:val="20"/>
          <w:szCs w:val="20"/>
        </w:rPr>
        <w:t>A SAECIL não está obrigada a adquirir uma quantidade mínima dos materiais, ficando ao seu exclusivo critério a definição da quantidade e do momento da aquisição.</w:t>
      </w:r>
    </w:p>
    <w:p w:rsidR="00C80579" w:rsidRDefault="00C80579" w:rsidP="000D5821">
      <w:pPr>
        <w:tabs>
          <w:tab w:val="center" w:pos="4320"/>
          <w:tab w:val="left" w:pos="6855"/>
        </w:tabs>
        <w:spacing w:after="0" w:line="240" w:lineRule="auto"/>
        <w:jc w:val="both"/>
        <w:rPr>
          <w:rFonts w:ascii="Arial" w:hAnsi="Arial" w:cs="Arial"/>
          <w:b/>
          <w:sz w:val="20"/>
          <w:szCs w:val="20"/>
        </w:rPr>
      </w:pPr>
    </w:p>
    <w:p w:rsidR="006C1EA7" w:rsidRPr="00956044" w:rsidRDefault="006E3ED3" w:rsidP="000D5821">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w:t>
      </w:r>
      <w:r w:rsidR="006C1EA7" w:rsidRPr="00956044">
        <w:rPr>
          <w:rFonts w:ascii="Arial" w:hAnsi="Arial" w:cs="Arial"/>
          <w:b/>
          <w:sz w:val="20"/>
          <w:szCs w:val="20"/>
        </w:rPr>
        <w:t>.0</w:t>
      </w:r>
      <w:r w:rsidR="004440C9" w:rsidRPr="00956044">
        <w:rPr>
          <w:rFonts w:ascii="Arial" w:hAnsi="Arial" w:cs="Arial"/>
          <w:b/>
          <w:sz w:val="20"/>
          <w:szCs w:val="20"/>
        </w:rPr>
        <w:t>2</w:t>
      </w:r>
      <w:r w:rsidR="006C1EA7" w:rsidRPr="00956044">
        <w:rPr>
          <w:rFonts w:ascii="Arial" w:hAnsi="Arial" w:cs="Arial"/>
          <w:b/>
          <w:sz w:val="20"/>
          <w:szCs w:val="20"/>
        </w:rPr>
        <w:t>.</w:t>
      </w:r>
      <w:r w:rsidR="00987C5C" w:rsidRPr="00956044">
        <w:rPr>
          <w:rFonts w:ascii="Arial" w:hAnsi="Arial" w:cs="Arial"/>
          <w:b/>
          <w:sz w:val="20"/>
          <w:szCs w:val="20"/>
        </w:rPr>
        <w:t xml:space="preserve"> </w:t>
      </w:r>
      <w:r w:rsidR="006C1EA7" w:rsidRPr="00956044">
        <w:rPr>
          <w:rFonts w:ascii="Arial" w:hAnsi="Arial" w:cs="Arial"/>
          <w:sz w:val="20"/>
          <w:szCs w:val="20"/>
        </w:rPr>
        <w:t xml:space="preserve">Por conta </w:t>
      </w:r>
      <w:r w:rsidR="00D002B2" w:rsidRPr="00956044">
        <w:rPr>
          <w:rFonts w:ascii="Arial" w:hAnsi="Arial" w:cs="Arial"/>
          <w:sz w:val="20"/>
          <w:szCs w:val="20"/>
        </w:rPr>
        <w:t xml:space="preserve">exclusiva </w:t>
      </w:r>
      <w:r w:rsidR="006C1EA7" w:rsidRPr="0095604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956044" w:rsidRDefault="00D30D2A" w:rsidP="00E1138A">
      <w:pPr>
        <w:spacing w:after="0" w:line="240" w:lineRule="auto"/>
        <w:jc w:val="both"/>
        <w:rPr>
          <w:rFonts w:ascii="Arial" w:hAnsi="Arial" w:cs="Arial"/>
          <w:b/>
          <w:sz w:val="20"/>
          <w:szCs w:val="20"/>
        </w:rPr>
      </w:pPr>
    </w:p>
    <w:p w:rsidR="006C1EA7" w:rsidRPr="00956044" w:rsidRDefault="009E0708" w:rsidP="00E1138A">
      <w:pPr>
        <w:spacing w:after="0" w:line="240" w:lineRule="auto"/>
        <w:jc w:val="both"/>
        <w:rPr>
          <w:rFonts w:ascii="Arial" w:hAnsi="Arial" w:cs="Arial"/>
          <w:sz w:val="20"/>
          <w:szCs w:val="20"/>
        </w:rPr>
      </w:pPr>
      <w:r w:rsidRPr="00956044">
        <w:rPr>
          <w:rFonts w:ascii="Arial" w:hAnsi="Arial" w:cs="Arial"/>
          <w:b/>
          <w:sz w:val="20"/>
          <w:szCs w:val="20"/>
        </w:rPr>
        <w:t>17.03</w:t>
      </w:r>
      <w:r w:rsidR="00956044">
        <w:rPr>
          <w:rFonts w:ascii="Arial" w:hAnsi="Arial" w:cs="Arial"/>
          <w:b/>
          <w:sz w:val="20"/>
          <w:szCs w:val="20"/>
        </w:rPr>
        <w:t xml:space="preserve">. </w:t>
      </w:r>
      <w:r w:rsidR="006C1EA7" w:rsidRPr="00956044">
        <w:rPr>
          <w:rFonts w:ascii="Arial" w:hAnsi="Arial" w:cs="Arial"/>
          <w:sz w:val="20"/>
          <w:szCs w:val="20"/>
        </w:rPr>
        <w:t>Sempre que convocada, a Contratada deverá comparecer</w:t>
      </w:r>
      <w:r w:rsidR="009C285B" w:rsidRPr="00956044">
        <w:rPr>
          <w:rFonts w:ascii="Arial" w:hAnsi="Arial" w:cs="Arial"/>
          <w:sz w:val="20"/>
          <w:szCs w:val="20"/>
        </w:rPr>
        <w:t>,</w:t>
      </w:r>
      <w:r w:rsidR="006C1EA7" w:rsidRPr="00956044">
        <w:rPr>
          <w:rFonts w:ascii="Arial" w:hAnsi="Arial" w:cs="Arial"/>
          <w:sz w:val="20"/>
          <w:szCs w:val="20"/>
        </w:rPr>
        <w:t xml:space="preserve"> sob pena de assumir o ônus pelo não cumprimento.</w:t>
      </w:r>
    </w:p>
    <w:p w:rsidR="00D002B2" w:rsidRPr="00956044" w:rsidRDefault="00D002B2" w:rsidP="00E1138A">
      <w:pPr>
        <w:spacing w:after="0" w:line="240" w:lineRule="auto"/>
        <w:jc w:val="both"/>
        <w:rPr>
          <w:rFonts w:ascii="Arial" w:hAnsi="Arial" w:cs="Arial"/>
          <w:b/>
          <w:sz w:val="20"/>
          <w:szCs w:val="20"/>
        </w:rPr>
      </w:pPr>
    </w:p>
    <w:p w:rsidR="00D002B2" w:rsidRPr="00956044" w:rsidRDefault="006C1EA7" w:rsidP="00D002B2">
      <w:pPr>
        <w:spacing w:after="0" w:line="240" w:lineRule="auto"/>
        <w:jc w:val="both"/>
        <w:rPr>
          <w:rFonts w:ascii="Arial" w:hAnsi="Arial" w:cs="Arial"/>
          <w:b/>
          <w:sz w:val="20"/>
          <w:szCs w:val="20"/>
        </w:rPr>
      </w:pPr>
      <w:r w:rsidRPr="00956044">
        <w:rPr>
          <w:rFonts w:ascii="Arial" w:hAnsi="Arial" w:cs="Arial"/>
          <w:b/>
          <w:sz w:val="20"/>
          <w:szCs w:val="20"/>
        </w:rPr>
        <w:t>1</w:t>
      </w:r>
      <w:r w:rsidR="006E3ED3" w:rsidRPr="00956044">
        <w:rPr>
          <w:rFonts w:ascii="Arial" w:hAnsi="Arial" w:cs="Arial"/>
          <w:b/>
          <w:sz w:val="20"/>
          <w:szCs w:val="20"/>
        </w:rPr>
        <w:t>7</w:t>
      </w:r>
      <w:r w:rsidRPr="00956044">
        <w:rPr>
          <w:rFonts w:ascii="Arial" w:hAnsi="Arial" w:cs="Arial"/>
          <w:b/>
          <w:sz w:val="20"/>
          <w:szCs w:val="20"/>
        </w:rPr>
        <w:t>.0</w:t>
      </w:r>
      <w:r w:rsidR="00956044">
        <w:rPr>
          <w:rFonts w:ascii="Arial" w:hAnsi="Arial" w:cs="Arial"/>
          <w:b/>
          <w:sz w:val="20"/>
          <w:szCs w:val="20"/>
        </w:rPr>
        <w:t>4</w:t>
      </w:r>
      <w:r w:rsidRPr="00956044">
        <w:rPr>
          <w:rFonts w:ascii="Arial" w:hAnsi="Arial" w:cs="Arial"/>
          <w:b/>
          <w:sz w:val="20"/>
          <w:szCs w:val="20"/>
        </w:rPr>
        <w:t>.</w:t>
      </w:r>
      <w:r w:rsidR="00D002B2" w:rsidRPr="00956044">
        <w:rPr>
          <w:rFonts w:ascii="Arial" w:hAnsi="Arial" w:cs="Arial"/>
          <w:b/>
          <w:sz w:val="20"/>
          <w:szCs w:val="20"/>
        </w:rPr>
        <w:t xml:space="preserve"> </w:t>
      </w:r>
      <w:r w:rsidR="00D002B2" w:rsidRPr="00956044">
        <w:rPr>
          <w:rFonts w:ascii="Arial" w:hAnsi="Arial" w:cs="Arial"/>
          <w:sz w:val="20"/>
          <w:szCs w:val="20"/>
        </w:rPr>
        <w:t>A Contratada será responsável pelos danos causados à SAECIL ou a terceiros, decorrentes de sua culpa ou dolo, pela execução ou inexecução do objeto desta licitação.</w:t>
      </w:r>
      <w:r w:rsidR="00D002B2" w:rsidRPr="00956044">
        <w:rPr>
          <w:rFonts w:ascii="Arial" w:hAnsi="Arial" w:cs="Arial"/>
          <w:b/>
          <w:sz w:val="20"/>
          <w:szCs w:val="20"/>
        </w:rPr>
        <w:t xml:space="preserve"> </w:t>
      </w:r>
    </w:p>
    <w:p w:rsidR="00D002B2" w:rsidRPr="00956044" w:rsidRDefault="00D002B2"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17.0</w:t>
      </w:r>
      <w:r w:rsidR="00956044">
        <w:rPr>
          <w:rFonts w:ascii="Arial" w:hAnsi="Arial" w:cs="Arial"/>
          <w:b/>
          <w:sz w:val="20"/>
          <w:szCs w:val="20"/>
        </w:rPr>
        <w:t>5</w:t>
      </w:r>
      <w:r w:rsidRPr="00956044">
        <w:rPr>
          <w:rFonts w:ascii="Arial" w:hAnsi="Arial" w:cs="Arial"/>
          <w:b/>
          <w:sz w:val="20"/>
          <w:szCs w:val="20"/>
        </w:rPr>
        <w:t xml:space="preserve">. </w:t>
      </w:r>
      <w:r w:rsidRPr="00956044">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512096" w:rsidRPr="00956044" w:rsidRDefault="00512096"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17.0</w:t>
      </w:r>
      <w:r w:rsidR="00956044" w:rsidRPr="00956044">
        <w:rPr>
          <w:rFonts w:ascii="Arial" w:hAnsi="Arial" w:cs="Arial"/>
          <w:b/>
          <w:sz w:val="20"/>
          <w:szCs w:val="20"/>
        </w:rPr>
        <w:t>6</w:t>
      </w:r>
      <w:r w:rsidRPr="00956044">
        <w:rPr>
          <w:rFonts w:ascii="Arial" w:hAnsi="Arial" w:cs="Arial"/>
          <w:b/>
          <w:sz w:val="20"/>
          <w:szCs w:val="20"/>
        </w:rPr>
        <w:t xml:space="preserve">. </w:t>
      </w:r>
      <w:r w:rsidRPr="00956044">
        <w:rPr>
          <w:rFonts w:ascii="Arial" w:hAnsi="Arial" w:cs="Arial"/>
          <w:sz w:val="20"/>
          <w:szCs w:val="20"/>
        </w:rPr>
        <w:t xml:space="preserve">Demais obrigações da Contratada indicadas no processo licitatório Pregão Presencial n.º </w:t>
      </w:r>
      <w:r w:rsidR="008334B7">
        <w:rPr>
          <w:rFonts w:ascii="Arial" w:hAnsi="Arial" w:cs="Arial"/>
          <w:sz w:val="20"/>
          <w:szCs w:val="20"/>
        </w:rPr>
        <w:t>10</w:t>
      </w:r>
      <w:r w:rsidRPr="00956044">
        <w:rPr>
          <w:rFonts w:ascii="Arial" w:hAnsi="Arial" w:cs="Arial"/>
          <w:sz w:val="20"/>
          <w:szCs w:val="20"/>
        </w:rPr>
        <w:t>/201</w:t>
      </w:r>
      <w:r w:rsidR="00172C9F">
        <w:rPr>
          <w:rFonts w:ascii="Arial" w:hAnsi="Arial" w:cs="Arial"/>
          <w:sz w:val="20"/>
          <w:szCs w:val="20"/>
        </w:rPr>
        <w:t>7</w:t>
      </w:r>
      <w:r w:rsidRPr="00956044">
        <w:rPr>
          <w:rFonts w:ascii="Arial" w:hAnsi="Arial" w:cs="Arial"/>
          <w:sz w:val="20"/>
          <w:szCs w:val="20"/>
        </w:rPr>
        <w:t>.</w:t>
      </w:r>
    </w:p>
    <w:p w:rsidR="00172C9F" w:rsidRDefault="00172C9F" w:rsidP="00D002B2">
      <w:pPr>
        <w:spacing w:after="0" w:line="240" w:lineRule="auto"/>
        <w:jc w:val="both"/>
        <w:rPr>
          <w:rFonts w:ascii="Arial" w:hAnsi="Arial" w:cs="Arial"/>
          <w:b/>
          <w:sz w:val="20"/>
          <w:szCs w:val="20"/>
        </w:rPr>
      </w:pPr>
    </w:p>
    <w:p w:rsidR="00F402AD" w:rsidRDefault="00F402AD" w:rsidP="00142275">
      <w:pPr>
        <w:spacing w:after="0" w:line="240" w:lineRule="auto"/>
        <w:jc w:val="both"/>
        <w:rPr>
          <w:rFonts w:ascii="Arial" w:hAnsi="Arial" w:cs="Arial"/>
          <w:b/>
          <w:sz w:val="20"/>
          <w:szCs w:val="20"/>
        </w:rPr>
      </w:pPr>
    </w:p>
    <w:p w:rsidR="00142275" w:rsidRPr="00172C9F" w:rsidRDefault="00D002B2" w:rsidP="00142275">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Pr="00172C9F" w:rsidRDefault="00D002B2" w:rsidP="00D002B2">
      <w:pPr>
        <w:spacing w:after="0" w:line="240" w:lineRule="auto"/>
        <w:jc w:val="both"/>
        <w:rPr>
          <w:rFonts w:ascii="Arial" w:hAnsi="Arial" w:cs="Arial"/>
          <w:b/>
          <w:color w:val="FF0000"/>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5842DA" w:rsidRPr="00956044">
        <w:rPr>
          <w:rFonts w:ascii="Arial" w:hAnsi="Arial" w:cs="Arial"/>
          <w:sz w:val="20"/>
          <w:szCs w:val="20"/>
        </w:rPr>
        <w:t>este Edital</w:t>
      </w:r>
      <w:r w:rsidRPr="00956044">
        <w:rPr>
          <w:rFonts w:ascii="Arial" w:hAnsi="Arial" w:cs="Arial"/>
          <w:sz w:val="20"/>
          <w:szCs w:val="20"/>
        </w:rPr>
        <w:t xml:space="preserve">. </w:t>
      </w:r>
    </w:p>
    <w:p w:rsidR="00E66698" w:rsidRPr="00956044" w:rsidRDefault="00E66698" w:rsidP="00D002B2">
      <w:pPr>
        <w:spacing w:after="0" w:line="240" w:lineRule="auto"/>
        <w:jc w:val="both"/>
        <w:rPr>
          <w:rFonts w:ascii="Arial" w:hAnsi="Arial" w:cs="Arial"/>
          <w:sz w:val="20"/>
          <w:szCs w:val="20"/>
        </w:rPr>
      </w:pPr>
    </w:p>
    <w:p w:rsidR="00E66698" w:rsidRPr="00956044" w:rsidRDefault="00E66698" w:rsidP="00D002B2">
      <w:pPr>
        <w:spacing w:after="0" w:line="240" w:lineRule="auto"/>
        <w:jc w:val="both"/>
        <w:rPr>
          <w:rFonts w:ascii="Arial" w:hAnsi="Arial" w:cs="Arial"/>
          <w:sz w:val="20"/>
          <w:szCs w:val="20"/>
        </w:rPr>
      </w:pPr>
      <w:r w:rsidRPr="00956044">
        <w:rPr>
          <w:rFonts w:ascii="Arial" w:hAnsi="Arial" w:cs="Arial"/>
          <w:b/>
          <w:sz w:val="20"/>
          <w:szCs w:val="20"/>
        </w:rPr>
        <w:t xml:space="preserve">18.02. </w:t>
      </w:r>
      <w:r w:rsidR="006323B3" w:rsidRPr="00956044">
        <w:rPr>
          <w:rFonts w:ascii="Arial" w:hAnsi="Arial" w:cs="Arial"/>
          <w:sz w:val="20"/>
          <w:szCs w:val="20"/>
        </w:rPr>
        <w:t>Recusar</w:t>
      </w:r>
      <w:r w:rsidRPr="00956044">
        <w:rPr>
          <w:rFonts w:ascii="Arial" w:hAnsi="Arial" w:cs="Arial"/>
          <w:sz w:val="20"/>
          <w:szCs w:val="20"/>
        </w:rPr>
        <w:t xml:space="preserve"> quaisquer </w:t>
      </w:r>
      <w:r w:rsidR="00421B7C">
        <w:rPr>
          <w:rFonts w:ascii="Arial" w:hAnsi="Arial" w:cs="Arial"/>
          <w:sz w:val="20"/>
          <w:szCs w:val="20"/>
        </w:rPr>
        <w:t>materiais</w:t>
      </w:r>
      <w:r w:rsidRPr="00956044">
        <w:rPr>
          <w:rFonts w:ascii="Arial" w:hAnsi="Arial" w:cs="Arial"/>
          <w:sz w:val="20"/>
          <w:szCs w:val="20"/>
        </w:rPr>
        <w:t xml:space="preserve"> entregues em desacordo com o objeto.</w:t>
      </w:r>
    </w:p>
    <w:p w:rsidR="00D002B2" w:rsidRPr="00956044" w:rsidRDefault="00D002B2" w:rsidP="00D002B2">
      <w:pPr>
        <w:spacing w:after="0" w:line="240" w:lineRule="auto"/>
        <w:jc w:val="both"/>
        <w:rPr>
          <w:rFonts w:ascii="Arial" w:hAnsi="Arial" w:cs="Arial"/>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18.0</w:t>
      </w:r>
      <w:r w:rsidR="00E66698" w:rsidRPr="00956044">
        <w:rPr>
          <w:rFonts w:ascii="Arial" w:hAnsi="Arial" w:cs="Arial"/>
          <w:b/>
          <w:sz w:val="20"/>
          <w:szCs w:val="20"/>
        </w:rPr>
        <w:t>3</w:t>
      </w:r>
      <w:r w:rsidRPr="00956044">
        <w:rPr>
          <w:rFonts w:ascii="Arial" w:hAnsi="Arial" w:cs="Arial"/>
          <w:b/>
          <w:sz w:val="20"/>
          <w:szCs w:val="20"/>
        </w:rPr>
        <w:t>.</w:t>
      </w:r>
      <w:r w:rsidRPr="00956044">
        <w:rPr>
          <w:rFonts w:ascii="Arial" w:hAnsi="Arial" w:cs="Arial"/>
          <w:sz w:val="20"/>
          <w:szCs w:val="20"/>
        </w:rPr>
        <w:t xml:space="preserve"> Demais obrigações da Contratante indicadas no processo licitatório Pregão Presencial n.º </w:t>
      </w:r>
      <w:r w:rsidR="008334B7">
        <w:rPr>
          <w:rFonts w:ascii="Arial" w:hAnsi="Arial" w:cs="Arial"/>
          <w:sz w:val="20"/>
          <w:szCs w:val="20"/>
        </w:rPr>
        <w:t>10</w:t>
      </w:r>
      <w:r w:rsidRPr="00956044">
        <w:rPr>
          <w:rFonts w:ascii="Arial" w:hAnsi="Arial" w:cs="Arial"/>
          <w:sz w:val="20"/>
          <w:szCs w:val="20"/>
        </w:rPr>
        <w:t>/201</w:t>
      </w:r>
      <w:r w:rsidR="00421B7C">
        <w:rPr>
          <w:rFonts w:ascii="Arial" w:hAnsi="Arial" w:cs="Arial"/>
          <w:sz w:val="20"/>
          <w:szCs w:val="20"/>
        </w:rPr>
        <w:t>7</w:t>
      </w:r>
      <w:r w:rsidRPr="00956044">
        <w:rPr>
          <w:rFonts w:ascii="Arial" w:hAnsi="Arial" w:cs="Arial"/>
          <w:sz w:val="20"/>
          <w:szCs w:val="20"/>
        </w:rPr>
        <w:t>.</w:t>
      </w:r>
    </w:p>
    <w:p w:rsidR="00D002B2" w:rsidRPr="00956044" w:rsidRDefault="00D002B2" w:rsidP="00E1138A">
      <w:pPr>
        <w:spacing w:after="0" w:line="240" w:lineRule="auto"/>
        <w:jc w:val="both"/>
        <w:rPr>
          <w:rFonts w:ascii="Arial" w:hAnsi="Arial" w:cs="Arial"/>
          <w:b/>
          <w:sz w:val="20"/>
          <w:szCs w:val="20"/>
        </w:rPr>
      </w:pPr>
    </w:p>
    <w:p w:rsidR="00632844" w:rsidRPr="00956044" w:rsidRDefault="00632844" w:rsidP="00E1138A">
      <w:pPr>
        <w:tabs>
          <w:tab w:val="left" w:pos="1134"/>
        </w:tabs>
        <w:spacing w:after="0" w:line="240" w:lineRule="auto"/>
        <w:jc w:val="both"/>
        <w:rPr>
          <w:rFonts w:ascii="Arial" w:hAnsi="Arial" w:cs="Arial"/>
          <w:b/>
          <w:sz w:val="20"/>
          <w:szCs w:val="20"/>
        </w:rPr>
      </w:pPr>
    </w:p>
    <w:p w:rsidR="000440D4" w:rsidRPr="00421B7C" w:rsidRDefault="00C43E3D" w:rsidP="00E1138A">
      <w:pPr>
        <w:tabs>
          <w:tab w:val="left" w:pos="1134"/>
        </w:tabs>
        <w:spacing w:after="0" w:line="240" w:lineRule="auto"/>
        <w:jc w:val="both"/>
        <w:rPr>
          <w:rFonts w:ascii="Arial" w:hAnsi="Arial" w:cs="Arial"/>
          <w:b/>
          <w:color w:val="FF0000"/>
          <w:sz w:val="20"/>
          <w:szCs w:val="20"/>
        </w:rPr>
      </w:pPr>
      <w:r w:rsidRPr="00142275">
        <w:rPr>
          <w:rFonts w:ascii="Arial" w:hAnsi="Arial" w:cs="Arial"/>
          <w:b/>
          <w:sz w:val="20"/>
          <w:szCs w:val="20"/>
        </w:rPr>
        <w:t>1</w:t>
      </w:r>
      <w:r w:rsidR="00D002B2" w:rsidRPr="00142275">
        <w:rPr>
          <w:rFonts w:ascii="Arial" w:hAnsi="Arial" w:cs="Arial"/>
          <w:b/>
          <w:sz w:val="20"/>
          <w:szCs w:val="20"/>
        </w:rPr>
        <w:t>9</w:t>
      </w:r>
      <w:r w:rsidRPr="00142275">
        <w:rPr>
          <w:rFonts w:ascii="Arial" w:hAnsi="Arial" w:cs="Arial"/>
          <w:b/>
          <w:sz w:val="20"/>
          <w:szCs w:val="20"/>
        </w:rPr>
        <w:t>.</w:t>
      </w:r>
      <w:r w:rsidR="001671FC" w:rsidRPr="00142275">
        <w:rPr>
          <w:rFonts w:ascii="Arial" w:hAnsi="Arial" w:cs="Arial"/>
          <w:b/>
          <w:sz w:val="20"/>
          <w:szCs w:val="20"/>
        </w:rPr>
        <w:t xml:space="preserve"> </w:t>
      </w:r>
      <w:r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43E3D" w:rsidRPr="00421B7C" w:rsidRDefault="00C43E3D" w:rsidP="00E1138A">
      <w:pPr>
        <w:tabs>
          <w:tab w:val="left" w:pos="1134"/>
        </w:tabs>
        <w:spacing w:after="0" w:line="240" w:lineRule="auto"/>
        <w:jc w:val="both"/>
        <w:rPr>
          <w:rFonts w:ascii="Arial" w:hAnsi="Arial" w:cs="Arial"/>
          <w:b/>
          <w:color w:val="FF0000"/>
          <w:sz w:val="20"/>
          <w:szCs w:val="20"/>
        </w:rPr>
      </w:pPr>
    </w:p>
    <w:p w:rsidR="005B61B2" w:rsidRPr="00421B7C" w:rsidRDefault="00831A3F" w:rsidP="005B61B2">
      <w:pPr>
        <w:spacing w:after="0" w:line="240" w:lineRule="auto"/>
        <w:jc w:val="both"/>
        <w:rPr>
          <w:rFonts w:ascii="Arial" w:hAnsi="Arial" w:cs="Arial"/>
          <w:color w:val="FF0000"/>
          <w:sz w:val="20"/>
          <w:szCs w:val="20"/>
        </w:rPr>
      </w:pPr>
      <w:r w:rsidRPr="00142275">
        <w:rPr>
          <w:rFonts w:ascii="Arial" w:hAnsi="Arial" w:cs="Arial"/>
          <w:b/>
          <w:sz w:val="20"/>
          <w:szCs w:val="20"/>
        </w:rPr>
        <w:t xml:space="preserve">19.01. </w:t>
      </w:r>
      <w:r w:rsidR="00142275" w:rsidRPr="00AF4208">
        <w:rPr>
          <w:rFonts w:ascii="Arial" w:hAnsi="Arial" w:cs="Arial"/>
          <w:sz w:val="20"/>
          <w:szCs w:val="20"/>
        </w:rPr>
        <w:t>O</w:t>
      </w:r>
      <w:r w:rsidR="00024EC2">
        <w:rPr>
          <w:rFonts w:ascii="Arial" w:hAnsi="Arial" w:cs="Arial"/>
          <w:sz w:val="20"/>
          <w:szCs w:val="20"/>
        </w:rPr>
        <w:t>s</w:t>
      </w:r>
      <w:r w:rsidR="00142275" w:rsidRPr="00AF4208">
        <w:rPr>
          <w:rFonts w:ascii="Arial" w:hAnsi="Arial" w:cs="Arial"/>
          <w:sz w:val="20"/>
          <w:szCs w:val="20"/>
        </w:rPr>
        <w:t xml:space="preserve"> </w:t>
      </w:r>
      <w:r w:rsidR="00024EC2">
        <w:rPr>
          <w:rFonts w:ascii="Arial" w:hAnsi="Arial" w:cs="Arial"/>
          <w:sz w:val="20"/>
          <w:szCs w:val="20"/>
        </w:rPr>
        <w:t>materiais</w:t>
      </w:r>
      <w:r w:rsidR="00142275" w:rsidRPr="00AF4208">
        <w:rPr>
          <w:rFonts w:ascii="Arial" w:hAnsi="Arial" w:cs="Arial"/>
          <w:sz w:val="20"/>
          <w:szCs w:val="20"/>
        </w:rPr>
        <w:t xml:space="preserve"> ser</w:t>
      </w:r>
      <w:r w:rsidR="00024EC2">
        <w:rPr>
          <w:rFonts w:ascii="Arial" w:hAnsi="Arial" w:cs="Arial"/>
          <w:sz w:val="20"/>
          <w:szCs w:val="20"/>
        </w:rPr>
        <w:t>ão</w:t>
      </w:r>
      <w:r w:rsidR="00142275" w:rsidRPr="00AF4208">
        <w:rPr>
          <w:rFonts w:ascii="Arial" w:hAnsi="Arial" w:cs="Arial"/>
          <w:sz w:val="20"/>
          <w:szCs w:val="20"/>
        </w:rPr>
        <w:t xml:space="preserve"> recebido</w:t>
      </w:r>
      <w:r w:rsidR="00024EC2">
        <w:rPr>
          <w:rFonts w:ascii="Arial" w:hAnsi="Arial" w:cs="Arial"/>
          <w:sz w:val="20"/>
          <w:szCs w:val="20"/>
        </w:rPr>
        <w:t>s</w:t>
      </w:r>
      <w:r w:rsidR="00142275" w:rsidRPr="00AF4208">
        <w:rPr>
          <w:rFonts w:ascii="Arial" w:hAnsi="Arial" w:cs="Arial"/>
          <w:sz w:val="20"/>
          <w:szCs w:val="20"/>
        </w:rPr>
        <w:t xml:space="preserve">, provisoriamente, no ato da entrega, junto ao local indicado, para efeito de verificação; definitivamente, no prazo de até 02 (dois) dias, após a verificação da quantidade </w:t>
      </w:r>
      <w:r w:rsidR="00142275" w:rsidRPr="00AF4208">
        <w:rPr>
          <w:rFonts w:ascii="Arial" w:hAnsi="Arial" w:cs="Arial"/>
          <w:sz w:val="20"/>
          <w:szCs w:val="20"/>
        </w:rPr>
        <w:lastRenderedPageBreak/>
        <w:t>e da qualidade e se estiver</w:t>
      </w:r>
      <w:r w:rsidR="00C05B5F">
        <w:rPr>
          <w:rFonts w:ascii="Arial" w:hAnsi="Arial" w:cs="Arial"/>
          <w:sz w:val="20"/>
          <w:szCs w:val="20"/>
        </w:rPr>
        <w:t>em</w:t>
      </w:r>
      <w:r w:rsidR="00142275" w:rsidRPr="00AF4208">
        <w:rPr>
          <w:rFonts w:ascii="Arial" w:hAnsi="Arial" w:cs="Arial"/>
          <w:sz w:val="20"/>
          <w:szCs w:val="20"/>
        </w:rPr>
        <w:t xml:space="preserve"> de acordo com as especificações do Anexo I – Termo de Referência deste Edital e do Contrato correspondente.</w:t>
      </w:r>
    </w:p>
    <w:p w:rsidR="000D5821" w:rsidRPr="00421B7C" w:rsidRDefault="000D5821" w:rsidP="005B61B2">
      <w:pPr>
        <w:autoSpaceDE w:val="0"/>
        <w:autoSpaceDN w:val="0"/>
        <w:adjustRightInd w:val="0"/>
        <w:spacing w:after="0" w:line="240" w:lineRule="auto"/>
        <w:jc w:val="both"/>
        <w:rPr>
          <w:rFonts w:ascii="Arial" w:eastAsiaTheme="minorHAnsi" w:hAnsi="Arial" w:cs="Arial"/>
          <w:b/>
          <w:color w:val="FF0000"/>
          <w:sz w:val="20"/>
          <w:szCs w:val="20"/>
          <w:lang w:eastAsia="en-US"/>
        </w:rPr>
      </w:pPr>
    </w:p>
    <w:p w:rsidR="00266E5E" w:rsidRPr="00142275" w:rsidRDefault="00266E5E" w:rsidP="00266E5E">
      <w:pPr>
        <w:autoSpaceDE w:val="0"/>
        <w:autoSpaceDN w:val="0"/>
        <w:adjustRightInd w:val="0"/>
        <w:spacing w:after="0" w:line="240" w:lineRule="auto"/>
        <w:ind w:left="708"/>
        <w:jc w:val="both"/>
        <w:rPr>
          <w:rFonts w:ascii="Arial" w:eastAsiaTheme="minorHAnsi" w:hAnsi="Arial" w:cs="Arial"/>
          <w:sz w:val="20"/>
          <w:szCs w:val="20"/>
          <w:lang w:eastAsia="en-US"/>
        </w:rPr>
      </w:pPr>
      <w:r w:rsidRPr="00142275">
        <w:rPr>
          <w:rFonts w:ascii="Arial" w:eastAsiaTheme="minorHAnsi" w:hAnsi="Arial" w:cs="Arial"/>
          <w:b/>
          <w:sz w:val="20"/>
          <w:szCs w:val="20"/>
          <w:lang w:eastAsia="en-US"/>
        </w:rPr>
        <w:t xml:space="preserve">19.01.01. </w:t>
      </w:r>
      <w:r w:rsidRPr="00142275">
        <w:rPr>
          <w:rFonts w:ascii="Arial" w:eastAsiaTheme="minorHAnsi" w:hAnsi="Arial" w:cs="Arial"/>
          <w:sz w:val="20"/>
          <w:szCs w:val="20"/>
          <w:lang w:eastAsia="en-US"/>
        </w:rPr>
        <w:t>O recebimento provisório ou definitivo do objeto não exclui a responsabilidade da Contratada pelos p</w:t>
      </w:r>
      <w:bookmarkStart w:id="0" w:name="_GoBack"/>
      <w:bookmarkEnd w:id="0"/>
      <w:r w:rsidRPr="00142275">
        <w:rPr>
          <w:rFonts w:ascii="Arial" w:eastAsiaTheme="minorHAnsi" w:hAnsi="Arial" w:cs="Arial"/>
          <w:sz w:val="20"/>
          <w:szCs w:val="20"/>
          <w:lang w:eastAsia="en-US"/>
        </w:rPr>
        <w:t>rejuízos resultantes da execução incorreta do Contrato.</w:t>
      </w:r>
    </w:p>
    <w:p w:rsidR="00266E5E" w:rsidRPr="00421B7C" w:rsidRDefault="00266E5E" w:rsidP="005B61B2">
      <w:pPr>
        <w:autoSpaceDE w:val="0"/>
        <w:autoSpaceDN w:val="0"/>
        <w:adjustRightInd w:val="0"/>
        <w:spacing w:after="0" w:line="240" w:lineRule="auto"/>
        <w:jc w:val="both"/>
        <w:rPr>
          <w:rFonts w:ascii="Arial" w:eastAsiaTheme="minorHAnsi" w:hAnsi="Arial" w:cs="Arial"/>
          <w:b/>
          <w:color w:val="FF0000"/>
          <w:sz w:val="20"/>
          <w:szCs w:val="20"/>
          <w:lang w:eastAsia="en-US"/>
        </w:rPr>
      </w:pPr>
    </w:p>
    <w:p w:rsidR="00024EC2" w:rsidRPr="00AF4208" w:rsidRDefault="005B61B2" w:rsidP="00024EC2">
      <w:pPr>
        <w:tabs>
          <w:tab w:val="left" w:pos="0"/>
        </w:tabs>
        <w:spacing w:after="0" w:line="240" w:lineRule="auto"/>
        <w:jc w:val="both"/>
        <w:rPr>
          <w:rFonts w:ascii="Arial" w:hAnsi="Arial" w:cs="Arial"/>
          <w:sz w:val="20"/>
          <w:szCs w:val="20"/>
        </w:rPr>
      </w:pPr>
      <w:r w:rsidRPr="00024EC2">
        <w:rPr>
          <w:rFonts w:ascii="Arial" w:eastAsiaTheme="minorHAnsi" w:hAnsi="Arial" w:cs="Arial"/>
          <w:b/>
          <w:sz w:val="20"/>
          <w:szCs w:val="20"/>
          <w:lang w:eastAsia="en-US"/>
        </w:rPr>
        <w:t xml:space="preserve">19.02. </w:t>
      </w:r>
      <w:r w:rsidR="00024EC2" w:rsidRPr="00AF4208">
        <w:rPr>
          <w:rFonts w:ascii="Arial" w:hAnsi="Arial" w:cs="Arial"/>
          <w:sz w:val="20"/>
          <w:szCs w:val="20"/>
        </w:rPr>
        <w:t xml:space="preserve">Os materiais serão devolvidos na hipótese de não corresponderem às especificações constantes no objeto, devendo ser substituídos pela empresa contratada no prazo máximo </w:t>
      </w:r>
      <w:r w:rsidR="00024EC2" w:rsidRPr="00C05B5F">
        <w:rPr>
          <w:rFonts w:ascii="Arial" w:hAnsi="Arial" w:cs="Arial"/>
          <w:b/>
          <w:sz w:val="20"/>
          <w:szCs w:val="20"/>
        </w:rPr>
        <w:t>de até 02 (dois) dias úteis</w:t>
      </w:r>
      <w:r w:rsidR="00024EC2" w:rsidRPr="00AF4208">
        <w:rPr>
          <w:rFonts w:ascii="Arial" w:hAnsi="Arial" w:cs="Arial"/>
          <w:sz w:val="20"/>
          <w:szCs w:val="20"/>
        </w:rPr>
        <w:t xml:space="preserve"> após comunicação do fato pela SAECIL, ficando a cargo do fornecedor todos os custos com o procedimento.</w:t>
      </w:r>
    </w:p>
    <w:p w:rsidR="005B61B2" w:rsidRPr="00421B7C" w:rsidRDefault="005B61B2" w:rsidP="005B61B2">
      <w:pPr>
        <w:autoSpaceDE w:val="0"/>
        <w:autoSpaceDN w:val="0"/>
        <w:adjustRightInd w:val="0"/>
        <w:spacing w:after="0" w:line="240" w:lineRule="auto"/>
        <w:jc w:val="both"/>
        <w:rPr>
          <w:rFonts w:ascii="Arial" w:eastAsiaTheme="minorHAnsi" w:hAnsi="Arial" w:cs="Arial"/>
          <w:color w:val="FF0000"/>
          <w:sz w:val="20"/>
          <w:szCs w:val="20"/>
          <w:lang w:eastAsia="en-US"/>
        </w:rPr>
      </w:pPr>
    </w:p>
    <w:p w:rsidR="005B61B2" w:rsidRPr="00024EC2" w:rsidRDefault="005B61B2" w:rsidP="005B61B2">
      <w:pPr>
        <w:spacing w:after="0" w:line="240" w:lineRule="auto"/>
        <w:jc w:val="both"/>
        <w:rPr>
          <w:rFonts w:ascii="Arial" w:hAnsi="Arial" w:cs="Arial"/>
          <w:sz w:val="20"/>
          <w:szCs w:val="20"/>
        </w:rPr>
      </w:pPr>
      <w:r w:rsidRPr="00024EC2">
        <w:rPr>
          <w:rFonts w:ascii="Arial" w:hAnsi="Arial" w:cs="Arial"/>
          <w:b/>
          <w:sz w:val="20"/>
          <w:szCs w:val="20"/>
        </w:rPr>
        <w:t xml:space="preserve">19.03. </w:t>
      </w:r>
      <w:r w:rsidRPr="00024EC2">
        <w:rPr>
          <w:rFonts w:ascii="Arial" w:hAnsi="Arial" w:cs="Arial"/>
          <w:sz w:val="20"/>
          <w:szCs w:val="20"/>
        </w:rPr>
        <w:t xml:space="preserve">O(s) servidor(es) responsável(is) pelo recebimento do objeto, após o seu recebimento definitivo, encaminhará(ão) o documento hábil para aprovação da autoridade competente, que o encaminhará para pagamento. </w:t>
      </w:r>
    </w:p>
    <w:p w:rsidR="007D5ACF" w:rsidRDefault="007D5ACF" w:rsidP="00E1138A">
      <w:pPr>
        <w:tabs>
          <w:tab w:val="left" w:pos="1134"/>
        </w:tabs>
        <w:spacing w:after="0" w:line="240" w:lineRule="auto"/>
        <w:jc w:val="both"/>
        <w:rPr>
          <w:rFonts w:ascii="Arial" w:hAnsi="Arial" w:cs="Arial"/>
          <w:b/>
          <w:sz w:val="20"/>
          <w:szCs w:val="20"/>
        </w:rPr>
      </w:pPr>
    </w:p>
    <w:p w:rsidR="00142275" w:rsidRDefault="00142275" w:rsidP="00142275">
      <w:pPr>
        <w:tabs>
          <w:tab w:val="left" w:pos="0"/>
        </w:tabs>
        <w:spacing w:after="0" w:line="240" w:lineRule="auto"/>
        <w:ind w:left="708"/>
        <w:jc w:val="both"/>
        <w:rPr>
          <w:rFonts w:ascii="Arial" w:hAnsi="Arial" w:cs="Arial"/>
          <w:b/>
          <w:color w:val="FF0000"/>
          <w:sz w:val="20"/>
          <w:szCs w:val="20"/>
        </w:rPr>
      </w:pPr>
    </w:p>
    <w:p w:rsidR="00024EC2" w:rsidRPr="00421B7C" w:rsidRDefault="00D002B2" w:rsidP="00024EC2">
      <w:pPr>
        <w:tabs>
          <w:tab w:val="left" w:pos="1134"/>
        </w:tabs>
        <w:spacing w:after="0" w:line="240" w:lineRule="auto"/>
        <w:jc w:val="both"/>
        <w:rPr>
          <w:rFonts w:ascii="Arial" w:hAnsi="Arial" w:cs="Arial"/>
          <w:b/>
          <w:color w:val="FF0000"/>
          <w:sz w:val="20"/>
          <w:szCs w:val="20"/>
        </w:rPr>
      </w:pPr>
      <w:r>
        <w:rPr>
          <w:rFonts w:ascii="Arial" w:hAnsi="Arial" w:cs="Arial"/>
          <w:b/>
          <w:sz w:val="20"/>
          <w:szCs w:val="20"/>
        </w:rPr>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p>
    <w:p w:rsidR="00C705FA" w:rsidRDefault="00C705FA" w:rsidP="005B61B2">
      <w:pPr>
        <w:spacing w:after="0" w:line="240" w:lineRule="auto"/>
        <w:jc w:val="both"/>
        <w:rPr>
          <w:rFonts w:ascii="Arial" w:hAnsi="Arial" w:cs="Arial"/>
          <w:b/>
          <w:sz w:val="20"/>
          <w:szCs w:val="20"/>
        </w:rPr>
      </w:pPr>
    </w:p>
    <w:p w:rsidR="00DC4B0D" w:rsidRPr="00024EC2" w:rsidRDefault="004440C9" w:rsidP="00DC4B0D">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DC4B0D" w:rsidRPr="00127E33">
        <w:rPr>
          <w:rFonts w:ascii="Arial" w:hAnsi="Arial" w:cs="Arial"/>
          <w:sz w:val="20"/>
          <w:szCs w:val="20"/>
        </w:rPr>
        <w:t xml:space="preserve">O pagamento </w:t>
      </w:r>
      <w:r w:rsidR="00DC4B0D" w:rsidRPr="00713B00">
        <w:rPr>
          <w:rFonts w:ascii="Arial" w:hAnsi="Arial" w:cs="Arial"/>
          <w:sz w:val="20"/>
          <w:szCs w:val="20"/>
        </w:rPr>
        <w:t xml:space="preserve">será efetuado </w:t>
      </w:r>
      <w:r w:rsidR="00DC4B0D">
        <w:rPr>
          <w:rFonts w:ascii="Arial" w:hAnsi="Arial" w:cs="Arial"/>
          <w:sz w:val="20"/>
          <w:szCs w:val="20"/>
        </w:rPr>
        <w:t xml:space="preserve">de acordo com as respectivas entregas, </w:t>
      </w:r>
      <w:r w:rsidR="00DC4B0D" w:rsidRPr="00713B00">
        <w:rPr>
          <w:rFonts w:ascii="Arial" w:hAnsi="Arial" w:cs="Arial"/>
          <w:sz w:val="20"/>
          <w:szCs w:val="20"/>
        </w:rPr>
        <w:t xml:space="preserve">em </w:t>
      </w:r>
      <w:r w:rsidR="00DC4B0D" w:rsidRPr="00024EC2">
        <w:rPr>
          <w:rFonts w:ascii="Arial" w:hAnsi="Arial" w:cs="Arial"/>
          <w:b/>
          <w:sz w:val="20"/>
          <w:szCs w:val="20"/>
        </w:rPr>
        <w:t>até 1</w:t>
      </w:r>
      <w:r w:rsidR="00DC4B0D">
        <w:rPr>
          <w:rFonts w:ascii="Arial" w:hAnsi="Arial" w:cs="Arial"/>
          <w:b/>
          <w:sz w:val="20"/>
          <w:szCs w:val="20"/>
        </w:rPr>
        <w:t>5</w:t>
      </w:r>
      <w:r w:rsidR="00DC4B0D" w:rsidRPr="00024EC2">
        <w:rPr>
          <w:rFonts w:ascii="Arial" w:hAnsi="Arial" w:cs="Arial"/>
          <w:b/>
          <w:sz w:val="20"/>
          <w:szCs w:val="20"/>
        </w:rPr>
        <w:t xml:space="preserve"> (</w:t>
      </w:r>
      <w:r w:rsidR="00DC4B0D">
        <w:rPr>
          <w:rFonts w:ascii="Arial" w:hAnsi="Arial" w:cs="Arial"/>
          <w:b/>
          <w:sz w:val="20"/>
          <w:szCs w:val="20"/>
        </w:rPr>
        <w:t>quinze</w:t>
      </w:r>
      <w:r w:rsidR="00DC4B0D" w:rsidRPr="00024EC2">
        <w:rPr>
          <w:rFonts w:ascii="Arial" w:hAnsi="Arial" w:cs="Arial"/>
          <w:b/>
          <w:sz w:val="20"/>
          <w:szCs w:val="20"/>
        </w:rPr>
        <w:t>) dias</w:t>
      </w:r>
      <w:r w:rsidR="00DC4B0D" w:rsidRPr="00024EC2">
        <w:rPr>
          <w:rFonts w:ascii="Arial" w:hAnsi="Arial" w:cs="Arial"/>
          <w:sz w:val="20"/>
          <w:szCs w:val="20"/>
        </w:rPr>
        <w:t xml:space="preserve"> após o recebimento</w:t>
      </w:r>
      <w:r w:rsidR="00DC4B0D">
        <w:rPr>
          <w:rFonts w:ascii="Arial" w:hAnsi="Arial" w:cs="Arial"/>
          <w:sz w:val="20"/>
          <w:szCs w:val="20"/>
        </w:rPr>
        <w:t xml:space="preserve"> do objeto, emissão</w:t>
      </w:r>
      <w:r w:rsidR="00DC4B0D" w:rsidRPr="00024EC2">
        <w:rPr>
          <w:rFonts w:ascii="Arial" w:hAnsi="Arial" w:cs="Arial"/>
          <w:sz w:val="20"/>
          <w:szCs w:val="20"/>
        </w:rPr>
        <w:t xml:space="preserve"> e aceitação da nota fiscal/fatura.</w:t>
      </w:r>
    </w:p>
    <w:p w:rsidR="00127E33" w:rsidRDefault="00127E33"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r w:rsidR="005C6091" w:rsidRPr="00E1138A">
        <w:rPr>
          <w:rFonts w:ascii="Arial" w:hAnsi="Arial" w:cs="Arial"/>
          <w:sz w:val="20"/>
          <w:szCs w:val="20"/>
        </w:rPr>
        <w:t>ão</w:t>
      </w:r>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5C6091" w:rsidRPr="00E1138A" w:rsidRDefault="005C6091" w:rsidP="00E1138A">
      <w:pPr>
        <w:spacing w:after="0" w:line="240" w:lineRule="auto"/>
        <w:jc w:val="both"/>
        <w:rPr>
          <w:rFonts w:ascii="Arial" w:hAnsi="Arial" w:cs="Arial"/>
          <w:sz w:val="20"/>
          <w:szCs w:val="20"/>
        </w:rPr>
      </w:pPr>
    </w:p>
    <w:p w:rsidR="00977CB4" w:rsidRPr="00E1138A" w:rsidRDefault="004440C9" w:rsidP="00977CB4">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77CB4">
      <w:pPr>
        <w:spacing w:after="0" w:line="240" w:lineRule="auto"/>
        <w:jc w:val="both"/>
        <w:rPr>
          <w:rFonts w:ascii="Arial" w:hAnsi="Arial" w:cs="Arial"/>
          <w:sz w:val="20"/>
          <w:szCs w:val="20"/>
        </w:rPr>
      </w:pPr>
    </w:p>
    <w:p w:rsidR="00977CB4" w:rsidRPr="00127E33" w:rsidRDefault="004440C9" w:rsidP="00977CB4">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constituirão,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130EDB" w:rsidRDefault="00130EDB" w:rsidP="00977CB4">
      <w:pPr>
        <w:spacing w:after="0" w:line="240" w:lineRule="auto"/>
        <w:jc w:val="both"/>
        <w:rPr>
          <w:rFonts w:ascii="Arial" w:hAnsi="Arial" w:cs="Arial"/>
          <w:sz w:val="20"/>
          <w:szCs w:val="20"/>
        </w:rPr>
      </w:pPr>
    </w:p>
    <w:p w:rsidR="00130EDB" w:rsidRPr="00024EC2" w:rsidRDefault="00130EDB" w:rsidP="00977CB4">
      <w:pPr>
        <w:spacing w:after="0" w:line="240" w:lineRule="auto"/>
        <w:jc w:val="both"/>
        <w:rPr>
          <w:rFonts w:ascii="Arial" w:hAnsi="Arial" w:cs="Arial"/>
          <w:sz w:val="20"/>
          <w:szCs w:val="20"/>
        </w:rPr>
      </w:pPr>
      <w:r w:rsidRPr="00024EC2">
        <w:rPr>
          <w:rFonts w:ascii="Arial" w:hAnsi="Arial" w:cs="Arial"/>
          <w:b/>
          <w:sz w:val="20"/>
          <w:szCs w:val="20"/>
        </w:rPr>
        <w:t>20.05.</w:t>
      </w:r>
      <w:r w:rsidRPr="00024EC2">
        <w:rPr>
          <w:rFonts w:ascii="Arial" w:hAnsi="Arial" w:cs="Arial"/>
          <w:sz w:val="20"/>
          <w:szCs w:val="20"/>
        </w:rPr>
        <w:t xml:space="preserve"> Não haverá reajuste </w:t>
      </w:r>
      <w:r w:rsidR="00127E33" w:rsidRPr="00024EC2">
        <w:rPr>
          <w:rFonts w:ascii="Arial" w:hAnsi="Arial" w:cs="Arial"/>
          <w:sz w:val="20"/>
          <w:szCs w:val="20"/>
        </w:rPr>
        <w:t>durante a vigência</w:t>
      </w:r>
      <w:r w:rsidRPr="00024EC2">
        <w:rPr>
          <w:rFonts w:ascii="Arial" w:hAnsi="Arial" w:cs="Arial"/>
          <w:sz w:val="20"/>
          <w:szCs w:val="20"/>
        </w:rPr>
        <w:t xml:space="preserve"> do Contrato.</w:t>
      </w:r>
    </w:p>
    <w:p w:rsidR="006E3ED3" w:rsidRPr="00DE6A0E" w:rsidRDefault="006E3ED3" w:rsidP="00E1138A">
      <w:pPr>
        <w:spacing w:after="0" w:line="240" w:lineRule="auto"/>
        <w:jc w:val="both"/>
        <w:rPr>
          <w:rFonts w:ascii="Arial" w:hAnsi="Arial" w:cs="Arial"/>
          <w:b/>
          <w:sz w:val="20"/>
          <w:szCs w:val="20"/>
        </w:rPr>
      </w:pPr>
    </w:p>
    <w:p w:rsidR="007D5ACF" w:rsidRPr="00E1138A" w:rsidRDefault="007D5ACF" w:rsidP="00E1138A">
      <w:pPr>
        <w:spacing w:after="0" w:line="240" w:lineRule="auto"/>
        <w:jc w:val="both"/>
        <w:rPr>
          <w:rFonts w:ascii="Arial" w:hAnsi="Arial" w:cs="Arial"/>
          <w:sz w:val="20"/>
          <w:szCs w:val="20"/>
        </w:rPr>
      </w:pPr>
    </w:p>
    <w:p w:rsidR="005C6091" w:rsidRPr="00E1138A" w:rsidRDefault="004440C9"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B061D5" w:rsidRPr="00DE6A0E"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w:t>
      </w:r>
      <w:r w:rsidR="00024EC2">
        <w:rPr>
          <w:rFonts w:ascii="Arial" w:hAnsi="Arial" w:cs="Arial"/>
          <w:sz w:val="20"/>
          <w:szCs w:val="20"/>
        </w:rPr>
        <w:t>ão</w:t>
      </w:r>
      <w:r w:rsidR="00B061D5" w:rsidRPr="00E1138A">
        <w:rPr>
          <w:rFonts w:ascii="Arial" w:hAnsi="Arial" w:cs="Arial"/>
          <w:sz w:val="20"/>
          <w:szCs w:val="20"/>
        </w:rPr>
        <w:t xml:space="preserve"> orçamentária codificada sob </w:t>
      </w:r>
      <w:r w:rsidR="00B061D5" w:rsidRPr="006950C5">
        <w:rPr>
          <w:rFonts w:ascii="Arial" w:hAnsi="Arial" w:cs="Arial"/>
          <w:sz w:val="20"/>
          <w:szCs w:val="20"/>
        </w:rPr>
        <w:t>n.º</w:t>
      </w:r>
      <w:r w:rsidR="00304242" w:rsidRPr="006950C5">
        <w:rPr>
          <w:rFonts w:ascii="Arial" w:hAnsi="Arial" w:cs="Arial"/>
          <w:sz w:val="20"/>
          <w:szCs w:val="20"/>
        </w:rPr>
        <w:t xml:space="preserve"> </w:t>
      </w:r>
      <w:r w:rsidR="004D5B59" w:rsidRPr="00024EC2">
        <w:rPr>
          <w:rFonts w:ascii="Arial" w:hAnsi="Arial" w:cs="Arial"/>
          <w:sz w:val="20"/>
          <w:szCs w:val="20"/>
        </w:rPr>
        <w:t>030102.1751200422.069-</w:t>
      </w:r>
      <w:r w:rsidR="00024EC2" w:rsidRPr="00024EC2">
        <w:rPr>
          <w:rFonts w:ascii="Arial" w:hAnsi="Arial" w:cs="Arial"/>
          <w:sz w:val="20"/>
          <w:szCs w:val="20"/>
        </w:rPr>
        <w:t>33903000</w:t>
      </w:r>
      <w:r w:rsidR="004D5B59">
        <w:rPr>
          <w:rFonts w:ascii="Arial" w:hAnsi="Arial" w:cs="Arial"/>
          <w:sz w:val="20"/>
          <w:szCs w:val="20"/>
        </w:rPr>
        <w:t>,</w:t>
      </w:r>
      <w:r w:rsidR="00BF061B" w:rsidRPr="004D5B59">
        <w:rPr>
          <w:rFonts w:ascii="Arial" w:hAnsi="Arial" w:cs="Arial"/>
          <w:sz w:val="20"/>
          <w:szCs w:val="20"/>
        </w:rPr>
        <w:t xml:space="preserve"> </w:t>
      </w:r>
      <w:r w:rsidR="00B061D5" w:rsidRPr="00DE6A0E">
        <w:rPr>
          <w:rFonts w:ascii="Arial" w:hAnsi="Arial" w:cs="Arial"/>
          <w:sz w:val="20"/>
          <w:szCs w:val="20"/>
        </w:rPr>
        <w:t>do orçamento</w:t>
      </w:r>
      <w:r w:rsidR="00421B7C">
        <w:rPr>
          <w:rFonts w:ascii="Arial" w:hAnsi="Arial" w:cs="Arial"/>
          <w:sz w:val="20"/>
          <w:szCs w:val="20"/>
        </w:rPr>
        <w:t xml:space="preserve"> dos </w:t>
      </w:r>
      <w:r w:rsidR="00421B7C" w:rsidRPr="00783522">
        <w:rPr>
          <w:rFonts w:ascii="Arial" w:hAnsi="Arial" w:cs="Arial"/>
          <w:sz w:val="20"/>
          <w:szCs w:val="20"/>
        </w:rPr>
        <w:t>exercício</w:t>
      </w:r>
      <w:r w:rsidR="00421B7C">
        <w:rPr>
          <w:rFonts w:ascii="Arial" w:hAnsi="Arial" w:cs="Arial"/>
          <w:sz w:val="20"/>
          <w:szCs w:val="20"/>
        </w:rPr>
        <w:t>s</w:t>
      </w:r>
      <w:r w:rsidR="00421B7C" w:rsidRPr="00783522">
        <w:rPr>
          <w:rFonts w:ascii="Arial" w:hAnsi="Arial" w:cs="Arial"/>
          <w:sz w:val="20"/>
          <w:szCs w:val="20"/>
        </w:rPr>
        <w:t xml:space="preserve"> vigente</w:t>
      </w:r>
      <w:r w:rsidR="00421B7C">
        <w:rPr>
          <w:rFonts w:ascii="Arial" w:hAnsi="Arial" w:cs="Arial"/>
          <w:sz w:val="20"/>
          <w:szCs w:val="20"/>
        </w:rPr>
        <w:t xml:space="preserve"> e subsequente</w:t>
      </w:r>
      <w:r w:rsidR="00421B7C" w:rsidRPr="00783522">
        <w:rPr>
          <w:rFonts w:ascii="Arial" w:hAnsi="Arial" w:cs="Arial"/>
          <w:sz w:val="20"/>
          <w:szCs w:val="20"/>
        </w:rPr>
        <w:t>.</w:t>
      </w:r>
    </w:p>
    <w:p w:rsidR="004440C9" w:rsidRDefault="004440C9" w:rsidP="00E1138A">
      <w:pPr>
        <w:spacing w:after="0" w:line="240" w:lineRule="auto"/>
        <w:jc w:val="both"/>
        <w:rPr>
          <w:rFonts w:ascii="Arial" w:hAnsi="Arial" w:cs="Arial"/>
          <w:b/>
          <w:sz w:val="20"/>
          <w:szCs w:val="20"/>
        </w:rPr>
      </w:pPr>
    </w:p>
    <w:p w:rsidR="004440C9" w:rsidRDefault="004440C9" w:rsidP="00E1138A">
      <w:pPr>
        <w:spacing w:after="0" w:line="240" w:lineRule="auto"/>
        <w:jc w:val="both"/>
        <w:rPr>
          <w:rFonts w:ascii="Arial" w:hAnsi="Arial" w:cs="Arial"/>
          <w:b/>
          <w:sz w:val="20"/>
          <w:szCs w:val="20"/>
        </w:rPr>
      </w:pPr>
    </w:p>
    <w:p w:rsidR="005C6091" w:rsidRPr="00784D80" w:rsidRDefault="006E3ED3" w:rsidP="00E1138A">
      <w:pPr>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Pr="00784D80" w:rsidRDefault="005C6091" w:rsidP="00E1138A">
      <w:pPr>
        <w:spacing w:after="0" w:line="240" w:lineRule="auto"/>
        <w:jc w:val="both"/>
        <w:rPr>
          <w:rFonts w:ascii="Arial" w:hAnsi="Arial" w:cs="Arial"/>
          <w:sz w:val="20"/>
          <w:szCs w:val="20"/>
        </w:rPr>
      </w:pPr>
    </w:p>
    <w:p w:rsidR="00784D80" w:rsidRPr="002C330E" w:rsidRDefault="00271F17" w:rsidP="00784D80">
      <w:pPr>
        <w:spacing w:after="0" w:line="240" w:lineRule="auto"/>
        <w:jc w:val="both"/>
        <w:rPr>
          <w:rFonts w:ascii="Arial" w:hAnsi="Arial" w:cs="Arial"/>
          <w:sz w:val="20"/>
          <w:szCs w:val="20"/>
        </w:rPr>
      </w:pPr>
      <w:r w:rsidRPr="00784D80">
        <w:rPr>
          <w:rFonts w:ascii="Arial" w:hAnsi="Arial" w:cs="Arial"/>
          <w:b/>
          <w:sz w:val="20"/>
          <w:szCs w:val="20"/>
        </w:rPr>
        <w:t>2</w:t>
      </w:r>
      <w:r w:rsidR="004440C9" w:rsidRPr="00784D80">
        <w:rPr>
          <w:rFonts w:ascii="Arial" w:hAnsi="Arial" w:cs="Arial"/>
          <w:b/>
          <w:sz w:val="20"/>
          <w:szCs w:val="20"/>
        </w:rPr>
        <w:t>2</w:t>
      </w:r>
      <w:r w:rsidR="00B061D5" w:rsidRPr="00784D80">
        <w:rPr>
          <w:rFonts w:ascii="Arial" w:hAnsi="Arial" w:cs="Arial"/>
          <w:b/>
          <w:sz w:val="20"/>
          <w:szCs w:val="20"/>
        </w:rPr>
        <w:t xml:space="preserve">.01. </w:t>
      </w:r>
      <w:r w:rsidR="00784D80" w:rsidRPr="00784D80">
        <w:rPr>
          <w:rFonts w:ascii="Arial" w:hAnsi="Arial" w:cs="Arial"/>
          <w:sz w:val="20"/>
          <w:szCs w:val="20"/>
        </w:rPr>
        <w:t>Pela inexecução do objeto adjudicado</w:t>
      </w:r>
      <w:r w:rsidR="00784D80" w:rsidRPr="002C330E">
        <w:rPr>
          <w:rFonts w:ascii="Arial" w:hAnsi="Arial" w:cs="Arial"/>
          <w:sz w:val="20"/>
          <w:szCs w:val="20"/>
        </w:rPr>
        <w:t>, total ou parcial, a Administração seguirá as determinações previstas no Artigo 7º, da Lei Federal 10.520/02, e poderá, garantida a defesa prévia, aplicar à respectiva fornecedora, isoladamente ou em conjunto, as seguintes sanções:</w:t>
      </w:r>
    </w:p>
    <w:p w:rsidR="00784D80" w:rsidRPr="002C330E" w:rsidRDefault="00784D80"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784D80" w:rsidRDefault="00784D80"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0D5821" w:rsidRDefault="000D5821"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lastRenderedPageBreak/>
        <w:t>III – Suspensão temporária de participação em licitação e impedimento de contratar com a Administração pelo prazo de até 02 (dois) anos</w:t>
      </w:r>
      <w:r>
        <w:rPr>
          <w:rFonts w:ascii="Arial" w:hAnsi="Arial" w:cs="Arial"/>
          <w:sz w:val="20"/>
          <w:szCs w:val="20"/>
        </w:rPr>
        <w:t>.</w:t>
      </w:r>
    </w:p>
    <w:p w:rsidR="004D5B59" w:rsidRDefault="004D5B59"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5C6091" w:rsidRPr="00E1138A" w:rsidRDefault="005C6091" w:rsidP="00473183">
      <w:pPr>
        <w:spacing w:after="0" w:line="240" w:lineRule="auto"/>
        <w:jc w:val="both"/>
        <w:rPr>
          <w:rFonts w:ascii="Arial" w:hAnsi="Arial" w:cs="Arial"/>
          <w:sz w:val="20"/>
          <w:szCs w:val="20"/>
        </w:rPr>
      </w:pPr>
    </w:p>
    <w:p w:rsidR="007D5ACF" w:rsidRPr="00E1138A" w:rsidRDefault="007D5ACF" w:rsidP="00E1138A">
      <w:pPr>
        <w:spacing w:after="0" w:line="240" w:lineRule="auto"/>
        <w:jc w:val="both"/>
        <w:rPr>
          <w:rFonts w:ascii="Arial" w:hAnsi="Arial" w:cs="Arial"/>
          <w:sz w:val="20"/>
          <w:szCs w:val="20"/>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E1138A">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4440C9">
        <w:rPr>
          <w:rFonts w:ascii="Arial" w:eastAsiaTheme="minorHAnsi" w:hAnsi="Arial" w:cs="Arial"/>
          <w:b/>
          <w:color w:val="000000"/>
          <w:sz w:val="20"/>
          <w:szCs w:val="20"/>
          <w:lang w:eastAsia="en-US"/>
        </w:rPr>
        <w:t>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r w:rsidR="005C07F6" w:rsidRPr="0023235F">
        <w:rPr>
          <w:rFonts w:ascii="Arial" w:eastAsiaTheme="minorHAnsi" w:hAnsi="Arial" w:cs="Arial"/>
          <w:color w:val="000000"/>
          <w:sz w:val="20"/>
          <w:szCs w:val="20"/>
          <w:lang w:eastAsia="en-US"/>
        </w:rPr>
        <w:t>A(O)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4440C9" w:rsidRDefault="004440C9" w:rsidP="00E1138A">
      <w:pPr>
        <w:spacing w:after="0" w:line="240" w:lineRule="auto"/>
        <w:jc w:val="both"/>
        <w:rPr>
          <w:rFonts w:ascii="Arial" w:eastAsiaTheme="minorHAnsi" w:hAnsi="Arial" w:cs="Arial"/>
          <w:b/>
          <w:color w:val="FF0000"/>
          <w:sz w:val="20"/>
          <w:szCs w:val="20"/>
          <w:lang w:eastAsia="en-US"/>
        </w:rPr>
      </w:pPr>
    </w:p>
    <w:p w:rsidR="004440C9" w:rsidRDefault="004440C9" w:rsidP="00E1138A">
      <w:pPr>
        <w:spacing w:after="0" w:line="240" w:lineRule="auto"/>
        <w:jc w:val="both"/>
        <w:rPr>
          <w:rFonts w:ascii="Arial" w:eastAsiaTheme="minorHAnsi" w:hAnsi="Arial" w:cs="Arial"/>
          <w:b/>
          <w:color w:val="FF0000"/>
          <w:sz w:val="20"/>
          <w:szCs w:val="20"/>
          <w:lang w:eastAsia="en-US"/>
        </w:rPr>
      </w:pPr>
    </w:p>
    <w:p w:rsidR="005C07F6" w:rsidRPr="00952FA8" w:rsidRDefault="00271F17" w:rsidP="00E1138A">
      <w:pPr>
        <w:spacing w:after="0" w:line="240" w:lineRule="auto"/>
        <w:jc w:val="both"/>
        <w:rPr>
          <w:rFonts w:ascii="Arial" w:eastAsiaTheme="minorHAnsi" w:hAnsi="Arial" w:cs="Arial"/>
          <w:b/>
          <w:sz w:val="20"/>
          <w:szCs w:val="20"/>
          <w:lang w:eastAsia="en-US"/>
        </w:rPr>
      </w:pPr>
      <w:r w:rsidRPr="00952FA8">
        <w:rPr>
          <w:rFonts w:ascii="Arial" w:eastAsiaTheme="minorHAnsi" w:hAnsi="Arial" w:cs="Arial"/>
          <w:b/>
          <w:sz w:val="20"/>
          <w:szCs w:val="20"/>
          <w:lang w:eastAsia="en-US"/>
        </w:rPr>
        <w:t>2</w:t>
      </w:r>
      <w:r w:rsidR="004440C9" w:rsidRPr="00952FA8">
        <w:rPr>
          <w:rFonts w:ascii="Arial" w:eastAsiaTheme="minorHAnsi" w:hAnsi="Arial" w:cs="Arial"/>
          <w:b/>
          <w:sz w:val="20"/>
          <w:szCs w:val="20"/>
          <w:lang w:eastAsia="en-US"/>
        </w:rPr>
        <w:t>4</w:t>
      </w:r>
      <w:r w:rsidR="005C07F6" w:rsidRPr="00952FA8">
        <w:rPr>
          <w:rFonts w:ascii="Arial" w:eastAsiaTheme="minorHAnsi" w:hAnsi="Arial" w:cs="Arial"/>
          <w:b/>
          <w:sz w:val="20"/>
          <w:szCs w:val="20"/>
          <w:lang w:eastAsia="en-US"/>
        </w:rPr>
        <w:t xml:space="preserve">. </w:t>
      </w:r>
      <w:r w:rsidR="0020454A" w:rsidRPr="00952FA8">
        <w:rPr>
          <w:rFonts w:ascii="Arial" w:eastAsiaTheme="minorHAnsi" w:hAnsi="Arial" w:cs="Arial"/>
          <w:b/>
          <w:sz w:val="20"/>
          <w:szCs w:val="20"/>
          <w:lang w:eastAsia="en-US"/>
        </w:rPr>
        <w:t xml:space="preserve">DOS </w:t>
      </w:r>
      <w:r w:rsidR="005C07F6" w:rsidRPr="00952FA8">
        <w:rPr>
          <w:rFonts w:ascii="Arial" w:eastAsiaTheme="minorHAnsi" w:hAnsi="Arial" w:cs="Arial"/>
          <w:b/>
          <w:sz w:val="20"/>
          <w:szCs w:val="20"/>
          <w:lang w:eastAsia="en-US"/>
        </w:rPr>
        <w:t>ANEXOS</w:t>
      </w:r>
      <w:r w:rsidR="0020454A" w:rsidRPr="00952FA8">
        <w:rPr>
          <w:rFonts w:ascii="Arial" w:eastAsiaTheme="minorHAnsi" w:hAnsi="Arial" w:cs="Arial"/>
          <w:b/>
          <w:sz w:val="20"/>
          <w:szCs w:val="20"/>
          <w:lang w:eastAsia="en-US"/>
        </w:rPr>
        <w:t xml:space="preserve"> DO EDITAL</w:t>
      </w:r>
    </w:p>
    <w:p w:rsidR="006B6B21" w:rsidRDefault="006B6B21" w:rsidP="00E1138A">
      <w:pPr>
        <w:spacing w:after="0" w:line="240" w:lineRule="auto"/>
        <w:jc w:val="both"/>
        <w:rPr>
          <w:rFonts w:ascii="Arial" w:eastAsiaTheme="minorHAnsi" w:hAnsi="Arial" w:cs="Arial"/>
          <w:b/>
          <w:sz w:val="20"/>
          <w:szCs w:val="20"/>
          <w:lang w:eastAsia="en-US"/>
        </w:rPr>
      </w:pPr>
    </w:p>
    <w:p w:rsidR="006B6B21" w:rsidRPr="00952FA8" w:rsidRDefault="00271F17" w:rsidP="00E1138A">
      <w:pPr>
        <w:spacing w:after="0" w:line="240" w:lineRule="auto"/>
        <w:jc w:val="both"/>
        <w:rPr>
          <w:rFonts w:ascii="Arial" w:hAnsi="Arial" w:cs="Arial"/>
          <w:b/>
          <w:sz w:val="20"/>
          <w:szCs w:val="20"/>
        </w:rPr>
      </w:pPr>
      <w:r w:rsidRPr="00952FA8">
        <w:rPr>
          <w:rFonts w:ascii="Arial" w:eastAsiaTheme="minorHAnsi" w:hAnsi="Arial" w:cs="Arial"/>
          <w:b/>
          <w:sz w:val="20"/>
          <w:szCs w:val="20"/>
          <w:lang w:eastAsia="en-US"/>
        </w:rPr>
        <w:t>2</w:t>
      </w:r>
      <w:r w:rsidR="004440C9" w:rsidRPr="00952FA8">
        <w:rPr>
          <w:rFonts w:ascii="Arial" w:eastAsiaTheme="minorHAnsi" w:hAnsi="Arial" w:cs="Arial"/>
          <w:b/>
          <w:sz w:val="20"/>
          <w:szCs w:val="20"/>
          <w:lang w:eastAsia="en-US"/>
        </w:rPr>
        <w:t>4</w:t>
      </w:r>
      <w:r w:rsidR="006B6B21" w:rsidRPr="00952FA8">
        <w:rPr>
          <w:rFonts w:ascii="Arial" w:eastAsiaTheme="minorHAnsi" w:hAnsi="Arial" w:cs="Arial"/>
          <w:b/>
          <w:sz w:val="20"/>
          <w:szCs w:val="20"/>
          <w:lang w:eastAsia="en-US"/>
        </w:rPr>
        <w:t>.01.</w:t>
      </w:r>
      <w:r w:rsidR="006B6B21" w:rsidRPr="00952FA8">
        <w:rPr>
          <w:rFonts w:ascii="Arial" w:eastAsiaTheme="minorHAnsi" w:hAnsi="Arial" w:cs="Arial"/>
          <w:sz w:val="20"/>
          <w:szCs w:val="20"/>
          <w:lang w:eastAsia="en-US"/>
        </w:rPr>
        <w:t xml:space="preserve"> </w:t>
      </w:r>
      <w:r w:rsidR="006B6B21" w:rsidRPr="00952FA8">
        <w:rPr>
          <w:rFonts w:ascii="Arial" w:hAnsi="Arial" w:cs="Arial"/>
          <w:sz w:val="20"/>
          <w:szCs w:val="20"/>
        </w:rPr>
        <w:t xml:space="preserve">Integram este Edital os seguintes </w:t>
      </w:r>
      <w:r w:rsidR="004D5B59">
        <w:rPr>
          <w:rFonts w:ascii="Arial" w:hAnsi="Arial" w:cs="Arial"/>
          <w:sz w:val="20"/>
          <w:szCs w:val="20"/>
        </w:rPr>
        <w:t>A</w:t>
      </w:r>
      <w:r w:rsidR="006B6B21" w:rsidRPr="00952FA8">
        <w:rPr>
          <w:rFonts w:ascii="Arial" w:hAnsi="Arial" w:cs="Arial"/>
          <w:sz w:val="20"/>
          <w:szCs w:val="20"/>
        </w:rPr>
        <w:t>nexos:</w:t>
      </w:r>
    </w:p>
    <w:p w:rsidR="00FE4B18" w:rsidRPr="00952FA8" w:rsidRDefault="00FE4B18" w:rsidP="00E1138A">
      <w:pPr>
        <w:spacing w:after="0" w:line="240" w:lineRule="auto"/>
        <w:jc w:val="both"/>
        <w:rPr>
          <w:rFonts w:ascii="Arial" w:hAnsi="Arial" w:cs="Arial"/>
          <w:b/>
          <w:sz w:val="20"/>
          <w:szCs w:val="20"/>
        </w:rPr>
      </w:pPr>
    </w:p>
    <w:p w:rsidR="006B6B21" w:rsidRPr="00024EC2" w:rsidRDefault="00271F17" w:rsidP="00E1138A">
      <w:pPr>
        <w:spacing w:after="0" w:line="240" w:lineRule="auto"/>
        <w:jc w:val="both"/>
        <w:rPr>
          <w:rFonts w:ascii="Arial" w:hAnsi="Arial" w:cs="Arial"/>
          <w:sz w:val="20"/>
          <w:szCs w:val="20"/>
        </w:rPr>
      </w:pPr>
      <w:r w:rsidRPr="00024EC2">
        <w:rPr>
          <w:rFonts w:ascii="Arial" w:hAnsi="Arial" w:cs="Arial"/>
          <w:sz w:val="20"/>
          <w:szCs w:val="20"/>
        </w:rPr>
        <w:t xml:space="preserve">I - </w:t>
      </w:r>
      <w:r w:rsidR="00352C83" w:rsidRPr="00024EC2">
        <w:rPr>
          <w:rFonts w:ascii="Arial" w:hAnsi="Arial" w:cs="Arial"/>
          <w:sz w:val="20"/>
          <w:szCs w:val="20"/>
        </w:rPr>
        <w:t>Termo de Referência.</w:t>
      </w:r>
    </w:p>
    <w:p w:rsidR="009139CA" w:rsidRPr="00024EC2" w:rsidRDefault="009139CA" w:rsidP="009139CA">
      <w:pPr>
        <w:spacing w:after="0" w:line="240" w:lineRule="auto"/>
        <w:jc w:val="both"/>
        <w:rPr>
          <w:rFonts w:ascii="Arial" w:hAnsi="Arial" w:cs="Arial"/>
          <w:sz w:val="20"/>
          <w:szCs w:val="20"/>
        </w:rPr>
      </w:pPr>
      <w:r w:rsidRPr="00024EC2">
        <w:rPr>
          <w:rFonts w:ascii="Arial" w:hAnsi="Arial" w:cs="Arial"/>
          <w:sz w:val="20"/>
          <w:szCs w:val="20"/>
        </w:rPr>
        <w:t>II - M</w:t>
      </w:r>
      <w:r w:rsidR="003E25F0" w:rsidRPr="00024EC2">
        <w:rPr>
          <w:rFonts w:ascii="Arial" w:hAnsi="Arial" w:cs="Arial"/>
          <w:sz w:val="20"/>
          <w:szCs w:val="20"/>
        </w:rPr>
        <w:t>inuta</w:t>
      </w:r>
      <w:r w:rsidRPr="00024EC2">
        <w:rPr>
          <w:rFonts w:ascii="Arial" w:hAnsi="Arial" w:cs="Arial"/>
          <w:sz w:val="20"/>
          <w:szCs w:val="20"/>
        </w:rPr>
        <w:t xml:space="preserve"> </w:t>
      </w:r>
      <w:r w:rsidR="004D5B59" w:rsidRPr="00024EC2">
        <w:rPr>
          <w:rFonts w:ascii="Arial" w:hAnsi="Arial" w:cs="Arial"/>
          <w:sz w:val="20"/>
          <w:szCs w:val="20"/>
        </w:rPr>
        <w:t>do Contrato</w:t>
      </w:r>
      <w:r w:rsidRPr="00024EC2">
        <w:rPr>
          <w:rFonts w:ascii="Arial" w:hAnsi="Arial" w:cs="Arial"/>
          <w:sz w:val="20"/>
          <w:szCs w:val="20"/>
        </w:rPr>
        <w:t>.</w:t>
      </w:r>
    </w:p>
    <w:p w:rsidR="006B6B21" w:rsidRPr="008C0894" w:rsidRDefault="009943B2" w:rsidP="00E1138A">
      <w:pPr>
        <w:spacing w:after="0" w:line="240" w:lineRule="auto"/>
        <w:jc w:val="both"/>
        <w:rPr>
          <w:rFonts w:ascii="Arial" w:hAnsi="Arial" w:cs="Arial"/>
          <w:sz w:val="20"/>
          <w:szCs w:val="20"/>
        </w:rPr>
      </w:pPr>
      <w:r w:rsidRPr="008C0894">
        <w:rPr>
          <w:rFonts w:ascii="Arial" w:hAnsi="Arial" w:cs="Arial"/>
          <w:sz w:val="20"/>
          <w:szCs w:val="20"/>
        </w:rPr>
        <w:t xml:space="preserve">III - </w:t>
      </w:r>
      <w:r w:rsidR="006B6B21" w:rsidRPr="008C0894">
        <w:rPr>
          <w:rFonts w:ascii="Arial" w:hAnsi="Arial" w:cs="Arial"/>
          <w:sz w:val="20"/>
          <w:szCs w:val="20"/>
        </w:rPr>
        <w:t>Modelo d</w:t>
      </w:r>
      <w:r w:rsidR="00DF6417" w:rsidRPr="008C0894">
        <w:rPr>
          <w:rFonts w:ascii="Arial" w:hAnsi="Arial" w:cs="Arial"/>
          <w:sz w:val="20"/>
          <w:szCs w:val="20"/>
        </w:rPr>
        <w:t>e</w:t>
      </w:r>
      <w:r w:rsidR="006B6B21" w:rsidRPr="008C0894">
        <w:rPr>
          <w:rFonts w:ascii="Arial" w:hAnsi="Arial" w:cs="Arial"/>
          <w:sz w:val="20"/>
          <w:szCs w:val="20"/>
        </w:rPr>
        <w:t xml:space="preserve"> </w:t>
      </w:r>
      <w:r w:rsidR="00352C83" w:rsidRPr="008C0894">
        <w:rPr>
          <w:rFonts w:ascii="Arial" w:hAnsi="Arial" w:cs="Arial"/>
          <w:sz w:val="20"/>
          <w:szCs w:val="20"/>
        </w:rPr>
        <w:t>D</w:t>
      </w:r>
      <w:r w:rsidR="00DF6417" w:rsidRPr="008C0894">
        <w:rPr>
          <w:rFonts w:ascii="Arial" w:hAnsi="Arial" w:cs="Arial"/>
          <w:sz w:val="20"/>
          <w:szCs w:val="20"/>
        </w:rPr>
        <w:t xml:space="preserve">eclaração de que o </w:t>
      </w:r>
      <w:r w:rsidR="00352C83" w:rsidRPr="008C0894">
        <w:rPr>
          <w:rFonts w:ascii="Arial" w:hAnsi="Arial" w:cs="Arial"/>
          <w:sz w:val="20"/>
          <w:szCs w:val="20"/>
        </w:rPr>
        <w:t>P</w:t>
      </w:r>
      <w:r w:rsidR="00DF6417" w:rsidRPr="008C0894">
        <w:rPr>
          <w:rFonts w:ascii="Arial" w:hAnsi="Arial" w:cs="Arial"/>
          <w:sz w:val="20"/>
          <w:szCs w:val="20"/>
        </w:rPr>
        <w:t xml:space="preserve">roponente </w:t>
      </w:r>
      <w:r w:rsidR="00352C83" w:rsidRPr="008C0894">
        <w:rPr>
          <w:rFonts w:ascii="Arial" w:hAnsi="Arial" w:cs="Arial"/>
          <w:sz w:val="20"/>
          <w:szCs w:val="20"/>
        </w:rPr>
        <w:t>C</w:t>
      </w:r>
      <w:r w:rsidR="00DF6417" w:rsidRPr="008C0894">
        <w:rPr>
          <w:rFonts w:ascii="Arial" w:hAnsi="Arial" w:cs="Arial"/>
          <w:sz w:val="20"/>
          <w:szCs w:val="20"/>
        </w:rPr>
        <w:t xml:space="preserve">umpre os </w:t>
      </w:r>
      <w:r w:rsidR="00352C83" w:rsidRPr="008C0894">
        <w:rPr>
          <w:rFonts w:ascii="Arial" w:hAnsi="Arial" w:cs="Arial"/>
          <w:sz w:val="20"/>
          <w:szCs w:val="20"/>
        </w:rPr>
        <w:t>R</w:t>
      </w:r>
      <w:r w:rsidR="00DF6417" w:rsidRPr="008C0894">
        <w:rPr>
          <w:rFonts w:ascii="Arial" w:hAnsi="Arial" w:cs="Arial"/>
          <w:sz w:val="20"/>
          <w:szCs w:val="20"/>
        </w:rPr>
        <w:t xml:space="preserve">equisitos de </w:t>
      </w:r>
      <w:r w:rsidR="00352C83" w:rsidRPr="008C0894">
        <w:rPr>
          <w:rFonts w:ascii="Arial" w:hAnsi="Arial" w:cs="Arial"/>
          <w:sz w:val="20"/>
          <w:szCs w:val="20"/>
        </w:rPr>
        <w:t>H</w:t>
      </w:r>
      <w:r w:rsidR="00DF6417" w:rsidRPr="008C0894">
        <w:rPr>
          <w:rFonts w:ascii="Arial" w:hAnsi="Arial" w:cs="Arial"/>
          <w:sz w:val="20"/>
          <w:szCs w:val="20"/>
        </w:rPr>
        <w:t>abilitação</w:t>
      </w:r>
      <w:r w:rsidR="00352C83" w:rsidRPr="008C0894">
        <w:rPr>
          <w:rFonts w:ascii="Arial" w:hAnsi="Arial" w:cs="Arial"/>
          <w:sz w:val="20"/>
          <w:szCs w:val="20"/>
        </w:rPr>
        <w:t>.</w:t>
      </w:r>
    </w:p>
    <w:p w:rsidR="00271F17" w:rsidRPr="008C0894" w:rsidRDefault="009943B2" w:rsidP="00E1138A">
      <w:pPr>
        <w:spacing w:after="0" w:line="240" w:lineRule="auto"/>
        <w:jc w:val="both"/>
        <w:rPr>
          <w:rFonts w:ascii="Arial" w:hAnsi="Arial" w:cs="Arial"/>
          <w:sz w:val="20"/>
          <w:szCs w:val="20"/>
        </w:rPr>
      </w:pPr>
      <w:r w:rsidRPr="008C0894">
        <w:rPr>
          <w:rFonts w:ascii="Arial" w:hAnsi="Arial" w:cs="Arial"/>
          <w:sz w:val="20"/>
          <w:szCs w:val="20"/>
        </w:rPr>
        <w:t>IV</w:t>
      </w:r>
      <w:r w:rsidR="00271F17" w:rsidRPr="008C0894">
        <w:rPr>
          <w:rFonts w:ascii="Arial" w:hAnsi="Arial" w:cs="Arial"/>
          <w:sz w:val="20"/>
          <w:szCs w:val="20"/>
        </w:rPr>
        <w:t xml:space="preserve"> - </w:t>
      </w:r>
      <w:r w:rsidR="00FE4B18" w:rsidRPr="008C0894">
        <w:rPr>
          <w:rFonts w:ascii="Arial" w:hAnsi="Arial" w:cs="Arial"/>
          <w:sz w:val="20"/>
          <w:szCs w:val="20"/>
        </w:rPr>
        <w:t xml:space="preserve">Termo de </w:t>
      </w:r>
      <w:r w:rsidR="00352C83" w:rsidRPr="008C0894">
        <w:rPr>
          <w:rFonts w:ascii="Arial" w:hAnsi="Arial" w:cs="Arial"/>
          <w:sz w:val="20"/>
          <w:szCs w:val="20"/>
        </w:rPr>
        <w:t>O</w:t>
      </w:r>
      <w:r w:rsidR="00FE4B18" w:rsidRPr="008C0894">
        <w:rPr>
          <w:rFonts w:ascii="Arial" w:hAnsi="Arial" w:cs="Arial"/>
          <w:sz w:val="20"/>
          <w:szCs w:val="20"/>
        </w:rPr>
        <w:t xml:space="preserve">pção e </w:t>
      </w:r>
      <w:r w:rsidR="00352C83" w:rsidRPr="008C0894">
        <w:rPr>
          <w:rFonts w:ascii="Arial" w:hAnsi="Arial" w:cs="Arial"/>
          <w:sz w:val="20"/>
          <w:szCs w:val="20"/>
        </w:rPr>
        <w:t>D</w:t>
      </w:r>
      <w:r w:rsidR="00FE4B18" w:rsidRPr="008C0894">
        <w:rPr>
          <w:rFonts w:ascii="Arial" w:hAnsi="Arial" w:cs="Arial"/>
          <w:sz w:val="20"/>
          <w:szCs w:val="20"/>
        </w:rPr>
        <w:t xml:space="preserve">eclaração para </w:t>
      </w:r>
      <w:r w:rsidR="00352C83" w:rsidRPr="008C0894">
        <w:rPr>
          <w:rFonts w:ascii="Arial" w:hAnsi="Arial" w:cs="Arial"/>
          <w:sz w:val="20"/>
          <w:szCs w:val="20"/>
        </w:rPr>
        <w:t>M</w:t>
      </w:r>
      <w:r w:rsidR="00FE4B18" w:rsidRPr="008C0894">
        <w:rPr>
          <w:rFonts w:ascii="Arial" w:hAnsi="Arial" w:cs="Arial"/>
          <w:sz w:val="20"/>
          <w:szCs w:val="20"/>
        </w:rPr>
        <w:t>icroemp</w:t>
      </w:r>
      <w:r w:rsidR="00352C83" w:rsidRPr="008C0894">
        <w:rPr>
          <w:rFonts w:ascii="Arial" w:hAnsi="Arial" w:cs="Arial"/>
          <w:sz w:val="20"/>
          <w:szCs w:val="20"/>
        </w:rPr>
        <w:t>resa e Empresa de Pequeno Porte.</w:t>
      </w:r>
    </w:p>
    <w:p w:rsidR="00C27BD0" w:rsidRPr="008C0894" w:rsidRDefault="00352C83" w:rsidP="00E1138A">
      <w:pPr>
        <w:spacing w:after="0" w:line="240" w:lineRule="auto"/>
        <w:jc w:val="both"/>
        <w:rPr>
          <w:rFonts w:ascii="Arial" w:hAnsi="Arial" w:cs="Arial"/>
          <w:sz w:val="20"/>
          <w:szCs w:val="20"/>
        </w:rPr>
      </w:pPr>
      <w:r w:rsidRPr="008C0894">
        <w:rPr>
          <w:rFonts w:ascii="Arial" w:hAnsi="Arial" w:cs="Arial"/>
          <w:sz w:val="20"/>
          <w:szCs w:val="20"/>
        </w:rPr>
        <w:t xml:space="preserve">V - </w:t>
      </w:r>
      <w:r w:rsidR="00ED0A1E" w:rsidRPr="008C0894">
        <w:rPr>
          <w:rFonts w:ascii="Arial" w:hAnsi="Arial" w:cs="Arial"/>
          <w:sz w:val="20"/>
          <w:szCs w:val="20"/>
        </w:rPr>
        <w:t xml:space="preserve">Modelo de </w:t>
      </w:r>
      <w:r w:rsidRPr="008C0894">
        <w:rPr>
          <w:rFonts w:ascii="Arial" w:hAnsi="Arial" w:cs="Arial"/>
          <w:sz w:val="20"/>
          <w:szCs w:val="20"/>
        </w:rPr>
        <w:t>D</w:t>
      </w:r>
      <w:r w:rsidR="00C74B72" w:rsidRPr="008C0894">
        <w:rPr>
          <w:rFonts w:ascii="Arial" w:hAnsi="Arial" w:cs="Arial"/>
          <w:sz w:val="20"/>
          <w:szCs w:val="20"/>
        </w:rPr>
        <w:t xml:space="preserve">eclaração de que </w:t>
      </w:r>
      <w:r w:rsidRPr="008C0894">
        <w:rPr>
          <w:rFonts w:ascii="Arial" w:hAnsi="Arial" w:cs="Arial"/>
          <w:sz w:val="20"/>
          <w:szCs w:val="20"/>
        </w:rPr>
        <w:t>Tem P</w:t>
      </w:r>
      <w:r w:rsidR="00C74B72" w:rsidRPr="008C0894">
        <w:rPr>
          <w:rFonts w:ascii="Arial" w:hAnsi="Arial" w:cs="Arial"/>
          <w:sz w:val="20"/>
          <w:szCs w:val="20"/>
        </w:rPr>
        <w:t xml:space="preserve">lena </w:t>
      </w:r>
      <w:r w:rsidRPr="008C0894">
        <w:rPr>
          <w:rFonts w:ascii="Arial" w:hAnsi="Arial" w:cs="Arial"/>
          <w:sz w:val="20"/>
          <w:szCs w:val="20"/>
        </w:rPr>
        <w:t>C</w:t>
      </w:r>
      <w:r w:rsidR="00C74B72" w:rsidRPr="008C0894">
        <w:rPr>
          <w:rFonts w:ascii="Arial" w:hAnsi="Arial" w:cs="Arial"/>
          <w:sz w:val="20"/>
          <w:szCs w:val="20"/>
        </w:rPr>
        <w:t xml:space="preserve">iência do </w:t>
      </w:r>
      <w:r w:rsidRPr="008C0894">
        <w:rPr>
          <w:rFonts w:ascii="Arial" w:hAnsi="Arial" w:cs="Arial"/>
          <w:sz w:val="20"/>
          <w:szCs w:val="20"/>
        </w:rPr>
        <w:t>O</w:t>
      </w:r>
      <w:r w:rsidR="00C74B72" w:rsidRPr="008C0894">
        <w:rPr>
          <w:rFonts w:ascii="Arial" w:hAnsi="Arial" w:cs="Arial"/>
          <w:sz w:val="20"/>
          <w:szCs w:val="20"/>
        </w:rPr>
        <w:t xml:space="preserve">bjeto </w:t>
      </w:r>
      <w:r w:rsidRPr="008C0894">
        <w:rPr>
          <w:rFonts w:ascii="Arial" w:hAnsi="Arial" w:cs="Arial"/>
          <w:sz w:val="20"/>
          <w:szCs w:val="20"/>
        </w:rPr>
        <w:t>L</w:t>
      </w:r>
      <w:r w:rsidR="00C74B72" w:rsidRPr="008C0894">
        <w:rPr>
          <w:rFonts w:ascii="Arial" w:hAnsi="Arial" w:cs="Arial"/>
          <w:sz w:val="20"/>
          <w:szCs w:val="20"/>
        </w:rPr>
        <w:t>icitado, su</w:t>
      </w:r>
      <w:r w:rsidRPr="008C0894">
        <w:rPr>
          <w:rFonts w:ascii="Arial" w:hAnsi="Arial" w:cs="Arial"/>
          <w:sz w:val="20"/>
          <w:szCs w:val="20"/>
        </w:rPr>
        <w:t>as características e exigências.</w:t>
      </w:r>
    </w:p>
    <w:p w:rsidR="006B6B21" w:rsidRPr="008C0894" w:rsidRDefault="006B6B21" w:rsidP="00E1138A">
      <w:pPr>
        <w:spacing w:after="0" w:line="240" w:lineRule="auto"/>
        <w:jc w:val="both"/>
        <w:rPr>
          <w:rFonts w:ascii="Arial" w:hAnsi="Arial" w:cs="Arial"/>
          <w:sz w:val="20"/>
          <w:szCs w:val="20"/>
        </w:rPr>
      </w:pPr>
      <w:r w:rsidRPr="008C0894">
        <w:rPr>
          <w:rFonts w:ascii="Arial" w:hAnsi="Arial" w:cs="Arial"/>
          <w:sz w:val="20"/>
          <w:szCs w:val="20"/>
        </w:rPr>
        <w:t>V</w:t>
      </w:r>
      <w:r w:rsidR="009943B2" w:rsidRPr="008C0894">
        <w:rPr>
          <w:rFonts w:ascii="Arial" w:hAnsi="Arial" w:cs="Arial"/>
          <w:sz w:val="20"/>
          <w:szCs w:val="20"/>
        </w:rPr>
        <w:t>I</w:t>
      </w:r>
      <w:r w:rsidR="00271F17" w:rsidRPr="008C0894">
        <w:rPr>
          <w:rFonts w:ascii="Arial" w:hAnsi="Arial" w:cs="Arial"/>
          <w:sz w:val="20"/>
          <w:szCs w:val="20"/>
        </w:rPr>
        <w:t xml:space="preserve"> - </w:t>
      </w:r>
      <w:r w:rsidRPr="008C0894">
        <w:rPr>
          <w:rFonts w:ascii="Arial" w:hAnsi="Arial" w:cs="Arial"/>
          <w:sz w:val="20"/>
          <w:szCs w:val="20"/>
        </w:rPr>
        <w:t xml:space="preserve">Modelo da </w:t>
      </w:r>
      <w:r w:rsidR="00352C83" w:rsidRPr="008C0894">
        <w:rPr>
          <w:rFonts w:ascii="Arial" w:hAnsi="Arial" w:cs="Arial"/>
          <w:sz w:val="20"/>
          <w:szCs w:val="20"/>
        </w:rPr>
        <w:t>D</w:t>
      </w:r>
      <w:r w:rsidR="002C7CEF" w:rsidRPr="008C0894">
        <w:rPr>
          <w:rFonts w:ascii="Arial" w:hAnsi="Arial" w:cs="Arial"/>
          <w:sz w:val="20"/>
          <w:szCs w:val="20"/>
        </w:rPr>
        <w:t xml:space="preserve">eclaração de </w:t>
      </w:r>
      <w:r w:rsidR="00352C83" w:rsidRPr="008C0894">
        <w:rPr>
          <w:rFonts w:ascii="Arial" w:hAnsi="Arial" w:cs="Arial"/>
          <w:sz w:val="20"/>
          <w:szCs w:val="20"/>
        </w:rPr>
        <w:t>S</w:t>
      </w:r>
      <w:r w:rsidR="002C7CEF" w:rsidRPr="008C0894">
        <w:rPr>
          <w:rFonts w:ascii="Arial" w:hAnsi="Arial" w:cs="Arial"/>
          <w:sz w:val="20"/>
          <w:szCs w:val="20"/>
        </w:rPr>
        <w:t xml:space="preserve">ituação </w:t>
      </w:r>
      <w:r w:rsidR="00352C83" w:rsidRPr="008C0894">
        <w:rPr>
          <w:rFonts w:ascii="Arial" w:hAnsi="Arial" w:cs="Arial"/>
          <w:sz w:val="20"/>
          <w:szCs w:val="20"/>
        </w:rPr>
        <w:t>R</w:t>
      </w:r>
      <w:r w:rsidR="002C7CEF" w:rsidRPr="008C0894">
        <w:rPr>
          <w:rFonts w:ascii="Arial" w:hAnsi="Arial" w:cs="Arial"/>
          <w:sz w:val="20"/>
          <w:szCs w:val="20"/>
        </w:rPr>
        <w:t xml:space="preserve">egular perante o </w:t>
      </w:r>
      <w:r w:rsidR="00352C83" w:rsidRPr="008C0894">
        <w:rPr>
          <w:rFonts w:ascii="Arial" w:hAnsi="Arial" w:cs="Arial"/>
          <w:sz w:val="20"/>
          <w:szCs w:val="20"/>
        </w:rPr>
        <w:t>M</w:t>
      </w:r>
      <w:r w:rsidR="002C7CEF" w:rsidRPr="008C0894">
        <w:rPr>
          <w:rFonts w:ascii="Arial" w:hAnsi="Arial" w:cs="Arial"/>
          <w:sz w:val="20"/>
          <w:szCs w:val="20"/>
        </w:rPr>
        <w:t xml:space="preserve">inistério do </w:t>
      </w:r>
      <w:r w:rsidR="00352C83" w:rsidRPr="008C0894">
        <w:rPr>
          <w:rFonts w:ascii="Arial" w:hAnsi="Arial" w:cs="Arial"/>
          <w:sz w:val="20"/>
          <w:szCs w:val="20"/>
        </w:rPr>
        <w:t>T</w:t>
      </w:r>
      <w:r w:rsidR="002C7CEF" w:rsidRPr="008C0894">
        <w:rPr>
          <w:rFonts w:ascii="Arial" w:hAnsi="Arial" w:cs="Arial"/>
          <w:sz w:val="20"/>
          <w:szCs w:val="20"/>
        </w:rPr>
        <w:t>rabalho</w:t>
      </w:r>
      <w:r w:rsidR="00352C83" w:rsidRPr="008C0894">
        <w:rPr>
          <w:rFonts w:ascii="Arial" w:hAnsi="Arial" w:cs="Arial"/>
          <w:sz w:val="20"/>
          <w:szCs w:val="20"/>
        </w:rPr>
        <w:t>.</w:t>
      </w:r>
    </w:p>
    <w:p w:rsidR="006B6B21" w:rsidRPr="008C0894" w:rsidRDefault="006B6B21" w:rsidP="00E1138A">
      <w:pPr>
        <w:spacing w:after="0" w:line="240" w:lineRule="auto"/>
        <w:jc w:val="both"/>
        <w:rPr>
          <w:rFonts w:ascii="Arial" w:eastAsiaTheme="minorHAnsi" w:hAnsi="Arial" w:cs="Arial"/>
          <w:sz w:val="20"/>
          <w:szCs w:val="20"/>
          <w:lang w:eastAsia="en-US"/>
        </w:rPr>
      </w:pPr>
    </w:p>
    <w:p w:rsidR="004D5B59" w:rsidRDefault="004D5B59"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680E28" w:rsidRPr="00680E28" w:rsidRDefault="00680E28" w:rsidP="00E1138A">
      <w:pPr>
        <w:spacing w:after="0" w:line="240" w:lineRule="auto"/>
        <w:jc w:val="both"/>
        <w:rPr>
          <w:rFonts w:ascii="Arial" w:hAnsi="Arial" w:cs="Arial"/>
          <w:sz w:val="20"/>
          <w:szCs w:val="20"/>
        </w:rPr>
      </w:pPr>
      <w:r w:rsidRPr="00680E28">
        <w:rPr>
          <w:rFonts w:ascii="Arial" w:hAnsi="Arial" w:cs="Arial"/>
          <w:b/>
          <w:sz w:val="20"/>
          <w:szCs w:val="20"/>
        </w:rPr>
        <w:t>25.01.</w:t>
      </w:r>
      <w:r>
        <w:rPr>
          <w:rFonts w:ascii="Arial" w:hAnsi="Arial" w:cs="Arial"/>
          <w:b/>
          <w:sz w:val="20"/>
          <w:szCs w:val="20"/>
        </w:rPr>
        <w:t xml:space="preserve"> </w:t>
      </w:r>
      <w:r>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2</w:t>
      </w:r>
      <w:r w:rsidR="005C6091" w:rsidRPr="00E1138A">
        <w:rPr>
          <w:rFonts w:ascii="Arial" w:hAnsi="Arial" w:cs="Arial"/>
          <w:b/>
          <w:sz w:val="20"/>
          <w:szCs w:val="20"/>
        </w:rPr>
        <w:t>.</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440C9">
        <w:rPr>
          <w:rFonts w:ascii="Arial" w:eastAsia="Times New Roman" w:hAnsi="Arial" w:cs="Arial"/>
          <w:b/>
          <w:sz w:val="20"/>
          <w:szCs w:val="20"/>
        </w:rPr>
        <w:t>5</w:t>
      </w:r>
      <w:r w:rsidR="00680E28">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680E28">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lastRenderedPageBreak/>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BD7F22" w:rsidRDefault="00BD7F2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8334B7">
        <w:rPr>
          <w:rFonts w:ascii="Arial" w:hAnsi="Arial" w:cs="Arial"/>
          <w:sz w:val="20"/>
          <w:szCs w:val="20"/>
        </w:rPr>
        <w:t>20</w:t>
      </w:r>
      <w:r w:rsidRPr="00E1138A">
        <w:rPr>
          <w:rFonts w:ascii="Arial" w:hAnsi="Arial" w:cs="Arial"/>
          <w:sz w:val="20"/>
          <w:szCs w:val="20"/>
        </w:rPr>
        <w:t xml:space="preserve"> de </w:t>
      </w:r>
      <w:r w:rsidR="008334B7">
        <w:rPr>
          <w:rFonts w:ascii="Arial" w:hAnsi="Arial" w:cs="Arial"/>
          <w:sz w:val="20"/>
          <w:szCs w:val="20"/>
        </w:rPr>
        <w:t>abril</w:t>
      </w:r>
      <w:r w:rsidR="00CA5337">
        <w:rPr>
          <w:rFonts w:ascii="Arial" w:hAnsi="Arial" w:cs="Arial"/>
          <w:sz w:val="20"/>
          <w:szCs w:val="20"/>
        </w:rPr>
        <w:t xml:space="preserve"> </w:t>
      </w:r>
      <w:r w:rsidRPr="00E1138A">
        <w:rPr>
          <w:rFonts w:ascii="Arial" w:hAnsi="Arial" w:cs="Arial"/>
          <w:sz w:val="20"/>
          <w:szCs w:val="20"/>
        </w:rPr>
        <w:t>de 20</w:t>
      </w:r>
      <w:r w:rsidR="00CA5337">
        <w:rPr>
          <w:rFonts w:ascii="Arial" w:hAnsi="Arial" w:cs="Arial"/>
          <w:sz w:val="20"/>
          <w:szCs w:val="20"/>
        </w:rPr>
        <w:t>1</w:t>
      </w:r>
      <w:r w:rsidR="00421B7C">
        <w:rPr>
          <w:rFonts w:ascii="Arial" w:hAnsi="Arial" w:cs="Arial"/>
          <w:sz w:val="20"/>
          <w:szCs w:val="20"/>
        </w:rPr>
        <w:t>7</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r w:rsidRPr="00354AF5">
        <w:rPr>
          <w:rFonts w:ascii="Arial" w:hAnsi="Arial" w:cs="Arial"/>
          <w:sz w:val="20"/>
          <w:szCs w:val="20"/>
        </w:rPr>
        <w:t>___________________________</w:t>
      </w:r>
    </w:p>
    <w:p w:rsidR="00A33CA2" w:rsidRPr="00354AF5" w:rsidRDefault="00616813" w:rsidP="00E1138A">
      <w:pPr>
        <w:spacing w:after="0" w:line="240" w:lineRule="auto"/>
        <w:jc w:val="both"/>
        <w:rPr>
          <w:rFonts w:ascii="Arial" w:hAnsi="Arial" w:cs="Arial"/>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21B7C">
        <w:rPr>
          <w:rFonts w:ascii="Arial" w:hAnsi="Arial" w:cs="Arial"/>
          <w:sz w:val="20"/>
          <w:szCs w:val="20"/>
        </w:rPr>
        <w:t>RAUL AUGUSTO NOGUEIRA</w:t>
      </w:r>
    </w:p>
    <w:p w:rsidR="009016CC" w:rsidRDefault="00A33CA2" w:rsidP="0005084C">
      <w:pPr>
        <w:spacing w:after="0" w:line="240" w:lineRule="auto"/>
        <w:jc w:val="both"/>
        <w:rPr>
          <w:rFonts w:ascii="Arial" w:hAnsi="Arial" w:cs="Arial"/>
          <w:b/>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6F66AE">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097" w:rsidRDefault="00307097" w:rsidP="00275B88">
      <w:pPr>
        <w:spacing w:after="0" w:line="240" w:lineRule="auto"/>
      </w:pPr>
      <w:r>
        <w:separator/>
      </w:r>
    </w:p>
  </w:endnote>
  <w:endnote w:type="continuationSeparator" w:id="0">
    <w:p w:rsidR="00307097" w:rsidRDefault="00307097"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1890"/>
      <w:docPartObj>
        <w:docPartGallery w:val="Page Numbers (Bottom of Page)"/>
        <w:docPartUnique/>
      </w:docPartObj>
    </w:sdtPr>
    <w:sdtContent>
      <w:sdt>
        <w:sdtPr>
          <w:id w:val="860082579"/>
          <w:docPartObj>
            <w:docPartGallery w:val="Page Numbers (Top of Page)"/>
            <w:docPartUnique/>
          </w:docPartObj>
        </w:sdtPr>
        <w:sdtContent>
          <w:p w:rsidR="00A86571" w:rsidRDefault="00A86571">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9A078F">
              <w:rPr>
                <w:rFonts w:ascii="Verdana" w:hAnsi="Verdana"/>
                <w:b/>
                <w:bCs/>
                <w:noProof/>
                <w:sz w:val="18"/>
                <w:szCs w:val="18"/>
              </w:rPr>
              <w:t>15</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9A078F">
              <w:rPr>
                <w:rFonts w:ascii="Verdana" w:hAnsi="Verdana"/>
                <w:b/>
                <w:bCs/>
                <w:noProof/>
                <w:sz w:val="18"/>
                <w:szCs w:val="18"/>
              </w:rPr>
              <w:t>17</w:t>
            </w:r>
            <w:r w:rsidRPr="003506EE">
              <w:rPr>
                <w:rFonts w:ascii="Verdana" w:hAnsi="Verdana"/>
                <w:b/>
                <w:bCs/>
                <w:sz w:val="18"/>
                <w:szCs w:val="18"/>
              </w:rPr>
              <w:fldChar w:fldCharType="end"/>
            </w:r>
          </w:p>
        </w:sdtContent>
      </w:sdt>
    </w:sdtContent>
  </w:sdt>
  <w:p w:rsidR="00A86571" w:rsidRDefault="00A86571">
    <w:pPr>
      <w:pStyle w:val="Rodap"/>
    </w:pPr>
  </w:p>
  <w:p w:rsidR="00A86571" w:rsidRDefault="00A86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097" w:rsidRDefault="00307097" w:rsidP="00275B88">
      <w:pPr>
        <w:spacing w:after="0" w:line="240" w:lineRule="auto"/>
      </w:pPr>
      <w:r>
        <w:separator/>
      </w:r>
    </w:p>
  </w:footnote>
  <w:footnote w:type="continuationSeparator" w:id="0">
    <w:p w:rsidR="00307097" w:rsidRDefault="00307097"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59CC"/>
    <w:rsid w:val="000122BD"/>
    <w:rsid w:val="00017257"/>
    <w:rsid w:val="00020E38"/>
    <w:rsid w:val="00022D05"/>
    <w:rsid w:val="00024EC2"/>
    <w:rsid w:val="00027DBB"/>
    <w:rsid w:val="00032EC2"/>
    <w:rsid w:val="00033B8D"/>
    <w:rsid w:val="000440D4"/>
    <w:rsid w:val="000454AB"/>
    <w:rsid w:val="00045738"/>
    <w:rsid w:val="0005084C"/>
    <w:rsid w:val="00051C5B"/>
    <w:rsid w:val="00052D11"/>
    <w:rsid w:val="00056D6F"/>
    <w:rsid w:val="0006580A"/>
    <w:rsid w:val="000716C2"/>
    <w:rsid w:val="00072843"/>
    <w:rsid w:val="00072A02"/>
    <w:rsid w:val="0007633F"/>
    <w:rsid w:val="00076B17"/>
    <w:rsid w:val="0008108E"/>
    <w:rsid w:val="00082787"/>
    <w:rsid w:val="000834C9"/>
    <w:rsid w:val="00085C03"/>
    <w:rsid w:val="00087070"/>
    <w:rsid w:val="00090BE8"/>
    <w:rsid w:val="00092131"/>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C7E14"/>
    <w:rsid w:val="000D12F5"/>
    <w:rsid w:val="000D3211"/>
    <w:rsid w:val="000D3EEB"/>
    <w:rsid w:val="000D5821"/>
    <w:rsid w:val="000E6E80"/>
    <w:rsid w:val="000F278F"/>
    <w:rsid w:val="000F427F"/>
    <w:rsid w:val="000F7321"/>
    <w:rsid w:val="00111B3A"/>
    <w:rsid w:val="001122F6"/>
    <w:rsid w:val="0011255B"/>
    <w:rsid w:val="00112F0E"/>
    <w:rsid w:val="00125262"/>
    <w:rsid w:val="00126242"/>
    <w:rsid w:val="001270C3"/>
    <w:rsid w:val="00127742"/>
    <w:rsid w:val="001278E4"/>
    <w:rsid w:val="00127E33"/>
    <w:rsid w:val="00130EDB"/>
    <w:rsid w:val="001317E1"/>
    <w:rsid w:val="00142275"/>
    <w:rsid w:val="00142920"/>
    <w:rsid w:val="001429AC"/>
    <w:rsid w:val="00145A20"/>
    <w:rsid w:val="00145ACF"/>
    <w:rsid w:val="00151240"/>
    <w:rsid w:val="001531EB"/>
    <w:rsid w:val="00161057"/>
    <w:rsid w:val="001611F0"/>
    <w:rsid w:val="001671FC"/>
    <w:rsid w:val="001707B2"/>
    <w:rsid w:val="001712C4"/>
    <w:rsid w:val="00172C9F"/>
    <w:rsid w:val="00173461"/>
    <w:rsid w:val="00173D36"/>
    <w:rsid w:val="00187F0B"/>
    <w:rsid w:val="00193781"/>
    <w:rsid w:val="00196372"/>
    <w:rsid w:val="001A055E"/>
    <w:rsid w:val="001B4A2C"/>
    <w:rsid w:val="001B4EEF"/>
    <w:rsid w:val="001B776E"/>
    <w:rsid w:val="001C1007"/>
    <w:rsid w:val="001C19A2"/>
    <w:rsid w:val="001C7F9F"/>
    <w:rsid w:val="001D5B2E"/>
    <w:rsid w:val="001E3418"/>
    <w:rsid w:val="001E3EB2"/>
    <w:rsid w:val="001E5365"/>
    <w:rsid w:val="001E69B5"/>
    <w:rsid w:val="001F3AB7"/>
    <w:rsid w:val="001F4FDD"/>
    <w:rsid w:val="0020015B"/>
    <w:rsid w:val="00201222"/>
    <w:rsid w:val="0020454A"/>
    <w:rsid w:val="00205A21"/>
    <w:rsid w:val="00206868"/>
    <w:rsid w:val="00207745"/>
    <w:rsid w:val="0021472B"/>
    <w:rsid w:val="002234BA"/>
    <w:rsid w:val="002245CA"/>
    <w:rsid w:val="002250DC"/>
    <w:rsid w:val="00225111"/>
    <w:rsid w:val="00226C46"/>
    <w:rsid w:val="00230F32"/>
    <w:rsid w:val="0023235F"/>
    <w:rsid w:val="002416B6"/>
    <w:rsid w:val="00245755"/>
    <w:rsid w:val="002500BA"/>
    <w:rsid w:val="0025472A"/>
    <w:rsid w:val="0025727E"/>
    <w:rsid w:val="00257F9B"/>
    <w:rsid w:val="00262243"/>
    <w:rsid w:val="00262245"/>
    <w:rsid w:val="00264BDA"/>
    <w:rsid w:val="00265268"/>
    <w:rsid w:val="00266E5E"/>
    <w:rsid w:val="00267733"/>
    <w:rsid w:val="00267E32"/>
    <w:rsid w:val="0027193B"/>
    <w:rsid w:val="00271F17"/>
    <w:rsid w:val="00272A96"/>
    <w:rsid w:val="00275B88"/>
    <w:rsid w:val="0027682B"/>
    <w:rsid w:val="00277298"/>
    <w:rsid w:val="0028369D"/>
    <w:rsid w:val="00284BA6"/>
    <w:rsid w:val="0028690D"/>
    <w:rsid w:val="00292584"/>
    <w:rsid w:val="002942F1"/>
    <w:rsid w:val="002963F9"/>
    <w:rsid w:val="00296515"/>
    <w:rsid w:val="002A12BB"/>
    <w:rsid w:val="002A15A9"/>
    <w:rsid w:val="002A3180"/>
    <w:rsid w:val="002A3258"/>
    <w:rsid w:val="002A3AF2"/>
    <w:rsid w:val="002A5CC4"/>
    <w:rsid w:val="002B036A"/>
    <w:rsid w:val="002B4190"/>
    <w:rsid w:val="002C0287"/>
    <w:rsid w:val="002C04B5"/>
    <w:rsid w:val="002C07F4"/>
    <w:rsid w:val="002C7CEF"/>
    <w:rsid w:val="002D4713"/>
    <w:rsid w:val="002D4A95"/>
    <w:rsid w:val="002D5876"/>
    <w:rsid w:val="002D5A31"/>
    <w:rsid w:val="002D744F"/>
    <w:rsid w:val="002E5983"/>
    <w:rsid w:val="002E7000"/>
    <w:rsid w:val="002F20AA"/>
    <w:rsid w:val="002F5CEB"/>
    <w:rsid w:val="003014EB"/>
    <w:rsid w:val="00301E4D"/>
    <w:rsid w:val="00303442"/>
    <w:rsid w:val="0030360F"/>
    <w:rsid w:val="00304242"/>
    <w:rsid w:val="00307097"/>
    <w:rsid w:val="003126D7"/>
    <w:rsid w:val="00313A10"/>
    <w:rsid w:val="00315717"/>
    <w:rsid w:val="00316CC2"/>
    <w:rsid w:val="00317E19"/>
    <w:rsid w:val="00323040"/>
    <w:rsid w:val="00324DF7"/>
    <w:rsid w:val="00336B48"/>
    <w:rsid w:val="003506EE"/>
    <w:rsid w:val="00350A31"/>
    <w:rsid w:val="00351D99"/>
    <w:rsid w:val="003522BB"/>
    <w:rsid w:val="00352C83"/>
    <w:rsid w:val="00354891"/>
    <w:rsid w:val="00354AF5"/>
    <w:rsid w:val="0035728E"/>
    <w:rsid w:val="003611A5"/>
    <w:rsid w:val="0036181E"/>
    <w:rsid w:val="00361B16"/>
    <w:rsid w:val="003637AE"/>
    <w:rsid w:val="00366326"/>
    <w:rsid w:val="003719E7"/>
    <w:rsid w:val="0037314C"/>
    <w:rsid w:val="00385EAA"/>
    <w:rsid w:val="00386794"/>
    <w:rsid w:val="00396BF1"/>
    <w:rsid w:val="003A38CA"/>
    <w:rsid w:val="003A48AB"/>
    <w:rsid w:val="003A4F9F"/>
    <w:rsid w:val="003B2FB9"/>
    <w:rsid w:val="003B47B8"/>
    <w:rsid w:val="003B5317"/>
    <w:rsid w:val="003B611D"/>
    <w:rsid w:val="003B7AA3"/>
    <w:rsid w:val="003C0779"/>
    <w:rsid w:val="003C240D"/>
    <w:rsid w:val="003C2B3D"/>
    <w:rsid w:val="003D20B1"/>
    <w:rsid w:val="003D318B"/>
    <w:rsid w:val="003D6900"/>
    <w:rsid w:val="003D7096"/>
    <w:rsid w:val="003E25F0"/>
    <w:rsid w:val="003E31AE"/>
    <w:rsid w:val="003E58B4"/>
    <w:rsid w:val="003F045E"/>
    <w:rsid w:val="003F350B"/>
    <w:rsid w:val="003F7509"/>
    <w:rsid w:val="003F7BAC"/>
    <w:rsid w:val="004013E0"/>
    <w:rsid w:val="0040701D"/>
    <w:rsid w:val="004122D3"/>
    <w:rsid w:val="00412535"/>
    <w:rsid w:val="00413198"/>
    <w:rsid w:val="004202F7"/>
    <w:rsid w:val="00421758"/>
    <w:rsid w:val="00421B7C"/>
    <w:rsid w:val="00424A1B"/>
    <w:rsid w:val="00425535"/>
    <w:rsid w:val="00435DE8"/>
    <w:rsid w:val="0044062B"/>
    <w:rsid w:val="00441B8F"/>
    <w:rsid w:val="00441F95"/>
    <w:rsid w:val="004428B8"/>
    <w:rsid w:val="004440C9"/>
    <w:rsid w:val="00445F37"/>
    <w:rsid w:val="00447D26"/>
    <w:rsid w:val="00450764"/>
    <w:rsid w:val="0045304C"/>
    <w:rsid w:val="004605B4"/>
    <w:rsid w:val="00465F18"/>
    <w:rsid w:val="004704DA"/>
    <w:rsid w:val="0047077B"/>
    <w:rsid w:val="00473183"/>
    <w:rsid w:val="0047415C"/>
    <w:rsid w:val="00477C04"/>
    <w:rsid w:val="00483B35"/>
    <w:rsid w:val="00485883"/>
    <w:rsid w:val="00492AAC"/>
    <w:rsid w:val="00495EB6"/>
    <w:rsid w:val="00496BF2"/>
    <w:rsid w:val="004A181A"/>
    <w:rsid w:val="004A1C8C"/>
    <w:rsid w:val="004A6C10"/>
    <w:rsid w:val="004A76ED"/>
    <w:rsid w:val="004B3244"/>
    <w:rsid w:val="004B331B"/>
    <w:rsid w:val="004B4DCA"/>
    <w:rsid w:val="004B6AD2"/>
    <w:rsid w:val="004D2021"/>
    <w:rsid w:val="004D26FE"/>
    <w:rsid w:val="004D4615"/>
    <w:rsid w:val="004D5B59"/>
    <w:rsid w:val="004D6927"/>
    <w:rsid w:val="004E0043"/>
    <w:rsid w:val="004E0337"/>
    <w:rsid w:val="004E1465"/>
    <w:rsid w:val="004E256D"/>
    <w:rsid w:val="004E3D72"/>
    <w:rsid w:val="004E5346"/>
    <w:rsid w:val="004E5641"/>
    <w:rsid w:val="004E6985"/>
    <w:rsid w:val="004E6CB9"/>
    <w:rsid w:val="004E7FB1"/>
    <w:rsid w:val="0050391D"/>
    <w:rsid w:val="00504AF7"/>
    <w:rsid w:val="00512096"/>
    <w:rsid w:val="0051548B"/>
    <w:rsid w:val="005323AA"/>
    <w:rsid w:val="00532402"/>
    <w:rsid w:val="005358F0"/>
    <w:rsid w:val="00536B16"/>
    <w:rsid w:val="0054144A"/>
    <w:rsid w:val="00544571"/>
    <w:rsid w:val="005502BD"/>
    <w:rsid w:val="0055313A"/>
    <w:rsid w:val="00555866"/>
    <w:rsid w:val="00556DD4"/>
    <w:rsid w:val="00560645"/>
    <w:rsid w:val="0056107F"/>
    <w:rsid w:val="0056168F"/>
    <w:rsid w:val="00561FB0"/>
    <w:rsid w:val="0056457C"/>
    <w:rsid w:val="00564890"/>
    <w:rsid w:val="00570A43"/>
    <w:rsid w:val="00570E85"/>
    <w:rsid w:val="00573C42"/>
    <w:rsid w:val="00582D9D"/>
    <w:rsid w:val="00582F48"/>
    <w:rsid w:val="005842DA"/>
    <w:rsid w:val="005869D0"/>
    <w:rsid w:val="005A17D0"/>
    <w:rsid w:val="005A7AC7"/>
    <w:rsid w:val="005B36E6"/>
    <w:rsid w:val="005B61B2"/>
    <w:rsid w:val="005B62D2"/>
    <w:rsid w:val="005B631C"/>
    <w:rsid w:val="005B7599"/>
    <w:rsid w:val="005C07E2"/>
    <w:rsid w:val="005C07F6"/>
    <w:rsid w:val="005C37BD"/>
    <w:rsid w:val="005C5BBD"/>
    <w:rsid w:val="005C6091"/>
    <w:rsid w:val="005C7392"/>
    <w:rsid w:val="005D2810"/>
    <w:rsid w:val="005E2908"/>
    <w:rsid w:val="005E2DEB"/>
    <w:rsid w:val="005E4317"/>
    <w:rsid w:val="005E4637"/>
    <w:rsid w:val="005E6C84"/>
    <w:rsid w:val="005F05C2"/>
    <w:rsid w:val="005F1BB4"/>
    <w:rsid w:val="00604027"/>
    <w:rsid w:val="00605C34"/>
    <w:rsid w:val="006060E6"/>
    <w:rsid w:val="0061480A"/>
    <w:rsid w:val="00616813"/>
    <w:rsid w:val="00620666"/>
    <w:rsid w:val="006243CA"/>
    <w:rsid w:val="00625014"/>
    <w:rsid w:val="00627F46"/>
    <w:rsid w:val="006323B3"/>
    <w:rsid w:val="00632844"/>
    <w:rsid w:val="00633528"/>
    <w:rsid w:val="00633F34"/>
    <w:rsid w:val="00635E0C"/>
    <w:rsid w:val="00641CAD"/>
    <w:rsid w:val="00645DDF"/>
    <w:rsid w:val="0064795B"/>
    <w:rsid w:val="00652725"/>
    <w:rsid w:val="00662E1B"/>
    <w:rsid w:val="00667880"/>
    <w:rsid w:val="00667A16"/>
    <w:rsid w:val="0067411D"/>
    <w:rsid w:val="00680E28"/>
    <w:rsid w:val="00681D4B"/>
    <w:rsid w:val="00682416"/>
    <w:rsid w:val="00684551"/>
    <w:rsid w:val="0068458D"/>
    <w:rsid w:val="00692198"/>
    <w:rsid w:val="006929D3"/>
    <w:rsid w:val="00692CF5"/>
    <w:rsid w:val="006941CE"/>
    <w:rsid w:val="00694538"/>
    <w:rsid w:val="006950C5"/>
    <w:rsid w:val="006978C5"/>
    <w:rsid w:val="006B22BB"/>
    <w:rsid w:val="006B6B21"/>
    <w:rsid w:val="006B7FA4"/>
    <w:rsid w:val="006C1EA7"/>
    <w:rsid w:val="006C5DCE"/>
    <w:rsid w:val="006C76F7"/>
    <w:rsid w:val="006C7DA9"/>
    <w:rsid w:val="006D258E"/>
    <w:rsid w:val="006D4290"/>
    <w:rsid w:val="006D6096"/>
    <w:rsid w:val="006D7440"/>
    <w:rsid w:val="006E00AC"/>
    <w:rsid w:val="006E3ED3"/>
    <w:rsid w:val="006E4D55"/>
    <w:rsid w:val="006F5A7B"/>
    <w:rsid w:val="006F66AE"/>
    <w:rsid w:val="007001EC"/>
    <w:rsid w:val="0070591F"/>
    <w:rsid w:val="00715C40"/>
    <w:rsid w:val="00717FDA"/>
    <w:rsid w:val="00722D2C"/>
    <w:rsid w:val="00723377"/>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3522"/>
    <w:rsid w:val="00784D80"/>
    <w:rsid w:val="00785043"/>
    <w:rsid w:val="00791F32"/>
    <w:rsid w:val="007A5190"/>
    <w:rsid w:val="007A547F"/>
    <w:rsid w:val="007A6C74"/>
    <w:rsid w:val="007B080F"/>
    <w:rsid w:val="007B377B"/>
    <w:rsid w:val="007B4DA8"/>
    <w:rsid w:val="007B75F4"/>
    <w:rsid w:val="007B7D80"/>
    <w:rsid w:val="007C275E"/>
    <w:rsid w:val="007C3F74"/>
    <w:rsid w:val="007C4012"/>
    <w:rsid w:val="007C47C2"/>
    <w:rsid w:val="007C5E48"/>
    <w:rsid w:val="007D0AEC"/>
    <w:rsid w:val="007D46C8"/>
    <w:rsid w:val="007D5497"/>
    <w:rsid w:val="007D5ACF"/>
    <w:rsid w:val="007D635A"/>
    <w:rsid w:val="007E7264"/>
    <w:rsid w:val="007F0B39"/>
    <w:rsid w:val="00802E03"/>
    <w:rsid w:val="00803A77"/>
    <w:rsid w:val="00806B39"/>
    <w:rsid w:val="008146F7"/>
    <w:rsid w:val="0081489A"/>
    <w:rsid w:val="00815E30"/>
    <w:rsid w:val="00823101"/>
    <w:rsid w:val="00825AE4"/>
    <w:rsid w:val="008307E1"/>
    <w:rsid w:val="00831A3F"/>
    <w:rsid w:val="00831B8A"/>
    <w:rsid w:val="008334B7"/>
    <w:rsid w:val="008354B9"/>
    <w:rsid w:val="0083711D"/>
    <w:rsid w:val="008410D4"/>
    <w:rsid w:val="008414A3"/>
    <w:rsid w:val="00847F7A"/>
    <w:rsid w:val="008548E8"/>
    <w:rsid w:val="00854C59"/>
    <w:rsid w:val="00865D0A"/>
    <w:rsid w:val="00865DE7"/>
    <w:rsid w:val="00875FB1"/>
    <w:rsid w:val="00876BCC"/>
    <w:rsid w:val="0088514E"/>
    <w:rsid w:val="00885EFF"/>
    <w:rsid w:val="00890C42"/>
    <w:rsid w:val="00892D45"/>
    <w:rsid w:val="00892FBF"/>
    <w:rsid w:val="00896854"/>
    <w:rsid w:val="00896BAE"/>
    <w:rsid w:val="008A0C48"/>
    <w:rsid w:val="008A0E9F"/>
    <w:rsid w:val="008A7569"/>
    <w:rsid w:val="008A77E0"/>
    <w:rsid w:val="008A7863"/>
    <w:rsid w:val="008B0628"/>
    <w:rsid w:val="008B4019"/>
    <w:rsid w:val="008C0894"/>
    <w:rsid w:val="008C1D3E"/>
    <w:rsid w:val="008C532A"/>
    <w:rsid w:val="008D0752"/>
    <w:rsid w:val="008D2DCD"/>
    <w:rsid w:val="008E4637"/>
    <w:rsid w:val="008E4B9A"/>
    <w:rsid w:val="008E4DFD"/>
    <w:rsid w:val="008E513F"/>
    <w:rsid w:val="008E52D5"/>
    <w:rsid w:val="008E6205"/>
    <w:rsid w:val="008E716F"/>
    <w:rsid w:val="008F62CF"/>
    <w:rsid w:val="008F68F7"/>
    <w:rsid w:val="008F7F4E"/>
    <w:rsid w:val="009016CC"/>
    <w:rsid w:val="00902E9A"/>
    <w:rsid w:val="00904C56"/>
    <w:rsid w:val="00911A53"/>
    <w:rsid w:val="00912111"/>
    <w:rsid w:val="00912BF1"/>
    <w:rsid w:val="009139CA"/>
    <w:rsid w:val="00913ED5"/>
    <w:rsid w:val="009156B3"/>
    <w:rsid w:val="00916648"/>
    <w:rsid w:val="0092333B"/>
    <w:rsid w:val="00926E89"/>
    <w:rsid w:val="0093741C"/>
    <w:rsid w:val="009375FB"/>
    <w:rsid w:val="00940B81"/>
    <w:rsid w:val="009426D8"/>
    <w:rsid w:val="0094603C"/>
    <w:rsid w:val="00952FA8"/>
    <w:rsid w:val="00954817"/>
    <w:rsid w:val="00956044"/>
    <w:rsid w:val="00957CFE"/>
    <w:rsid w:val="00957FB8"/>
    <w:rsid w:val="00960C3A"/>
    <w:rsid w:val="00960E90"/>
    <w:rsid w:val="00963EC9"/>
    <w:rsid w:val="00966193"/>
    <w:rsid w:val="00972E50"/>
    <w:rsid w:val="00973A43"/>
    <w:rsid w:val="00974D5B"/>
    <w:rsid w:val="00975A40"/>
    <w:rsid w:val="00976E8B"/>
    <w:rsid w:val="00977861"/>
    <w:rsid w:val="00977CB4"/>
    <w:rsid w:val="00984C8E"/>
    <w:rsid w:val="00987C5C"/>
    <w:rsid w:val="00993F63"/>
    <w:rsid w:val="009943B2"/>
    <w:rsid w:val="00995965"/>
    <w:rsid w:val="00997173"/>
    <w:rsid w:val="009A078F"/>
    <w:rsid w:val="009A0BE6"/>
    <w:rsid w:val="009A1A6E"/>
    <w:rsid w:val="009A34A7"/>
    <w:rsid w:val="009A501A"/>
    <w:rsid w:val="009B61B8"/>
    <w:rsid w:val="009B69E8"/>
    <w:rsid w:val="009C285B"/>
    <w:rsid w:val="009C4B33"/>
    <w:rsid w:val="009C57EA"/>
    <w:rsid w:val="009C5FE5"/>
    <w:rsid w:val="009D349E"/>
    <w:rsid w:val="009D4ACA"/>
    <w:rsid w:val="009D61F7"/>
    <w:rsid w:val="009E0708"/>
    <w:rsid w:val="009F005C"/>
    <w:rsid w:val="009F2AD7"/>
    <w:rsid w:val="009F2B04"/>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5BB9"/>
    <w:rsid w:val="00A46D38"/>
    <w:rsid w:val="00A56F7A"/>
    <w:rsid w:val="00A62CD0"/>
    <w:rsid w:val="00A81A12"/>
    <w:rsid w:val="00A827A7"/>
    <w:rsid w:val="00A86571"/>
    <w:rsid w:val="00A94FA5"/>
    <w:rsid w:val="00A95952"/>
    <w:rsid w:val="00AA157B"/>
    <w:rsid w:val="00AA3284"/>
    <w:rsid w:val="00AA7784"/>
    <w:rsid w:val="00AB0613"/>
    <w:rsid w:val="00AB3238"/>
    <w:rsid w:val="00AC1674"/>
    <w:rsid w:val="00AD4E01"/>
    <w:rsid w:val="00AD68E9"/>
    <w:rsid w:val="00AE1A69"/>
    <w:rsid w:val="00AE3494"/>
    <w:rsid w:val="00AE3985"/>
    <w:rsid w:val="00AE7A47"/>
    <w:rsid w:val="00AF0BF2"/>
    <w:rsid w:val="00AF4208"/>
    <w:rsid w:val="00AF5357"/>
    <w:rsid w:val="00AF53C2"/>
    <w:rsid w:val="00AF55E7"/>
    <w:rsid w:val="00AF5BBC"/>
    <w:rsid w:val="00AF7BFC"/>
    <w:rsid w:val="00B00476"/>
    <w:rsid w:val="00B0405A"/>
    <w:rsid w:val="00B061D5"/>
    <w:rsid w:val="00B0702A"/>
    <w:rsid w:val="00B11D8D"/>
    <w:rsid w:val="00B13212"/>
    <w:rsid w:val="00B13AF5"/>
    <w:rsid w:val="00B2012E"/>
    <w:rsid w:val="00B21E64"/>
    <w:rsid w:val="00B24AF7"/>
    <w:rsid w:val="00B34174"/>
    <w:rsid w:val="00B37269"/>
    <w:rsid w:val="00B3761D"/>
    <w:rsid w:val="00B40644"/>
    <w:rsid w:val="00B41807"/>
    <w:rsid w:val="00B42B18"/>
    <w:rsid w:val="00B45ED3"/>
    <w:rsid w:val="00B46B81"/>
    <w:rsid w:val="00B470A4"/>
    <w:rsid w:val="00B548D0"/>
    <w:rsid w:val="00B56A25"/>
    <w:rsid w:val="00B56F2A"/>
    <w:rsid w:val="00B57BD1"/>
    <w:rsid w:val="00B64E20"/>
    <w:rsid w:val="00B65D69"/>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C32F8"/>
    <w:rsid w:val="00BD0A73"/>
    <w:rsid w:val="00BD6E3B"/>
    <w:rsid w:val="00BD7F22"/>
    <w:rsid w:val="00BE203A"/>
    <w:rsid w:val="00BE2B2E"/>
    <w:rsid w:val="00BE6509"/>
    <w:rsid w:val="00BE6693"/>
    <w:rsid w:val="00BE6DED"/>
    <w:rsid w:val="00BF061B"/>
    <w:rsid w:val="00BF1150"/>
    <w:rsid w:val="00C051D3"/>
    <w:rsid w:val="00C05B5F"/>
    <w:rsid w:val="00C14B03"/>
    <w:rsid w:val="00C21D44"/>
    <w:rsid w:val="00C223A9"/>
    <w:rsid w:val="00C242AD"/>
    <w:rsid w:val="00C252A6"/>
    <w:rsid w:val="00C27BD0"/>
    <w:rsid w:val="00C3571D"/>
    <w:rsid w:val="00C36CA2"/>
    <w:rsid w:val="00C36D8E"/>
    <w:rsid w:val="00C40C51"/>
    <w:rsid w:val="00C43E3D"/>
    <w:rsid w:val="00C46A80"/>
    <w:rsid w:val="00C46B8C"/>
    <w:rsid w:val="00C51776"/>
    <w:rsid w:val="00C526C8"/>
    <w:rsid w:val="00C52E31"/>
    <w:rsid w:val="00C52F52"/>
    <w:rsid w:val="00C546DC"/>
    <w:rsid w:val="00C54B38"/>
    <w:rsid w:val="00C567CE"/>
    <w:rsid w:val="00C56EB3"/>
    <w:rsid w:val="00C5794F"/>
    <w:rsid w:val="00C705FA"/>
    <w:rsid w:val="00C7305C"/>
    <w:rsid w:val="00C74B72"/>
    <w:rsid w:val="00C77BAD"/>
    <w:rsid w:val="00C80579"/>
    <w:rsid w:val="00C82683"/>
    <w:rsid w:val="00C83267"/>
    <w:rsid w:val="00C8675B"/>
    <w:rsid w:val="00C86A86"/>
    <w:rsid w:val="00C9053E"/>
    <w:rsid w:val="00C90FC7"/>
    <w:rsid w:val="00C91DCE"/>
    <w:rsid w:val="00C9361B"/>
    <w:rsid w:val="00CA37B6"/>
    <w:rsid w:val="00CA5337"/>
    <w:rsid w:val="00CA72DC"/>
    <w:rsid w:val="00CA73B4"/>
    <w:rsid w:val="00CB5387"/>
    <w:rsid w:val="00CC060E"/>
    <w:rsid w:val="00CC14DC"/>
    <w:rsid w:val="00CC35B9"/>
    <w:rsid w:val="00CC6A67"/>
    <w:rsid w:val="00CC7C64"/>
    <w:rsid w:val="00CE0FDC"/>
    <w:rsid w:val="00CE1FF8"/>
    <w:rsid w:val="00CE21B1"/>
    <w:rsid w:val="00CE3960"/>
    <w:rsid w:val="00CE3C4A"/>
    <w:rsid w:val="00CF0020"/>
    <w:rsid w:val="00CF7841"/>
    <w:rsid w:val="00D002B2"/>
    <w:rsid w:val="00D01CDE"/>
    <w:rsid w:val="00D029D6"/>
    <w:rsid w:val="00D05339"/>
    <w:rsid w:val="00D05459"/>
    <w:rsid w:val="00D06DAA"/>
    <w:rsid w:val="00D07EC0"/>
    <w:rsid w:val="00D1755A"/>
    <w:rsid w:val="00D224E9"/>
    <w:rsid w:val="00D27864"/>
    <w:rsid w:val="00D30D2A"/>
    <w:rsid w:val="00D35F03"/>
    <w:rsid w:val="00D51B8B"/>
    <w:rsid w:val="00D51E99"/>
    <w:rsid w:val="00D6412F"/>
    <w:rsid w:val="00D66777"/>
    <w:rsid w:val="00D71B39"/>
    <w:rsid w:val="00D8416F"/>
    <w:rsid w:val="00D84B03"/>
    <w:rsid w:val="00D87225"/>
    <w:rsid w:val="00D90B66"/>
    <w:rsid w:val="00D92728"/>
    <w:rsid w:val="00D9563C"/>
    <w:rsid w:val="00D95D29"/>
    <w:rsid w:val="00D97F22"/>
    <w:rsid w:val="00DA2521"/>
    <w:rsid w:val="00DA2F70"/>
    <w:rsid w:val="00DA3D7C"/>
    <w:rsid w:val="00DB4488"/>
    <w:rsid w:val="00DB5719"/>
    <w:rsid w:val="00DC0A12"/>
    <w:rsid w:val="00DC121C"/>
    <w:rsid w:val="00DC46C8"/>
    <w:rsid w:val="00DC4B0D"/>
    <w:rsid w:val="00DC4B31"/>
    <w:rsid w:val="00DD02C9"/>
    <w:rsid w:val="00DD05A8"/>
    <w:rsid w:val="00DD18D9"/>
    <w:rsid w:val="00DE038D"/>
    <w:rsid w:val="00DE0532"/>
    <w:rsid w:val="00DE3F60"/>
    <w:rsid w:val="00DE4616"/>
    <w:rsid w:val="00DE6059"/>
    <w:rsid w:val="00DE6A0E"/>
    <w:rsid w:val="00DF4908"/>
    <w:rsid w:val="00DF6417"/>
    <w:rsid w:val="00DF7951"/>
    <w:rsid w:val="00E01B2B"/>
    <w:rsid w:val="00E02615"/>
    <w:rsid w:val="00E07EBD"/>
    <w:rsid w:val="00E1138A"/>
    <w:rsid w:val="00E17772"/>
    <w:rsid w:val="00E212B3"/>
    <w:rsid w:val="00E21B1A"/>
    <w:rsid w:val="00E23030"/>
    <w:rsid w:val="00E34CC7"/>
    <w:rsid w:val="00E50018"/>
    <w:rsid w:val="00E5148F"/>
    <w:rsid w:val="00E51FA7"/>
    <w:rsid w:val="00E5734D"/>
    <w:rsid w:val="00E66698"/>
    <w:rsid w:val="00E70631"/>
    <w:rsid w:val="00E75F6A"/>
    <w:rsid w:val="00E801D4"/>
    <w:rsid w:val="00E91DB8"/>
    <w:rsid w:val="00E94C82"/>
    <w:rsid w:val="00EA1B8C"/>
    <w:rsid w:val="00EA3A0C"/>
    <w:rsid w:val="00EA4DDE"/>
    <w:rsid w:val="00EB1166"/>
    <w:rsid w:val="00EB254B"/>
    <w:rsid w:val="00EB4A85"/>
    <w:rsid w:val="00EB4DA3"/>
    <w:rsid w:val="00EB6439"/>
    <w:rsid w:val="00EC0E86"/>
    <w:rsid w:val="00EC19CF"/>
    <w:rsid w:val="00EC1BAC"/>
    <w:rsid w:val="00EC524A"/>
    <w:rsid w:val="00EC7E43"/>
    <w:rsid w:val="00ED0A1E"/>
    <w:rsid w:val="00ED520A"/>
    <w:rsid w:val="00ED6F84"/>
    <w:rsid w:val="00EF32DC"/>
    <w:rsid w:val="00F00D42"/>
    <w:rsid w:val="00F04B55"/>
    <w:rsid w:val="00F10034"/>
    <w:rsid w:val="00F11F13"/>
    <w:rsid w:val="00F123F5"/>
    <w:rsid w:val="00F12E4A"/>
    <w:rsid w:val="00F13C3D"/>
    <w:rsid w:val="00F1680D"/>
    <w:rsid w:val="00F22726"/>
    <w:rsid w:val="00F23B1D"/>
    <w:rsid w:val="00F274D9"/>
    <w:rsid w:val="00F31397"/>
    <w:rsid w:val="00F363B7"/>
    <w:rsid w:val="00F402AD"/>
    <w:rsid w:val="00F40D76"/>
    <w:rsid w:val="00F411C0"/>
    <w:rsid w:val="00F41CA8"/>
    <w:rsid w:val="00F41E99"/>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A0DFB"/>
    <w:rsid w:val="00FA3D8E"/>
    <w:rsid w:val="00FA424B"/>
    <w:rsid w:val="00FA439F"/>
    <w:rsid w:val="00FA5036"/>
    <w:rsid w:val="00FA5C29"/>
    <w:rsid w:val="00FB1FB5"/>
    <w:rsid w:val="00FB5709"/>
    <w:rsid w:val="00FC0269"/>
    <w:rsid w:val="00FC3DCD"/>
    <w:rsid w:val="00FC3F3E"/>
    <w:rsid w:val="00FC7254"/>
    <w:rsid w:val="00FD0094"/>
    <w:rsid w:val="00FD3F1E"/>
    <w:rsid w:val="00FD4E08"/>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9569-5B32-446C-ADCF-E9897DB8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6530</Words>
  <Characters>35266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4</cp:revision>
  <cp:lastPrinted>2017-04-19T18:55:00Z</cp:lastPrinted>
  <dcterms:created xsi:type="dcterms:W3CDTF">2017-04-19T18:52:00Z</dcterms:created>
  <dcterms:modified xsi:type="dcterms:W3CDTF">2017-04-19T19:07:00Z</dcterms:modified>
</cp:coreProperties>
</file>