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F7" w:rsidRDefault="00D634F7" w:rsidP="00D634F7">
      <w:pPr>
        <w:jc w:val="center"/>
        <w:rPr>
          <w:rFonts w:ascii="Arial" w:hAnsi="Arial" w:cs="Arial"/>
          <w:b/>
          <w:sz w:val="20"/>
          <w:szCs w:val="20"/>
          <w:lang w:eastAsia="pt-BR"/>
        </w:rPr>
      </w:pPr>
      <w:r w:rsidRPr="00D634F7">
        <w:rPr>
          <w:rFonts w:ascii="Arial" w:hAnsi="Arial" w:cs="Arial"/>
          <w:b/>
          <w:sz w:val="20"/>
          <w:szCs w:val="20"/>
          <w:lang w:eastAsia="pt-BR"/>
        </w:rPr>
        <w:t>EDITAL</w:t>
      </w:r>
    </w:p>
    <w:p w:rsidR="0084626F" w:rsidRDefault="0084626F" w:rsidP="00D634F7">
      <w:pPr>
        <w:jc w:val="center"/>
        <w:rPr>
          <w:rFonts w:ascii="Arial" w:hAnsi="Arial" w:cs="Arial"/>
          <w:b/>
          <w:sz w:val="20"/>
          <w:szCs w:val="20"/>
          <w:lang w:eastAsia="pt-BR"/>
        </w:rPr>
      </w:pPr>
    </w:p>
    <w:p w:rsidR="00E24F2F" w:rsidRPr="00D634F7" w:rsidRDefault="00E24F2F" w:rsidP="00D634F7">
      <w:pPr>
        <w:jc w:val="center"/>
        <w:rPr>
          <w:rFonts w:ascii="Arial" w:hAnsi="Arial" w:cs="Arial"/>
          <w:b/>
          <w:sz w:val="20"/>
          <w:szCs w:val="20"/>
          <w:lang w:eastAsia="pt-BR"/>
        </w:rPr>
      </w:pPr>
    </w:p>
    <w:p w:rsidR="005F2D4E" w:rsidRPr="00AD58C1" w:rsidRDefault="005F2D4E" w:rsidP="005F2D4E">
      <w:pPr>
        <w:pStyle w:val="Ttulo1"/>
        <w:rPr>
          <w:rFonts w:ascii="Arial" w:hAnsi="Arial" w:cs="Arial"/>
          <w:sz w:val="20"/>
        </w:rPr>
      </w:pPr>
      <w:r w:rsidRPr="00AD58C1">
        <w:rPr>
          <w:rFonts w:ascii="Arial" w:hAnsi="Arial" w:cs="Arial"/>
          <w:sz w:val="20"/>
        </w:rPr>
        <w:t>PREGÃO ELETRÔNICO N</w:t>
      </w:r>
      <w:r w:rsidR="004B5EEB">
        <w:rPr>
          <w:rFonts w:ascii="Arial" w:hAnsi="Arial" w:cs="Arial"/>
          <w:sz w:val="20"/>
        </w:rPr>
        <w:t>.</w:t>
      </w:r>
      <w:r w:rsidRPr="00AD58C1">
        <w:rPr>
          <w:rFonts w:ascii="Arial" w:hAnsi="Arial" w:cs="Arial"/>
          <w:sz w:val="20"/>
        </w:rPr>
        <w:t xml:space="preserve">º </w:t>
      </w:r>
      <w:r w:rsidR="00CE1D12">
        <w:rPr>
          <w:rFonts w:ascii="Arial" w:hAnsi="Arial" w:cs="Arial"/>
          <w:sz w:val="20"/>
        </w:rPr>
        <w:t>08</w:t>
      </w:r>
      <w:r w:rsidR="00FC64C0">
        <w:rPr>
          <w:rFonts w:ascii="Arial" w:hAnsi="Arial" w:cs="Arial"/>
          <w:sz w:val="20"/>
        </w:rPr>
        <w:t>/20</w:t>
      </w:r>
      <w:r w:rsidR="00FB081B">
        <w:rPr>
          <w:rFonts w:ascii="Arial" w:hAnsi="Arial" w:cs="Arial"/>
          <w:sz w:val="20"/>
        </w:rPr>
        <w:t>24</w:t>
      </w:r>
    </w:p>
    <w:p w:rsidR="002844DA" w:rsidRDefault="009A4031" w:rsidP="002844DA">
      <w:pPr>
        <w:jc w:val="center"/>
        <w:rPr>
          <w:rFonts w:ascii="Arial" w:hAnsi="Arial" w:cs="Arial"/>
          <w:b/>
          <w:sz w:val="20"/>
          <w:szCs w:val="20"/>
        </w:rPr>
      </w:pPr>
      <w:r w:rsidRPr="00AD58C1">
        <w:rPr>
          <w:rFonts w:ascii="Arial" w:hAnsi="Arial" w:cs="Arial"/>
          <w:b/>
          <w:sz w:val="20"/>
          <w:szCs w:val="20"/>
        </w:rPr>
        <w:t xml:space="preserve">Registro </w:t>
      </w:r>
      <w:r>
        <w:rPr>
          <w:rFonts w:ascii="Arial" w:hAnsi="Arial" w:cs="Arial"/>
          <w:b/>
          <w:sz w:val="20"/>
          <w:szCs w:val="20"/>
        </w:rPr>
        <w:t>d</w:t>
      </w:r>
      <w:r w:rsidRPr="00AD58C1">
        <w:rPr>
          <w:rFonts w:ascii="Arial" w:hAnsi="Arial" w:cs="Arial"/>
          <w:b/>
          <w:sz w:val="20"/>
          <w:szCs w:val="20"/>
        </w:rPr>
        <w:t xml:space="preserve">e Preços </w:t>
      </w:r>
      <w:r>
        <w:rPr>
          <w:rFonts w:ascii="Arial" w:hAnsi="Arial" w:cs="Arial"/>
          <w:b/>
          <w:sz w:val="20"/>
          <w:szCs w:val="20"/>
        </w:rPr>
        <w:t>n</w:t>
      </w:r>
      <w:r w:rsidR="00F6059C" w:rsidRPr="00AD58C1">
        <w:rPr>
          <w:rFonts w:ascii="Arial" w:hAnsi="Arial" w:cs="Arial"/>
          <w:b/>
          <w:sz w:val="20"/>
          <w:szCs w:val="20"/>
        </w:rPr>
        <w:t xml:space="preserve">.º </w:t>
      </w:r>
      <w:r w:rsidR="00FB081B">
        <w:rPr>
          <w:rFonts w:ascii="Arial" w:hAnsi="Arial" w:cs="Arial"/>
          <w:b/>
          <w:sz w:val="20"/>
          <w:szCs w:val="20"/>
        </w:rPr>
        <w:t>02</w:t>
      </w:r>
      <w:r w:rsidR="00F6059C">
        <w:rPr>
          <w:rFonts w:ascii="Arial" w:hAnsi="Arial" w:cs="Arial"/>
          <w:b/>
          <w:sz w:val="20"/>
          <w:szCs w:val="20"/>
        </w:rPr>
        <w:t>/20</w:t>
      </w:r>
      <w:r w:rsidR="00FB081B">
        <w:rPr>
          <w:rFonts w:ascii="Arial" w:hAnsi="Arial" w:cs="Arial"/>
          <w:b/>
          <w:sz w:val="20"/>
          <w:szCs w:val="20"/>
        </w:rPr>
        <w:t>24</w:t>
      </w:r>
    </w:p>
    <w:p w:rsidR="005F2D4E" w:rsidRDefault="00FC64C0" w:rsidP="005F2D4E">
      <w:pPr>
        <w:jc w:val="center"/>
        <w:rPr>
          <w:rFonts w:ascii="Arial" w:hAnsi="Arial" w:cs="Arial"/>
          <w:b/>
          <w:sz w:val="20"/>
          <w:szCs w:val="20"/>
          <w:lang w:eastAsia="pt-BR"/>
        </w:rPr>
      </w:pPr>
      <w:r w:rsidRPr="00AD58C1">
        <w:rPr>
          <w:rFonts w:ascii="Arial" w:hAnsi="Arial" w:cs="Arial"/>
          <w:b/>
          <w:sz w:val="20"/>
          <w:szCs w:val="20"/>
          <w:lang w:eastAsia="pt-BR"/>
        </w:rPr>
        <w:t xml:space="preserve">Processo Administrativo </w:t>
      </w:r>
      <w:r>
        <w:rPr>
          <w:rFonts w:ascii="Arial" w:hAnsi="Arial" w:cs="Arial"/>
          <w:b/>
          <w:sz w:val="20"/>
          <w:szCs w:val="20"/>
          <w:lang w:eastAsia="pt-BR"/>
        </w:rPr>
        <w:t>n</w:t>
      </w:r>
      <w:r w:rsidR="00B47A2F" w:rsidRPr="00AD58C1">
        <w:rPr>
          <w:rFonts w:ascii="Arial" w:hAnsi="Arial" w:cs="Arial"/>
          <w:b/>
          <w:sz w:val="20"/>
          <w:szCs w:val="20"/>
          <w:lang w:eastAsia="pt-BR"/>
        </w:rPr>
        <w:t xml:space="preserve">.º </w:t>
      </w:r>
      <w:r w:rsidR="00CE1D12">
        <w:rPr>
          <w:rFonts w:ascii="Arial" w:hAnsi="Arial" w:cs="Arial"/>
          <w:b/>
          <w:sz w:val="20"/>
          <w:szCs w:val="20"/>
          <w:lang w:eastAsia="pt-BR"/>
        </w:rPr>
        <w:t>10</w:t>
      </w:r>
      <w:r>
        <w:rPr>
          <w:rFonts w:ascii="Arial" w:hAnsi="Arial" w:cs="Arial"/>
          <w:b/>
          <w:sz w:val="20"/>
          <w:szCs w:val="20"/>
          <w:lang w:eastAsia="pt-BR"/>
        </w:rPr>
        <w:t>/20</w:t>
      </w:r>
      <w:r w:rsidR="00FB081B">
        <w:rPr>
          <w:rFonts w:ascii="Arial" w:hAnsi="Arial" w:cs="Arial"/>
          <w:b/>
          <w:sz w:val="20"/>
          <w:szCs w:val="20"/>
          <w:lang w:eastAsia="pt-BR"/>
        </w:rPr>
        <w:t>24</w:t>
      </w:r>
    </w:p>
    <w:p w:rsidR="00FB081B" w:rsidRPr="00AD58C1" w:rsidRDefault="00FB081B" w:rsidP="005F2D4E">
      <w:pPr>
        <w:jc w:val="center"/>
        <w:rPr>
          <w:rFonts w:ascii="Arial" w:hAnsi="Arial" w:cs="Arial"/>
          <w:b/>
          <w:sz w:val="20"/>
          <w:szCs w:val="20"/>
          <w:lang w:eastAsia="pt-BR"/>
        </w:rPr>
      </w:pPr>
    </w:p>
    <w:p w:rsidR="009A4031" w:rsidRPr="009A4031" w:rsidRDefault="009A4031" w:rsidP="009A4031">
      <w:pPr>
        <w:rPr>
          <w:rFonts w:ascii="Arial" w:hAnsi="Arial" w:cs="Arial"/>
          <w:b/>
          <w:sz w:val="20"/>
          <w:szCs w:val="20"/>
        </w:rPr>
      </w:pPr>
    </w:p>
    <w:p w:rsidR="00FB1995" w:rsidRDefault="009A4031" w:rsidP="009A4031">
      <w:pPr>
        <w:jc w:val="both"/>
        <w:rPr>
          <w:rFonts w:ascii="Arial" w:hAnsi="Arial" w:cs="Arial"/>
          <w:sz w:val="20"/>
        </w:rPr>
      </w:pPr>
      <w:r w:rsidRPr="009A4031">
        <w:rPr>
          <w:rFonts w:ascii="Arial" w:hAnsi="Arial" w:cs="Arial"/>
          <w:b/>
          <w:bCs/>
          <w:sz w:val="20"/>
        </w:rPr>
        <w:t xml:space="preserve">A SAECIL – Superintendência de Água e Esgotos da Cidade de Leme, </w:t>
      </w:r>
      <w:r w:rsidRPr="009A4031">
        <w:rPr>
          <w:rFonts w:ascii="Arial" w:hAnsi="Arial" w:cs="Arial"/>
          <w:sz w:val="20"/>
        </w:rPr>
        <w:t xml:space="preserve">no uso de suas atribuições legais, torna público, para o conhecimento dos interessados, que realizará licitação na modalidade </w:t>
      </w:r>
      <w:r w:rsidRPr="009A4031">
        <w:rPr>
          <w:rFonts w:ascii="Arial" w:hAnsi="Arial" w:cs="Arial"/>
          <w:b/>
          <w:bCs/>
          <w:sz w:val="20"/>
        </w:rPr>
        <w:t>PREGÃO ELETRÔNICO</w:t>
      </w:r>
      <w:r w:rsidRPr="009A4031">
        <w:rPr>
          <w:rFonts w:ascii="Arial" w:hAnsi="Arial" w:cs="Arial"/>
          <w:bCs/>
          <w:sz w:val="20"/>
        </w:rPr>
        <w:t>,</w:t>
      </w:r>
      <w:r w:rsidRPr="009A4031">
        <w:rPr>
          <w:rFonts w:ascii="Arial" w:hAnsi="Arial" w:cs="Arial"/>
          <w:b/>
          <w:bCs/>
          <w:sz w:val="20"/>
        </w:rPr>
        <w:t xml:space="preserve"> </w:t>
      </w:r>
      <w:r w:rsidRPr="009A4031">
        <w:rPr>
          <w:rFonts w:ascii="Arial" w:hAnsi="Arial" w:cs="Arial"/>
          <w:sz w:val="20"/>
        </w:rPr>
        <w:t xml:space="preserve">objetivando o </w:t>
      </w:r>
      <w:r w:rsidR="00FB1995" w:rsidRPr="00FB1995">
        <w:rPr>
          <w:rFonts w:ascii="Arial" w:hAnsi="Arial" w:cs="Arial"/>
          <w:sz w:val="20"/>
        </w:rPr>
        <w:t xml:space="preserve">registro de preços </w:t>
      </w:r>
      <w:r w:rsidR="003B0B48">
        <w:rPr>
          <w:rFonts w:ascii="Arial" w:hAnsi="Arial" w:cs="Arial"/>
          <w:sz w:val="20"/>
        </w:rPr>
        <w:t xml:space="preserve">visando </w:t>
      </w:r>
      <w:r w:rsidR="003B0B48" w:rsidRPr="003B0B48">
        <w:rPr>
          <w:rFonts w:ascii="Arial" w:hAnsi="Arial" w:cs="Arial"/>
          <w:sz w:val="20"/>
        </w:rPr>
        <w:t>a contratação de empresa especializada para a prestação de serviços de manutenção preventiva e corretiva dos aeradores submersos</w:t>
      </w:r>
      <w:r w:rsidR="003B0B48">
        <w:rPr>
          <w:rFonts w:ascii="Arial" w:hAnsi="Arial" w:cs="Arial"/>
          <w:sz w:val="20"/>
        </w:rPr>
        <w:t>,</w:t>
      </w:r>
      <w:r w:rsidR="003B0B48" w:rsidRPr="003B0B48">
        <w:rPr>
          <w:rFonts w:ascii="Arial" w:hAnsi="Arial" w:cs="Arial"/>
          <w:sz w:val="20"/>
        </w:rPr>
        <w:t xml:space="preserve"> modelo Tornado 30CV, marca Higra, da Estação de Tratamento de Esgotos desta Autarquia, e o fornecimento de peças originais, similar ou de melhor qualidade</w:t>
      </w:r>
      <w:r w:rsidR="003B0B48">
        <w:rPr>
          <w:rFonts w:ascii="Arial" w:hAnsi="Arial" w:cs="Arial"/>
          <w:sz w:val="20"/>
        </w:rPr>
        <w:t xml:space="preserve">, </w:t>
      </w:r>
      <w:r w:rsidR="003B0B48" w:rsidRPr="003B0B48">
        <w:rPr>
          <w:rFonts w:ascii="Arial" w:hAnsi="Arial" w:cs="Arial"/>
          <w:sz w:val="20"/>
        </w:rPr>
        <w:t>pelo prazo de 12 (doze) meses</w:t>
      </w:r>
      <w:r w:rsidR="003B0B48">
        <w:rPr>
          <w:rFonts w:ascii="Arial" w:hAnsi="Arial" w:cs="Arial"/>
          <w:sz w:val="20"/>
        </w:rPr>
        <w:t xml:space="preserve">, em conformidade com o Termo de Referência (Anexo I) deste Edital. </w:t>
      </w:r>
    </w:p>
    <w:p w:rsidR="009A4031" w:rsidRPr="009A4031" w:rsidRDefault="009A4031" w:rsidP="009A4031">
      <w:pPr>
        <w:jc w:val="both"/>
        <w:rPr>
          <w:rFonts w:ascii="Arial" w:hAnsi="Arial" w:cs="Arial"/>
          <w:sz w:val="20"/>
          <w:szCs w:val="20"/>
        </w:rPr>
      </w:pPr>
    </w:p>
    <w:p w:rsidR="00FB1995" w:rsidRPr="00FB1995" w:rsidRDefault="00FB1995" w:rsidP="00FB1995">
      <w:pPr>
        <w:jc w:val="both"/>
        <w:rPr>
          <w:rFonts w:ascii="Arial" w:hAnsi="Arial" w:cs="Arial"/>
          <w:sz w:val="20"/>
          <w:szCs w:val="20"/>
        </w:rPr>
      </w:pPr>
    </w:p>
    <w:p w:rsidR="0050684A" w:rsidRPr="00D4183E" w:rsidRDefault="00FB1995" w:rsidP="00DF3C85">
      <w:pPr>
        <w:jc w:val="both"/>
        <w:rPr>
          <w:rFonts w:ascii="Arial" w:hAnsi="Arial" w:cs="Arial"/>
          <w:sz w:val="20"/>
          <w:szCs w:val="20"/>
        </w:rPr>
      </w:pPr>
      <w:r w:rsidRPr="00FB1995">
        <w:rPr>
          <w:rFonts w:ascii="Arial" w:hAnsi="Arial" w:cs="Arial"/>
          <w:sz w:val="20"/>
          <w:szCs w:val="20"/>
        </w:rPr>
        <w:t>A licitação será regida pela legislação vigente, especial</w:t>
      </w:r>
      <w:r>
        <w:rPr>
          <w:rFonts w:ascii="Arial" w:hAnsi="Arial" w:cs="Arial"/>
          <w:sz w:val="20"/>
          <w:szCs w:val="20"/>
        </w:rPr>
        <w:t xml:space="preserve">mente a </w:t>
      </w:r>
      <w:r w:rsidRPr="00FB1995">
        <w:rPr>
          <w:rFonts w:ascii="Arial" w:hAnsi="Arial" w:cs="Arial"/>
          <w:sz w:val="20"/>
          <w:szCs w:val="20"/>
        </w:rPr>
        <w:t>Lei</w:t>
      </w:r>
      <w:r>
        <w:rPr>
          <w:rFonts w:ascii="Arial" w:hAnsi="Arial" w:cs="Arial"/>
          <w:sz w:val="20"/>
          <w:szCs w:val="20"/>
        </w:rPr>
        <w:t xml:space="preserve"> Federal</w:t>
      </w:r>
      <w:r w:rsidRPr="00FB1995">
        <w:rPr>
          <w:rFonts w:ascii="Arial" w:hAnsi="Arial" w:cs="Arial"/>
          <w:sz w:val="20"/>
          <w:szCs w:val="20"/>
        </w:rPr>
        <w:t xml:space="preserve"> nº 14.133, de 2021,</w:t>
      </w:r>
      <w:r w:rsidR="00BC56B8" w:rsidRPr="00BC56B8">
        <w:rPr>
          <w:rFonts w:ascii="Arial" w:hAnsi="Arial" w:cs="Arial"/>
          <w:color w:val="000000" w:themeColor="text1"/>
          <w:sz w:val="20"/>
          <w:szCs w:val="20"/>
        </w:rPr>
        <w:t xml:space="preserve"> </w:t>
      </w:r>
      <w:r w:rsidR="00BC56B8" w:rsidRPr="00BC56B8">
        <w:rPr>
          <w:rFonts w:ascii="Arial" w:hAnsi="Arial" w:cs="Arial"/>
          <w:sz w:val="20"/>
          <w:szCs w:val="20"/>
        </w:rPr>
        <w:t xml:space="preserve">Lei Complementar nº. 123/2006, </w:t>
      </w:r>
      <w:r w:rsidR="00BC56B8">
        <w:rPr>
          <w:rFonts w:ascii="Arial" w:hAnsi="Arial" w:cs="Arial"/>
          <w:sz w:val="20"/>
          <w:szCs w:val="20"/>
        </w:rPr>
        <w:t>e alterações,</w:t>
      </w:r>
      <w:r w:rsidR="00DF3C85">
        <w:rPr>
          <w:rFonts w:ascii="Arial" w:hAnsi="Arial" w:cs="Arial"/>
          <w:sz w:val="20"/>
          <w:szCs w:val="20"/>
        </w:rPr>
        <w:t xml:space="preserve"> </w:t>
      </w:r>
      <w:r w:rsidRPr="00FB1995">
        <w:rPr>
          <w:rFonts w:ascii="Arial" w:hAnsi="Arial" w:cs="Arial"/>
          <w:sz w:val="20"/>
          <w:szCs w:val="20"/>
        </w:rPr>
        <w:t>demais legislações aplicáveis, inclusive</w:t>
      </w:r>
      <w:r>
        <w:rPr>
          <w:rFonts w:ascii="Arial" w:hAnsi="Arial" w:cs="Arial"/>
          <w:sz w:val="20"/>
          <w:szCs w:val="20"/>
        </w:rPr>
        <w:t xml:space="preserve"> </w:t>
      </w:r>
      <w:r w:rsidRPr="00FB1995">
        <w:rPr>
          <w:rFonts w:ascii="Arial" w:hAnsi="Arial" w:cs="Arial"/>
          <w:sz w:val="20"/>
          <w:szCs w:val="20"/>
        </w:rPr>
        <w:t>decretos municipais</w:t>
      </w:r>
      <w:r w:rsidR="00DF3C85" w:rsidRPr="00DF3C85">
        <w:rPr>
          <w:rFonts w:eastAsiaTheme="minorHAnsi"/>
          <w:sz w:val="22"/>
          <w:szCs w:val="22"/>
        </w:rPr>
        <w:t xml:space="preserve"> </w:t>
      </w:r>
      <w:r w:rsidR="00DF3C85" w:rsidRPr="00DF3C85">
        <w:rPr>
          <w:rFonts w:ascii="Arial" w:hAnsi="Arial" w:cs="Arial"/>
          <w:sz w:val="20"/>
          <w:szCs w:val="20"/>
        </w:rPr>
        <w:t>pelos Decretos Municipais n.</w:t>
      </w:r>
      <w:r w:rsidR="00DF3C85">
        <w:rPr>
          <w:rFonts w:ascii="Arial" w:hAnsi="Arial" w:cs="Arial"/>
          <w:sz w:val="20"/>
          <w:szCs w:val="20"/>
        </w:rPr>
        <w:t>º</w:t>
      </w:r>
      <w:r w:rsidR="00DF3C85" w:rsidRPr="00DF3C85">
        <w:rPr>
          <w:rFonts w:ascii="Arial" w:hAnsi="Arial" w:cs="Arial"/>
          <w:sz w:val="20"/>
          <w:szCs w:val="20"/>
        </w:rPr>
        <w:t xml:space="preserve"> 8.055/2023 e n.º 8.217/2023 (Imprensa Oficial do Município de Leme nº. 3.271, de 14 de março de 2023 e </w:t>
      </w:r>
      <w:r w:rsidR="00DF3C85">
        <w:rPr>
          <w:rFonts w:ascii="Arial" w:hAnsi="Arial" w:cs="Arial"/>
          <w:sz w:val="20"/>
          <w:szCs w:val="20"/>
        </w:rPr>
        <w:t>n.</w:t>
      </w:r>
      <w:r w:rsidR="00DF3C85" w:rsidRPr="00DF3C85">
        <w:rPr>
          <w:rFonts w:ascii="Arial" w:hAnsi="Arial" w:cs="Arial"/>
          <w:sz w:val="20"/>
          <w:szCs w:val="20"/>
        </w:rPr>
        <w:t>º 3406, de 27 de outubro de 2023),</w:t>
      </w:r>
      <w:r w:rsidR="0050684A" w:rsidRPr="00D4183E">
        <w:rPr>
          <w:rFonts w:ascii="Arial" w:hAnsi="Arial" w:cs="Arial"/>
          <w:sz w:val="20"/>
          <w:szCs w:val="20"/>
        </w:rPr>
        <w:t xml:space="preserve"> e </w:t>
      </w:r>
      <w:r w:rsidR="00BC56B8">
        <w:rPr>
          <w:rFonts w:ascii="Arial" w:hAnsi="Arial" w:cs="Arial"/>
          <w:sz w:val="20"/>
          <w:szCs w:val="20"/>
        </w:rPr>
        <w:t>as</w:t>
      </w:r>
      <w:r w:rsidR="0050684A" w:rsidRPr="00D4183E">
        <w:rPr>
          <w:rFonts w:ascii="Arial" w:hAnsi="Arial" w:cs="Arial"/>
          <w:sz w:val="20"/>
          <w:szCs w:val="20"/>
        </w:rPr>
        <w:t xml:space="preserve"> condições estabelecidas neste Edital e Anexos.</w:t>
      </w:r>
    </w:p>
    <w:p w:rsidR="0050684A" w:rsidRPr="00D4183E" w:rsidRDefault="0050684A" w:rsidP="0050684A">
      <w:pPr>
        <w:pStyle w:val="WW-Recuodecorpodetexto3"/>
        <w:ind w:left="30" w:right="-48" w:hanging="4"/>
        <w:rPr>
          <w:rFonts w:ascii="Arial" w:hAnsi="Arial" w:cs="Arial"/>
          <w:sz w:val="20"/>
        </w:rPr>
      </w:pPr>
    </w:p>
    <w:p w:rsidR="0050684A" w:rsidRPr="00D4183E" w:rsidRDefault="0050684A" w:rsidP="0050684A">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w:t>
      </w:r>
      <w:r w:rsidRPr="0050684A">
        <w:rPr>
          <w:rFonts w:ascii="Arial" w:hAnsi="Arial" w:cs="Arial"/>
          <w:b/>
          <w:sz w:val="20"/>
        </w:rPr>
        <w:t>Menor Preço Global</w:t>
      </w:r>
      <w:r w:rsidR="003B0B48">
        <w:rPr>
          <w:rFonts w:ascii="Arial" w:hAnsi="Arial" w:cs="Arial"/>
          <w:b/>
          <w:sz w:val="20"/>
        </w:rPr>
        <w:t>,</w:t>
      </w:r>
      <w:r w:rsidR="00BC56B8">
        <w:rPr>
          <w:rFonts w:ascii="Arial" w:hAnsi="Arial" w:cs="Arial"/>
          <w:b/>
          <w:sz w:val="20"/>
        </w:rPr>
        <w:t xml:space="preserve"> por Lote</w:t>
      </w:r>
      <w:r w:rsidRPr="0050684A">
        <w:rPr>
          <w:rFonts w:ascii="Arial" w:hAnsi="Arial" w:cs="Arial"/>
          <w:b/>
          <w:sz w:val="20"/>
        </w:rPr>
        <w:t>.</w:t>
      </w:r>
    </w:p>
    <w:p w:rsidR="0050684A" w:rsidRPr="00D4183E" w:rsidRDefault="0050684A" w:rsidP="0050684A">
      <w:pPr>
        <w:pStyle w:val="WW-Recuodecorpodetexto3"/>
        <w:ind w:left="30" w:right="-48" w:hanging="4"/>
        <w:rPr>
          <w:rFonts w:ascii="Arial" w:hAnsi="Arial" w:cs="Arial"/>
          <w:sz w:val="20"/>
        </w:rPr>
      </w:pPr>
      <w:bookmarkStart w:id="0" w:name="_GoBack"/>
      <w:bookmarkEnd w:id="0"/>
    </w:p>
    <w:p w:rsidR="0050684A" w:rsidRPr="00E1138A" w:rsidRDefault="0050684A" w:rsidP="005068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Poderá utilizar-se deste proce</w:t>
      </w:r>
      <w:r w:rsidR="00BC56B8">
        <w:rPr>
          <w:rFonts w:ascii="Arial" w:hAnsi="Arial" w:cs="Arial"/>
          <w:sz w:val="20"/>
          <w:szCs w:val="20"/>
        </w:rPr>
        <w:t xml:space="preserve">sso licitatório </w:t>
      </w:r>
      <w:r>
        <w:rPr>
          <w:rFonts w:ascii="Arial" w:hAnsi="Arial" w:cs="Arial"/>
          <w:sz w:val="20"/>
          <w:szCs w:val="20"/>
        </w:rPr>
        <w:t xml:space="preserve">e do objeto licitado somente a </w:t>
      </w:r>
      <w:r w:rsidRPr="00E1138A">
        <w:rPr>
          <w:rFonts w:ascii="Arial" w:hAnsi="Arial" w:cs="Arial"/>
          <w:sz w:val="20"/>
          <w:szCs w:val="20"/>
        </w:rPr>
        <w:t xml:space="preserve">SAECIL </w:t>
      </w:r>
      <w:r w:rsidR="00E24F2F">
        <w:rPr>
          <w:rFonts w:ascii="Arial" w:hAnsi="Arial" w:cs="Arial"/>
          <w:sz w:val="20"/>
          <w:szCs w:val="20"/>
        </w:rPr>
        <w:t>–</w:t>
      </w:r>
      <w:r w:rsidRPr="00E1138A">
        <w:rPr>
          <w:rFonts w:ascii="Arial" w:hAnsi="Arial" w:cs="Arial"/>
          <w:sz w:val="20"/>
          <w:szCs w:val="20"/>
        </w:rPr>
        <w:t xml:space="preserve"> Superintendência de Água e Esgotos da Cidade de Leme.</w:t>
      </w:r>
    </w:p>
    <w:p w:rsidR="0050684A" w:rsidRDefault="0050684A" w:rsidP="0050684A">
      <w:pPr>
        <w:pStyle w:val="WW-Recuodecorpodetexto3"/>
        <w:ind w:left="26" w:right="-48" w:firstLine="0"/>
        <w:rPr>
          <w:rFonts w:ascii="Arial" w:hAnsi="Arial" w:cs="Arial"/>
          <w:b/>
          <w:sz w:val="20"/>
        </w:rPr>
      </w:pPr>
    </w:p>
    <w:p w:rsidR="003B0B48" w:rsidRPr="003B0B48" w:rsidRDefault="0050684A" w:rsidP="003B0B48">
      <w:pPr>
        <w:jc w:val="both"/>
        <w:rPr>
          <w:rFonts w:ascii="Arial" w:hAnsi="Arial" w:cs="Arial"/>
          <w:sz w:val="20"/>
        </w:rPr>
      </w:pPr>
      <w:r w:rsidRPr="0050684A">
        <w:rPr>
          <w:rFonts w:ascii="Arial" w:hAnsi="Arial" w:cs="Arial"/>
          <w:b/>
          <w:sz w:val="20"/>
        </w:rPr>
        <w:t xml:space="preserve">Objeto: </w:t>
      </w:r>
      <w:r w:rsidRPr="0050684A">
        <w:rPr>
          <w:rFonts w:ascii="Arial" w:hAnsi="Arial" w:cs="Arial"/>
          <w:sz w:val="20"/>
        </w:rPr>
        <w:t>Registro de Preços visando a</w:t>
      </w:r>
      <w:r w:rsidR="003B0B48" w:rsidRPr="003B0B48">
        <w:rPr>
          <w:rFonts w:ascii="Arial" w:hAnsi="Arial" w:cs="Arial"/>
          <w:sz w:val="20"/>
        </w:rPr>
        <w:t xml:space="preserve"> contratação de empresa especializada para a prestação de serviços de manutenção preventiva e corretiva dos aeradores submersos, modelo Tornado 30CV, marca Higra, da Estação de Tratamento de Esgotos desta Autarquia, e o fornecimento de peças originais, similar ou de melhor qualidade, pelo prazo de 12 (doze) meses, em conformidade com o Termo de Referência (Anexo I) deste Edital. </w:t>
      </w:r>
    </w:p>
    <w:p w:rsidR="0050684A" w:rsidRPr="00D4183E" w:rsidRDefault="0050684A" w:rsidP="0050684A">
      <w:pPr>
        <w:pStyle w:val="WW-Recuodecorpodetexto3"/>
        <w:ind w:left="0" w:right="-48" w:firstLine="0"/>
        <w:rPr>
          <w:rFonts w:ascii="Arial" w:hAnsi="Arial" w:cs="Arial"/>
          <w:b/>
          <w:sz w:val="20"/>
        </w:rPr>
      </w:pPr>
    </w:p>
    <w:p w:rsidR="0050684A" w:rsidRPr="00D4183E" w:rsidRDefault="0050684A" w:rsidP="0050684A">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0684A" w:rsidRPr="00D4183E" w:rsidRDefault="0050684A" w:rsidP="0050684A">
      <w:pPr>
        <w:pStyle w:val="WW-Recuodecorpodetexto3"/>
        <w:ind w:right="-48"/>
        <w:rPr>
          <w:rFonts w:ascii="Arial" w:hAnsi="Arial" w:cs="Arial"/>
          <w:b/>
          <w:sz w:val="20"/>
        </w:rPr>
      </w:pPr>
    </w:p>
    <w:p w:rsidR="0050684A" w:rsidRPr="00D4183E" w:rsidRDefault="0050684A" w:rsidP="0050684A">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0684A" w:rsidRPr="00D4183E" w:rsidRDefault="0050684A" w:rsidP="0050684A">
      <w:pPr>
        <w:pStyle w:val="WW-Recuodecorpodetexto3"/>
        <w:ind w:left="568" w:right="-48" w:firstLine="0"/>
        <w:rPr>
          <w:rFonts w:ascii="Arial" w:hAnsi="Arial" w:cs="Arial"/>
          <w:sz w:val="20"/>
        </w:rPr>
      </w:pPr>
    </w:p>
    <w:p w:rsidR="0050684A" w:rsidRPr="00D4183E" w:rsidRDefault="0050684A" w:rsidP="0050684A">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0684A" w:rsidRDefault="0050684A" w:rsidP="005F2D4E">
      <w:pPr>
        <w:pStyle w:val="WW-Recuodecorpodetexto3"/>
        <w:ind w:left="386" w:right="-48" w:firstLine="0"/>
        <w:rPr>
          <w:rFonts w:ascii="Verdana" w:hAnsi="Verdana" w:cstheme="minorHAnsi"/>
          <w:sz w:val="20"/>
        </w:rPr>
      </w:pPr>
    </w:p>
    <w:p w:rsidR="0050684A" w:rsidRPr="00FB081B" w:rsidRDefault="0050684A" w:rsidP="00FB081B">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61312" behindDoc="1" locked="0" layoutInCell="1" allowOverlap="1" wp14:anchorId="25B85883" wp14:editId="2C284DD1">
                <wp:simplePos x="0" y="0"/>
                <wp:positionH relativeFrom="column">
                  <wp:posOffset>-156210</wp:posOffset>
                </wp:positionH>
                <wp:positionV relativeFrom="paragraph">
                  <wp:posOffset>79375</wp:posOffset>
                </wp:positionV>
                <wp:extent cx="6061422" cy="1685925"/>
                <wp:effectExtent l="0" t="0" r="15875" b="28575"/>
                <wp:wrapNone/>
                <wp:docPr id="1" name="Caixa de texto 10"/>
                <wp:cNvGraphicFramePr/>
                <a:graphic xmlns:a="http://schemas.openxmlformats.org/drawingml/2006/main">
                  <a:graphicData uri="http://schemas.microsoft.com/office/word/2010/wordprocessingShape">
                    <wps:wsp>
                      <wps:cNvSpPr txBox="1"/>
                      <wps:spPr>
                        <a:xfrm>
                          <a:off x="0" y="0"/>
                          <a:ext cx="6061422" cy="1685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081B" w:rsidRPr="006B78C4" w:rsidRDefault="00FB081B"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a partir das </w:t>
                            </w:r>
                            <w:r>
                              <w:rPr>
                                <w:rFonts w:ascii="Arial" w:hAnsi="Arial" w:cs="Arial"/>
                                <w:b/>
                                <w:color w:val="000000" w:themeColor="text1"/>
                                <w:sz w:val="20"/>
                                <w:szCs w:val="20"/>
                                <w:highlight w:val="yellow"/>
                              </w:rPr>
                              <w:t>08h</w:t>
                            </w:r>
                            <w:r w:rsidR="003D7A06">
                              <w:rPr>
                                <w:rFonts w:ascii="Arial" w:hAnsi="Arial" w:cs="Arial"/>
                                <w:b/>
                                <w:color w:val="000000" w:themeColor="text1"/>
                                <w:sz w:val="20"/>
                                <w:szCs w:val="20"/>
                                <w:highlight w:val="yellow"/>
                              </w:rPr>
                              <w:t>00</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 xml:space="preserve">03 </w:t>
                            </w:r>
                            <w:r w:rsidRPr="0084626F">
                              <w:rPr>
                                <w:rFonts w:ascii="Arial" w:hAnsi="Arial" w:cs="Arial"/>
                                <w:b/>
                                <w:color w:val="000000" w:themeColor="text1"/>
                                <w:sz w:val="20"/>
                                <w:szCs w:val="20"/>
                                <w:highlight w:val="yellow"/>
                              </w:rPr>
                              <w:t>de</w:t>
                            </w:r>
                            <w:r>
                              <w:rPr>
                                <w:rFonts w:ascii="Arial" w:hAnsi="Arial" w:cs="Arial"/>
                                <w:b/>
                                <w:color w:val="000000" w:themeColor="text1"/>
                                <w:sz w:val="20"/>
                                <w:szCs w:val="20"/>
                                <w:highlight w:val="yellow"/>
                              </w:rPr>
                              <w:t xml:space="preserve"> junho de 2024 </w:t>
                            </w:r>
                            <w:r w:rsidRPr="0084626F">
                              <w:rPr>
                                <w:rFonts w:ascii="Arial" w:hAnsi="Arial" w:cs="Arial"/>
                                <w:b/>
                                <w:color w:val="000000" w:themeColor="text1"/>
                                <w:sz w:val="20"/>
                                <w:szCs w:val="20"/>
                                <w:highlight w:val="yellow"/>
                              </w:rPr>
                              <w:t xml:space="preserve">até às </w:t>
                            </w:r>
                            <w:r>
                              <w:rPr>
                                <w:rFonts w:ascii="Arial" w:hAnsi="Arial" w:cs="Arial"/>
                                <w:b/>
                                <w:color w:val="000000" w:themeColor="text1"/>
                                <w:sz w:val="20"/>
                                <w:szCs w:val="20"/>
                                <w:highlight w:val="yellow"/>
                              </w:rPr>
                              <w:t>18h</w:t>
                            </w:r>
                            <w:r w:rsidR="003D7A06">
                              <w:rPr>
                                <w:rFonts w:ascii="Arial" w:hAnsi="Arial" w:cs="Arial"/>
                                <w:b/>
                                <w:color w:val="000000" w:themeColor="text1"/>
                                <w:sz w:val="20"/>
                                <w:szCs w:val="20"/>
                                <w:highlight w:val="yellow"/>
                              </w:rPr>
                              <w:t>00</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 xml:space="preserve">18 </w:t>
                            </w:r>
                            <w:r w:rsidRPr="0084626F">
                              <w:rPr>
                                <w:rFonts w:ascii="Arial" w:hAnsi="Arial" w:cs="Arial"/>
                                <w:b/>
                                <w:color w:val="000000" w:themeColor="text1"/>
                                <w:sz w:val="20"/>
                                <w:szCs w:val="20"/>
                                <w:highlight w:val="yellow"/>
                              </w:rPr>
                              <w:t xml:space="preserve">de </w:t>
                            </w:r>
                            <w:r>
                              <w:rPr>
                                <w:rFonts w:ascii="Arial" w:hAnsi="Arial" w:cs="Arial"/>
                                <w:b/>
                                <w:color w:val="000000" w:themeColor="text1"/>
                                <w:sz w:val="20"/>
                                <w:szCs w:val="20"/>
                                <w:highlight w:val="yellow"/>
                              </w:rPr>
                              <w:t xml:space="preserve">junho de 2024. </w:t>
                            </w:r>
                          </w:p>
                          <w:p w:rsidR="00FB081B" w:rsidRPr="006B78C4" w:rsidRDefault="00FB081B" w:rsidP="0050684A">
                            <w:pPr>
                              <w:keepLines/>
                              <w:jc w:val="both"/>
                              <w:rPr>
                                <w:rFonts w:ascii="Arial" w:hAnsi="Arial" w:cs="Arial"/>
                                <w:b/>
                                <w:bCs/>
                                <w:color w:val="000000" w:themeColor="text1"/>
                                <w:sz w:val="20"/>
                                <w:szCs w:val="20"/>
                              </w:rPr>
                            </w:pPr>
                          </w:p>
                          <w:p w:rsidR="00FB081B" w:rsidRPr="006B78C4" w:rsidRDefault="00FB081B"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das </w:t>
                            </w:r>
                            <w:r>
                              <w:rPr>
                                <w:rFonts w:ascii="Arial" w:hAnsi="Arial" w:cs="Arial"/>
                                <w:b/>
                                <w:color w:val="000000" w:themeColor="text1"/>
                                <w:sz w:val="20"/>
                                <w:szCs w:val="20"/>
                                <w:highlight w:val="yellow"/>
                              </w:rPr>
                              <w:t>08</w:t>
                            </w:r>
                            <w:r w:rsidRPr="0084626F">
                              <w:rPr>
                                <w:rFonts w:ascii="Arial" w:hAnsi="Arial" w:cs="Arial"/>
                                <w:b/>
                                <w:color w:val="000000" w:themeColor="text1"/>
                                <w:sz w:val="20"/>
                                <w:szCs w:val="20"/>
                                <w:highlight w:val="yellow"/>
                              </w:rPr>
                              <w:t>h</w:t>
                            </w:r>
                            <w:r w:rsidR="003D7A06">
                              <w:rPr>
                                <w:rFonts w:ascii="Arial" w:hAnsi="Arial" w:cs="Arial"/>
                                <w:b/>
                                <w:color w:val="000000" w:themeColor="text1"/>
                                <w:sz w:val="20"/>
                                <w:szCs w:val="20"/>
                                <w:highlight w:val="yellow"/>
                              </w:rPr>
                              <w:t>00</w:t>
                            </w:r>
                            <w:r w:rsidRPr="0084626F">
                              <w:rPr>
                                <w:rFonts w:ascii="Arial" w:hAnsi="Arial" w:cs="Arial"/>
                                <w:b/>
                                <w:color w:val="000000" w:themeColor="text1"/>
                                <w:sz w:val="20"/>
                                <w:szCs w:val="20"/>
                                <w:highlight w:val="yellow"/>
                              </w:rPr>
                              <w:t xml:space="preserve"> até às </w:t>
                            </w:r>
                            <w:r>
                              <w:rPr>
                                <w:rFonts w:ascii="Arial" w:hAnsi="Arial" w:cs="Arial"/>
                                <w:b/>
                                <w:color w:val="000000" w:themeColor="text1"/>
                                <w:sz w:val="20"/>
                                <w:szCs w:val="20"/>
                                <w:highlight w:val="yellow"/>
                              </w:rPr>
                              <w:t>13h15</w:t>
                            </w:r>
                            <w:r w:rsidRPr="0084626F">
                              <w:rPr>
                                <w:rFonts w:ascii="Arial" w:hAnsi="Arial" w:cs="Arial"/>
                                <w:b/>
                                <w:color w:val="000000" w:themeColor="text1"/>
                                <w:sz w:val="20"/>
                                <w:szCs w:val="20"/>
                                <w:highlight w:val="yellow"/>
                              </w:rPr>
                              <w:t xml:space="preserve"> do dia </w:t>
                            </w:r>
                            <w:r w:rsidR="00F35204">
                              <w:rPr>
                                <w:rFonts w:ascii="Arial" w:hAnsi="Arial" w:cs="Arial"/>
                                <w:b/>
                                <w:color w:val="000000" w:themeColor="text1"/>
                                <w:sz w:val="20"/>
                                <w:szCs w:val="20"/>
                                <w:highlight w:val="yellow"/>
                              </w:rPr>
                              <w:t xml:space="preserve">19 </w:t>
                            </w:r>
                            <w:r w:rsidRPr="0084626F">
                              <w:rPr>
                                <w:rFonts w:ascii="Arial" w:hAnsi="Arial" w:cs="Arial"/>
                                <w:b/>
                                <w:color w:val="000000" w:themeColor="text1"/>
                                <w:sz w:val="20"/>
                                <w:szCs w:val="20"/>
                                <w:highlight w:val="yellow"/>
                              </w:rPr>
                              <w:t xml:space="preserve">de </w:t>
                            </w:r>
                            <w:r w:rsidR="00F35204">
                              <w:rPr>
                                <w:rFonts w:ascii="Arial" w:hAnsi="Arial" w:cs="Arial"/>
                                <w:b/>
                                <w:color w:val="000000" w:themeColor="text1"/>
                                <w:sz w:val="20"/>
                                <w:szCs w:val="20"/>
                                <w:highlight w:val="yellow"/>
                              </w:rPr>
                              <w:t xml:space="preserve">junho de 2024. </w:t>
                            </w:r>
                          </w:p>
                          <w:p w:rsidR="00FB081B" w:rsidRPr="006B78C4" w:rsidRDefault="00FB081B" w:rsidP="0050684A">
                            <w:pPr>
                              <w:keepLines/>
                              <w:jc w:val="both"/>
                              <w:rPr>
                                <w:rFonts w:ascii="Arial" w:hAnsi="Arial" w:cs="Arial"/>
                                <w:b/>
                                <w:bCs/>
                                <w:color w:val="000000" w:themeColor="text1"/>
                                <w:sz w:val="20"/>
                                <w:szCs w:val="20"/>
                              </w:rPr>
                            </w:pPr>
                          </w:p>
                          <w:p w:rsidR="00FB081B" w:rsidRPr="006B78C4" w:rsidRDefault="00FB081B" w:rsidP="0050684A">
                            <w:pPr>
                              <w:keepLines/>
                              <w:jc w:val="both"/>
                              <w:rPr>
                                <w:rFonts w:ascii="Arial" w:hAnsi="Arial" w:cs="Arial"/>
                                <w:b/>
                                <w:color w:val="000000" w:themeColor="text1"/>
                                <w:sz w:val="20"/>
                                <w:szCs w:val="20"/>
                                <w:u w:val="single"/>
                              </w:rPr>
                            </w:pPr>
                            <w:r>
                              <w:rPr>
                                <w:rFonts w:ascii="Arial" w:hAnsi="Arial" w:cs="Arial"/>
                                <w:b/>
                                <w:bCs/>
                                <w:color w:val="000000" w:themeColor="text1"/>
                                <w:sz w:val="20"/>
                                <w:szCs w:val="20"/>
                                <w:highlight w:val="yellow"/>
                              </w:rPr>
                              <w:t xml:space="preserve">ETAPA DE LANCES: </w:t>
                            </w:r>
                            <w:r w:rsidRPr="00B86F1D">
                              <w:rPr>
                                <w:rFonts w:ascii="Arial" w:hAnsi="Arial" w:cs="Arial"/>
                                <w:b/>
                                <w:bCs/>
                                <w:color w:val="000000" w:themeColor="text1"/>
                                <w:sz w:val="20"/>
                                <w:szCs w:val="20"/>
                                <w:highlight w:val="yellow"/>
                                <w:u w:val="single"/>
                              </w:rPr>
                              <w:t xml:space="preserve">a partir das </w:t>
                            </w:r>
                            <w:r w:rsidR="00F35204">
                              <w:rPr>
                                <w:rFonts w:ascii="Arial" w:hAnsi="Arial" w:cs="Arial"/>
                                <w:b/>
                                <w:bCs/>
                                <w:color w:val="000000" w:themeColor="text1"/>
                                <w:sz w:val="20"/>
                                <w:szCs w:val="20"/>
                                <w:highlight w:val="yellow"/>
                                <w:u w:val="single"/>
                              </w:rPr>
                              <w:t>13h16</w:t>
                            </w:r>
                            <w:r w:rsidRPr="0084626F">
                              <w:rPr>
                                <w:rFonts w:ascii="Arial" w:hAnsi="Arial" w:cs="Arial"/>
                                <w:b/>
                                <w:color w:val="000000" w:themeColor="text1"/>
                                <w:sz w:val="20"/>
                                <w:szCs w:val="20"/>
                                <w:highlight w:val="yellow"/>
                                <w:u w:val="single"/>
                              </w:rPr>
                              <w:t xml:space="preserve"> do dia </w:t>
                            </w:r>
                            <w:r w:rsidR="00F35204">
                              <w:rPr>
                                <w:rFonts w:ascii="Arial" w:hAnsi="Arial" w:cs="Arial"/>
                                <w:b/>
                                <w:color w:val="000000" w:themeColor="text1"/>
                                <w:sz w:val="20"/>
                                <w:szCs w:val="20"/>
                                <w:highlight w:val="yellow"/>
                                <w:u w:val="single"/>
                              </w:rPr>
                              <w:t>19</w:t>
                            </w:r>
                            <w:r>
                              <w:rPr>
                                <w:rFonts w:ascii="Arial" w:hAnsi="Arial" w:cs="Arial"/>
                                <w:b/>
                                <w:color w:val="000000" w:themeColor="text1"/>
                                <w:sz w:val="20"/>
                                <w:szCs w:val="20"/>
                                <w:highlight w:val="yellow"/>
                                <w:u w:val="single"/>
                              </w:rPr>
                              <w:t xml:space="preserve"> de</w:t>
                            </w:r>
                            <w:r w:rsidR="00F35204">
                              <w:rPr>
                                <w:rFonts w:ascii="Arial" w:hAnsi="Arial" w:cs="Arial"/>
                                <w:b/>
                                <w:color w:val="000000" w:themeColor="text1"/>
                                <w:sz w:val="20"/>
                                <w:szCs w:val="20"/>
                                <w:highlight w:val="yellow"/>
                                <w:u w:val="single"/>
                              </w:rPr>
                              <w:t xml:space="preserve"> junho de 2024.</w:t>
                            </w:r>
                            <w:r w:rsidRPr="006B78C4">
                              <w:rPr>
                                <w:rFonts w:ascii="Arial" w:hAnsi="Arial" w:cs="Arial"/>
                                <w:b/>
                                <w:color w:val="000000" w:themeColor="text1"/>
                                <w:sz w:val="20"/>
                                <w:szCs w:val="20"/>
                                <w:u w:val="single"/>
                              </w:rPr>
                              <w:t xml:space="preserve"> </w:t>
                            </w:r>
                          </w:p>
                          <w:p w:rsidR="00FB081B" w:rsidRPr="00D4183E" w:rsidRDefault="00FB081B" w:rsidP="0050684A">
                            <w:pPr>
                              <w:keepLines/>
                              <w:jc w:val="both"/>
                              <w:rPr>
                                <w:rFonts w:ascii="Arial" w:hAnsi="Arial" w:cs="Arial"/>
                                <w:b/>
                                <w:bCs/>
                                <w:color w:val="000000" w:themeColor="text1"/>
                                <w:sz w:val="20"/>
                                <w:szCs w:val="20"/>
                              </w:rPr>
                            </w:pPr>
                          </w:p>
                          <w:p w:rsidR="00FB081B" w:rsidRPr="00D4183E" w:rsidRDefault="00FB081B"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FB081B" w:rsidRPr="00D4183E" w:rsidRDefault="00FB081B" w:rsidP="0050684A">
                            <w:pPr>
                              <w:keepLines/>
                              <w:jc w:val="both"/>
                              <w:rPr>
                                <w:rFonts w:ascii="Arial" w:hAnsi="Arial" w:cs="Arial"/>
                                <w:color w:val="000000" w:themeColor="text1"/>
                                <w:sz w:val="20"/>
                                <w:szCs w:val="20"/>
                              </w:rPr>
                            </w:pPr>
                          </w:p>
                          <w:p w:rsidR="00FB081B" w:rsidRDefault="00FB081B"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50684A">
                              <w:rPr>
                                <w:rFonts w:ascii="Arial" w:hAnsi="Arial" w:cs="Arial"/>
                                <w:b/>
                                <w:color w:val="000000" w:themeColor="text1"/>
                                <w:sz w:val="20"/>
                                <w:szCs w:val="20"/>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B85883" id="_x0000_t202" coordsize="21600,21600" o:spt="202" path="m,l,21600r21600,l21600,xe">
                <v:stroke joinstyle="miter"/>
                <v:path gradientshapeok="t" o:connecttype="rect"/>
              </v:shapetype>
              <v:shape id="Caixa de texto 10" o:spid="_x0000_s1026" type="#_x0000_t202" style="position:absolute;left:0;text-align:left;margin-left:-12.3pt;margin-top:6.25pt;width:477.3pt;height:1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" fillcolor="white [3201]" strokeweight=".5pt">
                <v:textbox>
                  <w:txbxContent>
                    <w:p w:rsidR="00FB081B" w:rsidRPr="006B78C4" w:rsidRDefault="00FB081B"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RECEBIMENTO DAS PROPOSTAS</w:t>
                      </w:r>
                      <w:r w:rsidRPr="0084626F">
                        <w:rPr>
                          <w:rFonts w:ascii="Arial" w:hAnsi="Arial" w:cs="Arial"/>
                          <w:b/>
                          <w:color w:val="000000" w:themeColor="text1"/>
                          <w:sz w:val="20"/>
                          <w:szCs w:val="20"/>
                          <w:highlight w:val="yellow"/>
                        </w:rPr>
                        <w:t>:</w:t>
                      </w:r>
                      <w:r w:rsidRPr="0084626F">
                        <w:rPr>
                          <w:rFonts w:ascii="Arial" w:hAnsi="Arial" w:cs="Arial"/>
                          <w:color w:val="000000" w:themeColor="text1"/>
                          <w:sz w:val="20"/>
                          <w:szCs w:val="20"/>
                          <w:highlight w:val="yellow"/>
                        </w:rPr>
                        <w:t xml:space="preserve"> </w:t>
                      </w:r>
                      <w:r w:rsidRPr="0084626F">
                        <w:rPr>
                          <w:rFonts w:ascii="Arial" w:hAnsi="Arial" w:cs="Arial"/>
                          <w:b/>
                          <w:color w:val="000000" w:themeColor="text1"/>
                          <w:sz w:val="20"/>
                          <w:szCs w:val="20"/>
                          <w:highlight w:val="yellow"/>
                        </w:rPr>
                        <w:t xml:space="preserve">a partir das </w:t>
                      </w:r>
                      <w:r>
                        <w:rPr>
                          <w:rFonts w:ascii="Arial" w:hAnsi="Arial" w:cs="Arial"/>
                          <w:b/>
                          <w:color w:val="000000" w:themeColor="text1"/>
                          <w:sz w:val="20"/>
                          <w:szCs w:val="20"/>
                          <w:highlight w:val="yellow"/>
                        </w:rPr>
                        <w:t>08h</w:t>
                      </w:r>
                      <w:r w:rsidR="003D7A06">
                        <w:rPr>
                          <w:rFonts w:ascii="Arial" w:hAnsi="Arial" w:cs="Arial"/>
                          <w:b/>
                          <w:color w:val="000000" w:themeColor="text1"/>
                          <w:sz w:val="20"/>
                          <w:szCs w:val="20"/>
                          <w:highlight w:val="yellow"/>
                        </w:rPr>
                        <w:t>00</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 xml:space="preserve">03 </w:t>
                      </w:r>
                      <w:r w:rsidRPr="0084626F">
                        <w:rPr>
                          <w:rFonts w:ascii="Arial" w:hAnsi="Arial" w:cs="Arial"/>
                          <w:b/>
                          <w:color w:val="000000" w:themeColor="text1"/>
                          <w:sz w:val="20"/>
                          <w:szCs w:val="20"/>
                          <w:highlight w:val="yellow"/>
                        </w:rPr>
                        <w:t>de</w:t>
                      </w:r>
                      <w:r>
                        <w:rPr>
                          <w:rFonts w:ascii="Arial" w:hAnsi="Arial" w:cs="Arial"/>
                          <w:b/>
                          <w:color w:val="000000" w:themeColor="text1"/>
                          <w:sz w:val="20"/>
                          <w:szCs w:val="20"/>
                          <w:highlight w:val="yellow"/>
                        </w:rPr>
                        <w:t xml:space="preserve"> junho de 2024 </w:t>
                      </w:r>
                      <w:r w:rsidRPr="0084626F">
                        <w:rPr>
                          <w:rFonts w:ascii="Arial" w:hAnsi="Arial" w:cs="Arial"/>
                          <w:b/>
                          <w:color w:val="000000" w:themeColor="text1"/>
                          <w:sz w:val="20"/>
                          <w:szCs w:val="20"/>
                          <w:highlight w:val="yellow"/>
                        </w:rPr>
                        <w:t xml:space="preserve">até às </w:t>
                      </w:r>
                      <w:r>
                        <w:rPr>
                          <w:rFonts w:ascii="Arial" w:hAnsi="Arial" w:cs="Arial"/>
                          <w:b/>
                          <w:color w:val="000000" w:themeColor="text1"/>
                          <w:sz w:val="20"/>
                          <w:szCs w:val="20"/>
                          <w:highlight w:val="yellow"/>
                        </w:rPr>
                        <w:t>18h</w:t>
                      </w:r>
                      <w:r w:rsidR="003D7A06">
                        <w:rPr>
                          <w:rFonts w:ascii="Arial" w:hAnsi="Arial" w:cs="Arial"/>
                          <w:b/>
                          <w:color w:val="000000" w:themeColor="text1"/>
                          <w:sz w:val="20"/>
                          <w:szCs w:val="20"/>
                          <w:highlight w:val="yellow"/>
                        </w:rPr>
                        <w:t>00</w:t>
                      </w:r>
                      <w:r w:rsidRPr="0084626F">
                        <w:rPr>
                          <w:rFonts w:ascii="Arial" w:hAnsi="Arial" w:cs="Arial"/>
                          <w:b/>
                          <w:color w:val="000000" w:themeColor="text1"/>
                          <w:sz w:val="20"/>
                          <w:szCs w:val="20"/>
                          <w:highlight w:val="yellow"/>
                        </w:rPr>
                        <w:t xml:space="preserve"> do dia </w:t>
                      </w:r>
                      <w:r>
                        <w:rPr>
                          <w:rFonts w:ascii="Arial" w:hAnsi="Arial" w:cs="Arial"/>
                          <w:b/>
                          <w:color w:val="000000" w:themeColor="text1"/>
                          <w:sz w:val="20"/>
                          <w:szCs w:val="20"/>
                          <w:highlight w:val="yellow"/>
                        </w:rPr>
                        <w:t xml:space="preserve">18 </w:t>
                      </w:r>
                      <w:r w:rsidRPr="0084626F">
                        <w:rPr>
                          <w:rFonts w:ascii="Arial" w:hAnsi="Arial" w:cs="Arial"/>
                          <w:b/>
                          <w:color w:val="000000" w:themeColor="text1"/>
                          <w:sz w:val="20"/>
                          <w:szCs w:val="20"/>
                          <w:highlight w:val="yellow"/>
                        </w:rPr>
                        <w:t xml:space="preserve">de </w:t>
                      </w:r>
                      <w:r>
                        <w:rPr>
                          <w:rFonts w:ascii="Arial" w:hAnsi="Arial" w:cs="Arial"/>
                          <w:b/>
                          <w:color w:val="000000" w:themeColor="text1"/>
                          <w:sz w:val="20"/>
                          <w:szCs w:val="20"/>
                          <w:highlight w:val="yellow"/>
                        </w:rPr>
                        <w:t xml:space="preserve">junho de 2024. </w:t>
                      </w:r>
                    </w:p>
                    <w:p w:rsidR="00FB081B" w:rsidRPr="006B78C4" w:rsidRDefault="00FB081B" w:rsidP="0050684A">
                      <w:pPr>
                        <w:keepLines/>
                        <w:jc w:val="both"/>
                        <w:rPr>
                          <w:rFonts w:ascii="Arial" w:hAnsi="Arial" w:cs="Arial"/>
                          <w:b/>
                          <w:bCs/>
                          <w:color w:val="000000" w:themeColor="text1"/>
                          <w:sz w:val="20"/>
                          <w:szCs w:val="20"/>
                        </w:rPr>
                      </w:pPr>
                    </w:p>
                    <w:p w:rsidR="00FB081B" w:rsidRPr="006B78C4" w:rsidRDefault="00FB081B" w:rsidP="0050684A">
                      <w:pPr>
                        <w:keepLines/>
                        <w:jc w:val="both"/>
                        <w:rPr>
                          <w:rFonts w:ascii="Arial" w:hAnsi="Arial" w:cs="Arial"/>
                          <w:b/>
                          <w:color w:val="000000" w:themeColor="text1"/>
                          <w:sz w:val="20"/>
                          <w:szCs w:val="20"/>
                        </w:rPr>
                      </w:pPr>
                      <w:r w:rsidRPr="0084626F">
                        <w:rPr>
                          <w:rFonts w:ascii="Arial" w:hAnsi="Arial" w:cs="Arial"/>
                          <w:b/>
                          <w:bCs/>
                          <w:color w:val="000000" w:themeColor="text1"/>
                          <w:sz w:val="20"/>
                          <w:szCs w:val="20"/>
                          <w:highlight w:val="yellow"/>
                        </w:rPr>
                        <w:t>ABERTURA E ANÁLISE DAS PROPOSTAS</w:t>
                      </w:r>
                      <w:r w:rsidRPr="0084626F">
                        <w:rPr>
                          <w:rFonts w:ascii="Arial" w:hAnsi="Arial" w:cs="Arial"/>
                          <w:b/>
                          <w:color w:val="000000" w:themeColor="text1"/>
                          <w:sz w:val="20"/>
                          <w:szCs w:val="20"/>
                          <w:highlight w:val="yellow"/>
                        </w:rPr>
                        <w:t xml:space="preserve">: das </w:t>
                      </w:r>
                      <w:r>
                        <w:rPr>
                          <w:rFonts w:ascii="Arial" w:hAnsi="Arial" w:cs="Arial"/>
                          <w:b/>
                          <w:color w:val="000000" w:themeColor="text1"/>
                          <w:sz w:val="20"/>
                          <w:szCs w:val="20"/>
                          <w:highlight w:val="yellow"/>
                        </w:rPr>
                        <w:t>08</w:t>
                      </w:r>
                      <w:r w:rsidRPr="0084626F">
                        <w:rPr>
                          <w:rFonts w:ascii="Arial" w:hAnsi="Arial" w:cs="Arial"/>
                          <w:b/>
                          <w:color w:val="000000" w:themeColor="text1"/>
                          <w:sz w:val="20"/>
                          <w:szCs w:val="20"/>
                          <w:highlight w:val="yellow"/>
                        </w:rPr>
                        <w:t>h</w:t>
                      </w:r>
                      <w:r w:rsidR="003D7A06">
                        <w:rPr>
                          <w:rFonts w:ascii="Arial" w:hAnsi="Arial" w:cs="Arial"/>
                          <w:b/>
                          <w:color w:val="000000" w:themeColor="text1"/>
                          <w:sz w:val="20"/>
                          <w:szCs w:val="20"/>
                          <w:highlight w:val="yellow"/>
                        </w:rPr>
                        <w:t>00</w:t>
                      </w:r>
                      <w:r w:rsidRPr="0084626F">
                        <w:rPr>
                          <w:rFonts w:ascii="Arial" w:hAnsi="Arial" w:cs="Arial"/>
                          <w:b/>
                          <w:color w:val="000000" w:themeColor="text1"/>
                          <w:sz w:val="20"/>
                          <w:szCs w:val="20"/>
                          <w:highlight w:val="yellow"/>
                        </w:rPr>
                        <w:t xml:space="preserve"> até às </w:t>
                      </w:r>
                      <w:r>
                        <w:rPr>
                          <w:rFonts w:ascii="Arial" w:hAnsi="Arial" w:cs="Arial"/>
                          <w:b/>
                          <w:color w:val="000000" w:themeColor="text1"/>
                          <w:sz w:val="20"/>
                          <w:szCs w:val="20"/>
                          <w:highlight w:val="yellow"/>
                        </w:rPr>
                        <w:t>13h15</w:t>
                      </w:r>
                      <w:r w:rsidRPr="0084626F">
                        <w:rPr>
                          <w:rFonts w:ascii="Arial" w:hAnsi="Arial" w:cs="Arial"/>
                          <w:b/>
                          <w:color w:val="000000" w:themeColor="text1"/>
                          <w:sz w:val="20"/>
                          <w:szCs w:val="20"/>
                          <w:highlight w:val="yellow"/>
                        </w:rPr>
                        <w:t xml:space="preserve"> do dia </w:t>
                      </w:r>
                      <w:r w:rsidR="00F35204">
                        <w:rPr>
                          <w:rFonts w:ascii="Arial" w:hAnsi="Arial" w:cs="Arial"/>
                          <w:b/>
                          <w:color w:val="000000" w:themeColor="text1"/>
                          <w:sz w:val="20"/>
                          <w:szCs w:val="20"/>
                          <w:highlight w:val="yellow"/>
                        </w:rPr>
                        <w:t xml:space="preserve">19 </w:t>
                      </w:r>
                      <w:r w:rsidRPr="0084626F">
                        <w:rPr>
                          <w:rFonts w:ascii="Arial" w:hAnsi="Arial" w:cs="Arial"/>
                          <w:b/>
                          <w:color w:val="000000" w:themeColor="text1"/>
                          <w:sz w:val="20"/>
                          <w:szCs w:val="20"/>
                          <w:highlight w:val="yellow"/>
                        </w:rPr>
                        <w:t xml:space="preserve">de </w:t>
                      </w:r>
                      <w:r w:rsidR="00F35204">
                        <w:rPr>
                          <w:rFonts w:ascii="Arial" w:hAnsi="Arial" w:cs="Arial"/>
                          <w:b/>
                          <w:color w:val="000000" w:themeColor="text1"/>
                          <w:sz w:val="20"/>
                          <w:szCs w:val="20"/>
                          <w:highlight w:val="yellow"/>
                        </w:rPr>
                        <w:t xml:space="preserve">junho de 2024. </w:t>
                      </w:r>
                    </w:p>
                    <w:p w:rsidR="00FB081B" w:rsidRPr="006B78C4" w:rsidRDefault="00FB081B" w:rsidP="0050684A">
                      <w:pPr>
                        <w:keepLines/>
                        <w:jc w:val="both"/>
                        <w:rPr>
                          <w:rFonts w:ascii="Arial" w:hAnsi="Arial" w:cs="Arial"/>
                          <w:b/>
                          <w:bCs/>
                          <w:color w:val="000000" w:themeColor="text1"/>
                          <w:sz w:val="20"/>
                          <w:szCs w:val="20"/>
                        </w:rPr>
                      </w:pPr>
                    </w:p>
                    <w:p w:rsidR="00FB081B" w:rsidRPr="006B78C4" w:rsidRDefault="00FB081B" w:rsidP="0050684A">
                      <w:pPr>
                        <w:keepLines/>
                        <w:jc w:val="both"/>
                        <w:rPr>
                          <w:rFonts w:ascii="Arial" w:hAnsi="Arial" w:cs="Arial"/>
                          <w:b/>
                          <w:color w:val="000000" w:themeColor="text1"/>
                          <w:sz w:val="20"/>
                          <w:szCs w:val="20"/>
                          <w:u w:val="single"/>
                        </w:rPr>
                      </w:pPr>
                      <w:r>
                        <w:rPr>
                          <w:rFonts w:ascii="Arial" w:hAnsi="Arial" w:cs="Arial"/>
                          <w:b/>
                          <w:bCs/>
                          <w:color w:val="000000" w:themeColor="text1"/>
                          <w:sz w:val="20"/>
                          <w:szCs w:val="20"/>
                          <w:highlight w:val="yellow"/>
                        </w:rPr>
                        <w:t xml:space="preserve">ETAPA DE LANCES: </w:t>
                      </w:r>
                      <w:r w:rsidRPr="00B86F1D">
                        <w:rPr>
                          <w:rFonts w:ascii="Arial" w:hAnsi="Arial" w:cs="Arial"/>
                          <w:b/>
                          <w:bCs/>
                          <w:color w:val="000000" w:themeColor="text1"/>
                          <w:sz w:val="20"/>
                          <w:szCs w:val="20"/>
                          <w:highlight w:val="yellow"/>
                          <w:u w:val="single"/>
                        </w:rPr>
                        <w:t xml:space="preserve">a partir das </w:t>
                      </w:r>
                      <w:r w:rsidR="00F35204">
                        <w:rPr>
                          <w:rFonts w:ascii="Arial" w:hAnsi="Arial" w:cs="Arial"/>
                          <w:b/>
                          <w:bCs/>
                          <w:color w:val="000000" w:themeColor="text1"/>
                          <w:sz w:val="20"/>
                          <w:szCs w:val="20"/>
                          <w:highlight w:val="yellow"/>
                          <w:u w:val="single"/>
                        </w:rPr>
                        <w:t>13h16</w:t>
                      </w:r>
                      <w:r w:rsidRPr="0084626F">
                        <w:rPr>
                          <w:rFonts w:ascii="Arial" w:hAnsi="Arial" w:cs="Arial"/>
                          <w:b/>
                          <w:color w:val="000000" w:themeColor="text1"/>
                          <w:sz w:val="20"/>
                          <w:szCs w:val="20"/>
                          <w:highlight w:val="yellow"/>
                          <w:u w:val="single"/>
                        </w:rPr>
                        <w:t xml:space="preserve"> do dia </w:t>
                      </w:r>
                      <w:r w:rsidR="00F35204">
                        <w:rPr>
                          <w:rFonts w:ascii="Arial" w:hAnsi="Arial" w:cs="Arial"/>
                          <w:b/>
                          <w:color w:val="000000" w:themeColor="text1"/>
                          <w:sz w:val="20"/>
                          <w:szCs w:val="20"/>
                          <w:highlight w:val="yellow"/>
                          <w:u w:val="single"/>
                        </w:rPr>
                        <w:t>19</w:t>
                      </w:r>
                      <w:r>
                        <w:rPr>
                          <w:rFonts w:ascii="Arial" w:hAnsi="Arial" w:cs="Arial"/>
                          <w:b/>
                          <w:color w:val="000000" w:themeColor="text1"/>
                          <w:sz w:val="20"/>
                          <w:szCs w:val="20"/>
                          <w:highlight w:val="yellow"/>
                          <w:u w:val="single"/>
                        </w:rPr>
                        <w:t xml:space="preserve"> de</w:t>
                      </w:r>
                      <w:r w:rsidR="00F35204">
                        <w:rPr>
                          <w:rFonts w:ascii="Arial" w:hAnsi="Arial" w:cs="Arial"/>
                          <w:b/>
                          <w:color w:val="000000" w:themeColor="text1"/>
                          <w:sz w:val="20"/>
                          <w:szCs w:val="20"/>
                          <w:highlight w:val="yellow"/>
                          <w:u w:val="single"/>
                        </w:rPr>
                        <w:t xml:space="preserve"> junho de 2024.</w:t>
                      </w:r>
                      <w:r w:rsidRPr="006B78C4">
                        <w:rPr>
                          <w:rFonts w:ascii="Arial" w:hAnsi="Arial" w:cs="Arial"/>
                          <w:b/>
                          <w:color w:val="000000" w:themeColor="text1"/>
                          <w:sz w:val="20"/>
                          <w:szCs w:val="20"/>
                          <w:u w:val="single"/>
                        </w:rPr>
                        <w:t xml:space="preserve"> </w:t>
                      </w:r>
                    </w:p>
                    <w:p w:rsidR="00FB081B" w:rsidRPr="00D4183E" w:rsidRDefault="00FB081B" w:rsidP="0050684A">
                      <w:pPr>
                        <w:keepLines/>
                        <w:jc w:val="both"/>
                        <w:rPr>
                          <w:rFonts w:ascii="Arial" w:hAnsi="Arial" w:cs="Arial"/>
                          <w:b/>
                          <w:bCs/>
                          <w:color w:val="000000" w:themeColor="text1"/>
                          <w:sz w:val="20"/>
                          <w:szCs w:val="20"/>
                        </w:rPr>
                      </w:pPr>
                    </w:p>
                    <w:p w:rsidR="00FB081B" w:rsidRPr="00D4183E" w:rsidRDefault="00FB081B" w:rsidP="0050684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FB081B" w:rsidRPr="00D4183E" w:rsidRDefault="00FB081B" w:rsidP="0050684A">
                      <w:pPr>
                        <w:keepLines/>
                        <w:jc w:val="both"/>
                        <w:rPr>
                          <w:rFonts w:ascii="Arial" w:hAnsi="Arial" w:cs="Arial"/>
                          <w:color w:val="000000" w:themeColor="text1"/>
                          <w:sz w:val="20"/>
                          <w:szCs w:val="20"/>
                        </w:rPr>
                      </w:pPr>
                    </w:p>
                    <w:p w:rsidR="00FB081B" w:rsidRDefault="00FB081B" w:rsidP="0050684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50684A">
                        <w:rPr>
                          <w:rFonts w:ascii="Arial" w:hAnsi="Arial" w:cs="Arial"/>
                          <w:b/>
                          <w:color w:val="000000" w:themeColor="text1"/>
                          <w:sz w:val="20"/>
                          <w:szCs w:val="20"/>
                        </w:rPr>
                        <w:t>www.novobbmnet.com.br</w:t>
                      </w:r>
                      <w:r w:rsidRPr="0050684A">
                        <w:rPr>
                          <w:rFonts w:ascii="Arial" w:hAnsi="Arial" w:cs="Arial"/>
                          <w:color w:val="000000" w:themeColor="text1"/>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0684A" w:rsidRPr="006B78C4" w:rsidRDefault="0050684A" w:rsidP="0050684A">
      <w:pPr>
        <w:pStyle w:val="WW-Recuodecorpodetexto3"/>
        <w:ind w:left="0" w:right="-48" w:firstLine="0"/>
        <w:rPr>
          <w:rFonts w:ascii="Arial" w:hAnsi="Arial" w:cs="Arial"/>
          <w:b/>
          <w:sz w:val="20"/>
        </w:rPr>
      </w:pPr>
    </w:p>
    <w:p w:rsidR="0050684A" w:rsidRDefault="0050684A" w:rsidP="00B86F1D">
      <w:pPr>
        <w:pStyle w:val="WW-Recuodecorpodetexto3"/>
        <w:ind w:left="0"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B86F1D" w:rsidRDefault="00B86F1D" w:rsidP="0050684A">
      <w:pPr>
        <w:jc w:val="both"/>
        <w:rPr>
          <w:rFonts w:ascii="Arial" w:hAnsi="Arial" w:cs="Arial"/>
          <w:b/>
          <w:bCs/>
          <w:color w:val="000000"/>
          <w:sz w:val="20"/>
          <w:szCs w:val="20"/>
        </w:rPr>
      </w:pPr>
    </w:p>
    <w:p w:rsidR="00F35204" w:rsidRDefault="00F35204" w:rsidP="00F35204">
      <w:pPr>
        <w:jc w:val="center"/>
        <w:rPr>
          <w:rFonts w:ascii="Arial" w:hAnsi="Arial" w:cs="Arial"/>
          <w:b/>
          <w:bCs/>
          <w:color w:val="000000"/>
          <w:sz w:val="20"/>
          <w:szCs w:val="20"/>
        </w:rPr>
      </w:pPr>
    </w:p>
    <w:p w:rsidR="00F35204" w:rsidRDefault="00F35204" w:rsidP="00B86F1D">
      <w:pPr>
        <w:jc w:val="both"/>
        <w:rPr>
          <w:rFonts w:ascii="Arial" w:hAnsi="Arial" w:cs="Arial"/>
          <w:b/>
          <w:bCs/>
          <w:color w:val="000000"/>
          <w:sz w:val="20"/>
          <w:szCs w:val="20"/>
        </w:rPr>
      </w:pPr>
    </w:p>
    <w:p w:rsidR="00F35204" w:rsidRDefault="00F35204" w:rsidP="00B86F1D">
      <w:pPr>
        <w:jc w:val="both"/>
        <w:rPr>
          <w:rFonts w:ascii="Arial" w:hAnsi="Arial" w:cs="Arial"/>
          <w:b/>
          <w:bCs/>
          <w:color w:val="000000"/>
          <w:sz w:val="20"/>
          <w:szCs w:val="20"/>
        </w:rPr>
      </w:pPr>
    </w:p>
    <w:p w:rsidR="00B86F1D" w:rsidRPr="00B86F1D" w:rsidRDefault="00B86F1D" w:rsidP="00B86F1D">
      <w:pPr>
        <w:jc w:val="both"/>
        <w:rPr>
          <w:rFonts w:ascii="Arial" w:hAnsi="Arial" w:cs="Arial"/>
          <w:bCs/>
          <w:color w:val="000000"/>
          <w:sz w:val="20"/>
          <w:szCs w:val="20"/>
        </w:rPr>
      </w:pPr>
      <w:r w:rsidRPr="00B86F1D">
        <w:rPr>
          <w:rFonts w:ascii="Arial" w:hAnsi="Arial" w:cs="Arial"/>
          <w:b/>
          <w:bCs/>
          <w:color w:val="000000"/>
          <w:sz w:val="20"/>
          <w:szCs w:val="20"/>
        </w:rPr>
        <w:t xml:space="preserve">Local: </w:t>
      </w:r>
      <w:r w:rsidRPr="00B86F1D">
        <w:rPr>
          <w:rFonts w:ascii="Arial" w:hAnsi="Arial" w:cs="Arial"/>
          <w:b/>
          <w:bCs/>
          <w:color w:val="000000"/>
          <w:sz w:val="20"/>
          <w:szCs w:val="20"/>
          <w:u w:val="single"/>
        </w:rPr>
        <w:t>www.novobbmnet.com.br</w:t>
      </w:r>
      <w:r w:rsidRPr="00B86F1D">
        <w:rPr>
          <w:rFonts w:ascii="Arial" w:hAnsi="Arial" w:cs="Arial"/>
          <w:b/>
          <w:bCs/>
          <w:color w:val="000000"/>
          <w:sz w:val="20"/>
          <w:szCs w:val="20"/>
        </w:rPr>
        <w:t xml:space="preserve"> - </w:t>
      </w:r>
      <w:r w:rsidRPr="00B86F1D">
        <w:rPr>
          <w:rFonts w:ascii="Arial" w:hAnsi="Arial" w:cs="Arial"/>
          <w:bCs/>
          <w:color w:val="000000"/>
          <w:sz w:val="20"/>
          <w:szCs w:val="20"/>
        </w:rPr>
        <w:t>Acesso identificado no link - “licitações públicas”. Para todas as referências de tempo, será observado o horário de Brasília/DF.</w:t>
      </w:r>
    </w:p>
    <w:p w:rsidR="00B86F1D" w:rsidRPr="00B86F1D" w:rsidRDefault="00B86F1D" w:rsidP="00B86F1D">
      <w:pPr>
        <w:jc w:val="both"/>
        <w:rPr>
          <w:rFonts w:ascii="Arial" w:hAnsi="Arial" w:cs="Arial"/>
          <w:b/>
          <w:bCs/>
          <w:color w:val="000000"/>
          <w:sz w:val="20"/>
          <w:szCs w:val="20"/>
        </w:rPr>
      </w:pPr>
    </w:p>
    <w:p w:rsidR="00B86F1D" w:rsidRPr="00B86F1D" w:rsidRDefault="00B86F1D" w:rsidP="00B86F1D">
      <w:pPr>
        <w:jc w:val="both"/>
        <w:rPr>
          <w:rFonts w:ascii="Arial" w:hAnsi="Arial" w:cs="Arial"/>
          <w:bCs/>
          <w:color w:val="000000"/>
          <w:sz w:val="20"/>
          <w:szCs w:val="20"/>
        </w:rPr>
      </w:pPr>
      <w:r w:rsidRPr="00B86F1D">
        <w:rPr>
          <w:rFonts w:ascii="Arial" w:hAnsi="Arial" w:cs="Arial"/>
          <w:bCs/>
          <w:color w:val="000000"/>
          <w:sz w:val="20"/>
          <w:szCs w:val="20"/>
        </w:rPr>
        <w:t xml:space="preserve">A publicidade do presente certame se dará nos moldes das formalidades contidas nos Artigos 54 e 55 da Lei Federal nº. 14.133/2021. </w:t>
      </w:r>
    </w:p>
    <w:p w:rsidR="00F35204" w:rsidRDefault="00F35204"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DF3C85" w:rsidRPr="002753C1" w:rsidRDefault="00DF3C85" w:rsidP="005F2D4E">
      <w:pPr>
        <w:jc w:val="both"/>
        <w:rPr>
          <w:rFonts w:ascii="Arial" w:hAnsi="Arial" w:cs="Arial"/>
          <w:sz w:val="20"/>
          <w:szCs w:val="20"/>
        </w:rPr>
      </w:pPr>
    </w:p>
    <w:p w:rsidR="00303F65" w:rsidRPr="00303F65" w:rsidRDefault="005F2D4E" w:rsidP="00F470FB">
      <w:pPr>
        <w:pStyle w:val="PargrafodaLista"/>
        <w:numPr>
          <w:ilvl w:val="1"/>
          <w:numId w:val="24"/>
        </w:numPr>
        <w:ind w:left="0" w:firstLine="0"/>
        <w:jc w:val="both"/>
        <w:rPr>
          <w:rFonts w:ascii="Arial" w:hAnsi="Arial" w:cs="Arial"/>
          <w:sz w:val="20"/>
        </w:rPr>
      </w:pPr>
      <w:r w:rsidRPr="00303F65">
        <w:rPr>
          <w:rFonts w:ascii="Arial" w:hAnsi="Arial" w:cs="Arial"/>
          <w:sz w:val="20"/>
        </w:rPr>
        <w:t xml:space="preserve">A presente licitação tem por objeto </w:t>
      </w:r>
      <w:r w:rsidR="002753C1" w:rsidRPr="00303F65">
        <w:rPr>
          <w:rFonts w:ascii="Arial" w:hAnsi="Arial" w:cs="Arial"/>
          <w:sz w:val="20"/>
        </w:rPr>
        <w:t xml:space="preserve">o </w:t>
      </w:r>
      <w:r w:rsidR="009935B4" w:rsidRPr="00303F65">
        <w:rPr>
          <w:rFonts w:ascii="Arial" w:hAnsi="Arial" w:cs="Arial"/>
          <w:sz w:val="20"/>
        </w:rPr>
        <w:t xml:space="preserve">registro de preços </w:t>
      </w:r>
      <w:r w:rsidR="00E97DF5" w:rsidRPr="00303F65">
        <w:rPr>
          <w:rFonts w:ascii="Arial" w:hAnsi="Arial" w:cs="Arial"/>
          <w:sz w:val="20"/>
        </w:rPr>
        <w:t>visando a contratação de empresa especializada para a prestação de serviços de manutenção preventiva e corretiva dos aeradores submersos, modelo Tornado 30CV, marca Higra, da Estação de Tratamento de Esgotos desta Autarquia, e o fornecimento de peças originais, similar ou de melhor qualidade, pelo prazo de 12 (doze) meses, em conformidade com o Termo de Referência (Anexo I) deste Edital</w:t>
      </w:r>
      <w:r w:rsidR="00303F65" w:rsidRPr="00303F65">
        <w:rPr>
          <w:rFonts w:ascii="Arial" w:hAnsi="Arial" w:cs="Arial"/>
          <w:sz w:val="20"/>
        </w:rPr>
        <w:t>, especificações e quantidades</w:t>
      </w:r>
      <w:r w:rsidR="001A1AC2">
        <w:rPr>
          <w:rFonts w:ascii="Arial" w:hAnsi="Arial" w:cs="Arial"/>
          <w:sz w:val="20"/>
        </w:rPr>
        <w:t xml:space="preserve"> estimadas</w:t>
      </w:r>
      <w:r w:rsidR="00303F65" w:rsidRPr="00303F65">
        <w:rPr>
          <w:rFonts w:ascii="Arial" w:hAnsi="Arial" w:cs="Arial"/>
          <w:sz w:val="20"/>
        </w:rPr>
        <w:t xml:space="preserve"> a seguir: </w:t>
      </w:r>
    </w:p>
    <w:p w:rsidR="00303F65" w:rsidRPr="00303F65" w:rsidRDefault="00303F65" w:rsidP="00303F65">
      <w:pPr>
        <w:jc w:val="both"/>
        <w:rPr>
          <w:rFonts w:ascii="Arial" w:hAnsi="Arial" w:cs="Arial"/>
          <w:sz w:val="20"/>
          <w:szCs w:val="20"/>
        </w:rPr>
      </w:pPr>
    </w:p>
    <w:tbl>
      <w:tblPr>
        <w:tblStyle w:val="Tabelacomgrade"/>
        <w:tblW w:w="9067" w:type="dxa"/>
        <w:tblLook w:val="04A0" w:firstRow="1" w:lastRow="0" w:firstColumn="1" w:lastColumn="0" w:noHBand="0" w:noVBand="1"/>
      </w:tblPr>
      <w:tblGrid>
        <w:gridCol w:w="637"/>
        <w:gridCol w:w="6108"/>
        <w:gridCol w:w="1005"/>
        <w:gridCol w:w="1317"/>
      </w:tblGrid>
      <w:tr w:rsidR="00303F65" w:rsidRPr="005F539E" w:rsidTr="00257B14">
        <w:tc>
          <w:tcPr>
            <w:tcW w:w="90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3F65" w:rsidRPr="005F539E" w:rsidRDefault="00303F65" w:rsidP="00257B14">
            <w:pPr>
              <w:jc w:val="center"/>
              <w:rPr>
                <w:rFonts w:ascii="Arial" w:hAnsi="Arial" w:cs="Arial"/>
                <w:b/>
                <w:sz w:val="20"/>
                <w:szCs w:val="20"/>
              </w:rPr>
            </w:pPr>
            <w:r>
              <w:rPr>
                <w:rFonts w:ascii="Arial" w:hAnsi="Arial" w:cs="Arial"/>
                <w:b/>
                <w:sz w:val="20"/>
                <w:szCs w:val="20"/>
              </w:rPr>
              <w:t>LOTE 01</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3F65" w:rsidRPr="005F539E" w:rsidRDefault="00303F65" w:rsidP="00257B14">
            <w:pPr>
              <w:rPr>
                <w:rFonts w:ascii="Arial" w:hAnsi="Arial" w:cs="Arial"/>
                <w:b/>
                <w:sz w:val="20"/>
                <w:szCs w:val="20"/>
              </w:rPr>
            </w:pPr>
            <w:r w:rsidRPr="005F539E">
              <w:rPr>
                <w:rFonts w:ascii="Arial" w:hAnsi="Arial" w:cs="Arial"/>
                <w:b/>
                <w:sz w:val="20"/>
                <w:szCs w:val="20"/>
              </w:rPr>
              <w:t>Item</w:t>
            </w:r>
          </w:p>
        </w:tc>
        <w:tc>
          <w:tcPr>
            <w:tcW w:w="6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3F65" w:rsidRPr="005F539E" w:rsidRDefault="00303F65" w:rsidP="00257B14">
            <w:pPr>
              <w:jc w:val="center"/>
              <w:rPr>
                <w:rFonts w:ascii="Arial" w:hAnsi="Arial" w:cs="Arial"/>
                <w:b/>
                <w:sz w:val="20"/>
                <w:szCs w:val="20"/>
              </w:rPr>
            </w:pPr>
            <w:r>
              <w:rPr>
                <w:rFonts w:ascii="Arial" w:hAnsi="Arial" w:cs="Arial"/>
                <w:b/>
                <w:sz w:val="20"/>
                <w:szCs w:val="20"/>
              </w:rPr>
              <w:t>Descrição Serviços</w:t>
            </w:r>
          </w:p>
        </w:tc>
        <w:tc>
          <w:tcPr>
            <w:tcW w:w="1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3F65" w:rsidRPr="005F539E" w:rsidRDefault="00303F65" w:rsidP="00257B14">
            <w:pPr>
              <w:jc w:val="center"/>
              <w:rPr>
                <w:rFonts w:ascii="Arial" w:hAnsi="Arial" w:cs="Arial"/>
                <w:b/>
                <w:sz w:val="20"/>
                <w:szCs w:val="20"/>
              </w:rPr>
            </w:pPr>
            <w:r>
              <w:rPr>
                <w:rFonts w:ascii="Arial" w:hAnsi="Arial" w:cs="Arial"/>
                <w:b/>
                <w:sz w:val="20"/>
                <w:szCs w:val="20"/>
              </w:rPr>
              <w:t>Unidade</w:t>
            </w:r>
          </w:p>
        </w:tc>
        <w:tc>
          <w:tcPr>
            <w:tcW w:w="1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Q</w:t>
            </w:r>
            <w:r>
              <w:rPr>
                <w:rFonts w:ascii="Arial" w:hAnsi="Arial" w:cs="Arial"/>
                <w:b/>
                <w:sz w:val="20"/>
                <w:szCs w:val="20"/>
              </w:rPr>
              <w:t>uantidade</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01</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 xml:space="preserve">Rebobinamento do motor elétrico com troca de cabos – 440v </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02</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de bobinado (reforma das muflas e troca de cabos) – 440v</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03</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Remanufaturamento de selo mecânico (lapidação, troca de anéis, parafusos e molas)</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04</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de mancal traseiro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05</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de mancal dianteiro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06</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de suporte do mancal traseiro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07</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de suporte do mancal dianteiro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08</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do eixo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09</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do rotor</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10</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da carcaça de aspiração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11</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da carcaça do motor</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12</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da caixa do selo mecânico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13</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Recuperação da tampa traseira</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303F65" w:rsidRPr="005F539E" w:rsidTr="00303F65">
        <w:tc>
          <w:tcPr>
            <w:tcW w:w="63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b/>
                <w:sz w:val="18"/>
                <w:szCs w:val="18"/>
              </w:rPr>
            </w:pPr>
            <w:r w:rsidRPr="00303F65">
              <w:rPr>
                <w:rFonts w:ascii="Arial" w:hAnsi="Arial" w:cs="Arial"/>
                <w:b/>
                <w:sz w:val="18"/>
                <w:szCs w:val="18"/>
              </w:rPr>
              <w:t>14</w:t>
            </w:r>
          </w:p>
        </w:tc>
        <w:tc>
          <w:tcPr>
            <w:tcW w:w="6108" w:type="dxa"/>
            <w:tcBorders>
              <w:top w:val="single" w:sz="4" w:space="0" w:color="auto"/>
              <w:left w:val="single" w:sz="4" w:space="0" w:color="auto"/>
              <w:bottom w:val="single" w:sz="4" w:space="0" w:color="auto"/>
              <w:right w:val="single" w:sz="4" w:space="0" w:color="auto"/>
            </w:tcBorders>
            <w:hideMark/>
          </w:tcPr>
          <w:p w:rsidR="00303F65" w:rsidRPr="00303F65" w:rsidRDefault="00303F65" w:rsidP="00257B14">
            <w:pPr>
              <w:rPr>
                <w:rFonts w:ascii="Arial" w:hAnsi="Arial" w:cs="Arial"/>
                <w:sz w:val="18"/>
                <w:szCs w:val="18"/>
              </w:rPr>
            </w:pPr>
            <w:r w:rsidRPr="00303F65">
              <w:rPr>
                <w:rFonts w:ascii="Arial" w:hAnsi="Arial" w:cs="Arial"/>
                <w:sz w:val="18"/>
                <w:szCs w:val="18"/>
              </w:rPr>
              <w:t>Jateamento/Pintura epóxi anticorrosiva</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Serviço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303F65" w:rsidRDefault="00303F65" w:rsidP="00257B14">
            <w:pPr>
              <w:jc w:val="center"/>
              <w:rPr>
                <w:rFonts w:ascii="Arial" w:hAnsi="Arial" w:cs="Arial"/>
                <w:sz w:val="18"/>
                <w:szCs w:val="18"/>
              </w:rPr>
            </w:pPr>
            <w:r w:rsidRPr="00303F65">
              <w:rPr>
                <w:rFonts w:ascii="Arial" w:hAnsi="Arial" w:cs="Arial"/>
                <w:sz w:val="18"/>
                <w:szCs w:val="18"/>
              </w:rPr>
              <w:t>49</w:t>
            </w:r>
          </w:p>
        </w:tc>
      </w:tr>
      <w:tr w:rsidR="00C7360C" w:rsidRPr="005F539E" w:rsidTr="00303F65">
        <w:tc>
          <w:tcPr>
            <w:tcW w:w="637" w:type="dxa"/>
            <w:tcBorders>
              <w:top w:val="single" w:sz="4" w:space="0" w:color="auto"/>
              <w:left w:val="single" w:sz="4" w:space="0" w:color="auto"/>
              <w:bottom w:val="single" w:sz="4" w:space="0" w:color="auto"/>
              <w:right w:val="single" w:sz="4" w:space="0" w:color="auto"/>
            </w:tcBorders>
            <w:vAlign w:val="center"/>
          </w:tcPr>
          <w:p w:rsidR="00C7360C" w:rsidRPr="00303F65" w:rsidRDefault="00C7360C" w:rsidP="00257B14">
            <w:pPr>
              <w:jc w:val="center"/>
              <w:rPr>
                <w:rFonts w:ascii="Arial" w:hAnsi="Arial" w:cs="Arial"/>
                <w:b/>
                <w:sz w:val="18"/>
                <w:szCs w:val="18"/>
              </w:rPr>
            </w:pPr>
            <w:r>
              <w:rPr>
                <w:rFonts w:ascii="Arial" w:hAnsi="Arial" w:cs="Arial"/>
                <w:b/>
                <w:sz w:val="18"/>
                <w:szCs w:val="18"/>
              </w:rPr>
              <w:t>15</w:t>
            </w:r>
          </w:p>
        </w:tc>
        <w:tc>
          <w:tcPr>
            <w:tcW w:w="6108" w:type="dxa"/>
            <w:tcBorders>
              <w:top w:val="single" w:sz="4" w:space="0" w:color="auto"/>
              <w:left w:val="single" w:sz="4" w:space="0" w:color="auto"/>
              <w:bottom w:val="single" w:sz="4" w:space="0" w:color="auto"/>
              <w:right w:val="single" w:sz="4" w:space="0" w:color="auto"/>
            </w:tcBorders>
          </w:tcPr>
          <w:p w:rsidR="00C7360C" w:rsidRPr="00303F65" w:rsidRDefault="00C7360C" w:rsidP="00257B14">
            <w:pPr>
              <w:rPr>
                <w:rFonts w:ascii="Arial" w:hAnsi="Arial" w:cs="Arial"/>
                <w:sz w:val="18"/>
                <w:szCs w:val="18"/>
              </w:rPr>
            </w:pPr>
            <w:r>
              <w:rPr>
                <w:rFonts w:ascii="Arial" w:hAnsi="Arial" w:cs="Arial"/>
                <w:sz w:val="18"/>
                <w:szCs w:val="18"/>
              </w:rPr>
              <w:t xml:space="preserve">Serviço de Montagem/Desmontagem de equipamentos/ Peritagem/ Montagem </w:t>
            </w:r>
          </w:p>
        </w:tc>
        <w:tc>
          <w:tcPr>
            <w:tcW w:w="1005" w:type="dxa"/>
            <w:tcBorders>
              <w:top w:val="single" w:sz="4" w:space="0" w:color="auto"/>
              <w:left w:val="single" w:sz="4" w:space="0" w:color="auto"/>
              <w:bottom w:val="single" w:sz="4" w:space="0" w:color="auto"/>
              <w:right w:val="single" w:sz="4" w:space="0" w:color="auto"/>
            </w:tcBorders>
            <w:vAlign w:val="center"/>
          </w:tcPr>
          <w:p w:rsidR="00C7360C" w:rsidRPr="00303F65" w:rsidRDefault="00C7360C" w:rsidP="00257B14">
            <w:pPr>
              <w:jc w:val="center"/>
              <w:rPr>
                <w:rFonts w:ascii="Arial" w:hAnsi="Arial" w:cs="Arial"/>
                <w:sz w:val="18"/>
                <w:szCs w:val="18"/>
              </w:rPr>
            </w:pPr>
            <w:r>
              <w:rPr>
                <w:rFonts w:ascii="Arial" w:hAnsi="Arial" w:cs="Arial"/>
                <w:sz w:val="18"/>
                <w:szCs w:val="18"/>
              </w:rPr>
              <w:t xml:space="preserve">Serviço </w:t>
            </w:r>
          </w:p>
        </w:tc>
        <w:tc>
          <w:tcPr>
            <w:tcW w:w="1317" w:type="dxa"/>
            <w:tcBorders>
              <w:top w:val="single" w:sz="4" w:space="0" w:color="auto"/>
              <w:left w:val="single" w:sz="4" w:space="0" w:color="auto"/>
              <w:bottom w:val="single" w:sz="4" w:space="0" w:color="auto"/>
              <w:right w:val="single" w:sz="4" w:space="0" w:color="auto"/>
            </w:tcBorders>
            <w:vAlign w:val="center"/>
          </w:tcPr>
          <w:p w:rsidR="00C7360C" w:rsidRPr="00303F65" w:rsidRDefault="00C7360C" w:rsidP="00257B14">
            <w:pPr>
              <w:jc w:val="center"/>
              <w:rPr>
                <w:rFonts w:ascii="Arial" w:hAnsi="Arial" w:cs="Arial"/>
                <w:sz w:val="18"/>
                <w:szCs w:val="18"/>
              </w:rPr>
            </w:pPr>
            <w:r>
              <w:rPr>
                <w:rFonts w:ascii="Arial" w:hAnsi="Arial" w:cs="Arial"/>
                <w:sz w:val="18"/>
                <w:szCs w:val="18"/>
              </w:rPr>
              <w:t>49</w:t>
            </w:r>
          </w:p>
        </w:tc>
      </w:tr>
    </w:tbl>
    <w:p w:rsidR="00303F65" w:rsidRDefault="00303F65" w:rsidP="00327DF1">
      <w:pPr>
        <w:jc w:val="both"/>
        <w:rPr>
          <w:rFonts w:ascii="Arial" w:hAnsi="Arial" w:cs="Arial"/>
          <w:sz w:val="20"/>
          <w:szCs w:val="20"/>
        </w:rPr>
      </w:pPr>
    </w:p>
    <w:tbl>
      <w:tblPr>
        <w:tblStyle w:val="Tabelacomgrade"/>
        <w:tblW w:w="9067" w:type="dxa"/>
        <w:tblLook w:val="04A0" w:firstRow="1" w:lastRow="0" w:firstColumn="1" w:lastColumn="0" w:noHBand="0" w:noVBand="1"/>
      </w:tblPr>
      <w:tblGrid>
        <w:gridCol w:w="639"/>
        <w:gridCol w:w="6106"/>
        <w:gridCol w:w="1005"/>
        <w:gridCol w:w="1317"/>
      </w:tblGrid>
      <w:tr w:rsidR="00303F65" w:rsidRPr="005F539E" w:rsidTr="00257B14">
        <w:tc>
          <w:tcPr>
            <w:tcW w:w="906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3F65" w:rsidRPr="005F539E" w:rsidRDefault="00303F65" w:rsidP="00257B14">
            <w:pPr>
              <w:jc w:val="center"/>
              <w:rPr>
                <w:rFonts w:ascii="Arial" w:hAnsi="Arial" w:cs="Arial"/>
                <w:b/>
                <w:sz w:val="20"/>
                <w:szCs w:val="20"/>
              </w:rPr>
            </w:pPr>
            <w:r>
              <w:rPr>
                <w:rFonts w:ascii="Arial" w:hAnsi="Arial" w:cs="Arial"/>
                <w:b/>
                <w:sz w:val="20"/>
                <w:szCs w:val="20"/>
              </w:rPr>
              <w:t>LOTE 02</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Item</w:t>
            </w:r>
          </w:p>
        </w:tc>
        <w:tc>
          <w:tcPr>
            <w:tcW w:w="6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03F65" w:rsidRPr="005F539E" w:rsidRDefault="00303F65" w:rsidP="00257B14">
            <w:pPr>
              <w:jc w:val="center"/>
              <w:rPr>
                <w:rFonts w:ascii="Arial" w:hAnsi="Arial" w:cs="Arial"/>
                <w:b/>
                <w:sz w:val="20"/>
                <w:szCs w:val="20"/>
                <w:highlight w:val="lightGray"/>
              </w:rPr>
            </w:pPr>
            <w:r w:rsidRPr="005F539E">
              <w:rPr>
                <w:rFonts w:ascii="Arial" w:hAnsi="Arial" w:cs="Arial"/>
                <w:b/>
                <w:sz w:val="20"/>
                <w:szCs w:val="20"/>
                <w:highlight w:val="lightGray"/>
              </w:rPr>
              <w:t xml:space="preserve">Descrição Peças </w:t>
            </w:r>
          </w:p>
        </w:tc>
        <w:tc>
          <w:tcPr>
            <w:tcW w:w="1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3F65" w:rsidRPr="005F539E" w:rsidRDefault="00303F65" w:rsidP="00257B14">
            <w:pPr>
              <w:jc w:val="center"/>
              <w:rPr>
                <w:rFonts w:ascii="Arial" w:hAnsi="Arial" w:cs="Arial"/>
                <w:b/>
                <w:sz w:val="20"/>
                <w:szCs w:val="20"/>
                <w:highlight w:val="lightGray"/>
              </w:rPr>
            </w:pPr>
            <w:r w:rsidRPr="005F539E">
              <w:rPr>
                <w:rFonts w:ascii="Arial" w:hAnsi="Arial" w:cs="Arial"/>
                <w:b/>
                <w:sz w:val="20"/>
                <w:szCs w:val="20"/>
                <w:highlight w:val="lightGray"/>
              </w:rPr>
              <w:t>Unidade</w:t>
            </w:r>
          </w:p>
        </w:tc>
        <w:tc>
          <w:tcPr>
            <w:tcW w:w="1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3F65" w:rsidRPr="005F539E" w:rsidRDefault="00303F65" w:rsidP="00257B14">
            <w:pPr>
              <w:jc w:val="center"/>
              <w:rPr>
                <w:rFonts w:ascii="Arial" w:hAnsi="Arial" w:cs="Arial"/>
                <w:b/>
                <w:sz w:val="20"/>
                <w:szCs w:val="20"/>
              </w:rPr>
            </w:pPr>
            <w:r>
              <w:rPr>
                <w:rFonts w:ascii="Arial" w:hAnsi="Arial" w:cs="Arial"/>
                <w:b/>
                <w:sz w:val="20"/>
                <w:szCs w:val="20"/>
              </w:rPr>
              <w:t>Quantidade</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01</w:t>
            </w:r>
          </w:p>
        </w:tc>
        <w:tc>
          <w:tcPr>
            <w:tcW w:w="6106" w:type="dxa"/>
            <w:tcBorders>
              <w:top w:val="single" w:sz="4" w:space="0" w:color="auto"/>
              <w:left w:val="single" w:sz="4" w:space="0" w:color="auto"/>
              <w:bottom w:val="single" w:sz="4" w:space="0" w:color="auto"/>
              <w:right w:val="single" w:sz="4" w:space="0" w:color="auto"/>
            </w:tcBorders>
          </w:tcPr>
          <w:p w:rsidR="00303F65" w:rsidRPr="005F539E" w:rsidRDefault="00303F65" w:rsidP="00257B14">
            <w:pPr>
              <w:rPr>
                <w:rFonts w:ascii="Arial" w:hAnsi="Arial" w:cs="Arial"/>
                <w:sz w:val="20"/>
                <w:szCs w:val="20"/>
              </w:rPr>
            </w:pPr>
            <w:r w:rsidRPr="005F539E">
              <w:rPr>
                <w:rFonts w:ascii="Arial" w:hAnsi="Arial" w:cs="Arial"/>
                <w:sz w:val="20"/>
                <w:szCs w:val="20"/>
              </w:rPr>
              <w:t>Bujão 3/4” BSP</w:t>
            </w:r>
          </w:p>
        </w:tc>
        <w:tc>
          <w:tcPr>
            <w:tcW w:w="1005"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02</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Bujão 1” BSP</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03</w:t>
            </w:r>
          </w:p>
        </w:tc>
        <w:tc>
          <w:tcPr>
            <w:tcW w:w="6106" w:type="dxa"/>
            <w:tcBorders>
              <w:top w:val="single" w:sz="4" w:space="0" w:color="auto"/>
              <w:left w:val="single" w:sz="4" w:space="0" w:color="auto"/>
              <w:bottom w:val="single" w:sz="4" w:space="0" w:color="auto"/>
              <w:right w:val="single" w:sz="4" w:space="0" w:color="auto"/>
            </w:tcBorders>
          </w:tcPr>
          <w:p w:rsidR="00303F65" w:rsidRPr="005F539E" w:rsidRDefault="00303F65" w:rsidP="00257B14">
            <w:pPr>
              <w:rPr>
                <w:rFonts w:ascii="Arial" w:hAnsi="Arial" w:cs="Arial"/>
                <w:sz w:val="20"/>
                <w:szCs w:val="20"/>
              </w:rPr>
            </w:pPr>
            <w:r w:rsidRPr="005F539E">
              <w:rPr>
                <w:rFonts w:ascii="Arial" w:hAnsi="Arial" w:cs="Arial"/>
                <w:sz w:val="20"/>
                <w:szCs w:val="20"/>
              </w:rPr>
              <w:t>Bujão 1/2” BSP</w:t>
            </w:r>
          </w:p>
        </w:tc>
        <w:tc>
          <w:tcPr>
            <w:tcW w:w="1005"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04</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Tampa Traseira</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05</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Suporte do mancal inferior</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06</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Anel de deslizamento de grafite</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07</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Anel de deslizamento de aço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08</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Mancal Radial Inferior</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09</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Chaveta do anel de deslizamento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10</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Eixo motriz</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11</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Chaveta do rotor</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12</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Anel O´ring NBR 2-153</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13</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Caixa de selo mecânico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14</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Parafuso Allen M8x25 inox</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Unidade</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147</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15</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Carcaça de aspiração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16</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Anel de desgaste tornado 25 ao 40</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17</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Arruela do rotor</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18</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Porca do rotor</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98</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19</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Porca sextavada M10 inox</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Unidade</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392</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20</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Arruela de pressão M10 inox</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392</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21</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Arruela do anel de deslizamento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22</w:t>
            </w:r>
          </w:p>
        </w:tc>
        <w:tc>
          <w:tcPr>
            <w:tcW w:w="6106" w:type="dxa"/>
            <w:tcBorders>
              <w:top w:val="single" w:sz="4" w:space="0" w:color="auto"/>
              <w:left w:val="single" w:sz="4" w:space="0" w:color="auto"/>
              <w:bottom w:val="single" w:sz="4" w:space="0" w:color="auto"/>
              <w:right w:val="single" w:sz="4" w:space="0" w:color="auto"/>
            </w:tcBorders>
          </w:tcPr>
          <w:p w:rsidR="00303F65" w:rsidRPr="005F539E" w:rsidRDefault="00303F65" w:rsidP="00257B14">
            <w:pPr>
              <w:rPr>
                <w:rFonts w:ascii="Arial" w:hAnsi="Arial" w:cs="Arial"/>
                <w:sz w:val="20"/>
                <w:szCs w:val="20"/>
              </w:rPr>
            </w:pPr>
            <w:r w:rsidRPr="005F539E">
              <w:rPr>
                <w:rFonts w:ascii="Arial" w:hAnsi="Arial" w:cs="Arial"/>
                <w:sz w:val="20"/>
                <w:szCs w:val="20"/>
              </w:rPr>
              <w:t>Anel de Deslizamento de Teflon</w:t>
            </w:r>
          </w:p>
        </w:tc>
        <w:tc>
          <w:tcPr>
            <w:tcW w:w="1005"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23</w:t>
            </w:r>
          </w:p>
        </w:tc>
        <w:tc>
          <w:tcPr>
            <w:tcW w:w="6106" w:type="dxa"/>
            <w:tcBorders>
              <w:top w:val="single" w:sz="4" w:space="0" w:color="auto"/>
              <w:left w:val="single" w:sz="4" w:space="0" w:color="auto"/>
              <w:bottom w:val="single" w:sz="4" w:space="0" w:color="auto"/>
              <w:right w:val="single" w:sz="4" w:space="0" w:color="auto"/>
            </w:tcBorders>
          </w:tcPr>
          <w:p w:rsidR="00303F65" w:rsidRPr="005F539E" w:rsidRDefault="00303F65" w:rsidP="00257B14">
            <w:pPr>
              <w:rPr>
                <w:rFonts w:ascii="Arial" w:hAnsi="Arial" w:cs="Arial"/>
                <w:sz w:val="20"/>
                <w:szCs w:val="20"/>
              </w:rPr>
            </w:pPr>
            <w:r w:rsidRPr="005F539E">
              <w:rPr>
                <w:rFonts w:ascii="Arial" w:hAnsi="Arial" w:cs="Arial"/>
                <w:sz w:val="20"/>
                <w:szCs w:val="20"/>
              </w:rPr>
              <w:t>Bucha do Mancal</w:t>
            </w:r>
          </w:p>
        </w:tc>
        <w:tc>
          <w:tcPr>
            <w:tcW w:w="1005"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24</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Carcaça do motor usinada</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25</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Tirante interno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196</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26</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Mancal Radial Superior</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lastRenderedPageBreak/>
              <w:t>27</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Suporte do mancal superior</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28</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Selo mecânico M477/45</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Unidade</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29</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Rotor tornado 40</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30</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Barra de Proteção Longa</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343</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31</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Barra de Proteção Curta</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32</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Vedação da tampa dos fios</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33</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Tampa dos fios</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34</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Anel O´ring NBR 2 – 110</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588</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35</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Prensa cabo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49</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36</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Cabo cobre flexível 1KVx16mm</w:t>
            </w:r>
            <w:r w:rsidRPr="005F539E">
              <w:rPr>
                <w:rFonts w:ascii="Arial" w:hAnsi="Arial" w:cs="Arial"/>
                <w:sz w:val="20"/>
                <w:szCs w:val="20"/>
                <w:vertAlign w:val="superscript"/>
              </w:rPr>
              <w:t>2</w:t>
            </w:r>
            <w:r w:rsidRPr="005F539E">
              <w:rPr>
                <w:rFonts w:ascii="Arial" w:hAnsi="Arial" w:cs="Arial"/>
                <w:sz w:val="20"/>
                <w:szCs w:val="20"/>
              </w:rPr>
              <w:t xml:space="preserve"> preto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Metro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2352</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37</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Cabo cobre flexível 1KVx1,5mm</w:t>
            </w:r>
            <w:r w:rsidRPr="005F539E">
              <w:rPr>
                <w:rFonts w:ascii="Arial" w:hAnsi="Arial" w:cs="Arial"/>
                <w:sz w:val="20"/>
                <w:szCs w:val="20"/>
                <w:vertAlign w:val="superscript"/>
              </w:rPr>
              <w:t>2</w:t>
            </w:r>
            <w:r w:rsidRPr="005F539E">
              <w:rPr>
                <w:rFonts w:ascii="Arial" w:hAnsi="Arial" w:cs="Arial"/>
                <w:sz w:val="20"/>
                <w:szCs w:val="20"/>
              </w:rPr>
              <w:t xml:space="preserve"> preto</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Metro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392</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38</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Boia de flutuação 100 litros</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24</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39</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Boia de flutuação 150 litros</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Peça</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24</w:t>
            </w:r>
          </w:p>
        </w:tc>
      </w:tr>
      <w:tr w:rsidR="00303F65" w:rsidRPr="005F539E" w:rsidTr="00257B14">
        <w:tc>
          <w:tcPr>
            <w:tcW w:w="639" w:type="dxa"/>
            <w:tcBorders>
              <w:top w:val="single" w:sz="4" w:space="0" w:color="auto"/>
              <w:left w:val="single" w:sz="4" w:space="0" w:color="auto"/>
              <w:bottom w:val="single" w:sz="4" w:space="0" w:color="auto"/>
              <w:right w:val="single" w:sz="4" w:space="0" w:color="auto"/>
            </w:tcBorders>
            <w:vAlign w:val="center"/>
          </w:tcPr>
          <w:p w:rsidR="00303F65" w:rsidRPr="005F539E" w:rsidRDefault="00303F65" w:rsidP="00257B14">
            <w:pPr>
              <w:jc w:val="center"/>
              <w:rPr>
                <w:rFonts w:ascii="Arial" w:hAnsi="Arial" w:cs="Arial"/>
                <w:b/>
                <w:sz w:val="20"/>
                <w:szCs w:val="20"/>
              </w:rPr>
            </w:pPr>
            <w:r w:rsidRPr="005F539E">
              <w:rPr>
                <w:rFonts w:ascii="Arial" w:hAnsi="Arial" w:cs="Arial"/>
                <w:b/>
                <w:sz w:val="20"/>
                <w:szCs w:val="20"/>
              </w:rPr>
              <w:t>40</w:t>
            </w:r>
          </w:p>
        </w:tc>
        <w:tc>
          <w:tcPr>
            <w:tcW w:w="6106" w:type="dxa"/>
            <w:tcBorders>
              <w:top w:val="single" w:sz="4" w:space="0" w:color="auto"/>
              <w:left w:val="single" w:sz="4" w:space="0" w:color="auto"/>
              <w:bottom w:val="single" w:sz="4" w:space="0" w:color="auto"/>
              <w:right w:val="single" w:sz="4" w:space="0" w:color="auto"/>
            </w:tcBorders>
            <w:hideMark/>
          </w:tcPr>
          <w:p w:rsidR="00303F65" w:rsidRPr="005F539E" w:rsidRDefault="00303F65" w:rsidP="00257B14">
            <w:pPr>
              <w:rPr>
                <w:rFonts w:ascii="Arial" w:hAnsi="Arial" w:cs="Arial"/>
                <w:sz w:val="20"/>
                <w:szCs w:val="20"/>
              </w:rPr>
            </w:pPr>
            <w:r w:rsidRPr="005F539E">
              <w:rPr>
                <w:rFonts w:ascii="Arial" w:hAnsi="Arial" w:cs="Arial"/>
                <w:sz w:val="20"/>
                <w:szCs w:val="20"/>
              </w:rPr>
              <w:t>Mangueira de sucção flexível – Ø2½” referência marca Kanaflex</w:t>
            </w:r>
          </w:p>
        </w:tc>
        <w:tc>
          <w:tcPr>
            <w:tcW w:w="1005"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Metro</w:t>
            </w:r>
          </w:p>
        </w:tc>
        <w:tc>
          <w:tcPr>
            <w:tcW w:w="1317" w:type="dxa"/>
            <w:tcBorders>
              <w:top w:val="single" w:sz="4" w:space="0" w:color="auto"/>
              <w:left w:val="single" w:sz="4" w:space="0" w:color="auto"/>
              <w:bottom w:val="single" w:sz="4" w:space="0" w:color="auto"/>
              <w:right w:val="single" w:sz="4" w:space="0" w:color="auto"/>
            </w:tcBorders>
            <w:vAlign w:val="center"/>
            <w:hideMark/>
          </w:tcPr>
          <w:p w:rsidR="00303F65" w:rsidRPr="005F539E" w:rsidRDefault="00303F65" w:rsidP="00257B14">
            <w:pPr>
              <w:jc w:val="center"/>
              <w:rPr>
                <w:rFonts w:ascii="Arial" w:hAnsi="Arial" w:cs="Arial"/>
                <w:sz w:val="20"/>
                <w:szCs w:val="20"/>
              </w:rPr>
            </w:pPr>
            <w:r w:rsidRPr="005F539E">
              <w:rPr>
                <w:rFonts w:ascii="Arial" w:hAnsi="Arial" w:cs="Arial"/>
                <w:sz w:val="20"/>
                <w:szCs w:val="20"/>
              </w:rPr>
              <w:t>144</w:t>
            </w:r>
          </w:p>
        </w:tc>
      </w:tr>
    </w:tbl>
    <w:p w:rsidR="00303F65" w:rsidRDefault="00303F65" w:rsidP="00782CD0">
      <w:pPr>
        <w:jc w:val="both"/>
        <w:rPr>
          <w:rFonts w:ascii="Arial" w:hAnsi="Arial" w:cs="Arial"/>
          <w:b/>
          <w:sz w:val="20"/>
          <w:szCs w:val="20"/>
        </w:rPr>
      </w:pPr>
    </w:p>
    <w:p w:rsidR="00782CD0" w:rsidRPr="00782CD0" w:rsidRDefault="005F2D4E" w:rsidP="00782CD0">
      <w:pPr>
        <w:jc w:val="both"/>
        <w:rPr>
          <w:rFonts w:ascii="Arial" w:hAnsi="Arial" w:cs="Arial"/>
          <w:sz w:val="20"/>
          <w:szCs w:val="20"/>
        </w:rPr>
      </w:pPr>
      <w:r w:rsidRPr="00FC41FA">
        <w:rPr>
          <w:rFonts w:ascii="Arial" w:hAnsi="Arial" w:cs="Arial"/>
          <w:b/>
          <w:sz w:val="20"/>
          <w:szCs w:val="20"/>
        </w:rPr>
        <w:t>01.0</w:t>
      </w:r>
      <w:r w:rsidR="00E97DF5">
        <w:rPr>
          <w:rFonts w:ascii="Arial" w:hAnsi="Arial" w:cs="Arial"/>
          <w:b/>
          <w:sz w:val="20"/>
          <w:szCs w:val="20"/>
        </w:rPr>
        <w:t>2</w:t>
      </w:r>
      <w:r w:rsidRPr="00FC41FA">
        <w:rPr>
          <w:rFonts w:ascii="Arial" w:hAnsi="Arial" w:cs="Arial"/>
          <w:b/>
          <w:sz w:val="20"/>
          <w:szCs w:val="20"/>
        </w:rPr>
        <w:t>.</w:t>
      </w:r>
      <w:r w:rsidR="00327DF1" w:rsidRPr="00327DF1">
        <w:rPr>
          <w:rFonts w:ascii="Arial" w:hAnsi="Arial" w:cs="Arial"/>
          <w:sz w:val="20"/>
          <w:szCs w:val="20"/>
        </w:rPr>
        <w:t xml:space="preserve"> </w:t>
      </w:r>
      <w:r w:rsidR="00782CD0" w:rsidRPr="00782CD0">
        <w:rPr>
          <w:rFonts w:ascii="Arial" w:hAnsi="Arial" w:cs="Arial"/>
          <w:sz w:val="20"/>
          <w:szCs w:val="20"/>
        </w:rPr>
        <w:t>O presente Edital e seus Anexos estão à disposição dos interessados, na íntegra, nos endereço eletrônicos</w:t>
      </w:r>
      <w:r w:rsidR="00D76EDB">
        <w:rPr>
          <w:rFonts w:ascii="Arial" w:hAnsi="Arial" w:cs="Arial"/>
          <w:sz w:val="20"/>
          <w:szCs w:val="20"/>
        </w:rPr>
        <w:t xml:space="preserve">: </w:t>
      </w:r>
      <w:hyperlink r:id="rId10" w:history="1">
        <w:r w:rsidR="00782CD0" w:rsidRPr="00782CD0">
          <w:rPr>
            <w:rStyle w:val="Hyperlink"/>
            <w:rFonts w:ascii="Arial" w:hAnsi="Arial" w:cs="Arial"/>
            <w:color w:val="000000" w:themeColor="text1"/>
            <w:sz w:val="20"/>
            <w:szCs w:val="20"/>
            <w:u w:val="none"/>
          </w:rPr>
          <w:t>www.saecil.com.br/licitacoes</w:t>
        </w:r>
      </w:hyperlink>
      <w:r w:rsidR="00782CD0" w:rsidRPr="00782CD0">
        <w:rPr>
          <w:rFonts w:ascii="Arial" w:hAnsi="Arial" w:cs="Arial"/>
          <w:color w:val="000000" w:themeColor="text1"/>
          <w:sz w:val="20"/>
          <w:szCs w:val="20"/>
        </w:rPr>
        <w:t xml:space="preserve">, </w:t>
      </w:r>
      <w:hyperlink r:id="rId11" w:history="1">
        <w:r w:rsidR="00782CD0" w:rsidRPr="00782CD0">
          <w:rPr>
            <w:rStyle w:val="Hyperlink"/>
            <w:rFonts w:ascii="Arial" w:hAnsi="Arial" w:cs="Arial"/>
            <w:color w:val="000000" w:themeColor="text1"/>
            <w:sz w:val="20"/>
            <w:szCs w:val="20"/>
            <w:u w:val="none"/>
          </w:rPr>
          <w:t>www.novobbmnet.com.br</w:t>
        </w:r>
      </w:hyperlink>
      <w:r w:rsidR="00782CD0" w:rsidRPr="00782CD0">
        <w:rPr>
          <w:rFonts w:ascii="Arial" w:hAnsi="Arial" w:cs="Arial"/>
          <w:color w:val="000000" w:themeColor="text1"/>
          <w:sz w:val="20"/>
          <w:szCs w:val="20"/>
        </w:rPr>
        <w:t>,</w:t>
      </w:r>
      <w:r w:rsidR="00782CD0" w:rsidRPr="00782CD0">
        <w:rPr>
          <w:rFonts w:ascii="Arial" w:hAnsi="Arial" w:cs="Arial"/>
          <w:sz w:val="20"/>
          <w:szCs w:val="20"/>
        </w:rPr>
        <w:t xml:space="preserve"> no Portal Nacional de Contratações Públicas – PNCP: https://pncp.gov.br, podendo também ser retirado na Divisão Técnica Administrativa da SAECIL, à Rua Padre Julião, nº. 971 – Centro, Leme/SP. </w:t>
      </w:r>
    </w:p>
    <w:p w:rsidR="002D4608" w:rsidRPr="006A14E2" w:rsidRDefault="002D4608" w:rsidP="005F2D4E">
      <w:pPr>
        <w:jc w:val="both"/>
        <w:rPr>
          <w:rFonts w:ascii="Arial" w:hAnsi="Arial" w:cs="Arial"/>
          <w:sz w:val="20"/>
          <w:szCs w:val="20"/>
        </w:rPr>
      </w:pPr>
    </w:p>
    <w:p w:rsidR="005F2D4E" w:rsidRPr="00B05AF9" w:rsidRDefault="005F2D4E" w:rsidP="005F2D4E">
      <w:pPr>
        <w:jc w:val="both"/>
        <w:rPr>
          <w:rFonts w:ascii="Arial" w:hAnsi="Arial" w:cs="Arial"/>
          <w:b/>
          <w:sz w:val="20"/>
          <w:szCs w:val="20"/>
        </w:rPr>
      </w:pPr>
      <w:r w:rsidRPr="00B05AF9">
        <w:rPr>
          <w:rFonts w:ascii="Arial" w:hAnsi="Arial" w:cs="Arial"/>
          <w:b/>
          <w:sz w:val="20"/>
          <w:szCs w:val="20"/>
        </w:rPr>
        <w:t>01.0</w:t>
      </w:r>
      <w:r w:rsidR="00E97DF5">
        <w:rPr>
          <w:rFonts w:ascii="Arial" w:hAnsi="Arial" w:cs="Arial"/>
          <w:b/>
          <w:sz w:val="20"/>
          <w:szCs w:val="20"/>
        </w:rPr>
        <w:t>3</w:t>
      </w:r>
      <w:r w:rsidRPr="00B05AF9">
        <w:rPr>
          <w:rFonts w:ascii="Arial" w:hAnsi="Arial" w:cs="Arial"/>
          <w:b/>
          <w:sz w:val="20"/>
          <w:szCs w:val="20"/>
        </w:rPr>
        <w:t>.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327DF1" w:rsidRPr="00327DF1" w:rsidRDefault="00327DF1" w:rsidP="00327DF1">
      <w:pPr>
        <w:jc w:val="both"/>
        <w:rPr>
          <w:rFonts w:ascii="Arial" w:hAnsi="Arial" w:cs="Arial"/>
          <w:b/>
          <w:sz w:val="20"/>
          <w:szCs w:val="20"/>
        </w:rPr>
      </w:pPr>
      <w:r w:rsidRPr="00327DF1">
        <w:rPr>
          <w:rFonts w:ascii="Arial" w:hAnsi="Arial" w:cs="Arial"/>
          <w:b/>
          <w:sz w:val="20"/>
          <w:szCs w:val="20"/>
        </w:rPr>
        <w:t>Anexo I</w:t>
      </w:r>
      <w:r w:rsidRPr="00327DF1">
        <w:rPr>
          <w:rFonts w:ascii="Arial" w:hAnsi="Arial" w:cs="Arial"/>
          <w:b/>
          <w:sz w:val="20"/>
          <w:szCs w:val="20"/>
        </w:rPr>
        <w:tab/>
      </w:r>
      <w:r>
        <w:rPr>
          <w:rFonts w:ascii="Arial" w:hAnsi="Arial" w:cs="Arial"/>
          <w:sz w:val="20"/>
          <w:szCs w:val="20"/>
        </w:rPr>
        <w:t>Termo de Referência</w:t>
      </w:r>
    </w:p>
    <w:p w:rsidR="00327DF1" w:rsidRPr="00327DF1" w:rsidRDefault="00327DF1" w:rsidP="00327DF1">
      <w:pPr>
        <w:jc w:val="both"/>
        <w:rPr>
          <w:rFonts w:ascii="Arial" w:hAnsi="Arial" w:cs="Arial"/>
          <w:b/>
          <w:sz w:val="20"/>
          <w:szCs w:val="20"/>
        </w:rPr>
      </w:pPr>
      <w:r w:rsidRPr="00327DF1">
        <w:rPr>
          <w:rFonts w:ascii="Arial" w:hAnsi="Arial" w:cs="Arial"/>
          <w:b/>
          <w:sz w:val="20"/>
          <w:szCs w:val="20"/>
        </w:rPr>
        <w:t xml:space="preserve">Anexo II  </w:t>
      </w:r>
      <w:r>
        <w:rPr>
          <w:rFonts w:ascii="Arial" w:hAnsi="Arial" w:cs="Arial"/>
          <w:b/>
          <w:sz w:val="20"/>
          <w:szCs w:val="20"/>
        </w:rPr>
        <w:t xml:space="preserve"> </w:t>
      </w:r>
      <w:r w:rsidRPr="00327DF1">
        <w:rPr>
          <w:rFonts w:ascii="Arial" w:hAnsi="Arial" w:cs="Arial"/>
          <w:b/>
          <w:sz w:val="20"/>
          <w:szCs w:val="20"/>
        </w:rPr>
        <w:tab/>
      </w:r>
      <w:r w:rsidRPr="00327DF1">
        <w:rPr>
          <w:rFonts w:ascii="Arial" w:hAnsi="Arial" w:cs="Arial"/>
          <w:sz w:val="20"/>
          <w:szCs w:val="20"/>
        </w:rPr>
        <w:t>Minuta da Ata de Registro de Preços</w:t>
      </w:r>
    </w:p>
    <w:p w:rsidR="00F679C7" w:rsidRPr="00F679C7" w:rsidRDefault="00327DF1" w:rsidP="00F679C7">
      <w:pPr>
        <w:jc w:val="both"/>
        <w:rPr>
          <w:rFonts w:ascii="Arial" w:hAnsi="Arial" w:cs="Arial"/>
          <w:b/>
          <w:sz w:val="20"/>
          <w:szCs w:val="20"/>
        </w:rPr>
      </w:pPr>
      <w:r w:rsidRPr="00D76EDB">
        <w:rPr>
          <w:rFonts w:ascii="Arial" w:hAnsi="Arial" w:cs="Arial"/>
          <w:b/>
          <w:sz w:val="20"/>
          <w:szCs w:val="20"/>
        </w:rPr>
        <w:t>Anexo III</w:t>
      </w:r>
      <w:r w:rsidRPr="00D76EDB">
        <w:rPr>
          <w:rFonts w:ascii="Arial" w:hAnsi="Arial" w:cs="Arial"/>
          <w:b/>
          <w:sz w:val="20"/>
          <w:szCs w:val="20"/>
        </w:rPr>
        <w:tab/>
      </w:r>
      <w:r w:rsidR="00F679C7">
        <w:rPr>
          <w:rFonts w:ascii="Arial" w:hAnsi="Arial" w:cs="Arial"/>
          <w:sz w:val="20"/>
          <w:szCs w:val="20"/>
        </w:rPr>
        <w:t>Documentos Necessários p</w:t>
      </w:r>
      <w:r w:rsidR="00F679C7" w:rsidRPr="00F679C7">
        <w:rPr>
          <w:rFonts w:ascii="Arial" w:hAnsi="Arial" w:cs="Arial"/>
          <w:sz w:val="20"/>
          <w:szCs w:val="20"/>
        </w:rPr>
        <w:t>ara Habilitação</w:t>
      </w:r>
    </w:p>
    <w:p w:rsidR="00D76EDB" w:rsidRPr="003F01E9" w:rsidRDefault="00D76EDB" w:rsidP="00D76EDB">
      <w:pPr>
        <w:jc w:val="both"/>
        <w:rPr>
          <w:rFonts w:ascii="Arial" w:hAnsi="Arial" w:cs="Arial"/>
          <w:sz w:val="20"/>
          <w:szCs w:val="20"/>
        </w:rPr>
      </w:pPr>
      <w:r w:rsidRPr="003F01E9">
        <w:rPr>
          <w:rFonts w:ascii="Arial" w:hAnsi="Arial" w:cs="Arial"/>
          <w:b/>
          <w:sz w:val="20"/>
          <w:szCs w:val="20"/>
        </w:rPr>
        <w:t xml:space="preserve">Anexo IV          </w:t>
      </w:r>
      <w:r w:rsidRPr="003F01E9">
        <w:rPr>
          <w:rFonts w:ascii="Arial" w:hAnsi="Arial" w:cs="Arial"/>
          <w:sz w:val="20"/>
          <w:szCs w:val="20"/>
        </w:rPr>
        <w:t>Informações: Nota Fiscal Eletrônica e Decreto Municipal Nº. 8.163, de 21/08/2023</w:t>
      </w:r>
      <w:r>
        <w:rPr>
          <w:rFonts w:ascii="Arial" w:hAnsi="Arial" w:cs="Arial"/>
          <w:sz w:val="20"/>
          <w:szCs w:val="20"/>
        </w:rPr>
        <w:t xml:space="preserve">. </w:t>
      </w:r>
    </w:p>
    <w:p w:rsidR="00D76EDB" w:rsidRPr="0011185A" w:rsidRDefault="00D76EDB" w:rsidP="00D76EDB">
      <w:pPr>
        <w:jc w:val="both"/>
        <w:rPr>
          <w:rFonts w:ascii="Arial" w:hAnsi="Arial" w:cs="Arial"/>
          <w:b/>
          <w:sz w:val="20"/>
          <w:szCs w:val="20"/>
        </w:rPr>
      </w:pPr>
      <w:r w:rsidRPr="00327DF1">
        <w:rPr>
          <w:rFonts w:ascii="Arial" w:hAnsi="Arial" w:cs="Arial"/>
          <w:b/>
          <w:sz w:val="20"/>
          <w:szCs w:val="20"/>
        </w:rPr>
        <w:t>Anexo V</w:t>
      </w:r>
      <w:r w:rsidRPr="00327DF1">
        <w:rPr>
          <w:rFonts w:ascii="Arial" w:hAnsi="Arial" w:cs="Arial"/>
          <w:b/>
          <w:sz w:val="20"/>
          <w:szCs w:val="20"/>
        </w:rPr>
        <w:tab/>
      </w:r>
      <w:r w:rsidRPr="0011185A">
        <w:rPr>
          <w:rFonts w:ascii="Arial" w:hAnsi="Arial" w:cs="Arial"/>
          <w:sz w:val="20"/>
          <w:szCs w:val="20"/>
        </w:rPr>
        <w:t>Modelo de Declarações Unificadas</w:t>
      </w:r>
    </w:p>
    <w:p w:rsidR="00D76EDB" w:rsidRPr="004E7B9F" w:rsidRDefault="00D76EDB" w:rsidP="00D76EDB">
      <w:pPr>
        <w:jc w:val="both"/>
        <w:rPr>
          <w:rFonts w:ascii="Arial" w:hAnsi="Arial" w:cs="Arial"/>
          <w:sz w:val="20"/>
          <w:szCs w:val="20"/>
        </w:rPr>
      </w:pPr>
      <w:r w:rsidRPr="004E7B9F">
        <w:rPr>
          <w:rFonts w:ascii="Arial" w:hAnsi="Arial" w:cs="Arial"/>
          <w:b/>
          <w:sz w:val="20"/>
          <w:szCs w:val="20"/>
        </w:rPr>
        <w:t>Anexo VI</w:t>
      </w:r>
      <w:r w:rsidRPr="004E7B9F">
        <w:rPr>
          <w:rFonts w:ascii="Arial" w:hAnsi="Arial" w:cs="Arial"/>
          <w:b/>
          <w:sz w:val="20"/>
          <w:szCs w:val="20"/>
        </w:rPr>
        <w:tab/>
      </w:r>
      <w:r w:rsidRPr="00C40216">
        <w:rPr>
          <w:rFonts w:ascii="Arial" w:hAnsi="Arial" w:cs="Arial"/>
          <w:sz w:val="20"/>
          <w:szCs w:val="20"/>
        </w:rPr>
        <w:t xml:space="preserve">Modelo </w:t>
      </w:r>
      <w:r w:rsidRPr="00E019FB">
        <w:rPr>
          <w:rFonts w:ascii="Arial" w:hAnsi="Arial" w:cs="Arial"/>
          <w:sz w:val="20"/>
          <w:szCs w:val="20"/>
        </w:rPr>
        <w:t>de</w:t>
      </w:r>
      <w:r w:rsidRPr="00C40216">
        <w:rPr>
          <w:rFonts w:ascii="Arial" w:hAnsi="Arial" w:cs="Arial"/>
          <w:sz w:val="20"/>
          <w:szCs w:val="20"/>
        </w:rPr>
        <w:t xml:space="preserve"> Carta-Proposta </w:t>
      </w:r>
    </w:p>
    <w:p w:rsidR="00D76EDB" w:rsidRPr="00C40216" w:rsidRDefault="00D76EDB" w:rsidP="00D76EDB">
      <w:pPr>
        <w:jc w:val="both"/>
        <w:rPr>
          <w:rFonts w:ascii="Arial" w:hAnsi="Arial" w:cs="Arial"/>
          <w:b/>
          <w:sz w:val="20"/>
          <w:szCs w:val="20"/>
        </w:rPr>
      </w:pPr>
      <w:r w:rsidRPr="004E7B9F">
        <w:rPr>
          <w:rFonts w:ascii="Arial" w:hAnsi="Arial" w:cs="Arial"/>
          <w:b/>
          <w:sz w:val="20"/>
          <w:szCs w:val="20"/>
        </w:rPr>
        <w:t>Anexo VII</w:t>
      </w:r>
      <w:r w:rsidRPr="004E7B9F">
        <w:rPr>
          <w:rFonts w:ascii="Arial" w:hAnsi="Arial" w:cs="Arial"/>
          <w:b/>
          <w:sz w:val="20"/>
          <w:szCs w:val="20"/>
        </w:rPr>
        <w:tab/>
      </w:r>
      <w:r>
        <w:rPr>
          <w:rFonts w:ascii="Arial" w:hAnsi="Arial" w:cs="Arial"/>
          <w:sz w:val="20"/>
          <w:szCs w:val="20"/>
        </w:rPr>
        <w:t>Modelo de Declaração de E</w:t>
      </w:r>
      <w:r w:rsidRPr="00C40216">
        <w:rPr>
          <w:rFonts w:ascii="Arial" w:hAnsi="Arial" w:cs="Arial"/>
          <w:sz w:val="20"/>
          <w:szCs w:val="20"/>
        </w:rPr>
        <w:t xml:space="preserve">nquadramento em </w:t>
      </w:r>
      <w:r>
        <w:rPr>
          <w:rFonts w:ascii="Arial" w:hAnsi="Arial" w:cs="Arial"/>
          <w:sz w:val="20"/>
          <w:szCs w:val="20"/>
        </w:rPr>
        <w:t>R</w:t>
      </w:r>
      <w:r w:rsidRPr="00C40216">
        <w:rPr>
          <w:rFonts w:ascii="Arial" w:hAnsi="Arial" w:cs="Arial"/>
          <w:sz w:val="20"/>
          <w:szCs w:val="20"/>
        </w:rPr>
        <w:t xml:space="preserve">egime de Microempresa e Empresa de Pequeno Porte. </w:t>
      </w:r>
    </w:p>
    <w:p w:rsidR="00D76EDB" w:rsidRPr="00C40216" w:rsidRDefault="00D76EDB" w:rsidP="00D76EDB">
      <w:pPr>
        <w:jc w:val="both"/>
        <w:rPr>
          <w:rFonts w:ascii="Arial" w:hAnsi="Arial" w:cs="Arial"/>
          <w:b/>
          <w:sz w:val="20"/>
          <w:szCs w:val="20"/>
        </w:rPr>
      </w:pPr>
      <w:r w:rsidRPr="004E7B9F">
        <w:rPr>
          <w:rFonts w:ascii="Arial" w:hAnsi="Arial" w:cs="Arial"/>
          <w:b/>
          <w:sz w:val="20"/>
          <w:szCs w:val="20"/>
        </w:rPr>
        <w:t>Anexo VIII</w:t>
      </w:r>
      <w:r w:rsidRPr="004E7B9F">
        <w:rPr>
          <w:rFonts w:ascii="Arial" w:hAnsi="Arial" w:cs="Arial"/>
          <w:b/>
          <w:sz w:val="20"/>
          <w:szCs w:val="20"/>
        </w:rPr>
        <w:tab/>
      </w:r>
      <w:r w:rsidRPr="005C42D4">
        <w:rPr>
          <w:rFonts w:ascii="Arial" w:hAnsi="Arial" w:cs="Arial"/>
          <w:sz w:val="20"/>
          <w:szCs w:val="20"/>
        </w:rPr>
        <w:t>Modelo de Ficha Técnica Descritiva do Objeto</w:t>
      </w:r>
      <w:r>
        <w:rPr>
          <w:rFonts w:ascii="Arial" w:hAnsi="Arial" w:cs="Arial"/>
          <w:sz w:val="20"/>
          <w:szCs w:val="20"/>
        </w:rPr>
        <w:t>.</w:t>
      </w:r>
    </w:p>
    <w:p w:rsidR="00D76EDB" w:rsidRDefault="00D76EDB" w:rsidP="00D76EDB">
      <w:pPr>
        <w:pStyle w:val="Textopadro"/>
        <w:widowControl/>
        <w:jc w:val="both"/>
        <w:rPr>
          <w:rFonts w:ascii="Arial" w:hAnsi="Arial" w:cs="Arial"/>
          <w:b/>
          <w:sz w:val="20"/>
        </w:rPr>
      </w:pPr>
      <w:r>
        <w:rPr>
          <w:rFonts w:ascii="Arial" w:hAnsi="Arial" w:cs="Arial"/>
          <w:b/>
          <w:sz w:val="20"/>
        </w:rPr>
        <w:t xml:space="preserve">Anexo IX         </w:t>
      </w:r>
      <w:r w:rsidR="00BA1D65">
        <w:rPr>
          <w:rFonts w:ascii="Arial" w:hAnsi="Arial" w:cs="Arial"/>
          <w:b/>
          <w:sz w:val="20"/>
        </w:rPr>
        <w:t xml:space="preserve"> </w:t>
      </w:r>
      <w:r w:rsidRPr="00087CC8">
        <w:rPr>
          <w:rFonts w:ascii="Arial" w:hAnsi="Arial" w:cs="Arial"/>
          <w:sz w:val="20"/>
        </w:rPr>
        <w:t>Estudo Técnico Preliminar (ETP)</w:t>
      </w:r>
    </w:p>
    <w:p w:rsidR="00984372" w:rsidRDefault="00984372" w:rsidP="005F2D4E">
      <w:pPr>
        <w:pStyle w:val="Textopadro"/>
        <w:widowControl/>
        <w:jc w:val="both"/>
        <w:rPr>
          <w:rFonts w:ascii="Arial" w:hAnsi="Arial" w:cs="Arial"/>
          <w:b/>
          <w:sz w:val="20"/>
          <w:lang w:val="pt-BR"/>
        </w:rPr>
      </w:pPr>
    </w:p>
    <w:p w:rsidR="007A3C10" w:rsidRDefault="007A3C10" w:rsidP="005C42D4">
      <w:pPr>
        <w:jc w:val="both"/>
        <w:rPr>
          <w:rFonts w:ascii="Arial" w:eastAsia="Times New Roman" w:hAnsi="Arial" w:cs="Arial"/>
          <w:b/>
          <w:snapToGrid w:val="0"/>
          <w:sz w:val="20"/>
          <w:szCs w:val="20"/>
          <w:lang w:eastAsia="pt-BR"/>
        </w:rPr>
      </w:pPr>
    </w:p>
    <w:p w:rsidR="00D76EDB" w:rsidRPr="006A14E2" w:rsidRDefault="00D76EDB" w:rsidP="00D76EDB">
      <w:pPr>
        <w:pStyle w:val="Textopadro"/>
        <w:widowControl/>
        <w:jc w:val="both"/>
        <w:rPr>
          <w:rFonts w:ascii="Arial" w:hAnsi="Arial" w:cs="Arial"/>
          <w:b/>
          <w:sz w:val="20"/>
          <w:lang w:val="pt-BR"/>
        </w:rPr>
      </w:pPr>
      <w:r w:rsidRPr="000F5DBA">
        <w:rPr>
          <w:rFonts w:ascii="Arial" w:hAnsi="Arial" w:cs="Arial"/>
          <w:b/>
          <w:sz w:val="20"/>
          <w:lang w:val="pt-BR"/>
        </w:rPr>
        <w:t>02. DISPOSIÇÕES PRELIMINARES</w:t>
      </w:r>
    </w:p>
    <w:p w:rsidR="00C7360C" w:rsidRDefault="00C7360C" w:rsidP="00D76EDB">
      <w:pPr>
        <w:jc w:val="both"/>
        <w:rPr>
          <w:rFonts w:ascii="Arial" w:eastAsia="Times New Roman" w:hAnsi="Arial" w:cs="Arial"/>
          <w:b/>
          <w:snapToGrid w:val="0"/>
          <w:sz w:val="20"/>
          <w:szCs w:val="20"/>
          <w:lang w:eastAsia="pt-BR"/>
        </w:rPr>
      </w:pPr>
    </w:p>
    <w:p w:rsidR="00D76EDB" w:rsidRPr="00D87EF8" w:rsidRDefault="00D76EDB" w:rsidP="00D76EDB">
      <w:pPr>
        <w:jc w:val="both"/>
        <w:rPr>
          <w:rFonts w:ascii="Arial" w:eastAsia="Times New Roman" w:hAnsi="Arial" w:cs="Arial"/>
          <w:snapToGrid w:val="0"/>
          <w:color w:val="000000" w:themeColor="text1"/>
          <w:sz w:val="20"/>
          <w:szCs w:val="20"/>
          <w:lang w:eastAsia="pt-BR"/>
        </w:rPr>
      </w:pPr>
      <w:r w:rsidRPr="00623697">
        <w:rPr>
          <w:rFonts w:ascii="Arial" w:eastAsia="Times New Roman" w:hAnsi="Arial" w:cs="Arial"/>
          <w:b/>
          <w:snapToGrid w:val="0"/>
          <w:sz w:val="20"/>
          <w:szCs w:val="20"/>
          <w:lang w:eastAsia="pt-BR"/>
        </w:rPr>
        <w:t>02.01.</w:t>
      </w:r>
      <w:r w:rsidRPr="005C42D4">
        <w:rPr>
          <w:rFonts w:ascii="Arial" w:eastAsia="Times New Roman" w:hAnsi="Arial" w:cs="Arial"/>
          <w:snapToGrid w:val="0"/>
          <w:sz w:val="20"/>
          <w:szCs w:val="20"/>
          <w:lang w:eastAsia="pt-BR"/>
        </w:rPr>
        <w:t xml:space="preserve"> </w:t>
      </w:r>
      <w:r w:rsidRPr="00692F3E">
        <w:rPr>
          <w:rFonts w:ascii="Arial" w:eastAsia="Times New Roman" w:hAnsi="Arial" w:cs="Arial"/>
          <w:snapToGrid w:val="0"/>
          <w:color w:val="000000" w:themeColor="text1"/>
          <w:sz w:val="20"/>
          <w:szCs w:val="20"/>
          <w:lang w:eastAsia="pt-BR"/>
        </w:rPr>
        <w:t xml:space="preserve">O Pregão Eletrônico será realizado em sessão pública, por meio da </w:t>
      </w:r>
      <w:r w:rsidRPr="00692F3E">
        <w:rPr>
          <w:rFonts w:ascii="Arial" w:eastAsia="Times New Roman" w:hAnsi="Arial" w:cs="Arial"/>
          <w:b/>
          <w:snapToGrid w:val="0"/>
          <w:color w:val="000000" w:themeColor="text1"/>
          <w:sz w:val="20"/>
          <w:szCs w:val="20"/>
          <w:lang w:eastAsia="pt-BR"/>
        </w:rPr>
        <w:t>i</w:t>
      </w:r>
      <w:r w:rsidRPr="00692F3E">
        <w:rPr>
          <w:rFonts w:ascii="Arial" w:eastAsia="Times New Roman" w:hAnsi="Arial" w:cs="Arial"/>
          <w:b/>
          <w:bCs/>
          <w:snapToGrid w:val="0"/>
          <w:color w:val="000000" w:themeColor="text1"/>
          <w:sz w:val="20"/>
          <w:szCs w:val="20"/>
          <w:lang w:eastAsia="pt-BR"/>
        </w:rPr>
        <w:t>nternet,</w:t>
      </w:r>
      <w:r w:rsidRPr="00692F3E">
        <w:rPr>
          <w:rFonts w:ascii="Arial" w:eastAsia="Times New Roman" w:hAnsi="Arial" w:cs="Arial"/>
          <w:snapToGrid w:val="0"/>
          <w:color w:val="000000" w:themeColor="text1"/>
          <w:sz w:val="20"/>
          <w:szCs w:val="20"/>
          <w:lang w:eastAsia="pt-BR"/>
        </w:rPr>
        <w:t xml:space="preserve"> mediante condições de segurança, criptografia e autenticação em todas as suas fases através da Plataforma </w:t>
      </w:r>
      <w:r w:rsidRPr="00692F3E">
        <w:rPr>
          <w:rFonts w:ascii="Arial" w:eastAsia="Times New Roman" w:hAnsi="Arial" w:cs="Arial"/>
          <w:b/>
          <w:snapToGrid w:val="0"/>
          <w:color w:val="000000" w:themeColor="text1"/>
          <w:sz w:val="20"/>
          <w:szCs w:val="20"/>
          <w:lang w:eastAsia="pt-BR"/>
        </w:rPr>
        <w:t>BBMNET Licitações Eletrônicas da Bolsa Brasileira de</w:t>
      </w:r>
      <w:r w:rsidRPr="00692F3E">
        <w:rPr>
          <w:rFonts w:ascii="Arial" w:eastAsia="Times New Roman" w:hAnsi="Arial" w:cs="Arial"/>
          <w:b/>
          <w:bCs/>
          <w:snapToGrid w:val="0"/>
          <w:color w:val="000000" w:themeColor="text1"/>
          <w:sz w:val="20"/>
          <w:szCs w:val="20"/>
          <w:lang w:eastAsia="pt-BR"/>
        </w:rPr>
        <w:t xml:space="preserve"> Mercadorias</w:t>
      </w:r>
      <w:r w:rsidRPr="00D87EF8">
        <w:rPr>
          <w:rFonts w:ascii="Arial" w:hAnsi="Arial" w:cs="Arial"/>
          <w:b/>
          <w:sz w:val="20"/>
          <w:szCs w:val="20"/>
        </w:rPr>
        <w:t xml:space="preserve"> </w:t>
      </w:r>
      <w:r w:rsidRPr="00D87EF8">
        <w:rPr>
          <w:rFonts w:ascii="Arial" w:hAnsi="Arial" w:cs="Arial"/>
          <w:sz w:val="20"/>
          <w:szCs w:val="20"/>
        </w:rPr>
        <w:t>(</w:t>
      </w:r>
      <w:r w:rsidRPr="00D87EF8">
        <w:rPr>
          <w:rFonts w:ascii="Arial" w:eastAsia="Times New Roman" w:hAnsi="Arial" w:cs="Arial"/>
          <w:bCs/>
          <w:snapToGrid w:val="0"/>
          <w:color w:val="000000" w:themeColor="text1"/>
          <w:sz w:val="20"/>
          <w:szCs w:val="20"/>
          <w:lang w:eastAsia="pt-BR"/>
        </w:rPr>
        <w:t xml:space="preserve">www.novobbmnet.com.br). </w:t>
      </w:r>
    </w:p>
    <w:p w:rsidR="00D76EDB" w:rsidRPr="00D87EF8" w:rsidRDefault="00D76EDB" w:rsidP="00D76EDB">
      <w:pPr>
        <w:tabs>
          <w:tab w:val="left" w:pos="709"/>
        </w:tabs>
        <w:ind w:left="709" w:hanging="709"/>
        <w:jc w:val="both"/>
        <w:rPr>
          <w:rFonts w:ascii="Arial" w:eastAsia="Times New Roman" w:hAnsi="Arial" w:cs="Arial"/>
          <w:snapToGrid w:val="0"/>
          <w:sz w:val="20"/>
          <w:szCs w:val="20"/>
          <w:lang w:eastAsia="pt-BR"/>
        </w:rPr>
      </w:pPr>
    </w:p>
    <w:p w:rsidR="00D76EDB" w:rsidRPr="005C42D4" w:rsidRDefault="00D76EDB" w:rsidP="00D76EDB">
      <w:pPr>
        <w:jc w:val="both"/>
        <w:rPr>
          <w:rFonts w:ascii="Arial" w:eastAsia="Times New Roman" w:hAnsi="Arial" w:cs="Arial"/>
          <w:snapToGrid w:val="0"/>
          <w:sz w:val="20"/>
          <w:szCs w:val="20"/>
          <w:lang w:eastAsia="pt-BR"/>
        </w:rPr>
      </w:pPr>
      <w:r w:rsidRPr="005C42D4">
        <w:rPr>
          <w:rFonts w:ascii="Arial" w:eastAsia="Times New Roman" w:hAnsi="Arial" w:cs="Arial"/>
          <w:b/>
          <w:snapToGrid w:val="0"/>
          <w:sz w:val="20"/>
          <w:szCs w:val="20"/>
          <w:lang w:eastAsia="pt-BR"/>
        </w:rPr>
        <w:t>02.02.</w:t>
      </w:r>
      <w:r w:rsidRPr="005C42D4">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D76EDB" w:rsidRDefault="00D76EDB" w:rsidP="00D76EDB">
      <w:pPr>
        <w:tabs>
          <w:tab w:val="left" w:pos="709"/>
        </w:tabs>
        <w:ind w:left="709" w:hanging="709"/>
        <w:jc w:val="both"/>
        <w:rPr>
          <w:rFonts w:ascii="Arial" w:eastAsia="Times New Roman" w:hAnsi="Arial" w:cs="Arial"/>
          <w:b/>
          <w:snapToGrid w:val="0"/>
          <w:sz w:val="20"/>
          <w:szCs w:val="20"/>
          <w:lang w:eastAsia="pt-BR"/>
        </w:rPr>
      </w:pPr>
    </w:p>
    <w:p w:rsidR="00D76EDB" w:rsidRPr="00692F3E" w:rsidRDefault="00D76EDB" w:rsidP="00D76EDB">
      <w:pPr>
        <w:tabs>
          <w:tab w:val="left" w:pos="0"/>
        </w:tabs>
        <w:jc w:val="both"/>
        <w:rPr>
          <w:rFonts w:ascii="Arial" w:eastAsia="Times New Roman" w:hAnsi="Arial" w:cs="Arial"/>
          <w:snapToGrid w:val="0"/>
          <w:color w:val="000000" w:themeColor="text1"/>
          <w:sz w:val="20"/>
          <w:szCs w:val="20"/>
          <w:lang w:eastAsia="pt-BR"/>
        </w:rPr>
      </w:pPr>
      <w:r>
        <w:rPr>
          <w:rFonts w:ascii="Arial" w:eastAsia="Times New Roman" w:hAnsi="Arial" w:cs="Arial"/>
          <w:b/>
          <w:snapToGrid w:val="0"/>
          <w:sz w:val="20"/>
          <w:szCs w:val="20"/>
          <w:lang w:eastAsia="pt-BR"/>
        </w:rPr>
        <w:t xml:space="preserve">02.03. </w:t>
      </w:r>
      <w:r w:rsidRPr="00692F3E">
        <w:rPr>
          <w:rFonts w:ascii="Arial" w:eastAsia="Times New Roman" w:hAnsi="Arial" w:cs="Arial"/>
          <w:snapToGrid w:val="0"/>
          <w:color w:val="000000" w:themeColor="text1"/>
          <w:sz w:val="20"/>
          <w:szCs w:val="20"/>
          <w:lang w:eastAsia="pt-BR"/>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D76EDB" w:rsidRDefault="00D76EDB" w:rsidP="00D76EDB">
      <w:pPr>
        <w:jc w:val="both"/>
        <w:rPr>
          <w:rFonts w:ascii="Arial" w:hAnsi="Arial" w:cs="Arial"/>
          <w:b/>
          <w:sz w:val="20"/>
          <w:szCs w:val="20"/>
        </w:rPr>
      </w:pPr>
    </w:p>
    <w:p w:rsidR="00D76EDB" w:rsidRDefault="00D76EDB" w:rsidP="00D76EDB">
      <w:pPr>
        <w:jc w:val="both"/>
        <w:rPr>
          <w:rFonts w:ascii="Arial" w:hAnsi="Arial" w:cs="Arial"/>
          <w:b/>
          <w:sz w:val="20"/>
          <w:szCs w:val="20"/>
        </w:rPr>
      </w:pPr>
      <w:r w:rsidRPr="0050684A">
        <w:rPr>
          <w:rFonts w:ascii="Arial" w:hAnsi="Arial" w:cs="Arial"/>
          <w:b/>
          <w:sz w:val="20"/>
          <w:szCs w:val="20"/>
        </w:rPr>
        <w:t>02.0</w:t>
      </w:r>
      <w:r>
        <w:rPr>
          <w:rFonts w:ascii="Arial" w:hAnsi="Arial" w:cs="Arial"/>
          <w:b/>
          <w:sz w:val="20"/>
          <w:szCs w:val="20"/>
        </w:rPr>
        <w:t>4</w:t>
      </w:r>
      <w:r w:rsidRPr="0050684A">
        <w:rPr>
          <w:rFonts w:ascii="Arial" w:hAnsi="Arial" w:cs="Arial"/>
          <w:b/>
          <w:sz w:val="20"/>
          <w:szCs w:val="20"/>
        </w:rPr>
        <w:t xml:space="preserve">. </w:t>
      </w:r>
      <w:r w:rsidRPr="0050684A">
        <w:rPr>
          <w:rFonts w:ascii="Arial" w:hAnsi="Arial" w:cs="Arial"/>
          <w:sz w:val="20"/>
          <w:szCs w:val="20"/>
        </w:rPr>
        <w:t>Os trabalhos serão conduzidos por Pregoeiro indicado pela Administração, com o apoio técnico e operacional da Bolsa Brasileira de Mercadorias, no endereço eletrônico</w:t>
      </w:r>
      <w:r w:rsidRPr="0050684A">
        <w:rPr>
          <w:rFonts w:ascii="Arial" w:hAnsi="Arial" w:cs="Arial"/>
          <w:b/>
          <w:sz w:val="20"/>
          <w:szCs w:val="20"/>
        </w:rPr>
        <w:t xml:space="preserve"> www.novobbmnet.com.br, </w:t>
      </w:r>
      <w:r w:rsidRPr="0050684A">
        <w:rPr>
          <w:rFonts w:ascii="Arial" w:hAnsi="Arial" w:cs="Arial"/>
          <w:sz w:val="20"/>
          <w:szCs w:val="20"/>
        </w:rPr>
        <w:t>acesso</w:t>
      </w:r>
      <w:r w:rsidRPr="0050684A">
        <w:rPr>
          <w:rFonts w:ascii="Arial" w:hAnsi="Arial" w:cs="Arial"/>
          <w:b/>
          <w:sz w:val="20"/>
          <w:szCs w:val="20"/>
        </w:rPr>
        <w:t xml:space="preserve"> “Licitações Públicas”. </w:t>
      </w:r>
    </w:p>
    <w:p w:rsidR="00D76EDB" w:rsidRDefault="00D76EDB" w:rsidP="00D76EDB">
      <w:pPr>
        <w:jc w:val="both"/>
        <w:rPr>
          <w:rFonts w:ascii="Arial" w:hAnsi="Arial" w:cs="Arial"/>
          <w:color w:val="FF0000"/>
          <w:sz w:val="20"/>
          <w:szCs w:val="20"/>
        </w:rPr>
      </w:pPr>
    </w:p>
    <w:p w:rsidR="00D76EDB" w:rsidRPr="005C42D4" w:rsidRDefault="00D76EDB" w:rsidP="00D76EDB">
      <w:pPr>
        <w:jc w:val="both"/>
        <w:rPr>
          <w:rFonts w:ascii="Arial" w:hAnsi="Arial" w:cs="Arial"/>
          <w:sz w:val="20"/>
          <w:szCs w:val="20"/>
        </w:rPr>
      </w:pPr>
      <w:r w:rsidRPr="005C42D4">
        <w:rPr>
          <w:rFonts w:ascii="Arial" w:hAnsi="Arial" w:cs="Arial"/>
          <w:b/>
          <w:sz w:val="20"/>
          <w:szCs w:val="20"/>
        </w:rPr>
        <w:t>02.</w:t>
      </w:r>
      <w:r>
        <w:rPr>
          <w:rFonts w:ascii="Arial" w:hAnsi="Arial" w:cs="Arial"/>
          <w:b/>
          <w:sz w:val="20"/>
          <w:szCs w:val="20"/>
        </w:rPr>
        <w:t>05.</w:t>
      </w:r>
      <w:r w:rsidRPr="005C42D4">
        <w:rPr>
          <w:rFonts w:ascii="Arial" w:hAnsi="Arial" w:cs="Arial"/>
          <w:sz w:val="20"/>
          <w:szCs w:val="20"/>
        </w:rPr>
        <w:t xml:space="preserve"> O presente Edital se submete integralmente ao disposto nos Artigos 42, 43, 44, 45 e 46 da Lei Complementar nº. 123/06, com redação dada pelas Leis Complementares n</w:t>
      </w:r>
      <w:r>
        <w:rPr>
          <w:rFonts w:ascii="Arial" w:hAnsi="Arial" w:cs="Arial"/>
          <w:sz w:val="20"/>
          <w:szCs w:val="20"/>
        </w:rPr>
        <w:t>s</w:t>
      </w:r>
      <w:r w:rsidRPr="005C42D4">
        <w:rPr>
          <w:rFonts w:ascii="Arial" w:hAnsi="Arial" w:cs="Arial"/>
          <w:sz w:val="20"/>
          <w:szCs w:val="20"/>
        </w:rPr>
        <w:t xml:space="preserve">º. 147/14 e nº. 155/16, atendendo ao direito de prioridade para a microempresa e empresa de pequeno porte para efeito do desempate quando verificado ao final da fase de lances (disputa de preços). </w:t>
      </w:r>
    </w:p>
    <w:p w:rsidR="00D70D50" w:rsidRDefault="00D70D50" w:rsidP="00D76EDB">
      <w:pPr>
        <w:pStyle w:val="Textopadro"/>
        <w:widowControl/>
        <w:jc w:val="both"/>
        <w:rPr>
          <w:rFonts w:ascii="Arial" w:hAnsi="Arial" w:cs="Arial"/>
          <w:b/>
          <w:sz w:val="20"/>
          <w:lang w:val="pt-BR"/>
        </w:rPr>
      </w:pPr>
    </w:p>
    <w:p w:rsidR="007946CF" w:rsidRDefault="007946CF" w:rsidP="00D76EDB">
      <w:pPr>
        <w:pStyle w:val="Textopadro"/>
        <w:widowControl/>
        <w:jc w:val="both"/>
        <w:rPr>
          <w:rFonts w:ascii="Arial" w:hAnsi="Arial" w:cs="Arial"/>
          <w:b/>
          <w:sz w:val="20"/>
          <w:lang w:val="pt-BR"/>
        </w:rPr>
      </w:pPr>
    </w:p>
    <w:p w:rsidR="00D76EDB" w:rsidRDefault="00D76EDB" w:rsidP="00D76EDB">
      <w:pPr>
        <w:pStyle w:val="Textopadro"/>
        <w:widowControl/>
        <w:jc w:val="both"/>
        <w:rPr>
          <w:rFonts w:ascii="Arial" w:hAnsi="Arial" w:cs="Arial"/>
          <w:b/>
          <w:sz w:val="20"/>
          <w:lang w:val="pt-BR"/>
        </w:rPr>
      </w:pPr>
      <w:r w:rsidRPr="006A14E2">
        <w:rPr>
          <w:rFonts w:ascii="Arial" w:hAnsi="Arial" w:cs="Arial"/>
          <w:b/>
          <w:sz w:val="20"/>
          <w:lang w:val="pt-BR"/>
        </w:rPr>
        <w:t>03. COND</w:t>
      </w:r>
      <w:r>
        <w:rPr>
          <w:rFonts w:ascii="Arial" w:hAnsi="Arial" w:cs="Arial"/>
          <w:b/>
          <w:sz w:val="20"/>
          <w:lang w:val="pt-BR"/>
        </w:rPr>
        <w:t>IÇÕES PARA PARTICIPAÇÃO NO PREGÃ</w:t>
      </w:r>
      <w:r w:rsidRPr="006A14E2">
        <w:rPr>
          <w:rFonts w:ascii="Arial" w:hAnsi="Arial" w:cs="Arial"/>
          <w:b/>
          <w:sz w:val="20"/>
          <w:lang w:val="pt-BR"/>
        </w:rPr>
        <w:t>O</w:t>
      </w:r>
    </w:p>
    <w:p w:rsidR="00D76EDB" w:rsidRDefault="00D76EDB" w:rsidP="00D76EDB">
      <w:pPr>
        <w:jc w:val="both"/>
        <w:rPr>
          <w:rFonts w:ascii="Arial" w:hAnsi="Arial" w:cs="Arial"/>
          <w:b/>
          <w:sz w:val="20"/>
          <w:szCs w:val="20"/>
        </w:rPr>
      </w:pPr>
    </w:p>
    <w:p w:rsidR="00D76EDB" w:rsidRPr="00C7360C" w:rsidRDefault="00C7360C" w:rsidP="00A563AB">
      <w:pPr>
        <w:jc w:val="both"/>
        <w:rPr>
          <w:rFonts w:ascii="Arial" w:hAnsi="Arial" w:cs="Arial"/>
          <w:sz w:val="20"/>
          <w:szCs w:val="20"/>
        </w:rPr>
      </w:pPr>
      <w:r w:rsidRPr="00C7360C">
        <w:rPr>
          <w:rFonts w:ascii="Arial" w:hAnsi="Arial" w:cs="Arial"/>
          <w:b/>
          <w:sz w:val="20"/>
          <w:szCs w:val="20"/>
        </w:rPr>
        <w:t xml:space="preserve">03.01. </w:t>
      </w:r>
      <w:r w:rsidRPr="00C7360C">
        <w:rPr>
          <w:rFonts w:ascii="Arial" w:hAnsi="Arial" w:cs="Arial"/>
          <w:sz w:val="20"/>
          <w:szCs w:val="20"/>
        </w:rPr>
        <w:t>Poderão participar deste Pregão Eletrônico os interessados que atenderem a todas as exigências, inclusive quanto à documentação constante deste Edital e seus Anexos, observando-se as devidas ressalvas e benefícios conferidos às</w:t>
      </w:r>
      <w:r w:rsidRPr="00C7360C">
        <w:rPr>
          <w:rFonts w:ascii="Arial" w:hAnsi="Arial" w:cs="Arial"/>
          <w:b/>
          <w:sz w:val="20"/>
          <w:szCs w:val="20"/>
        </w:rPr>
        <w:t xml:space="preserve"> </w:t>
      </w:r>
      <w:r w:rsidRPr="00C7360C">
        <w:rPr>
          <w:rFonts w:ascii="Arial" w:hAnsi="Arial" w:cs="Arial"/>
          <w:b/>
          <w:sz w:val="20"/>
          <w:szCs w:val="20"/>
          <w:u w:val="single"/>
        </w:rPr>
        <w:t>MICROEMPRESAS E EMPRESAS DE PEQUENO PORTE</w:t>
      </w:r>
      <w:r w:rsidRPr="00C7360C">
        <w:rPr>
          <w:rFonts w:ascii="Arial" w:hAnsi="Arial" w:cs="Arial"/>
          <w:b/>
          <w:sz w:val="20"/>
          <w:szCs w:val="20"/>
        </w:rPr>
        <w:t xml:space="preserve">, </w:t>
      </w:r>
      <w:r w:rsidRPr="00C7360C">
        <w:rPr>
          <w:rFonts w:ascii="Arial" w:hAnsi="Arial" w:cs="Arial"/>
          <w:sz w:val="20"/>
          <w:szCs w:val="20"/>
        </w:rPr>
        <w:t>conforme a Lei Complementar nº. 123/2006</w:t>
      </w:r>
      <w:r w:rsidR="00D76EDB" w:rsidRPr="00C7360C">
        <w:rPr>
          <w:rFonts w:ascii="Arial" w:hAnsi="Arial" w:cs="Arial"/>
          <w:sz w:val="20"/>
          <w:szCs w:val="20"/>
        </w:rPr>
        <w:t>,</w:t>
      </w:r>
      <w:r w:rsidR="00A563AB" w:rsidRPr="00C7360C">
        <w:rPr>
          <w:rFonts w:ascii="Arial" w:hAnsi="Arial" w:cs="Arial"/>
          <w:sz w:val="20"/>
          <w:szCs w:val="20"/>
        </w:rPr>
        <w:t xml:space="preserve"> e alterações. </w:t>
      </w:r>
    </w:p>
    <w:p w:rsidR="00D70D50" w:rsidRPr="00C7360C" w:rsidRDefault="00D70D50" w:rsidP="00D76EDB">
      <w:pPr>
        <w:pStyle w:val="Textopadro"/>
        <w:widowControl/>
        <w:tabs>
          <w:tab w:val="left" w:pos="709"/>
        </w:tabs>
        <w:jc w:val="both"/>
        <w:rPr>
          <w:rFonts w:ascii="Arial" w:hAnsi="Arial" w:cs="Arial"/>
          <w:sz w:val="20"/>
          <w:lang w:val="pt-BR"/>
        </w:rPr>
      </w:pPr>
    </w:p>
    <w:p w:rsidR="00D76EDB" w:rsidRDefault="00D76EDB" w:rsidP="00D76EDB">
      <w:pPr>
        <w:pStyle w:val="Textopadro"/>
        <w:widowControl/>
        <w:tabs>
          <w:tab w:val="left" w:pos="709"/>
        </w:tabs>
        <w:jc w:val="both"/>
        <w:rPr>
          <w:rFonts w:ascii="Arial" w:hAnsi="Arial" w:cs="Arial"/>
          <w:sz w:val="20"/>
          <w:lang w:val="pt-BR"/>
        </w:rPr>
      </w:pPr>
      <w:r w:rsidRPr="00C52452">
        <w:rPr>
          <w:rFonts w:ascii="Arial" w:hAnsi="Arial" w:cs="Arial"/>
          <w:b/>
          <w:sz w:val="20"/>
          <w:lang w:val="pt-BR"/>
        </w:rPr>
        <w:t>03.02.</w:t>
      </w:r>
      <w:r>
        <w:rPr>
          <w:rFonts w:ascii="Arial" w:hAnsi="Arial" w:cs="Arial"/>
          <w:sz w:val="20"/>
          <w:lang w:val="pt-BR"/>
        </w:rPr>
        <w:t xml:space="preserve">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D76EDB" w:rsidRDefault="00D76EDB" w:rsidP="00D76EDB">
      <w:pPr>
        <w:jc w:val="both"/>
        <w:rPr>
          <w:rFonts w:ascii="Arial" w:hAnsi="Arial" w:cs="Arial"/>
          <w:sz w:val="20"/>
          <w:szCs w:val="20"/>
        </w:rPr>
      </w:pPr>
    </w:p>
    <w:p w:rsidR="00AF7705" w:rsidRPr="0078064B" w:rsidRDefault="00AF7705" w:rsidP="00AF7705">
      <w:pPr>
        <w:jc w:val="both"/>
        <w:rPr>
          <w:rFonts w:ascii="Arial" w:hAnsi="Arial" w:cs="Arial"/>
          <w:sz w:val="20"/>
          <w:szCs w:val="20"/>
        </w:rPr>
      </w:pPr>
      <w:r w:rsidRPr="00AF7705">
        <w:rPr>
          <w:rFonts w:ascii="Arial" w:hAnsi="Arial" w:cs="Arial"/>
          <w:b/>
          <w:sz w:val="20"/>
          <w:szCs w:val="20"/>
        </w:rPr>
        <w:t>03.03.</w:t>
      </w:r>
      <w:r w:rsidRPr="00821DCA">
        <w:rPr>
          <w:rFonts w:ascii="Arial" w:hAnsi="Arial" w:cs="Arial"/>
          <w:sz w:val="20"/>
          <w:szCs w:val="20"/>
        </w:rPr>
        <w:t xml:space="preserve"> Para participar do Pregão, o interessado deverá previamente se credenciar junto à Bolsa Brasileira de Mercadorias</w:t>
      </w:r>
      <w:r>
        <w:rPr>
          <w:rFonts w:ascii="Arial" w:hAnsi="Arial" w:cs="Arial"/>
          <w:sz w:val="20"/>
          <w:szCs w:val="20"/>
        </w:rPr>
        <w:t xml:space="preserve"> (BBM)</w:t>
      </w:r>
      <w:r w:rsidRPr="00821DCA">
        <w:rPr>
          <w:rFonts w:ascii="Arial" w:hAnsi="Arial" w:cs="Arial"/>
          <w:sz w:val="20"/>
          <w:szCs w:val="20"/>
        </w:rPr>
        <w:t>, no prazo</w:t>
      </w:r>
      <w:r w:rsidRPr="0078064B">
        <w:rPr>
          <w:rFonts w:ascii="Arial" w:hAnsi="Arial" w:cs="Arial"/>
          <w:sz w:val="20"/>
          <w:szCs w:val="20"/>
        </w:rPr>
        <w:t xml:space="preserve"> estabelecido em regulamento da provedora do sistema.</w:t>
      </w:r>
    </w:p>
    <w:p w:rsidR="00AF7705" w:rsidRPr="0078064B" w:rsidRDefault="00AF7705" w:rsidP="00AF7705">
      <w:pPr>
        <w:jc w:val="both"/>
        <w:rPr>
          <w:rFonts w:ascii="Arial" w:hAnsi="Arial" w:cs="Arial"/>
          <w:sz w:val="20"/>
          <w:szCs w:val="20"/>
        </w:rPr>
      </w:pPr>
    </w:p>
    <w:p w:rsidR="00AF7705" w:rsidRPr="00AF7705" w:rsidRDefault="00AF7705" w:rsidP="00AF7705">
      <w:pPr>
        <w:jc w:val="both"/>
        <w:rPr>
          <w:rFonts w:ascii="Arial" w:hAnsi="Arial" w:cs="Arial"/>
          <w:bCs/>
          <w:sz w:val="20"/>
          <w:szCs w:val="20"/>
        </w:rPr>
      </w:pPr>
      <w:r w:rsidRPr="00AF7705">
        <w:rPr>
          <w:rFonts w:ascii="Arial" w:hAnsi="Arial" w:cs="Arial"/>
          <w:b/>
          <w:sz w:val="20"/>
          <w:szCs w:val="20"/>
        </w:rPr>
        <w:t xml:space="preserve">03.04. </w:t>
      </w:r>
      <w:r w:rsidRPr="00AF7705">
        <w:rPr>
          <w:rFonts w:ascii="Arial" w:hAnsi="Arial" w:cs="Arial"/>
          <w:sz w:val="20"/>
          <w:szCs w:val="20"/>
        </w:rPr>
        <w:t xml:space="preserve">O Manual de operações da </w:t>
      </w:r>
      <w:r w:rsidRPr="00AF7705">
        <w:rPr>
          <w:rFonts w:ascii="Arial" w:hAnsi="Arial" w:cs="Arial"/>
          <w:bCs/>
          <w:sz w:val="20"/>
          <w:szCs w:val="20"/>
        </w:rPr>
        <w:t>Plataforma BBMNET Licitações encontra-se disponível aos interessados no portal</w:t>
      </w:r>
      <w:r w:rsidRPr="00AF7705">
        <w:rPr>
          <w:rFonts w:ascii="Arial" w:hAnsi="Arial" w:cs="Arial"/>
          <w:sz w:val="20"/>
          <w:szCs w:val="20"/>
        </w:rPr>
        <w:t xml:space="preserve"> </w:t>
      </w:r>
      <w:r w:rsidRPr="00AF7705">
        <w:rPr>
          <w:rFonts w:ascii="Arial" w:hAnsi="Arial" w:cs="Arial"/>
          <w:b/>
          <w:sz w:val="20"/>
          <w:szCs w:val="20"/>
          <w:u w:val="single"/>
        </w:rPr>
        <w:t>www.novobbmnet.com.br</w:t>
      </w:r>
      <w:r w:rsidRPr="00AF7705">
        <w:rPr>
          <w:rFonts w:ascii="Arial" w:hAnsi="Arial" w:cs="Arial"/>
          <w:sz w:val="20"/>
          <w:szCs w:val="20"/>
        </w:rPr>
        <w:t>.</w:t>
      </w:r>
    </w:p>
    <w:p w:rsidR="00AF7705" w:rsidRDefault="00AF7705" w:rsidP="00AF7705">
      <w:pPr>
        <w:jc w:val="both"/>
        <w:rPr>
          <w:rFonts w:ascii="Arial" w:hAnsi="Arial" w:cs="Arial"/>
          <w:b/>
          <w:sz w:val="20"/>
          <w:szCs w:val="20"/>
        </w:rPr>
      </w:pPr>
    </w:p>
    <w:p w:rsidR="00AF7705" w:rsidRPr="000A55E1" w:rsidRDefault="00AF7705" w:rsidP="00AF7705">
      <w:pPr>
        <w:jc w:val="both"/>
        <w:rPr>
          <w:rFonts w:ascii="Arial" w:hAnsi="Arial" w:cs="Arial"/>
          <w:b/>
          <w:color w:val="FF0000"/>
          <w:sz w:val="20"/>
          <w:szCs w:val="20"/>
        </w:rPr>
      </w:pPr>
      <w:r w:rsidRPr="00EA6397">
        <w:rPr>
          <w:rFonts w:ascii="Arial" w:hAnsi="Arial" w:cs="Arial"/>
          <w:b/>
          <w:sz w:val="20"/>
          <w:szCs w:val="20"/>
        </w:rPr>
        <w:t>03.0</w:t>
      </w:r>
      <w:r>
        <w:rPr>
          <w:rFonts w:ascii="Arial" w:hAnsi="Arial" w:cs="Arial"/>
          <w:b/>
          <w:sz w:val="20"/>
          <w:szCs w:val="20"/>
        </w:rPr>
        <w:t>5</w:t>
      </w:r>
      <w:r w:rsidRPr="00EA6397">
        <w:rPr>
          <w:rFonts w:ascii="Arial" w:hAnsi="Arial" w:cs="Arial"/>
          <w:b/>
          <w:sz w:val="20"/>
          <w:szCs w:val="20"/>
        </w:rPr>
        <w:t>. Não poderá disputar a licitação ou participar da execução de Contrato, direta ou indiretamente:</w:t>
      </w:r>
      <w:r>
        <w:rPr>
          <w:rFonts w:ascii="Arial" w:hAnsi="Arial" w:cs="Arial"/>
          <w:b/>
          <w:sz w:val="20"/>
          <w:szCs w:val="20"/>
        </w:rPr>
        <w:t xml:space="preserve"> </w:t>
      </w:r>
    </w:p>
    <w:p w:rsidR="00AF7705" w:rsidRPr="00123371" w:rsidRDefault="00AF7705" w:rsidP="00AF7705">
      <w:pPr>
        <w:jc w:val="both"/>
        <w:rPr>
          <w:rFonts w:ascii="Arial" w:hAnsi="Arial" w:cs="Arial"/>
          <w:sz w:val="20"/>
          <w:szCs w:val="20"/>
        </w:rPr>
      </w:pPr>
    </w:p>
    <w:p w:rsidR="00AF7705" w:rsidRPr="00123371" w:rsidRDefault="00AF7705" w:rsidP="00AF7705">
      <w:pPr>
        <w:ind w:left="708"/>
        <w:jc w:val="both"/>
        <w:rPr>
          <w:rFonts w:ascii="Arial" w:hAnsi="Arial" w:cs="Arial"/>
          <w:sz w:val="20"/>
          <w:szCs w:val="20"/>
        </w:rPr>
      </w:pPr>
      <w:r w:rsidRPr="00FC41FA">
        <w:rPr>
          <w:rFonts w:ascii="Arial" w:hAnsi="Arial" w:cs="Arial"/>
          <w:b/>
          <w:sz w:val="20"/>
          <w:szCs w:val="20"/>
        </w:rPr>
        <w:t>a)</w:t>
      </w:r>
      <w:r w:rsidRPr="00123371">
        <w:rPr>
          <w:rFonts w:ascii="Arial" w:hAnsi="Arial" w:cs="Arial"/>
          <w:sz w:val="20"/>
          <w:szCs w:val="20"/>
        </w:rPr>
        <w:t xml:space="preserve"> autor do anteprojeto, do projeto básico ou do projeto executivo, pessoa física ou jurídica, quando a licitação versar sobre obra, serviços ou fornecimento de bens a ele relacionados.</w:t>
      </w:r>
    </w:p>
    <w:p w:rsidR="00AF7705" w:rsidRDefault="00AF7705" w:rsidP="00AF7705">
      <w:pPr>
        <w:ind w:left="708"/>
        <w:jc w:val="both"/>
        <w:rPr>
          <w:rFonts w:ascii="Arial" w:hAnsi="Arial" w:cs="Arial"/>
          <w:sz w:val="20"/>
          <w:szCs w:val="20"/>
        </w:rPr>
      </w:pPr>
    </w:p>
    <w:p w:rsidR="00AF7705" w:rsidRPr="00123371" w:rsidRDefault="00AF7705" w:rsidP="00AF7705">
      <w:pPr>
        <w:ind w:left="708"/>
        <w:jc w:val="both"/>
        <w:rPr>
          <w:rFonts w:ascii="Arial" w:hAnsi="Arial" w:cs="Arial"/>
          <w:sz w:val="20"/>
          <w:szCs w:val="20"/>
        </w:rPr>
      </w:pPr>
      <w:r w:rsidRPr="00FC41FA">
        <w:rPr>
          <w:rFonts w:ascii="Arial" w:hAnsi="Arial" w:cs="Arial"/>
          <w:b/>
          <w:sz w:val="20"/>
          <w:szCs w:val="20"/>
        </w:rPr>
        <w:t>b)</w:t>
      </w:r>
      <w:r w:rsidRPr="000A55E1">
        <w:rPr>
          <w:rFonts w:ascii="Arial" w:hAnsi="Arial" w:cs="Arial"/>
          <w:sz w:val="20"/>
          <w:szCs w:val="20"/>
        </w:rPr>
        <w:t xml:space="preserve"> </w:t>
      </w:r>
      <w:r w:rsidRPr="00123371">
        <w:rPr>
          <w:rFonts w:ascii="Arial" w:hAnsi="Arial" w:cs="Arial"/>
          <w:sz w:val="2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AF7705" w:rsidRPr="00123371" w:rsidRDefault="00AF7705" w:rsidP="00AF7705">
      <w:pPr>
        <w:jc w:val="both"/>
        <w:rPr>
          <w:rFonts w:ascii="Arial" w:hAnsi="Arial" w:cs="Arial"/>
          <w:sz w:val="20"/>
          <w:szCs w:val="20"/>
        </w:rPr>
      </w:pPr>
    </w:p>
    <w:p w:rsidR="00AF7705" w:rsidRPr="00AF47CE" w:rsidRDefault="00AF7705" w:rsidP="00AF7705">
      <w:pPr>
        <w:ind w:left="708"/>
        <w:jc w:val="both"/>
        <w:rPr>
          <w:rFonts w:ascii="Arial" w:hAnsi="Arial" w:cs="Arial"/>
          <w:sz w:val="20"/>
          <w:szCs w:val="20"/>
        </w:rPr>
      </w:pPr>
      <w:r w:rsidRPr="00FC41FA">
        <w:rPr>
          <w:rFonts w:ascii="Arial" w:hAnsi="Arial" w:cs="Arial"/>
          <w:b/>
          <w:sz w:val="20"/>
          <w:szCs w:val="20"/>
        </w:rPr>
        <w:t>c)</w:t>
      </w:r>
      <w:r w:rsidRPr="00AF47CE">
        <w:rPr>
          <w:rFonts w:ascii="Arial" w:hAnsi="Arial" w:cs="Arial"/>
          <w:sz w:val="20"/>
          <w:szCs w:val="20"/>
        </w:rPr>
        <w:t xml:space="preserve"> pessoa física ou jurídica que se encontre, ao tempo da licitação, impossibilitada de participar da licitação em decorrência de sanção que lhe foi imposta.</w:t>
      </w:r>
    </w:p>
    <w:p w:rsidR="00AF7705" w:rsidRPr="00AF47CE" w:rsidRDefault="00AF7705" w:rsidP="00AF7705">
      <w:pPr>
        <w:ind w:left="1416"/>
        <w:jc w:val="both"/>
        <w:rPr>
          <w:rFonts w:ascii="Arial" w:hAnsi="Arial" w:cs="Arial"/>
          <w:sz w:val="20"/>
          <w:szCs w:val="20"/>
        </w:rPr>
      </w:pPr>
    </w:p>
    <w:p w:rsidR="00AF7705" w:rsidRPr="00AF47CE" w:rsidRDefault="00AF7705" w:rsidP="00AF7705">
      <w:pPr>
        <w:ind w:left="1416"/>
        <w:jc w:val="both"/>
        <w:rPr>
          <w:rFonts w:ascii="Arial" w:hAnsi="Arial" w:cs="Arial"/>
          <w:sz w:val="20"/>
          <w:szCs w:val="20"/>
        </w:rPr>
      </w:pPr>
      <w:r w:rsidRPr="00FC41FA">
        <w:rPr>
          <w:rFonts w:ascii="Arial" w:hAnsi="Arial" w:cs="Arial"/>
          <w:b/>
          <w:sz w:val="20"/>
          <w:szCs w:val="20"/>
        </w:rPr>
        <w:t>c.1)</w:t>
      </w:r>
      <w:r w:rsidRPr="00AF47CE">
        <w:rPr>
          <w:rFonts w:ascii="Arial" w:hAnsi="Arial" w:cs="Arial"/>
          <w:sz w:val="20"/>
          <w:szCs w:val="20"/>
        </w:rPr>
        <w:t xml:space="preserve"> O impedimento de que trata o tem acima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AF7705" w:rsidRPr="00AF47CE" w:rsidRDefault="00AF7705" w:rsidP="00AF7705">
      <w:pPr>
        <w:jc w:val="both"/>
        <w:rPr>
          <w:rFonts w:ascii="Arial" w:hAnsi="Arial" w:cs="Arial"/>
          <w:sz w:val="20"/>
          <w:szCs w:val="20"/>
        </w:rPr>
      </w:pPr>
    </w:p>
    <w:p w:rsidR="00AF7705" w:rsidRPr="00AF47CE" w:rsidRDefault="00AF7705" w:rsidP="00AF7705">
      <w:pPr>
        <w:ind w:left="708"/>
        <w:jc w:val="both"/>
        <w:rPr>
          <w:rFonts w:ascii="Arial" w:hAnsi="Arial" w:cs="Arial"/>
          <w:sz w:val="20"/>
          <w:szCs w:val="20"/>
        </w:rPr>
      </w:pPr>
      <w:r w:rsidRPr="00FC41FA">
        <w:rPr>
          <w:rFonts w:ascii="Arial" w:hAnsi="Arial" w:cs="Arial"/>
          <w:b/>
          <w:sz w:val="20"/>
          <w:szCs w:val="20"/>
        </w:rPr>
        <w:t>d)</w:t>
      </w:r>
      <w:r w:rsidRPr="00AF47CE">
        <w:rPr>
          <w:rFonts w:ascii="Arial" w:hAnsi="Arial" w:cs="Arial"/>
          <w:sz w:val="20"/>
          <w:szCs w:val="20"/>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F7705" w:rsidRPr="00AF47CE" w:rsidRDefault="00AF7705" w:rsidP="00AF7705">
      <w:pPr>
        <w:jc w:val="both"/>
        <w:rPr>
          <w:rFonts w:ascii="Arial" w:hAnsi="Arial" w:cs="Arial"/>
          <w:sz w:val="20"/>
          <w:szCs w:val="20"/>
        </w:rPr>
      </w:pPr>
    </w:p>
    <w:p w:rsidR="00AF7705" w:rsidRPr="00AF47CE" w:rsidRDefault="00AF7705" w:rsidP="00AF7705">
      <w:pPr>
        <w:ind w:left="708"/>
        <w:jc w:val="both"/>
        <w:rPr>
          <w:rFonts w:ascii="Arial" w:hAnsi="Arial" w:cs="Arial"/>
          <w:sz w:val="20"/>
          <w:szCs w:val="20"/>
        </w:rPr>
      </w:pPr>
      <w:r w:rsidRPr="00FC41FA">
        <w:rPr>
          <w:rFonts w:ascii="Arial" w:hAnsi="Arial" w:cs="Arial"/>
          <w:b/>
          <w:sz w:val="20"/>
          <w:szCs w:val="20"/>
        </w:rPr>
        <w:t>e)</w:t>
      </w:r>
      <w:r w:rsidRPr="00AF47CE">
        <w:rPr>
          <w:rFonts w:ascii="Arial" w:hAnsi="Arial" w:cs="Arial"/>
          <w:sz w:val="20"/>
          <w:szCs w:val="20"/>
        </w:rPr>
        <w:t xml:space="preserve"> empresas controladoras, controladas ou coligadas, nos termos da Lei nº. 6.404, de 15 de dezembro de 1976, concorrendo entre si.</w:t>
      </w:r>
    </w:p>
    <w:p w:rsidR="00AF7705" w:rsidRPr="00AF47CE" w:rsidRDefault="00AF7705" w:rsidP="00AF7705">
      <w:pPr>
        <w:jc w:val="both"/>
        <w:rPr>
          <w:rFonts w:ascii="Arial" w:hAnsi="Arial" w:cs="Arial"/>
          <w:sz w:val="20"/>
          <w:szCs w:val="20"/>
        </w:rPr>
      </w:pPr>
    </w:p>
    <w:p w:rsidR="00AF7705" w:rsidRPr="00AF47CE" w:rsidRDefault="00AF7705" w:rsidP="00AF7705">
      <w:pPr>
        <w:ind w:left="708"/>
        <w:jc w:val="both"/>
        <w:rPr>
          <w:rFonts w:ascii="Arial" w:hAnsi="Arial" w:cs="Arial"/>
          <w:sz w:val="20"/>
          <w:szCs w:val="20"/>
        </w:rPr>
      </w:pPr>
      <w:r w:rsidRPr="00FC41FA">
        <w:rPr>
          <w:rFonts w:ascii="Arial" w:hAnsi="Arial" w:cs="Arial"/>
          <w:b/>
          <w:sz w:val="20"/>
          <w:szCs w:val="20"/>
        </w:rPr>
        <w:t>f)</w:t>
      </w:r>
      <w:r w:rsidRPr="00AF47CE">
        <w:rPr>
          <w:rFonts w:ascii="Arial" w:hAnsi="Arial" w:cs="Arial"/>
          <w:sz w:val="20"/>
          <w:szCs w:val="20"/>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F679C7" w:rsidRDefault="00F679C7" w:rsidP="00AF7705">
      <w:pPr>
        <w:ind w:left="708"/>
        <w:jc w:val="both"/>
        <w:rPr>
          <w:rFonts w:ascii="Arial" w:hAnsi="Arial" w:cs="Arial"/>
          <w:b/>
          <w:sz w:val="20"/>
          <w:szCs w:val="20"/>
        </w:rPr>
      </w:pPr>
    </w:p>
    <w:p w:rsidR="00AF7705" w:rsidRPr="00AF47CE" w:rsidRDefault="00AF7705" w:rsidP="00AF7705">
      <w:pPr>
        <w:ind w:left="708"/>
        <w:jc w:val="both"/>
        <w:rPr>
          <w:rFonts w:ascii="Arial" w:hAnsi="Arial" w:cs="Arial"/>
          <w:sz w:val="20"/>
          <w:szCs w:val="20"/>
        </w:rPr>
      </w:pPr>
      <w:r w:rsidRPr="00FC41FA">
        <w:rPr>
          <w:rFonts w:ascii="Arial" w:hAnsi="Arial" w:cs="Arial"/>
          <w:b/>
          <w:sz w:val="20"/>
          <w:szCs w:val="20"/>
        </w:rPr>
        <w:t xml:space="preserve">g) </w:t>
      </w:r>
      <w:r w:rsidRPr="00AF47CE">
        <w:rPr>
          <w:rFonts w:ascii="Arial" w:hAnsi="Arial" w:cs="Arial"/>
          <w:sz w:val="20"/>
          <w:szCs w:val="20"/>
        </w:rPr>
        <w:t xml:space="preserve">agente público do órgão ou entidade licitante. </w:t>
      </w:r>
    </w:p>
    <w:p w:rsidR="00AF7705" w:rsidRPr="00AF47CE" w:rsidRDefault="00AF7705" w:rsidP="00AF7705">
      <w:pPr>
        <w:jc w:val="both"/>
        <w:rPr>
          <w:rFonts w:ascii="Arial" w:hAnsi="Arial" w:cs="Arial"/>
          <w:sz w:val="20"/>
          <w:szCs w:val="20"/>
        </w:rPr>
      </w:pPr>
    </w:p>
    <w:p w:rsidR="00AF7705" w:rsidRPr="00AF47CE" w:rsidRDefault="00AF7705" w:rsidP="00AF7705">
      <w:pPr>
        <w:ind w:left="1416"/>
        <w:jc w:val="both"/>
        <w:rPr>
          <w:rFonts w:ascii="Arial" w:hAnsi="Arial" w:cs="Arial"/>
          <w:sz w:val="20"/>
          <w:szCs w:val="20"/>
        </w:rPr>
      </w:pPr>
      <w:r w:rsidRPr="00FC41FA">
        <w:rPr>
          <w:rFonts w:ascii="Arial" w:hAnsi="Arial" w:cs="Arial"/>
          <w:b/>
          <w:sz w:val="20"/>
          <w:szCs w:val="20"/>
        </w:rPr>
        <w:t xml:space="preserve">g.1) </w:t>
      </w:r>
      <w:r w:rsidRPr="00AF47CE">
        <w:rPr>
          <w:rFonts w:ascii="Arial" w:hAnsi="Arial" w:cs="Arial"/>
          <w:sz w:val="20"/>
          <w:szCs w:val="20"/>
        </w:rPr>
        <w:t>a vedação de que trata o item acima estende-se a terceiro que auxilie a condução da contratação na qualidade de integrante de Equipe de Apoio, profissional especializado ou funcionário ou representante de empresa que preste assessoria técnica.</w:t>
      </w:r>
    </w:p>
    <w:p w:rsidR="007946CF" w:rsidRDefault="007946CF" w:rsidP="00AF7705">
      <w:pPr>
        <w:jc w:val="both"/>
        <w:rPr>
          <w:rFonts w:ascii="Arial" w:hAnsi="Arial" w:cs="Arial"/>
          <w:sz w:val="20"/>
          <w:szCs w:val="20"/>
        </w:rPr>
      </w:pPr>
    </w:p>
    <w:p w:rsidR="007946CF" w:rsidRPr="00AF47CE" w:rsidRDefault="007946CF" w:rsidP="00AF7705">
      <w:pPr>
        <w:jc w:val="both"/>
        <w:rPr>
          <w:rFonts w:ascii="Arial" w:hAnsi="Arial" w:cs="Arial"/>
          <w:sz w:val="20"/>
          <w:szCs w:val="20"/>
        </w:rPr>
      </w:pPr>
    </w:p>
    <w:p w:rsidR="00AF7705" w:rsidRPr="00AF47CE" w:rsidRDefault="00AF7705" w:rsidP="00AF7705">
      <w:pPr>
        <w:ind w:left="708"/>
        <w:jc w:val="both"/>
        <w:rPr>
          <w:rFonts w:ascii="Arial" w:hAnsi="Arial" w:cs="Arial"/>
          <w:sz w:val="20"/>
          <w:szCs w:val="20"/>
        </w:rPr>
      </w:pPr>
      <w:r w:rsidRPr="00FC41FA">
        <w:rPr>
          <w:rFonts w:ascii="Arial" w:hAnsi="Arial" w:cs="Arial"/>
          <w:b/>
          <w:sz w:val="20"/>
          <w:szCs w:val="20"/>
        </w:rPr>
        <w:t>h)</w:t>
      </w:r>
      <w:r w:rsidRPr="00AF47CE">
        <w:rPr>
          <w:rFonts w:ascii="Arial" w:hAnsi="Arial" w:cs="Arial"/>
          <w:sz w:val="20"/>
          <w:szCs w:val="20"/>
        </w:rPr>
        <w:t xml:space="preserve"> Organizações da Sociedade Civil de Interesse Público (OSCIP), atuando nessa condição.</w:t>
      </w:r>
    </w:p>
    <w:p w:rsidR="00D70D50" w:rsidRDefault="00D70D50" w:rsidP="00AF7705">
      <w:pPr>
        <w:ind w:firstLine="708"/>
        <w:jc w:val="both"/>
        <w:rPr>
          <w:rFonts w:ascii="Arial" w:hAnsi="Arial" w:cs="Arial"/>
          <w:b/>
          <w:sz w:val="20"/>
          <w:szCs w:val="20"/>
        </w:rPr>
      </w:pPr>
    </w:p>
    <w:p w:rsidR="00AF7705" w:rsidRPr="00AF47CE" w:rsidRDefault="00AF7705" w:rsidP="00AF7705">
      <w:pPr>
        <w:ind w:firstLine="708"/>
        <w:jc w:val="both"/>
        <w:rPr>
          <w:rFonts w:ascii="Arial" w:hAnsi="Arial" w:cs="Arial"/>
          <w:sz w:val="20"/>
          <w:szCs w:val="20"/>
        </w:rPr>
      </w:pPr>
      <w:r w:rsidRPr="00FC41FA">
        <w:rPr>
          <w:rFonts w:ascii="Arial" w:hAnsi="Arial" w:cs="Arial"/>
          <w:b/>
          <w:sz w:val="20"/>
          <w:szCs w:val="20"/>
        </w:rPr>
        <w:t>i)</w:t>
      </w:r>
      <w:r w:rsidRPr="00AF47CE">
        <w:rPr>
          <w:rFonts w:ascii="Arial" w:hAnsi="Arial" w:cs="Arial"/>
          <w:sz w:val="20"/>
          <w:szCs w:val="20"/>
        </w:rPr>
        <w:t xml:space="preserve"> cooperativas.</w:t>
      </w:r>
    </w:p>
    <w:p w:rsidR="00AF7705" w:rsidRPr="00AF47CE" w:rsidRDefault="00AF7705" w:rsidP="00AF7705">
      <w:pPr>
        <w:jc w:val="both"/>
        <w:rPr>
          <w:rFonts w:ascii="Arial" w:hAnsi="Arial" w:cs="Arial"/>
          <w:sz w:val="20"/>
          <w:szCs w:val="20"/>
        </w:rPr>
      </w:pPr>
    </w:p>
    <w:p w:rsidR="00AF7705" w:rsidRDefault="00AF7705" w:rsidP="00AF7705">
      <w:pPr>
        <w:ind w:left="708"/>
        <w:jc w:val="both"/>
        <w:rPr>
          <w:rFonts w:ascii="Arial" w:hAnsi="Arial" w:cs="Arial"/>
          <w:sz w:val="20"/>
          <w:szCs w:val="20"/>
        </w:rPr>
      </w:pPr>
      <w:r w:rsidRPr="00FC41FA">
        <w:rPr>
          <w:rFonts w:ascii="Arial" w:hAnsi="Arial" w:cs="Arial"/>
          <w:b/>
          <w:sz w:val="20"/>
          <w:szCs w:val="20"/>
        </w:rPr>
        <w:t>j)</w:t>
      </w:r>
      <w:r w:rsidRPr="00AF47CE">
        <w:rPr>
          <w:rFonts w:ascii="Arial" w:hAnsi="Arial" w:cs="Arial"/>
          <w:sz w:val="20"/>
          <w:szCs w:val="20"/>
        </w:rPr>
        <w:t xml:space="preserve"> agente público do órgão ou entidade contratante, devendo ser observadas as situações que possam configurar conflito de interesses no exercício ou após o exercício do cargo ou emprego, nos termos da legislação que disciplina a matéria, conforme Parágrafo 1º, do Artigo 9º, da Lei nº. 14.133/2021.</w:t>
      </w:r>
    </w:p>
    <w:p w:rsidR="001E1924" w:rsidRDefault="001E1924" w:rsidP="00AF7705">
      <w:pPr>
        <w:ind w:left="708"/>
        <w:jc w:val="both"/>
        <w:rPr>
          <w:rFonts w:ascii="Arial" w:hAnsi="Arial" w:cs="Arial"/>
          <w:sz w:val="20"/>
          <w:szCs w:val="20"/>
        </w:rPr>
      </w:pPr>
    </w:p>
    <w:p w:rsidR="00AF7705" w:rsidRDefault="00AF7705" w:rsidP="00AF7705">
      <w:pPr>
        <w:jc w:val="both"/>
        <w:rPr>
          <w:rFonts w:ascii="Arial" w:hAnsi="Arial" w:cs="Arial"/>
          <w:sz w:val="20"/>
          <w:szCs w:val="20"/>
        </w:rPr>
      </w:pPr>
      <w:r w:rsidRPr="00AD198F">
        <w:rPr>
          <w:rFonts w:ascii="Arial" w:hAnsi="Arial" w:cs="Arial"/>
          <w:b/>
          <w:sz w:val="20"/>
          <w:szCs w:val="20"/>
        </w:rPr>
        <w:t xml:space="preserve">03.06. </w:t>
      </w:r>
      <w:r>
        <w:rPr>
          <w:rFonts w:ascii="Arial" w:hAnsi="Arial" w:cs="Arial"/>
          <w:sz w:val="20"/>
          <w:szCs w:val="20"/>
        </w:rPr>
        <w:t>E</w:t>
      </w:r>
      <w:r w:rsidRPr="008F3B27">
        <w:rPr>
          <w:rFonts w:ascii="Arial" w:hAnsi="Arial" w:cs="Arial"/>
          <w:sz w:val="20"/>
          <w:szCs w:val="20"/>
        </w:rPr>
        <w:t xml:space="preserv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ascii="Arial" w:hAnsi="Arial" w:cs="Arial"/>
          <w:sz w:val="20"/>
          <w:szCs w:val="20"/>
        </w:rPr>
        <w:t>L</w:t>
      </w:r>
      <w:r w:rsidRPr="008F3B27">
        <w:rPr>
          <w:rFonts w:ascii="Arial" w:hAnsi="Arial" w:cs="Arial"/>
          <w:sz w:val="20"/>
          <w:szCs w:val="20"/>
        </w:rPr>
        <w:t xml:space="preserve">ei </w:t>
      </w:r>
      <w:r>
        <w:rPr>
          <w:rFonts w:ascii="Arial" w:hAnsi="Arial" w:cs="Arial"/>
          <w:sz w:val="20"/>
          <w:szCs w:val="20"/>
        </w:rPr>
        <w:t xml:space="preserve">Federal </w:t>
      </w:r>
      <w:r w:rsidRPr="008F3B27">
        <w:rPr>
          <w:rFonts w:ascii="Arial" w:hAnsi="Arial" w:cs="Arial"/>
          <w:sz w:val="20"/>
          <w:szCs w:val="20"/>
        </w:rPr>
        <w:t>nº</w:t>
      </w:r>
      <w:r>
        <w:rPr>
          <w:rFonts w:ascii="Arial" w:hAnsi="Arial" w:cs="Arial"/>
          <w:sz w:val="20"/>
          <w:szCs w:val="20"/>
        </w:rPr>
        <w:t>.</w:t>
      </w:r>
      <w:r w:rsidRPr="008F3B27">
        <w:rPr>
          <w:rFonts w:ascii="Arial" w:hAnsi="Arial" w:cs="Arial"/>
          <w:sz w:val="20"/>
          <w:szCs w:val="20"/>
        </w:rPr>
        <w:t xml:space="preserve"> 14.133/2021.</w:t>
      </w:r>
    </w:p>
    <w:p w:rsidR="00AF7705" w:rsidRPr="00AF47CE" w:rsidRDefault="00AF7705" w:rsidP="00AF7705">
      <w:pPr>
        <w:ind w:left="708"/>
        <w:jc w:val="both"/>
        <w:rPr>
          <w:rFonts w:ascii="Arial" w:hAnsi="Arial" w:cs="Arial"/>
          <w:sz w:val="20"/>
          <w:szCs w:val="20"/>
        </w:rPr>
      </w:pPr>
    </w:p>
    <w:p w:rsidR="00AF7705" w:rsidRPr="00A16B76" w:rsidRDefault="00AF7705" w:rsidP="00AF7705">
      <w:pPr>
        <w:jc w:val="both"/>
        <w:rPr>
          <w:rFonts w:ascii="Arial" w:hAnsi="Arial" w:cs="Arial"/>
          <w:sz w:val="20"/>
          <w:szCs w:val="20"/>
        </w:rPr>
      </w:pPr>
      <w:r w:rsidRPr="00AD198F">
        <w:rPr>
          <w:rFonts w:ascii="Arial" w:hAnsi="Arial" w:cs="Arial"/>
          <w:b/>
          <w:sz w:val="20"/>
          <w:szCs w:val="20"/>
        </w:rPr>
        <w:t>03.07.</w:t>
      </w:r>
      <w:r w:rsidRPr="00AF47CE">
        <w:rPr>
          <w:rFonts w:ascii="Arial" w:hAnsi="Arial" w:cs="Arial"/>
          <w:sz w:val="20"/>
          <w:szCs w:val="20"/>
        </w:rPr>
        <w:t xml:space="preserve"> Seguindo o estabelecido</w:t>
      </w:r>
      <w:r w:rsidRPr="00A16B76">
        <w:rPr>
          <w:rFonts w:ascii="Arial" w:hAnsi="Arial" w:cs="Arial"/>
          <w:sz w:val="20"/>
          <w:szCs w:val="20"/>
        </w:rPr>
        <w:t xml:space="preserve"> no Decreto Municipal nº. 8.055/2023, para a participação de consórcio de empresas será observado o disposto no Artigo 15, da Lei nº. 14.133/2021. </w:t>
      </w:r>
    </w:p>
    <w:p w:rsidR="00AF7705" w:rsidRDefault="00AF7705" w:rsidP="00AF7705">
      <w:pPr>
        <w:jc w:val="both"/>
        <w:rPr>
          <w:rFonts w:ascii="Arial" w:hAnsi="Arial" w:cs="Arial"/>
          <w:sz w:val="20"/>
          <w:szCs w:val="20"/>
        </w:rPr>
      </w:pPr>
    </w:p>
    <w:p w:rsidR="00AF7705" w:rsidRPr="0078064B" w:rsidRDefault="00AF7705" w:rsidP="00AF7705">
      <w:pPr>
        <w:pStyle w:val="Textopadro"/>
        <w:widowControl/>
        <w:jc w:val="both"/>
        <w:rPr>
          <w:rFonts w:ascii="Arial" w:hAnsi="Arial" w:cs="Arial"/>
          <w:color w:val="000000" w:themeColor="text1"/>
          <w:sz w:val="20"/>
          <w:lang w:val="pt-BR"/>
        </w:rPr>
      </w:pPr>
      <w:r w:rsidRPr="00AD198F">
        <w:rPr>
          <w:rFonts w:ascii="Arial" w:hAnsi="Arial" w:cs="Arial"/>
          <w:b/>
          <w:color w:val="000000" w:themeColor="text1"/>
          <w:sz w:val="20"/>
        </w:rPr>
        <w:t>03.08.</w:t>
      </w:r>
      <w:r w:rsidRPr="0078064B">
        <w:rPr>
          <w:rFonts w:ascii="Arial" w:eastAsiaTheme="minorEastAsia" w:hAnsi="Arial" w:cs="Arial"/>
          <w:snapToGrid/>
          <w:sz w:val="20"/>
          <w:lang w:val="pt-BR" w:eastAsia="en-US"/>
        </w:rPr>
        <w:t xml:space="preserve"> </w:t>
      </w:r>
      <w:r w:rsidRPr="008F3B27">
        <w:rPr>
          <w:rFonts w:ascii="Arial" w:eastAsiaTheme="minorEastAsia" w:hAnsi="Arial" w:cs="Arial"/>
          <w:snapToGrid/>
          <w:sz w:val="20"/>
          <w:lang w:val="pt-BR" w:eastAsia="en-US"/>
        </w:rPr>
        <w:t xml:space="preserve">Os licitantes encaminharão, </w:t>
      </w:r>
      <w:r w:rsidRPr="00AD198F">
        <w:rPr>
          <w:rFonts w:ascii="Arial" w:eastAsiaTheme="minorEastAsia" w:hAnsi="Arial" w:cs="Arial"/>
          <w:b/>
          <w:snapToGrid/>
          <w:sz w:val="20"/>
          <w:u w:val="single"/>
          <w:lang w:val="pt-BR" w:eastAsia="en-US"/>
        </w:rPr>
        <w:t>exclusivamente</w:t>
      </w:r>
      <w:r w:rsidRPr="008F3B27">
        <w:rPr>
          <w:rFonts w:ascii="Arial" w:eastAsiaTheme="minorEastAsia" w:hAnsi="Arial" w:cs="Arial"/>
          <w:snapToGrid/>
          <w:sz w:val="20"/>
          <w:lang w:val="pt-BR" w:eastAsia="en-US"/>
        </w:rPr>
        <w:t xml:space="preserve"> por meio do sistema eletrônico, a Ficha Técnica </w:t>
      </w:r>
      <w:r w:rsidRPr="00EC709F">
        <w:rPr>
          <w:rFonts w:ascii="Arial" w:eastAsiaTheme="minorEastAsia" w:hAnsi="Arial" w:cs="Arial"/>
          <w:b/>
          <w:snapToGrid/>
          <w:sz w:val="20"/>
          <w:lang w:val="pt-BR" w:eastAsia="en-US"/>
        </w:rPr>
        <w:t>(Modelo: Anexo VIII)</w:t>
      </w:r>
      <w:r w:rsidRPr="00EC709F">
        <w:rPr>
          <w:rFonts w:ascii="Arial" w:eastAsiaTheme="minorEastAsia" w:hAnsi="Arial" w:cs="Arial"/>
          <w:snapToGrid/>
          <w:sz w:val="20"/>
          <w:lang w:val="pt-BR" w:eastAsia="en-US"/>
        </w:rPr>
        <w:t xml:space="preserve"> </w:t>
      </w:r>
      <w:r w:rsidRPr="008F3B27">
        <w:rPr>
          <w:rFonts w:ascii="Arial" w:eastAsiaTheme="minorEastAsia" w:hAnsi="Arial" w:cs="Arial"/>
          <w:snapToGrid/>
          <w:sz w:val="20"/>
          <w:lang w:val="pt-BR" w:eastAsia="en-US"/>
        </w:rPr>
        <w:t>contendo as especificações do objeto da licitação (com descritivo, quantidades, valores unitários e global), conforme o critério de julgamento adotado neste Edital, até o fim do recebimento de propostas.</w:t>
      </w:r>
    </w:p>
    <w:p w:rsidR="00AF7705" w:rsidRPr="0078064B" w:rsidRDefault="00AF7705" w:rsidP="00AF7705">
      <w:pPr>
        <w:pStyle w:val="Textopadro"/>
        <w:widowControl/>
        <w:ind w:left="708"/>
        <w:jc w:val="both"/>
        <w:rPr>
          <w:rFonts w:ascii="Arial" w:hAnsi="Arial" w:cs="Arial"/>
          <w:color w:val="000000" w:themeColor="text1"/>
          <w:sz w:val="20"/>
          <w:lang w:val="pt-BR"/>
        </w:rPr>
      </w:pPr>
    </w:p>
    <w:p w:rsidR="00AF7705" w:rsidRPr="0078064B" w:rsidRDefault="00AF7705" w:rsidP="00AF7705">
      <w:pPr>
        <w:pStyle w:val="Textopadro"/>
        <w:widowControl/>
        <w:ind w:firstLine="708"/>
        <w:jc w:val="both"/>
        <w:rPr>
          <w:rFonts w:ascii="Arial" w:hAnsi="Arial" w:cs="Arial"/>
          <w:b/>
          <w:color w:val="000000" w:themeColor="text1"/>
          <w:sz w:val="20"/>
        </w:rPr>
      </w:pPr>
      <w:r w:rsidRPr="0078064B">
        <w:rPr>
          <w:rFonts w:ascii="Arial" w:hAnsi="Arial" w:cs="Arial"/>
          <w:b/>
          <w:color w:val="000000" w:themeColor="text1"/>
          <w:sz w:val="20"/>
          <w:lang w:val="pt-BR"/>
        </w:rPr>
        <w:t>03.0</w:t>
      </w:r>
      <w:r>
        <w:rPr>
          <w:rFonts w:ascii="Arial" w:hAnsi="Arial" w:cs="Arial"/>
          <w:b/>
          <w:color w:val="000000" w:themeColor="text1"/>
          <w:sz w:val="20"/>
          <w:lang w:val="pt-BR"/>
        </w:rPr>
        <w:t>8</w:t>
      </w:r>
      <w:r w:rsidRPr="0078064B">
        <w:rPr>
          <w:rFonts w:ascii="Arial" w:hAnsi="Arial" w:cs="Arial"/>
          <w:b/>
          <w:color w:val="000000" w:themeColor="text1"/>
          <w:sz w:val="20"/>
          <w:lang w:val="pt-BR"/>
        </w:rPr>
        <w:t>.01. É vedada a identificação do licitante, sob pena de desclassificação.</w:t>
      </w:r>
    </w:p>
    <w:p w:rsidR="00AF7705" w:rsidRDefault="00AF7705" w:rsidP="00D76EDB">
      <w:pPr>
        <w:jc w:val="both"/>
        <w:rPr>
          <w:rFonts w:ascii="Arial" w:hAnsi="Arial" w:cs="Arial"/>
          <w:b/>
          <w:sz w:val="20"/>
          <w:szCs w:val="20"/>
        </w:rPr>
      </w:pPr>
    </w:p>
    <w:p w:rsidR="00AD198F" w:rsidRPr="0078064B" w:rsidRDefault="00AD198F" w:rsidP="00AD198F">
      <w:pPr>
        <w:jc w:val="both"/>
        <w:rPr>
          <w:rFonts w:ascii="Arial" w:hAnsi="Arial" w:cs="Arial"/>
          <w:sz w:val="20"/>
          <w:szCs w:val="20"/>
        </w:rPr>
      </w:pPr>
      <w:r w:rsidRPr="00AD198F">
        <w:rPr>
          <w:rFonts w:ascii="Arial" w:hAnsi="Arial" w:cs="Arial"/>
          <w:b/>
          <w:sz w:val="20"/>
          <w:szCs w:val="20"/>
        </w:rPr>
        <w:t>03.09.</w:t>
      </w:r>
      <w:r w:rsidRPr="008F3B27">
        <w:rPr>
          <w:rFonts w:ascii="Arial" w:hAnsi="Arial" w:cs="Arial"/>
          <w:sz w:val="20"/>
          <w:szCs w:val="20"/>
        </w:rPr>
        <w:t xml:space="preserve"> No </w:t>
      </w:r>
      <w:r w:rsidRPr="008F3B27">
        <w:rPr>
          <w:rFonts w:ascii="Arial" w:hAnsi="Arial" w:cs="Arial"/>
          <w:b/>
          <w:sz w:val="20"/>
          <w:szCs w:val="20"/>
          <w:u w:val="single"/>
        </w:rPr>
        <w:t xml:space="preserve">cadastramento da </w:t>
      </w:r>
      <w:r>
        <w:rPr>
          <w:rFonts w:ascii="Arial" w:hAnsi="Arial" w:cs="Arial"/>
          <w:b/>
          <w:sz w:val="20"/>
          <w:szCs w:val="20"/>
          <w:u w:val="single"/>
        </w:rPr>
        <w:t>F</w:t>
      </w:r>
      <w:r w:rsidRPr="008F3B27">
        <w:rPr>
          <w:rFonts w:ascii="Arial" w:hAnsi="Arial" w:cs="Arial"/>
          <w:b/>
          <w:sz w:val="20"/>
          <w:szCs w:val="20"/>
          <w:u w:val="single"/>
        </w:rPr>
        <w:t xml:space="preserve">icha </w:t>
      </w:r>
      <w:r>
        <w:rPr>
          <w:rFonts w:ascii="Arial" w:hAnsi="Arial" w:cs="Arial"/>
          <w:b/>
          <w:sz w:val="20"/>
          <w:szCs w:val="20"/>
          <w:u w:val="single"/>
        </w:rPr>
        <w:t>T</w:t>
      </w:r>
      <w:r w:rsidRPr="008F3B27">
        <w:rPr>
          <w:rFonts w:ascii="Arial" w:hAnsi="Arial" w:cs="Arial"/>
          <w:b/>
          <w:sz w:val="20"/>
          <w:szCs w:val="20"/>
          <w:u w:val="single"/>
        </w:rPr>
        <w:t>écnica</w:t>
      </w:r>
      <w:r w:rsidRPr="008F3B27">
        <w:rPr>
          <w:rFonts w:ascii="Arial" w:hAnsi="Arial" w:cs="Arial"/>
          <w:sz w:val="20"/>
          <w:szCs w:val="20"/>
        </w:rPr>
        <w:t>, o licitante declarará, em campo próprio do sistema, que:</w:t>
      </w:r>
    </w:p>
    <w:p w:rsidR="00AD198F" w:rsidRPr="0078064B" w:rsidRDefault="00AD198F" w:rsidP="00AD198F">
      <w:pPr>
        <w:ind w:left="708"/>
        <w:jc w:val="both"/>
        <w:rPr>
          <w:rFonts w:ascii="Arial" w:hAnsi="Arial" w:cs="Arial"/>
          <w:sz w:val="20"/>
          <w:szCs w:val="20"/>
        </w:rPr>
      </w:pPr>
    </w:p>
    <w:p w:rsidR="00AD198F" w:rsidRPr="007843BC" w:rsidRDefault="00AD198F" w:rsidP="00AD198F">
      <w:pPr>
        <w:pStyle w:val="PargrafodaLista"/>
        <w:numPr>
          <w:ilvl w:val="0"/>
          <w:numId w:val="22"/>
        </w:numPr>
        <w:jc w:val="both"/>
        <w:rPr>
          <w:rFonts w:ascii="Arial" w:hAnsi="Arial" w:cs="Arial"/>
          <w:color w:val="000000" w:themeColor="text1"/>
          <w:sz w:val="20"/>
          <w:szCs w:val="20"/>
        </w:rPr>
      </w:pPr>
      <w:r w:rsidRPr="007843BC">
        <w:rPr>
          <w:rFonts w:ascii="Arial" w:hAnsi="Arial" w:cs="Arial"/>
          <w:color w:val="000000" w:themeColor="text1"/>
          <w:sz w:val="20"/>
          <w:szCs w:val="20"/>
        </w:rPr>
        <w:t>Cumpre plenamen</w:t>
      </w:r>
      <w:r>
        <w:rPr>
          <w:rFonts w:ascii="Arial" w:hAnsi="Arial" w:cs="Arial"/>
          <w:color w:val="000000" w:themeColor="text1"/>
          <w:sz w:val="20"/>
          <w:szCs w:val="20"/>
        </w:rPr>
        <w:t>te os requisitos de habilitação.</w:t>
      </w:r>
    </w:p>
    <w:p w:rsidR="00AD198F" w:rsidRPr="0078064B" w:rsidRDefault="00AD198F" w:rsidP="00AD198F">
      <w:pPr>
        <w:ind w:left="708"/>
        <w:jc w:val="both"/>
        <w:rPr>
          <w:rFonts w:ascii="Arial" w:hAnsi="Arial" w:cs="Arial"/>
          <w:color w:val="000000" w:themeColor="text1"/>
          <w:sz w:val="20"/>
          <w:szCs w:val="20"/>
        </w:rPr>
      </w:pPr>
    </w:p>
    <w:p w:rsidR="00AD198F" w:rsidRPr="007843BC" w:rsidRDefault="00AD198F" w:rsidP="00AD198F">
      <w:pPr>
        <w:pStyle w:val="PargrafodaLista"/>
        <w:numPr>
          <w:ilvl w:val="0"/>
          <w:numId w:val="22"/>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Está ciente e concorda com as condições contidas no </w:t>
      </w:r>
      <w:r>
        <w:rPr>
          <w:rFonts w:ascii="Arial" w:hAnsi="Arial" w:cs="Arial"/>
          <w:color w:val="000000" w:themeColor="text1"/>
          <w:sz w:val="20"/>
          <w:szCs w:val="20"/>
        </w:rPr>
        <w:t>Edital e seus A</w:t>
      </w:r>
      <w:r w:rsidRPr="007843BC">
        <w:rPr>
          <w:rFonts w:ascii="Arial" w:hAnsi="Arial" w:cs="Arial"/>
          <w:color w:val="000000" w:themeColor="text1"/>
          <w:sz w:val="20"/>
          <w:szCs w:val="20"/>
        </w:rPr>
        <w:t xml:space="preserve">nexos, bem como de que a ficha apresentada está em conformidade com o </w:t>
      </w:r>
      <w:r>
        <w:rPr>
          <w:rFonts w:ascii="Arial" w:hAnsi="Arial" w:cs="Arial"/>
          <w:color w:val="000000" w:themeColor="text1"/>
          <w:sz w:val="20"/>
          <w:szCs w:val="20"/>
        </w:rPr>
        <w:t>E</w:t>
      </w:r>
      <w:r w:rsidRPr="007843BC">
        <w:rPr>
          <w:rFonts w:ascii="Arial" w:hAnsi="Arial" w:cs="Arial"/>
          <w:color w:val="000000" w:themeColor="text1"/>
          <w:sz w:val="20"/>
          <w:szCs w:val="20"/>
        </w:rPr>
        <w:t xml:space="preserve">dital e que o valor ofertado compreende a integralidade dos custos para atendimento dos direitos trabalhistas assegurados na </w:t>
      </w:r>
      <w:r>
        <w:rPr>
          <w:rFonts w:ascii="Arial" w:hAnsi="Arial" w:cs="Arial"/>
          <w:color w:val="000000" w:themeColor="text1"/>
          <w:sz w:val="20"/>
          <w:szCs w:val="20"/>
        </w:rPr>
        <w:t>C</w:t>
      </w:r>
      <w:r w:rsidRPr="007843BC">
        <w:rPr>
          <w:rFonts w:ascii="Arial" w:hAnsi="Arial" w:cs="Arial"/>
          <w:color w:val="000000" w:themeColor="text1"/>
          <w:sz w:val="20"/>
          <w:szCs w:val="20"/>
        </w:rPr>
        <w:t xml:space="preserve">onstituição </w:t>
      </w:r>
      <w:r>
        <w:rPr>
          <w:rFonts w:ascii="Arial" w:hAnsi="Arial" w:cs="Arial"/>
          <w:color w:val="000000" w:themeColor="text1"/>
          <w:sz w:val="20"/>
          <w:szCs w:val="20"/>
        </w:rPr>
        <w:t>F</w:t>
      </w:r>
      <w:r w:rsidRPr="007843BC">
        <w:rPr>
          <w:rFonts w:ascii="Arial" w:hAnsi="Arial" w:cs="Arial"/>
          <w:color w:val="000000" w:themeColor="text1"/>
          <w:sz w:val="20"/>
          <w:szCs w:val="20"/>
        </w:rPr>
        <w:t>ederal, nas leis trabalhistas, nas normas infralegais, nas convenções coletivas de trabalho e nos termos de ajustamento de conduta vigentes na da</w:t>
      </w:r>
      <w:r>
        <w:rPr>
          <w:rFonts w:ascii="Arial" w:hAnsi="Arial" w:cs="Arial"/>
          <w:color w:val="000000" w:themeColor="text1"/>
          <w:sz w:val="20"/>
          <w:szCs w:val="20"/>
        </w:rPr>
        <w:t>ta de sua entrega em definitivo.</w:t>
      </w:r>
    </w:p>
    <w:p w:rsidR="00AD198F" w:rsidRPr="0078064B" w:rsidRDefault="00AD198F" w:rsidP="00AD198F">
      <w:pPr>
        <w:ind w:left="708"/>
        <w:jc w:val="both"/>
        <w:rPr>
          <w:rFonts w:ascii="Arial" w:hAnsi="Arial" w:cs="Arial"/>
          <w:color w:val="000000" w:themeColor="text1"/>
          <w:sz w:val="20"/>
          <w:szCs w:val="20"/>
        </w:rPr>
      </w:pPr>
    </w:p>
    <w:p w:rsidR="00AD198F" w:rsidRPr="007843BC" w:rsidRDefault="00AD198F" w:rsidP="00AD198F">
      <w:pPr>
        <w:pStyle w:val="PargrafodaLista"/>
        <w:numPr>
          <w:ilvl w:val="0"/>
          <w:numId w:val="22"/>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Não emprega menor de 18 anos em trabalho noturno, perigoso ou insalubre e não emprega menor de 16 anos, salvo menor, a partir de 14 anos, na condição de aprendiz, nos termos do </w:t>
      </w:r>
      <w:r>
        <w:rPr>
          <w:rFonts w:ascii="Arial" w:hAnsi="Arial" w:cs="Arial"/>
          <w:color w:val="000000" w:themeColor="text1"/>
          <w:sz w:val="20"/>
          <w:szCs w:val="20"/>
        </w:rPr>
        <w:t>A</w:t>
      </w:r>
      <w:r w:rsidRPr="007843BC">
        <w:rPr>
          <w:rFonts w:ascii="Arial" w:hAnsi="Arial" w:cs="Arial"/>
          <w:color w:val="000000" w:themeColor="text1"/>
          <w:sz w:val="20"/>
          <w:szCs w:val="20"/>
        </w:rPr>
        <w:t>rt</w:t>
      </w:r>
      <w:r>
        <w:rPr>
          <w:rFonts w:ascii="Arial" w:hAnsi="Arial" w:cs="Arial"/>
          <w:color w:val="000000" w:themeColor="text1"/>
          <w:sz w:val="20"/>
          <w:szCs w:val="20"/>
        </w:rPr>
        <w:t>igo 7º, XXXIII, da Constituição Federal.</w:t>
      </w:r>
    </w:p>
    <w:p w:rsidR="00AD198F" w:rsidRPr="0078064B" w:rsidRDefault="00AD198F" w:rsidP="00AD198F">
      <w:pPr>
        <w:ind w:left="708"/>
        <w:jc w:val="both"/>
        <w:rPr>
          <w:rFonts w:ascii="Arial" w:hAnsi="Arial" w:cs="Arial"/>
          <w:color w:val="000000" w:themeColor="text1"/>
          <w:sz w:val="20"/>
          <w:szCs w:val="20"/>
        </w:rPr>
      </w:pPr>
    </w:p>
    <w:p w:rsidR="00AD198F" w:rsidRPr="007843BC" w:rsidRDefault="00AD198F" w:rsidP="00AD198F">
      <w:pPr>
        <w:pStyle w:val="PargrafodaLista"/>
        <w:numPr>
          <w:ilvl w:val="0"/>
          <w:numId w:val="22"/>
        </w:numPr>
        <w:jc w:val="both"/>
        <w:rPr>
          <w:rFonts w:ascii="Arial" w:hAnsi="Arial" w:cs="Arial"/>
          <w:color w:val="000000" w:themeColor="text1"/>
          <w:sz w:val="20"/>
          <w:szCs w:val="20"/>
        </w:rPr>
      </w:pPr>
      <w:r w:rsidRPr="007843BC">
        <w:rPr>
          <w:rFonts w:ascii="Arial" w:hAnsi="Arial" w:cs="Arial"/>
          <w:color w:val="000000" w:themeColor="text1"/>
          <w:sz w:val="20"/>
          <w:szCs w:val="20"/>
        </w:rPr>
        <w:t xml:space="preserve">Não possui, em sua cadeia produtiva, empregados executando trabalho degradante ou forçado, observando o disposto nos </w:t>
      </w:r>
      <w:r>
        <w:rPr>
          <w:rFonts w:ascii="Arial" w:hAnsi="Arial" w:cs="Arial"/>
          <w:color w:val="000000" w:themeColor="text1"/>
          <w:sz w:val="20"/>
          <w:szCs w:val="20"/>
        </w:rPr>
        <w:t>I</w:t>
      </w:r>
      <w:r w:rsidRPr="007843BC">
        <w:rPr>
          <w:rFonts w:ascii="Arial" w:hAnsi="Arial" w:cs="Arial"/>
          <w:color w:val="000000" w:themeColor="text1"/>
          <w:sz w:val="20"/>
          <w:szCs w:val="20"/>
        </w:rPr>
        <w:t>ncisos III e IV</w:t>
      </w:r>
      <w:r>
        <w:rPr>
          <w:rFonts w:ascii="Arial" w:hAnsi="Arial" w:cs="Arial"/>
          <w:color w:val="000000" w:themeColor="text1"/>
          <w:sz w:val="20"/>
          <w:szCs w:val="20"/>
        </w:rPr>
        <w:t>,</w:t>
      </w:r>
      <w:r w:rsidRPr="007843BC">
        <w:rPr>
          <w:rFonts w:ascii="Arial" w:hAnsi="Arial" w:cs="Arial"/>
          <w:color w:val="000000" w:themeColor="text1"/>
          <w:sz w:val="20"/>
          <w:szCs w:val="20"/>
        </w:rPr>
        <w:t xml:space="preserve"> do </w:t>
      </w:r>
      <w:r>
        <w:rPr>
          <w:rFonts w:ascii="Arial" w:hAnsi="Arial" w:cs="Arial"/>
          <w:color w:val="000000" w:themeColor="text1"/>
          <w:sz w:val="20"/>
          <w:szCs w:val="20"/>
        </w:rPr>
        <w:t>Artigo</w:t>
      </w:r>
      <w:r w:rsidRPr="007843BC">
        <w:rPr>
          <w:rFonts w:ascii="Arial" w:hAnsi="Arial" w:cs="Arial"/>
          <w:color w:val="000000" w:themeColor="text1"/>
          <w:sz w:val="20"/>
          <w:szCs w:val="20"/>
        </w:rPr>
        <w:t xml:space="preserve"> 1º</w:t>
      </w:r>
      <w:r>
        <w:rPr>
          <w:rFonts w:ascii="Arial" w:hAnsi="Arial" w:cs="Arial"/>
          <w:color w:val="000000" w:themeColor="text1"/>
          <w:sz w:val="20"/>
          <w:szCs w:val="20"/>
        </w:rPr>
        <w:t>,</w:t>
      </w:r>
      <w:r w:rsidRPr="007843BC">
        <w:rPr>
          <w:rFonts w:ascii="Arial" w:hAnsi="Arial" w:cs="Arial"/>
          <w:color w:val="000000" w:themeColor="text1"/>
          <w:sz w:val="20"/>
          <w:szCs w:val="20"/>
        </w:rPr>
        <w:t xml:space="preserve"> e no </w:t>
      </w:r>
      <w:r>
        <w:rPr>
          <w:rFonts w:ascii="Arial" w:hAnsi="Arial" w:cs="Arial"/>
          <w:color w:val="000000" w:themeColor="text1"/>
          <w:sz w:val="20"/>
          <w:szCs w:val="20"/>
        </w:rPr>
        <w:t>I</w:t>
      </w:r>
      <w:r w:rsidRPr="007843BC">
        <w:rPr>
          <w:rFonts w:ascii="Arial" w:hAnsi="Arial" w:cs="Arial"/>
          <w:color w:val="000000" w:themeColor="text1"/>
          <w:sz w:val="20"/>
          <w:szCs w:val="20"/>
        </w:rPr>
        <w:t>nciso III</w:t>
      </w:r>
      <w:r>
        <w:rPr>
          <w:rFonts w:ascii="Arial" w:hAnsi="Arial" w:cs="Arial"/>
          <w:color w:val="000000" w:themeColor="text1"/>
          <w:sz w:val="20"/>
          <w:szCs w:val="20"/>
        </w:rPr>
        <w:t>,</w:t>
      </w:r>
      <w:r w:rsidRPr="007843BC">
        <w:rPr>
          <w:rFonts w:ascii="Arial" w:hAnsi="Arial" w:cs="Arial"/>
          <w:color w:val="000000" w:themeColor="text1"/>
          <w:sz w:val="20"/>
          <w:szCs w:val="20"/>
        </w:rPr>
        <w:t xml:space="preserve"> do </w:t>
      </w:r>
      <w:r>
        <w:rPr>
          <w:rFonts w:ascii="Arial" w:hAnsi="Arial" w:cs="Arial"/>
          <w:color w:val="000000" w:themeColor="text1"/>
          <w:sz w:val="20"/>
          <w:szCs w:val="20"/>
        </w:rPr>
        <w:t>Artigo</w:t>
      </w:r>
      <w:r w:rsidRPr="007843BC">
        <w:rPr>
          <w:rFonts w:ascii="Arial" w:hAnsi="Arial" w:cs="Arial"/>
          <w:color w:val="000000" w:themeColor="text1"/>
          <w:sz w:val="20"/>
          <w:szCs w:val="20"/>
        </w:rPr>
        <w:t xml:space="preserve"> 5º</w:t>
      </w:r>
      <w:r>
        <w:rPr>
          <w:rFonts w:ascii="Arial" w:hAnsi="Arial" w:cs="Arial"/>
          <w:color w:val="000000" w:themeColor="text1"/>
          <w:sz w:val="20"/>
          <w:szCs w:val="20"/>
        </w:rPr>
        <w:t>,</w:t>
      </w:r>
      <w:r w:rsidRPr="007843BC">
        <w:rPr>
          <w:rFonts w:ascii="Arial" w:hAnsi="Arial" w:cs="Arial"/>
          <w:color w:val="000000" w:themeColor="text1"/>
          <w:sz w:val="20"/>
          <w:szCs w:val="20"/>
        </w:rPr>
        <w:t xml:space="preserve"> da</w:t>
      </w:r>
    </w:p>
    <w:p w:rsidR="00AD198F" w:rsidRPr="0078064B" w:rsidRDefault="00AD198F" w:rsidP="00AD198F">
      <w:pPr>
        <w:ind w:left="708"/>
        <w:jc w:val="both"/>
        <w:rPr>
          <w:rFonts w:ascii="Arial" w:hAnsi="Arial" w:cs="Arial"/>
          <w:color w:val="000000" w:themeColor="text1"/>
          <w:sz w:val="20"/>
          <w:szCs w:val="20"/>
        </w:rPr>
      </w:pPr>
      <w:r>
        <w:rPr>
          <w:rFonts w:ascii="Arial" w:hAnsi="Arial" w:cs="Arial"/>
          <w:color w:val="000000" w:themeColor="text1"/>
          <w:sz w:val="20"/>
          <w:szCs w:val="20"/>
        </w:rPr>
        <w:t>Constituição Federal.</w:t>
      </w:r>
    </w:p>
    <w:p w:rsidR="00AD198F" w:rsidRPr="0078064B" w:rsidRDefault="00AD198F" w:rsidP="00AD198F">
      <w:pPr>
        <w:ind w:left="708"/>
        <w:jc w:val="both"/>
        <w:rPr>
          <w:rFonts w:ascii="Arial" w:hAnsi="Arial" w:cs="Arial"/>
          <w:color w:val="000000" w:themeColor="text1"/>
          <w:sz w:val="20"/>
          <w:szCs w:val="20"/>
        </w:rPr>
      </w:pPr>
    </w:p>
    <w:p w:rsidR="00AD198F" w:rsidRPr="000C7B85" w:rsidRDefault="00AD198F" w:rsidP="00AD198F">
      <w:pPr>
        <w:pStyle w:val="PargrafodaLista"/>
        <w:numPr>
          <w:ilvl w:val="0"/>
          <w:numId w:val="22"/>
        </w:numPr>
        <w:jc w:val="both"/>
        <w:rPr>
          <w:rFonts w:ascii="Arial" w:hAnsi="Arial" w:cs="Arial"/>
          <w:color w:val="000000" w:themeColor="text1"/>
          <w:sz w:val="20"/>
          <w:szCs w:val="20"/>
        </w:rPr>
      </w:pPr>
      <w:r w:rsidRPr="000C7B85">
        <w:rPr>
          <w:rFonts w:ascii="Arial" w:hAnsi="Arial" w:cs="Arial"/>
          <w:color w:val="000000" w:themeColor="text1"/>
          <w:sz w:val="20"/>
          <w:szCs w:val="20"/>
        </w:rPr>
        <w:t xml:space="preserve">Cumpre as exigências de reserva de cargos para pessoa com deficiência e para reabilitado da Previdência Social, previstas no </w:t>
      </w:r>
      <w:r>
        <w:rPr>
          <w:rFonts w:ascii="Arial" w:hAnsi="Arial" w:cs="Arial"/>
          <w:color w:val="000000" w:themeColor="text1"/>
          <w:sz w:val="20"/>
          <w:szCs w:val="20"/>
        </w:rPr>
        <w:t>Artigo</w:t>
      </w:r>
      <w:r w:rsidRPr="000C7B85">
        <w:rPr>
          <w:rFonts w:ascii="Arial" w:hAnsi="Arial" w:cs="Arial"/>
          <w:color w:val="000000" w:themeColor="text1"/>
          <w:sz w:val="20"/>
          <w:szCs w:val="20"/>
        </w:rPr>
        <w:t xml:space="preserve"> 93</w:t>
      </w:r>
      <w:r>
        <w:rPr>
          <w:rFonts w:ascii="Arial" w:hAnsi="Arial" w:cs="Arial"/>
          <w:color w:val="000000" w:themeColor="text1"/>
          <w:sz w:val="20"/>
          <w:szCs w:val="20"/>
        </w:rPr>
        <w:t>,</w:t>
      </w:r>
      <w:r w:rsidRPr="000C7B85">
        <w:rPr>
          <w:rFonts w:ascii="Arial" w:hAnsi="Arial" w:cs="Arial"/>
          <w:color w:val="000000" w:themeColor="text1"/>
          <w:sz w:val="20"/>
          <w:szCs w:val="20"/>
        </w:rPr>
        <w:t xml:space="preserve"> da Lei 8.213/1991.</w:t>
      </w:r>
    </w:p>
    <w:p w:rsidR="00F679C7" w:rsidRDefault="00AD198F" w:rsidP="007946CF">
      <w:pPr>
        <w:ind w:left="709" w:hanging="709"/>
        <w:jc w:val="both"/>
        <w:rPr>
          <w:rFonts w:ascii="Arial" w:hAnsi="Arial" w:cs="Arial"/>
          <w:b/>
          <w:color w:val="000000" w:themeColor="text1"/>
          <w:sz w:val="20"/>
          <w:szCs w:val="20"/>
        </w:rPr>
      </w:pPr>
      <w:r w:rsidRPr="0078064B">
        <w:rPr>
          <w:rFonts w:ascii="Arial" w:hAnsi="Arial" w:cs="Arial"/>
          <w:color w:val="000000" w:themeColor="text1"/>
          <w:sz w:val="20"/>
          <w:szCs w:val="20"/>
        </w:rPr>
        <w:t xml:space="preserve">      </w:t>
      </w:r>
    </w:p>
    <w:p w:rsidR="00C7360C" w:rsidRDefault="00C7360C" w:rsidP="00C7360C">
      <w:pPr>
        <w:jc w:val="both"/>
        <w:rPr>
          <w:rFonts w:ascii="Arial" w:hAnsi="Arial" w:cs="Arial"/>
          <w:color w:val="000000" w:themeColor="text1"/>
          <w:sz w:val="20"/>
          <w:szCs w:val="20"/>
        </w:rPr>
      </w:pPr>
      <w:r w:rsidRPr="00C7360C">
        <w:rPr>
          <w:rFonts w:ascii="Arial" w:hAnsi="Arial" w:cs="Arial"/>
          <w:b/>
          <w:color w:val="000000" w:themeColor="text1"/>
          <w:sz w:val="20"/>
          <w:szCs w:val="20"/>
        </w:rPr>
        <w:t>03.10.</w:t>
      </w:r>
      <w:r>
        <w:rPr>
          <w:rFonts w:ascii="Arial" w:hAnsi="Arial" w:cs="Arial"/>
          <w:color w:val="000000" w:themeColor="text1"/>
          <w:sz w:val="20"/>
          <w:szCs w:val="20"/>
        </w:rPr>
        <w:t xml:space="preserve"> </w:t>
      </w:r>
      <w:r w:rsidRPr="0078064B">
        <w:rPr>
          <w:rFonts w:ascii="Arial" w:hAnsi="Arial" w:cs="Arial"/>
          <w:color w:val="000000" w:themeColor="text1"/>
          <w:sz w:val="20"/>
          <w:szCs w:val="20"/>
        </w:rPr>
        <w:t xml:space="preserve">O fornecedor enquadrado como </w:t>
      </w:r>
      <w:r w:rsidRPr="000C7B85">
        <w:rPr>
          <w:rFonts w:ascii="Arial" w:hAnsi="Arial" w:cs="Arial"/>
          <w:b/>
          <w:color w:val="000000" w:themeColor="text1"/>
          <w:sz w:val="20"/>
          <w:szCs w:val="20"/>
          <w:u w:val="single"/>
        </w:rPr>
        <w:t>Microempresa ou Empresa de Pequeno Porte</w:t>
      </w:r>
      <w:r w:rsidRPr="0078064B">
        <w:rPr>
          <w:rFonts w:ascii="Arial" w:hAnsi="Arial" w:cs="Arial"/>
          <w:color w:val="000000" w:themeColor="text1"/>
          <w:sz w:val="20"/>
          <w:szCs w:val="20"/>
        </w:rPr>
        <w:t xml:space="preserve"> deverá declarar, ainda, </w:t>
      </w:r>
      <w:r w:rsidRPr="000C7B85">
        <w:rPr>
          <w:rFonts w:ascii="Arial" w:hAnsi="Arial" w:cs="Arial"/>
          <w:b/>
          <w:color w:val="000000" w:themeColor="text1"/>
          <w:sz w:val="20"/>
          <w:szCs w:val="20"/>
          <w:u w:val="single"/>
        </w:rPr>
        <w:t>em campo próprio do sistema eletrônico</w:t>
      </w:r>
      <w:r w:rsidRPr="0078064B">
        <w:rPr>
          <w:rFonts w:ascii="Arial" w:hAnsi="Arial" w:cs="Arial"/>
          <w:color w:val="000000" w:themeColor="text1"/>
          <w:sz w:val="20"/>
          <w:szCs w:val="20"/>
        </w:rPr>
        <w:t xml:space="preserve">, que cumpre os requisitos estabelecidos no </w:t>
      </w:r>
      <w:r>
        <w:rPr>
          <w:rFonts w:ascii="Arial" w:hAnsi="Arial" w:cs="Arial"/>
          <w:color w:val="000000" w:themeColor="text1"/>
          <w:sz w:val="20"/>
          <w:szCs w:val="20"/>
        </w:rPr>
        <w:t>A</w:t>
      </w:r>
      <w:r w:rsidRPr="0078064B">
        <w:rPr>
          <w:rFonts w:ascii="Arial" w:hAnsi="Arial" w:cs="Arial"/>
          <w:color w:val="000000" w:themeColor="text1"/>
          <w:sz w:val="20"/>
          <w:szCs w:val="20"/>
        </w:rPr>
        <w:t>rtigo 3</w:t>
      </w:r>
      <w:r>
        <w:rPr>
          <w:rFonts w:ascii="Arial" w:hAnsi="Arial" w:cs="Arial"/>
          <w:color w:val="000000" w:themeColor="text1"/>
          <w:sz w:val="20"/>
          <w:szCs w:val="20"/>
        </w:rPr>
        <w:t>º,</w:t>
      </w:r>
      <w:r w:rsidRPr="0078064B">
        <w:rPr>
          <w:rFonts w:ascii="Arial" w:hAnsi="Arial" w:cs="Arial"/>
          <w:color w:val="000000" w:themeColor="text1"/>
          <w:sz w:val="20"/>
          <w:szCs w:val="20"/>
        </w:rPr>
        <w:t xml:space="preserve"> da Lei </w:t>
      </w:r>
      <w:r>
        <w:rPr>
          <w:rFonts w:ascii="Arial" w:hAnsi="Arial" w:cs="Arial"/>
          <w:color w:val="000000" w:themeColor="text1"/>
          <w:sz w:val="20"/>
          <w:szCs w:val="20"/>
        </w:rPr>
        <w:t>C</w:t>
      </w:r>
      <w:r w:rsidRPr="0078064B">
        <w:rPr>
          <w:rFonts w:ascii="Arial" w:hAnsi="Arial" w:cs="Arial"/>
          <w:color w:val="000000" w:themeColor="text1"/>
          <w:sz w:val="20"/>
          <w:szCs w:val="20"/>
        </w:rPr>
        <w:t>omplementar nº</w:t>
      </w:r>
      <w:r>
        <w:rPr>
          <w:rFonts w:ascii="Arial" w:hAnsi="Arial" w:cs="Arial"/>
          <w:color w:val="000000" w:themeColor="text1"/>
          <w:sz w:val="20"/>
          <w:szCs w:val="20"/>
        </w:rPr>
        <w:t>.</w:t>
      </w:r>
      <w:r w:rsidRPr="0078064B">
        <w:rPr>
          <w:rFonts w:ascii="Arial" w:hAnsi="Arial" w:cs="Arial"/>
          <w:color w:val="000000" w:themeColor="text1"/>
          <w:sz w:val="20"/>
          <w:szCs w:val="20"/>
        </w:rPr>
        <w:t xml:space="preserve"> 123</w:t>
      </w:r>
      <w:r>
        <w:rPr>
          <w:rFonts w:ascii="Arial" w:hAnsi="Arial" w:cs="Arial"/>
          <w:color w:val="000000" w:themeColor="text1"/>
          <w:sz w:val="20"/>
          <w:szCs w:val="20"/>
        </w:rPr>
        <w:t>/</w:t>
      </w:r>
      <w:r w:rsidRPr="0078064B">
        <w:rPr>
          <w:rFonts w:ascii="Arial" w:hAnsi="Arial" w:cs="Arial"/>
          <w:color w:val="000000" w:themeColor="text1"/>
          <w:sz w:val="20"/>
          <w:szCs w:val="20"/>
        </w:rPr>
        <w:t>2006</w:t>
      </w:r>
      <w:r>
        <w:rPr>
          <w:rFonts w:ascii="Arial" w:hAnsi="Arial" w:cs="Arial"/>
          <w:color w:val="000000" w:themeColor="text1"/>
          <w:sz w:val="20"/>
          <w:szCs w:val="20"/>
        </w:rPr>
        <w:t xml:space="preserve"> e alterações</w:t>
      </w:r>
      <w:r w:rsidRPr="0078064B">
        <w:rPr>
          <w:rFonts w:ascii="Arial" w:hAnsi="Arial" w:cs="Arial"/>
          <w:color w:val="000000" w:themeColor="text1"/>
          <w:sz w:val="20"/>
          <w:szCs w:val="20"/>
        </w:rPr>
        <w:t xml:space="preserve">, estando apto a usufruir do tratamento favorecido estabelecido em seus </w:t>
      </w:r>
      <w:r>
        <w:rPr>
          <w:rFonts w:ascii="Arial" w:hAnsi="Arial" w:cs="Arial"/>
          <w:color w:val="000000" w:themeColor="text1"/>
          <w:sz w:val="20"/>
          <w:szCs w:val="20"/>
        </w:rPr>
        <w:t>Artigos</w:t>
      </w:r>
      <w:r w:rsidRPr="0078064B">
        <w:rPr>
          <w:rFonts w:ascii="Arial" w:hAnsi="Arial" w:cs="Arial"/>
          <w:color w:val="000000" w:themeColor="text1"/>
          <w:sz w:val="20"/>
          <w:szCs w:val="20"/>
        </w:rPr>
        <w:t xml:space="preserve"> 42 a 49, observado o disposto nos </w:t>
      </w:r>
      <w:r>
        <w:rPr>
          <w:rFonts w:ascii="Arial" w:hAnsi="Arial" w:cs="Arial"/>
          <w:color w:val="000000" w:themeColor="text1"/>
          <w:sz w:val="20"/>
          <w:szCs w:val="20"/>
        </w:rPr>
        <w:t>Parágrafos</w:t>
      </w:r>
      <w:r w:rsidRPr="0078064B">
        <w:rPr>
          <w:rFonts w:ascii="Arial" w:hAnsi="Arial" w:cs="Arial"/>
          <w:color w:val="000000" w:themeColor="text1"/>
          <w:sz w:val="20"/>
          <w:szCs w:val="20"/>
        </w:rPr>
        <w:t xml:space="preserve"> </w:t>
      </w:r>
      <w:r>
        <w:rPr>
          <w:rFonts w:ascii="Arial" w:hAnsi="Arial" w:cs="Arial"/>
          <w:color w:val="000000" w:themeColor="text1"/>
          <w:sz w:val="20"/>
          <w:szCs w:val="20"/>
        </w:rPr>
        <w:t>1º</w:t>
      </w:r>
      <w:r w:rsidRPr="0078064B">
        <w:rPr>
          <w:rFonts w:ascii="Arial" w:hAnsi="Arial" w:cs="Arial"/>
          <w:color w:val="000000" w:themeColor="text1"/>
          <w:sz w:val="20"/>
          <w:szCs w:val="20"/>
        </w:rPr>
        <w:t xml:space="preserve"> ao 3º do </w:t>
      </w:r>
      <w:r>
        <w:rPr>
          <w:rFonts w:ascii="Arial" w:hAnsi="Arial" w:cs="Arial"/>
          <w:color w:val="000000" w:themeColor="text1"/>
          <w:sz w:val="20"/>
          <w:szCs w:val="20"/>
        </w:rPr>
        <w:t>Artigo</w:t>
      </w:r>
      <w:r w:rsidRPr="0078064B">
        <w:rPr>
          <w:rFonts w:ascii="Arial" w:hAnsi="Arial" w:cs="Arial"/>
          <w:color w:val="000000" w:themeColor="text1"/>
          <w:sz w:val="20"/>
          <w:szCs w:val="20"/>
        </w:rPr>
        <w:t xml:space="preserve"> 4º, da Lei nº</w:t>
      </w:r>
      <w:r>
        <w:rPr>
          <w:rFonts w:ascii="Arial" w:hAnsi="Arial" w:cs="Arial"/>
          <w:color w:val="000000" w:themeColor="text1"/>
          <w:sz w:val="20"/>
          <w:szCs w:val="20"/>
        </w:rPr>
        <w:t>.</w:t>
      </w:r>
      <w:r w:rsidRPr="0078064B">
        <w:rPr>
          <w:rFonts w:ascii="Arial" w:hAnsi="Arial" w:cs="Arial"/>
          <w:color w:val="000000" w:themeColor="text1"/>
          <w:sz w:val="20"/>
          <w:szCs w:val="20"/>
        </w:rPr>
        <w:t xml:space="preserve"> 14.133/2021.</w:t>
      </w:r>
    </w:p>
    <w:p w:rsidR="00AD198F" w:rsidRPr="001E1924" w:rsidRDefault="00AD198F" w:rsidP="00AD198F">
      <w:pPr>
        <w:jc w:val="both"/>
        <w:rPr>
          <w:rFonts w:ascii="Arial" w:hAnsi="Arial" w:cs="Arial"/>
          <w:color w:val="000000" w:themeColor="text1"/>
          <w:sz w:val="20"/>
          <w:szCs w:val="20"/>
          <w:highlight w:val="yellow"/>
        </w:rPr>
      </w:pPr>
    </w:p>
    <w:p w:rsidR="00AD198F" w:rsidRPr="0078064B" w:rsidRDefault="00AD198F" w:rsidP="00AD198F">
      <w:pPr>
        <w:jc w:val="both"/>
        <w:rPr>
          <w:rFonts w:ascii="Arial" w:hAnsi="Arial" w:cs="Arial"/>
          <w:color w:val="000000" w:themeColor="text1"/>
          <w:sz w:val="20"/>
          <w:szCs w:val="20"/>
        </w:rPr>
      </w:pPr>
      <w:r w:rsidRPr="00C90A20">
        <w:rPr>
          <w:rFonts w:ascii="Arial" w:hAnsi="Arial" w:cs="Arial"/>
          <w:b/>
          <w:color w:val="000000" w:themeColor="text1"/>
          <w:sz w:val="20"/>
          <w:szCs w:val="20"/>
        </w:rPr>
        <w:t>03.11.</w:t>
      </w:r>
      <w:r>
        <w:rPr>
          <w:rFonts w:ascii="Arial" w:hAnsi="Arial" w:cs="Arial"/>
          <w:color w:val="000000" w:themeColor="text1"/>
          <w:sz w:val="20"/>
          <w:szCs w:val="20"/>
        </w:rPr>
        <w:t xml:space="preserve"> </w:t>
      </w:r>
      <w:r w:rsidRPr="0078064B">
        <w:rPr>
          <w:rFonts w:ascii="Arial" w:hAnsi="Arial" w:cs="Arial"/>
          <w:color w:val="000000" w:themeColor="text1"/>
          <w:sz w:val="20"/>
          <w:szCs w:val="20"/>
        </w:rPr>
        <w:t>A falsidade das declarações sujeitará o licitante às sanções previstas na Lei nº</w:t>
      </w:r>
      <w:r>
        <w:rPr>
          <w:rFonts w:ascii="Arial" w:hAnsi="Arial" w:cs="Arial"/>
          <w:color w:val="000000" w:themeColor="text1"/>
          <w:sz w:val="20"/>
          <w:szCs w:val="20"/>
        </w:rPr>
        <w:t>.</w:t>
      </w:r>
      <w:r w:rsidRPr="0078064B">
        <w:rPr>
          <w:rFonts w:ascii="Arial" w:hAnsi="Arial" w:cs="Arial"/>
          <w:color w:val="000000" w:themeColor="text1"/>
          <w:sz w:val="20"/>
          <w:szCs w:val="20"/>
        </w:rPr>
        <w:t xml:space="preserve"> 14.133/2021, e neste </w:t>
      </w:r>
      <w:r>
        <w:rPr>
          <w:rFonts w:ascii="Arial" w:hAnsi="Arial" w:cs="Arial"/>
          <w:color w:val="000000" w:themeColor="text1"/>
          <w:sz w:val="20"/>
          <w:szCs w:val="20"/>
        </w:rPr>
        <w:t>E</w:t>
      </w:r>
      <w:r w:rsidRPr="0078064B">
        <w:rPr>
          <w:rFonts w:ascii="Arial" w:hAnsi="Arial" w:cs="Arial"/>
          <w:color w:val="000000" w:themeColor="text1"/>
          <w:sz w:val="20"/>
          <w:szCs w:val="20"/>
        </w:rPr>
        <w:t>dital.</w:t>
      </w:r>
    </w:p>
    <w:p w:rsidR="00D76EDB" w:rsidRDefault="00D76EDB" w:rsidP="00D76EDB">
      <w:pPr>
        <w:pStyle w:val="Textopadro"/>
        <w:widowControl/>
        <w:jc w:val="both"/>
        <w:rPr>
          <w:rFonts w:ascii="Arial" w:hAnsi="Arial" w:cs="Arial"/>
          <w:sz w:val="20"/>
          <w:lang w:val="pt-BR"/>
        </w:rPr>
      </w:pPr>
    </w:p>
    <w:p w:rsidR="007946CF" w:rsidRDefault="007946CF" w:rsidP="00D76EDB">
      <w:pPr>
        <w:pStyle w:val="Textopadro"/>
        <w:widowControl/>
        <w:jc w:val="both"/>
        <w:rPr>
          <w:rFonts w:ascii="Arial" w:hAnsi="Arial" w:cs="Arial"/>
          <w:sz w:val="20"/>
          <w:lang w:val="pt-BR"/>
        </w:rPr>
      </w:pPr>
    </w:p>
    <w:p w:rsidR="00D76EDB" w:rsidRPr="00977BCB" w:rsidRDefault="00D76EDB" w:rsidP="00B114B2">
      <w:pPr>
        <w:ind w:left="709" w:hanging="709"/>
        <w:jc w:val="both"/>
        <w:rPr>
          <w:rFonts w:ascii="Arial" w:hAnsi="Arial" w:cs="Arial"/>
          <w:color w:val="000000" w:themeColor="text1"/>
          <w:sz w:val="20"/>
          <w:szCs w:val="20"/>
        </w:rPr>
      </w:pPr>
      <w:r>
        <w:rPr>
          <w:rFonts w:ascii="Arial" w:hAnsi="Arial" w:cs="Arial"/>
          <w:color w:val="000000" w:themeColor="text1"/>
        </w:rPr>
        <w:t xml:space="preserve">     </w:t>
      </w:r>
    </w:p>
    <w:p w:rsidR="00C90A20" w:rsidRPr="0078064B" w:rsidRDefault="00C90A20" w:rsidP="00C90A20">
      <w:pPr>
        <w:pStyle w:val="Textopadro"/>
        <w:widowControl/>
        <w:jc w:val="both"/>
        <w:rPr>
          <w:rFonts w:ascii="Arial" w:hAnsi="Arial" w:cs="Arial"/>
          <w:b/>
          <w:sz w:val="20"/>
          <w:lang w:val="pt-BR"/>
        </w:rPr>
      </w:pPr>
      <w:r>
        <w:rPr>
          <w:rFonts w:ascii="Arial" w:hAnsi="Arial" w:cs="Arial"/>
          <w:b/>
          <w:caps/>
          <w:sz w:val="20"/>
          <w:lang w:val="pt-BR"/>
        </w:rPr>
        <w:t xml:space="preserve">04. </w:t>
      </w:r>
      <w:r w:rsidR="00F679C7" w:rsidRPr="00F679C7">
        <w:rPr>
          <w:rFonts w:ascii="Arial" w:hAnsi="Arial" w:cs="Arial"/>
          <w:b/>
          <w:caps/>
          <w:sz w:val="20"/>
          <w:lang w:val="pt-BR"/>
        </w:rPr>
        <w:t xml:space="preserve">Credenciamento NO SISTEMA LICITAÇÕES da BOLSA BRASILEIRA DE MERCADORIAS </w:t>
      </w:r>
    </w:p>
    <w:p w:rsidR="00C90A20" w:rsidRDefault="00C90A20" w:rsidP="00C90A20">
      <w:pPr>
        <w:ind w:right="27"/>
        <w:jc w:val="both"/>
        <w:rPr>
          <w:rFonts w:ascii="Arial" w:eastAsia="Times New Roman" w:hAnsi="Arial" w:cs="Arial"/>
          <w:bCs/>
          <w:snapToGrid w:val="0"/>
          <w:sz w:val="20"/>
          <w:szCs w:val="20"/>
          <w:lang w:eastAsia="pt-BR"/>
        </w:rPr>
      </w:pPr>
    </w:p>
    <w:p w:rsidR="00C90A20" w:rsidRPr="0078064B" w:rsidRDefault="00C90A20" w:rsidP="00C90A20">
      <w:pPr>
        <w:ind w:right="27"/>
        <w:jc w:val="both"/>
        <w:rPr>
          <w:rFonts w:ascii="Arial" w:eastAsia="Times New Roman" w:hAnsi="Arial" w:cs="Arial"/>
          <w:bCs/>
          <w:snapToGrid w:val="0"/>
          <w:color w:val="000000" w:themeColor="text1"/>
          <w:sz w:val="20"/>
          <w:szCs w:val="20"/>
          <w:lang w:eastAsia="pt-BR"/>
        </w:rPr>
      </w:pPr>
      <w:r w:rsidRPr="00C90A20">
        <w:rPr>
          <w:rFonts w:ascii="Arial" w:eastAsia="Times New Roman" w:hAnsi="Arial" w:cs="Arial"/>
          <w:b/>
          <w:bCs/>
          <w:snapToGrid w:val="0"/>
          <w:sz w:val="20"/>
          <w:szCs w:val="20"/>
          <w:lang w:eastAsia="pt-BR"/>
        </w:rPr>
        <w:t>04.01.</w:t>
      </w:r>
      <w:r w:rsidRPr="000E74CC">
        <w:rPr>
          <w:rFonts w:ascii="Arial" w:eastAsia="Times New Roman" w:hAnsi="Arial" w:cs="Arial"/>
          <w:bCs/>
          <w:snapToGrid w:val="0"/>
          <w:sz w:val="20"/>
          <w:szCs w:val="20"/>
          <w:lang w:eastAsia="pt-BR"/>
        </w:rPr>
        <w:t xml:space="preserve"> </w:t>
      </w:r>
      <w:r w:rsidRPr="000E74CC">
        <w:rPr>
          <w:rFonts w:ascii="Arial" w:eastAsia="Times New Roman" w:hAnsi="Arial" w:cs="Arial"/>
          <w:bCs/>
          <w:snapToGrid w:val="0"/>
          <w:color w:val="000000" w:themeColor="text1"/>
          <w:sz w:val="20"/>
          <w:szCs w:val="20"/>
          <w:lang w:eastAsia="pt-BR"/>
        </w:rPr>
        <w:t>Os</w:t>
      </w:r>
      <w:r w:rsidRPr="0078064B">
        <w:rPr>
          <w:rFonts w:ascii="Arial" w:eastAsia="Times New Roman" w:hAnsi="Arial" w:cs="Arial"/>
          <w:bCs/>
          <w:snapToGrid w:val="0"/>
          <w:color w:val="000000" w:themeColor="text1"/>
          <w:sz w:val="20"/>
          <w:szCs w:val="20"/>
          <w:lang w:eastAsia="pt-BR"/>
        </w:rPr>
        <w:t xml:space="preserve"> procedimentos para </w:t>
      </w:r>
      <w:r>
        <w:rPr>
          <w:rFonts w:ascii="Arial" w:eastAsia="Times New Roman" w:hAnsi="Arial" w:cs="Arial"/>
          <w:bCs/>
          <w:snapToGrid w:val="0"/>
          <w:color w:val="000000" w:themeColor="text1"/>
          <w:sz w:val="20"/>
          <w:szCs w:val="20"/>
          <w:lang w:eastAsia="pt-BR"/>
        </w:rPr>
        <w:t>C</w:t>
      </w:r>
      <w:r w:rsidRPr="0078064B">
        <w:rPr>
          <w:rFonts w:ascii="Arial" w:eastAsia="Times New Roman" w:hAnsi="Arial" w:cs="Arial"/>
          <w:bCs/>
          <w:snapToGrid w:val="0"/>
          <w:color w:val="000000" w:themeColor="text1"/>
          <w:sz w:val="20"/>
          <w:szCs w:val="20"/>
          <w:lang w:eastAsia="pt-BR"/>
        </w:rPr>
        <w:t>redenciamento e obtenção da chave e senha de acesso poderão ser iniciados diretamente no site de licitações no endereço eletrônico www.novobbmnet.com.br, acesso</w:t>
      </w:r>
      <w:r>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xml:space="preserve"> </w:t>
      </w:r>
      <w:r>
        <w:rPr>
          <w:rFonts w:ascii="Arial" w:eastAsia="Times New Roman" w:hAnsi="Arial" w:cs="Arial"/>
          <w:bCs/>
          <w:snapToGrid w:val="0"/>
          <w:color w:val="000000" w:themeColor="text1"/>
          <w:sz w:val="20"/>
          <w:szCs w:val="20"/>
          <w:lang w:eastAsia="pt-BR"/>
        </w:rPr>
        <w:t>C</w:t>
      </w:r>
      <w:r w:rsidRPr="0078064B">
        <w:rPr>
          <w:rFonts w:ascii="Arial" w:eastAsia="Times New Roman" w:hAnsi="Arial" w:cs="Arial"/>
          <w:bCs/>
          <w:snapToGrid w:val="0"/>
          <w:color w:val="000000" w:themeColor="text1"/>
          <w:sz w:val="20"/>
          <w:szCs w:val="20"/>
          <w:lang w:eastAsia="pt-BR"/>
        </w:rPr>
        <w:t xml:space="preserve">redenciamento - </w:t>
      </w:r>
      <w:r>
        <w:rPr>
          <w:rFonts w:ascii="Arial" w:eastAsia="Times New Roman" w:hAnsi="Arial" w:cs="Arial"/>
          <w:bCs/>
          <w:snapToGrid w:val="0"/>
          <w:color w:val="000000" w:themeColor="text1"/>
          <w:sz w:val="20"/>
          <w:szCs w:val="20"/>
          <w:lang w:eastAsia="pt-BR"/>
        </w:rPr>
        <w:t>Licitantes (F</w:t>
      </w:r>
      <w:r w:rsidRPr="0078064B">
        <w:rPr>
          <w:rFonts w:ascii="Arial" w:eastAsia="Times New Roman" w:hAnsi="Arial" w:cs="Arial"/>
          <w:bCs/>
          <w:snapToGrid w:val="0"/>
          <w:color w:val="000000" w:themeColor="text1"/>
          <w:sz w:val="20"/>
          <w:szCs w:val="20"/>
          <w:lang w:eastAsia="pt-BR"/>
        </w:rPr>
        <w:t>ornecedores).</w:t>
      </w:r>
    </w:p>
    <w:p w:rsidR="00C90A20" w:rsidRPr="0078064B" w:rsidRDefault="00C90A20" w:rsidP="00C90A20">
      <w:pPr>
        <w:ind w:right="27"/>
        <w:jc w:val="both"/>
        <w:rPr>
          <w:rFonts w:ascii="Arial" w:eastAsia="Times New Roman" w:hAnsi="Arial" w:cs="Arial"/>
          <w:bCs/>
          <w:snapToGrid w:val="0"/>
          <w:color w:val="000000" w:themeColor="text1"/>
          <w:sz w:val="20"/>
          <w:szCs w:val="20"/>
          <w:lang w:eastAsia="pt-BR"/>
        </w:rPr>
      </w:pPr>
    </w:p>
    <w:p w:rsidR="00C90A20" w:rsidRPr="00056140" w:rsidRDefault="00C90A20" w:rsidP="00C90A20">
      <w:pPr>
        <w:ind w:right="27"/>
        <w:jc w:val="both"/>
        <w:rPr>
          <w:rFonts w:ascii="Arial" w:eastAsia="Times New Roman" w:hAnsi="Arial" w:cs="Arial"/>
          <w:bCs/>
          <w:snapToGrid w:val="0"/>
          <w:sz w:val="20"/>
          <w:szCs w:val="20"/>
          <w:lang w:eastAsia="pt-BR"/>
        </w:rPr>
      </w:pPr>
      <w:r w:rsidRPr="00C90A20">
        <w:rPr>
          <w:rFonts w:ascii="Arial" w:eastAsia="Times New Roman" w:hAnsi="Arial" w:cs="Arial"/>
          <w:b/>
          <w:bCs/>
          <w:snapToGrid w:val="0"/>
          <w:sz w:val="20"/>
          <w:szCs w:val="20"/>
          <w:lang w:eastAsia="pt-BR"/>
        </w:rPr>
        <w:t>04.02.</w:t>
      </w:r>
      <w:r w:rsidRPr="00056140">
        <w:rPr>
          <w:rFonts w:ascii="Arial" w:eastAsia="Times New Roman" w:hAnsi="Arial" w:cs="Arial"/>
          <w:b/>
          <w:bCs/>
          <w:snapToGrid w:val="0"/>
          <w:sz w:val="20"/>
          <w:szCs w:val="20"/>
          <w:lang w:eastAsia="pt-BR"/>
        </w:rPr>
        <w:t xml:space="preserve"> </w:t>
      </w:r>
      <w:r w:rsidRPr="00056140">
        <w:rPr>
          <w:rFonts w:ascii="Arial" w:eastAsia="Times New Roman" w:hAnsi="Arial" w:cs="Arial"/>
          <w:bCs/>
          <w:snapToGrid w:val="0"/>
          <w:sz w:val="20"/>
          <w:szCs w:val="20"/>
          <w:lang w:eastAsia="pt-BR"/>
        </w:rPr>
        <w:t xml:space="preserve">As informações e procedimentos sobre o Credenciamento poderão ser obtidos diretamente no endereço eletrônico </w:t>
      </w:r>
      <w:r w:rsidRPr="00056140">
        <w:rPr>
          <w:rFonts w:ascii="Arial" w:hAnsi="Arial" w:cs="Arial"/>
          <w:b/>
          <w:sz w:val="20"/>
          <w:szCs w:val="20"/>
        </w:rPr>
        <w:t>www.novobbmnet.com.br</w:t>
      </w:r>
      <w:r w:rsidRPr="00056140">
        <w:rPr>
          <w:rFonts w:ascii="Arial" w:eastAsia="Times New Roman" w:hAnsi="Arial" w:cs="Arial"/>
          <w:bCs/>
          <w:snapToGrid w:val="0"/>
          <w:sz w:val="20"/>
          <w:szCs w:val="20"/>
          <w:lang w:eastAsia="pt-BR"/>
        </w:rPr>
        <w:t>.</w:t>
      </w:r>
    </w:p>
    <w:p w:rsidR="001E1924" w:rsidRDefault="001E1924" w:rsidP="00C90A20">
      <w:pPr>
        <w:ind w:right="27"/>
        <w:jc w:val="both"/>
        <w:rPr>
          <w:rFonts w:ascii="Arial" w:eastAsia="Times New Roman" w:hAnsi="Arial" w:cs="Arial"/>
          <w:b/>
          <w:bCs/>
          <w:snapToGrid w:val="0"/>
          <w:color w:val="000000" w:themeColor="text1"/>
          <w:sz w:val="20"/>
          <w:szCs w:val="20"/>
          <w:lang w:eastAsia="pt-BR"/>
        </w:rPr>
      </w:pPr>
    </w:p>
    <w:p w:rsidR="00C90A20" w:rsidRPr="0078064B" w:rsidRDefault="00C90A20" w:rsidP="00C90A20">
      <w:pPr>
        <w:ind w:right="27"/>
        <w:jc w:val="both"/>
        <w:rPr>
          <w:rFonts w:ascii="Arial" w:eastAsia="Times New Roman" w:hAnsi="Arial" w:cs="Arial"/>
          <w:bCs/>
          <w:snapToGrid w:val="0"/>
          <w:color w:val="000000" w:themeColor="text1"/>
          <w:sz w:val="20"/>
          <w:szCs w:val="20"/>
          <w:lang w:eastAsia="pt-BR"/>
        </w:rPr>
      </w:pPr>
      <w:r w:rsidRPr="00C90A20">
        <w:rPr>
          <w:rFonts w:ascii="Arial" w:eastAsia="Times New Roman" w:hAnsi="Arial" w:cs="Arial"/>
          <w:b/>
          <w:bCs/>
          <w:snapToGrid w:val="0"/>
          <w:color w:val="000000" w:themeColor="text1"/>
          <w:sz w:val="20"/>
          <w:szCs w:val="20"/>
          <w:lang w:eastAsia="pt-BR"/>
        </w:rPr>
        <w:t>04.03.</w:t>
      </w:r>
      <w:r w:rsidRPr="000E74CC">
        <w:rPr>
          <w:rFonts w:ascii="Arial" w:eastAsia="Times New Roman" w:hAnsi="Arial" w:cs="Arial"/>
          <w:bCs/>
          <w:snapToGrid w:val="0"/>
          <w:color w:val="000000" w:themeColor="text1"/>
          <w:sz w:val="20"/>
          <w:szCs w:val="20"/>
          <w:lang w:eastAsia="pt-BR"/>
        </w:rPr>
        <w:t xml:space="preserve"> </w:t>
      </w:r>
      <w:r w:rsidRPr="0078064B">
        <w:rPr>
          <w:rFonts w:ascii="Arial" w:eastAsia="Times New Roman" w:hAnsi="Arial" w:cs="Arial"/>
          <w:bCs/>
          <w:snapToGrid w:val="0"/>
          <w:color w:val="000000" w:themeColor="text1"/>
          <w:sz w:val="20"/>
          <w:szCs w:val="20"/>
          <w:lang w:eastAsia="pt-BR"/>
        </w:rPr>
        <w:t>As dúvidas e esclarecimentos sobre Credenciamento no sistema eletrônico poderão ser dirimidas através da Central de Atendimento aos licitantes, por telefone, (11) 3113</w:t>
      </w:r>
      <w:r>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xml:space="preserve">1900 </w:t>
      </w:r>
      <w:r>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Central de Atendimento em São Paulo</w:t>
      </w:r>
      <w:r>
        <w:rPr>
          <w:rFonts w:ascii="Arial" w:eastAsia="Times New Roman" w:hAnsi="Arial" w:cs="Arial"/>
          <w:bCs/>
          <w:snapToGrid w:val="0"/>
          <w:color w:val="000000" w:themeColor="text1"/>
          <w:sz w:val="20"/>
          <w:szCs w:val="20"/>
          <w:lang w:eastAsia="pt-BR"/>
        </w:rPr>
        <w:t>)</w:t>
      </w:r>
      <w:r w:rsidRPr="0078064B">
        <w:rPr>
          <w:rFonts w:ascii="Arial" w:eastAsia="Times New Roman" w:hAnsi="Arial" w:cs="Arial"/>
          <w:bCs/>
          <w:snapToGrid w:val="0"/>
          <w:color w:val="000000" w:themeColor="text1"/>
          <w:sz w:val="20"/>
          <w:szCs w:val="20"/>
          <w:lang w:eastAsia="pt-BR"/>
        </w:rPr>
        <w:t>, ou por Whats</w:t>
      </w:r>
      <w:r>
        <w:rPr>
          <w:rFonts w:ascii="Arial" w:eastAsia="Times New Roman" w:hAnsi="Arial" w:cs="Arial"/>
          <w:bCs/>
          <w:snapToGrid w:val="0"/>
          <w:color w:val="000000" w:themeColor="text1"/>
          <w:sz w:val="20"/>
          <w:szCs w:val="20"/>
          <w:lang w:eastAsia="pt-BR"/>
        </w:rPr>
        <w:t>A</w:t>
      </w:r>
      <w:r w:rsidRPr="0078064B">
        <w:rPr>
          <w:rFonts w:ascii="Arial" w:eastAsia="Times New Roman" w:hAnsi="Arial" w:cs="Arial"/>
          <w:bCs/>
          <w:snapToGrid w:val="0"/>
          <w:color w:val="000000" w:themeColor="text1"/>
          <w:sz w:val="20"/>
          <w:szCs w:val="20"/>
          <w:lang w:eastAsia="pt-BR"/>
        </w:rPr>
        <w:t xml:space="preserve">pp: (11) 99837-6032, chat ou e-mail, disponíveis no endereço eletrônico </w:t>
      </w:r>
      <w:r w:rsidRPr="0078064B">
        <w:rPr>
          <w:rFonts w:ascii="Arial" w:hAnsi="Arial" w:cs="Arial"/>
          <w:b/>
          <w:color w:val="000000" w:themeColor="text1"/>
          <w:sz w:val="20"/>
          <w:szCs w:val="20"/>
        </w:rPr>
        <w:t>www.novobbmnet.com.br</w:t>
      </w:r>
      <w:r w:rsidRPr="0078064B">
        <w:rPr>
          <w:rFonts w:ascii="Arial" w:eastAsia="Times New Roman" w:hAnsi="Arial" w:cs="Arial"/>
          <w:bCs/>
          <w:snapToGrid w:val="0"/>
          <w:color w:val="000000" w:themeColor="text1"/>
          <w:sz w:val="20"/>
          <w:szCs w:val="20"/>
          <w:lang w:eastAsia="pt-BR"/>
        </w:rPr>
        <w:t>.</w:t>
      </w:r>
    </w:p>
    <w:p w:rsidR="00C90A20" w:rsidRPr="00C90A20" w:rsidRDefault="00C90A20" w:rsidP="00C90A20">
      <w:pPr>
        <w:ind w:right="27"/>
        <w:jc w:val="both"/>
        <w:rPr>
          <w:rFonts w:ascii="Arial" w:eastAsia="Times New Roman" w:hAnsi="Arial" w:cs="Arial"/>
          <w:b/>
          <w:bCs/>
          <w:snapToGrid w:val="0"/>
          <w:sz w:val="20"/>
          <w:szCs w:val="20"/>
          <w:lang w:eastAsia="pt-BR"/>
        </w:rPr>
      </w:pPr>
    </w:p>
    <w:p w:rsidR="00C90A20" w:rsidRPr="0078064B" w:rsidRDefault="00C90A20" w:rsidP="00C90A20">
      <w:pPr>
        <w:ind w:right="27"/>
        <w:jc w:val="both"/>
        <w:rPr>
          <w:rFonts w:ascii="Arial" w:eastAsia="Times New Roman" w:hAnsi="Arial" w:cs="Arial"/>
          <w:bCs/>
          <w:snapToGrid w:val="0"/>
          <w:sz w:val="20"/>
          <w:szCs w:val="20"/>
          <w:lang w:eastAsia="pt-BR"/>
        </w:rPr>
      </w:pPr>
      <w:r w:rsidRPr="00C90A20">
        <w:rPr>
          <w:rFonts w:ascii="Arial" w:eastAsia="Times New Roman" w:hAnsi="Arial" w:cs="Arial"/>
          <w:b/>
          <w:bCs/>
          <w:snapToGrid w:val="0"/>
          <w:sz w:val="20"/>
          <w:szCs w:val="20"/>
          <w:lang w:eastAsia="pt-BR"/>
        </w:rPr>
        <w:t>04.04.</w:t>
      </w:r>
      <w:r w:rsidRPr="0078064B">
        <w:rPr>
          <w:rFonts w:ascii="Arial" w:eastAsia="Times New Roman" w:hAnsi="Arial" w:cs="Arial"/>
          <w:bCs/>
          <w:snapToGrid w:val="0"/>
          <w:sz w:val="20"/>
          <w:szCs w:val="20"/>
          <w:lang w:eastAsia="pt-BR"/>
        </w:rPr>
        <w:t xml:space="preserve"> Qualquer dúvida dos interessados em relação ao acesso n</w:t>
      </w:r>
      <w:r>
        <w:rPr>
          <w:rFonts w:ascii="Arial" w:eastAsia="Times New Roman" w:hAnsi="Arial" w:cs="Arial"/>
          <w:bCs/>
          <w:snapToGrid w:val="0"/>
          <w:sz w:val="20"/>
          <w:szCs w:val="20"/>
          <w:lang w:eastAsia="pt-BR"/>
        </w:rPr>
        <w:t>a</w:t>
      </w:r>
      <w:r w:rsidRPr="0078064B">
        <w:rPr>
          <w:rFonts w:ascii="Arial" w:eastAsia="Times New Roman" w:hAnsi="Arial" w:cs="Arial"/>
          <w:bCs/>
          <w:snapToGrid w:val="0"/>
          <w:sz w:val="20"/>
          <w:szCs w:val="20"/>
          <w:lang w:eastAsia="pt-BR"/>
        </w:rPr>
        <w:t xml:space="preserve"> </w:t>
      </w:r>
      <w:r>
        <w:rPr>
          <w:rFonts w:ascii="Arial" w:eastAsia="Times New Roman" w:hAnsi="Arial" w:cs="Arial"/>
          <w:bCs/>
          <w:snapToGrid w:val="0"/>
          <w:sz w:val="20"/>
          <w:szCs w:val="20"/>
          <w:lang w:eastAsia="pt-BR"/>
        </w:rPr>
        <w:t xml:space="preserve">Plataforma </w:t>
      </w:r>
      <w:r w:rsidRPr="0078064B">
        <w:rPr>
          <w:rFonts w:ascii="Arial" w:eastAsia="Times New Roman" w:hAnsi="Arial" w:cs="Arial"/>
          <w:bCs/>
          <w:snapToGrid w:val="0"/>
          <w:sz w:val="20"/>
          <w:szCs w:val="20"/>
          <w:lang w:eastAsia="pt-BR"/>
        </w:rPr>
        <w:t xml:space="preserve">BBMNET Licitações </w:t>
      </w:r>
      <w:r>
        <w:rPr>
          <w:rFonts w:ascii="Arial" w:eastAsia="Times New Roman" w:hAnsi="Arial" w:cs="Arial"/>
          <w:bCs/>
          <w:snapToGrid w:val="0"/>
          <w:sz w:val="20"/>
          <w:szCs w:val="20"/>
          <w:lang w:eastAsia="pt-BR"/>
        </w:rPr>
        <w:t xml:space="preserve">Eletrônicas da Bolsa Brasileira de Mercadorias </w:t>
      </w:r>
      <w:r w:rsidRPr="0078064B">
        <w:rPr>
          <w:rFonts w:ascii="Arial" w:eastAsia="Times New Roman" w:hAnsi="Arial" w:cs="Arial"/>
          <w:bCs/>
          <w:snapToGrid w:val="0"/>
          <w:sz w:val="20"/>
          <w:szCs w:val="20"/>
          <w:lang w:eastAsia="pt-BR"/>
        </w:rPr>
        <w:t xml:space="preserve">poderá ser esclarecida através dos canais de atendimento da BBM, informados no site </w:t>
      </w:r>
      <w:r w:rsidRPr="0078064B">
        <w:rPr>
          <w:rFonts w:ascii="Arial" w:hAnsi="Arial" w:cs="Arial"/>
          <w:b/>
          <w:color w:val="000000" w:themeColor="text1"/>
          <w:sz w:val="20"/>
          <w:szCs w:val="20"/>
        </w:rPr>
        <w:t>www.</w:t>
      </w:r>
      <w:r w:rsidRPr="000E74CC">
        <w:rPr>
          <w:rFonts w:ascii="Arial" w:hAnsi="Arial" w:cs="Arial"/>
          <w:b/>
          <w:sz w:val="20"/>
          <w:szCs w:val="20"/>
        </w:rPr>
        <w:t>novobbmnet.com.br</w:t>
      </w:r>
      <w:r w:rsidRPr="000E74CC">
        <w:rPr>
          <w:rFonts w:ascii="Arial" w:eastAsia="Times New Roman" w:hAnsi="Arial" w:cs="Arial"/>
          <w:bCs/>
          <w:snapToGrid w:val="0"/>
          <w:sz w:val="20"/>
          <w:szCs w:val="20"/>
          <w:lang w:eastAsia="pt-BR"/>
        </w:rPr>
        <w:t xml:space="preserve">, </w:t>
      </w:r>
      <w:r w:rsidRPr="0078064B">
        <w:rPr>
          <w:rFonts w:ascii="Arial" w:eastAsia="Times New Roman" w:hAnsi="Arial" w:cs="Arial"/>
          <w:b/>
          <w:bCs/>
          <w:snapToGrid w:val="0"/>
          <w:sz w:val="20"/>
          <w:szCs w:val="20"/>
          <w:lang w:eastAsia="pt-BR"/>
        </w:rPr>
        <w:t>de segunda a sexta-feira, das 08h00 às 18h00 (horário de Brasília)</w:t>
      </w:r>
      <w:r w:rsidRPr="0078064B">
        <w:rPr>
          <w:rFonts w:ascii="Arial" w:eastAsia="Times New Roman" w:hAnsi="Arial" w:cs="Arial"/>
          <w:bCs/>
          <w:snapToGrid w:val="0"/>
          <w:sz w:val="20"/>
          <w:szCs w:val="20"/>
          <w:lang w:eastAsia="pt-BR"/>
        </w:rPr>
        <w:t>.</w:t>
      </w:r>
    </w:p>
    <w:p w:rsidR="00C90A20" w:rsidRPr="0078064B" w:rsidRDefault="00C90A20" w:rsidP="00C90A20">
      <w:pPr>
        <w:ind w:right="27"/>
        <w:jc w:val="both"/>
        <w:rPr>
          <w:rFonts w:ascii="Arial" w:eastAsia="Times New Roman" w:hAnsi="Arial" w:cs="Arial"/>
          <w:bCs/>
          <w:snapToGrid w:val="0"/>
          <w:sz w:val="20"/>
          <w:szCs w:val="20"/>
          <w:lang w:eastAsia="pt-BR"/>
        </w:rPr>
      </w:pPr>
    </w:p>
    <w:p w:rsidR="00C90A20" w:rsidRPr="0078064B" w:rsidRDefault="00C90A20" w:rsidP="00C90A20">
      <w:pPr>
        <w:ind w:right="27"/>
        <w:jc w:val="both"/>
        <w:rPr>
          <w:rFonts w:ascii="Arial" w:hAnsi="Arial" w:cs="Arial"/>
          <w:color w:val="000000"/>
          <w:sz w:val="20"/>
          <w:szCs w:val="20"/>
        </w:rPr>
      </w:pPr>
      <w:r w:rsidRPr="00C90A20">
        <w:rPr>
          <w:rFonts w:ascii="Arial" w:eastAsia="Times New Roman" w:hAnsi="Arial" w:cs="Arial"/>
          <w:b/>
          <w:bCs/>
          <w:snapToGrid w:val="0"/>
          <w:sz w:val="20"/>
          <w:szCs w:val="20"/>
          <w:lang w:eastAsia="pt-BR"/>
        </w:rPr>
        <w:t>04.05.</w:t>
      </w:r>
      <w:r w:rsidRPr="00C90A20">
        <w:rPr>
          <w:rFonts w:ascii="Arial" w:hAnsi="Arial" w:cs="Arial"/>
          <w:b/>
          <w:sz w:val="20"/>
          <w:szCs w:val="20"/>
        </w:rPr>
        <w:t xml:space="preserve"> </w:t>
      </w:r>
      <w:r w:rsidRPr="000E74CC">
        <w:rPr>
          <w:rFonts w:ascii="Arial" w:eastAsia="Times New Roman" w:hAnsi="Arial" w:cs="Arial"/>
          <w:bCs/>
          <w:snapToGrid w:val="0"/>
          <w:sz w:val="20"/>
          <w:szCs w:val="20"/>
          <w:lang w:eastAsia="pt-BR"/>
        </w:rPr>
        <w:t>O</w:t>
      </w:r>
      <w:r w:rsidRPr="0078064B">
        <w:rPr>
          <w:rFonts w:ascii="Arial" w:eastAsia="Times New Roman" w:hAnsi="Arial" w:cs="Arial"/>
          <w:bCs/>
          <w:snapToGrid w:val="0"/>
          <w:sz w:val="20"/>
          <w:szCs w:val="20"/>
          <w:lang w:eastAsia="pt-BR"/>
        </w:rPr>
        <w:t xml:space="preserve"> custo de operacionalização e uso do sistema de Pregão Eletrônico ficará a cargo do licitante, que pagará à BBMNET Licitações Eletrônicas, provedora do sistema eletrônico, o valor por ela fixado, a título de taxa pela utilização dos recursos de tecnologia da informação, conforme regulamento da mesma. </w:t>
      </w:r>
    </w:p>
    <w:p w:rsidR="00C90A20" w:rsidRPr="0078064B" w:rsidRDefault="00C90A20" w:rsidP="00C90A20">
      <w:pPr>
        <w:widowControl w:val="0"/>
        <w:tabs>
          <w:tab w:val="left" w:pos="720"/>
          <w:tab w:val="left" w:pos="998"/>
        </w:tabs>
        <w:jc w:val="both"/>
        <w:rPr>
          <w:rFonts w:ascii="Arial" w:eastAsia="Times New Roman" w:hAnsi="Arial" w:cs="Arial"/>
          <w:bCs/>
          <w:snapToGrid w:val="0"/>
          <w:sz w:val="20"/>
          <w:szCs w:val="20"/>
          <w:lang w:eastAsia="pt-BR"/>
        </w:rPr>
      </w:pPr>
    </w:p>
    <w:p w:rsidR="00AF7705" w:rsidRDefault="00AF7705" w:rsidP="0050684A">
      <w:pPr>
        <w:jc w:val="both"/>
        <w:rPr>
          <w:rFonts w:ascii="Arial" w:hAnsi="Arial" w:cs="Arial"/>
          <w:sz w:val="20"/>
          <w:szCs w:val="20"/>
        </w:rPr>
      </w:pPr>
    </w:p>
    <w:p w:rsidR="00C90A20" w:rsidRPr="00415163" w:rsidRDefault="00C90A20" w:rsidP="00C90A20">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C90A20" w:rsidRDefault="00C90A20" w:rsidP="00C90A20">
      <w:pPr>
        <w:pStyle w:val="Textopadro"/>
        <w:widowControl/>
        <w:jc w:val="both"/>
        <w:rPr>
          <w:rFonts w:ascii="Arial" w:hAnsi="Arial" w:cs="Arial"/>
          <w:sz w:val="20"/>
          <w:lang w:val="pt-BR"/>
        </w:rPr>
      </w:pPr>
    </w:p>
    <w:p w:rsidR="00C90A20" w:rsidRPr="00193FBB" w:rsidRDefault="00C90A20" w:rsidP="00C90A20">
      <w:pPr>
        <w:pStyle w:val="Textopadro"/>
        <w:widowControl/>
        <w:tabs>
          <w:tab w:val="left" w:pos="720"/>
          <w:tab w:val="left" w:pos="998"/>
        </w:tabs>
        <w:jc w:val="both"/>
        <w:rPr>
          <w:rFonts w:ascii="Arial" w:hAnsi="Arial" w:cs="Arial"/>
          <w:color w:val="FF0000"/>
          <w:sz w:val="20"/>
          <w:lang w:val="pt-BR"/>
        </w:rPr>
      </w:pPr>
      <w:r w:rsidRPr="00197949">
        <w:rPr>
          <w:rFonts w:ascii="Arial" w:hAnsi="Arial" w:cs="Arial"/>
          <w:b/>
          <w:sz w:val="20"/>
          <w:lang w:val="pt-BR"/>
        </w:rPr>
        <w:t>05.01.</w:t>
      </w:r>
      <w:r w:rsidRPr="00197949">
        <w:rPr>
          <w:rFonts w:ascii="Arial" w:hAnsi="Arial" w:cs="Arial"/>
          <w:sz w:val="20"/>
          <w:lang w:val="pt-BR"/>
        </w:rPr>
        <w:t xml:space="preserve"> </w:t>
      </w:r>
      <w:r w:rsidRPr="00D53A04">
        <w:rPr>
          <w:rFonts w:ascii="Arial" w:hAnsi="Arial" w:cs="Arial"/>
          <w:color w:val="000000" w:themeColor="text1"/>
          <w:sz w:val="20"/>
          <w:lang w:val="pt-BR"/>
        </w:rPr>
        <w:t xml:space="preserve">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C90A20" w:rsidRDefault="00C90A20" w:rsidP="00C90A20">
      <w:pPr>
        <w:pStyle w:val="Textopadro"/>
        <w:widowControl/>
        <w:jc w:val="both"/>
        <w:rPr>
          <w:rFonts w:ascii="Arial" w:hAnsi="Arial" w:cs="Arial"/>
          <w:b/>
          <w:color w:val="000000" w:themeColor="text1"/>
          <w:sz w:val="20"/>
          <w:lang w:val="pt-BR"/>
        </w:rPr>
      </w:pPr>
    </w:p>
    <w:p w:rsidR="00C90A20" w:rsidRPr="00977BCB" w:rsidRDefault="00C90A20" w:rsidP="00C90A20">
      <w:pPr>
        <w:pStyle w:val="Textopadro"/>
        <w:widowControl/>
        <w:jc w:val="both"/>
        <w:rPr>
          <w:rFonts w:ascii="Arial" w:hAnsi="Arial" w:cs="Arial"/>
          <w:color w:val="000000" w:themeColor="text1"/>
          <w:sz w:val="20"/>
          <w:lang w:val="pt-BR"/>
        </w:rPr>
      </w:pPr>
      <w:r w:rsidRPr="00977BCB">
        <w:rPr>
          <w:rFonts w:ascii="Arial" w:hAnsi="Arial" w:cs="Arial"/>
          <w:b/>
          <w:color w:val="000000" w:themeColor="text1"/>
          <w:sz w:val="20"/>
          <w:lang w:val="pt-BR"/>
        </w:rPr>
        <w:t>05.02</w:t>
      </w:r>
      <w:r w:rsidRPr="00977BCB">
        <w:rPr>
          <w:rFonts w:ascii="Arial" w:hAnsi="Arial" w:cs="Arial"/>
          <w:color w:val="000000" w:themeColor="text1"/>
          <w:sz w:val="20"/>
          <w:lang w:val="pt-BR"/>
        </w:rPr>
        <w:t>.</w:t>
      </w:r>
      <w:r w:rsidRPr="00977BCB">
        <w:rPr>
          <w:rFonts w:asciiTheme="minorHAnsi" w:eastAsiaTheme="minorEastAsia" w:hAnsiTheme="minorHAnsi" w:cstheme="minorBidi"/>
          <w:snapToGrid/>
          <w:color w:val="000000" w:themeColor="text1"/>
          <w:szCs w:val="24"/>
          <w:lang w:val="pt-BR" w:eastAsia="en-US"/>
        </w:rPr>
        <w:t xml:space="preserve"> </w:t>
      </w:r>
      <w:r w:rsidRPr="00977BCB">
        <w:rPr>
          <w:rFonts w:ascii="Arial" w:hAnsi="Arial" w:cs="Arial"/>
          <w:color w:val="000000" w:themeColor="text1"/>
          <w:sz w:val="20"/>
          <w:lang w:val="pt-BR"/>
        </w:rPr>
        <w:t>O Acesso para participar das licitações está condicionado ao cadastro prévio do interessado na Plataforma BBMNET Licitações (www.novobbmnet.com.br</w:t>
      </w:r>
      <w:r w:rsidRPr="00977BCB">
        <w:rPr>
          <w:rFonts w:ascii="Arial" w:hAnsi="Arial" w:cs="Arial"/>
          <w:bCs/>
          <w:color w:val="000000" w:themeColor="text1"/>
          <w:sz w:val="20"/>
          <w:lang w:val="pt-BR"/>
        </w:rPr>
        <w:t>)</w:t>
      </w:r>
      <w:r w:rsidRPr="00977BCB">
        <w:rPr>
          <w:rFonts w:ascii="Arial" w:hAnsi="Arial" w:cs="Arial"/>
          <w:color w:val="000000" w:themeColor="text1"/>
          <w:sz w:val="20"/>
          <w:lang w:val="pt-BR"/>
        </w:rPr>
        <w:t>.</w:t>
      </w:r>
    </w:p>
    <w:p w:rsidR="00AF7705" w:rsidRDefault="00AF7705" w:rsidP="0050684A">
      <w:pPr>
        <w:jc w:val="both"/>
        <w:rPr>
          <w:rFonts w:ascii="Arial" w:hAnsi="Arial" w:cs="Arial"/>
          <w:sz w:val="20"/>
          <w:szCs w:val="20"/>
        </w:rPr>
      </w:pPr>
    </w:p>
    <w:p w:rsidR="005968A6" w:rsidRPr="0078064B" w:rsidRDefault="005968A6" w:rsidP="005968A6">
      <w:pPr>
        <w:pStyle w:val="Recuodecorpodetexto"/>
        <w:spacing w:after="0"/>
        <w:ind w:left="0"/>
        <w:jc w:val="both"/>
        <w:rPr>
          <w:rFonts w:ascii="Arial" w:hAnsi="Arial" w:cs="Arial"/>
          <w:b/>
          <w:sz w:val="20"/>
          <w:szCs w:val="20"/>
        </w:rPr>
      </w:pPr>
    </w:p>
    <w:p w:rsidR="005968A6" w:rsidRPr="0078064B" w:rsidRDefault="005968A6" w:rsidP="005968A6">
      <w:pPr>
        <w:pStyle w:val="Recuodecorpodetexto"/>
        <w:spacing w:after="0"/>
        <w:ind w:left="0"/>
        <w:jc w:val="both"/>
        <w:rPr>
          <w:rFonts w:ascii="Arial" w:hAnsi="Arial" w:cs="Arial"/>
          <w:b/>
          <w:sz w:val="20"/>
          <w:szCs w:val="20"/>
        </w:rPr>
      </w:pPr>
      <w:r w:rsidRPr="0078064B">
        <w:rPr>
          <w:rFonts w:ascii="Arial" w:hAnsi="Arial" w:cs="Arial"/>
          <w:b/>
          <w:sz w:val="20"/>
          <w:szCs w:val="20"/>
        </w:rPr>
        <w:t>06. DO PREENCHMENTO E ENVIO DAS PROPOSTAS</w:t>
      </w:r>
    </w:p>
    <w:p w:rsidR="005968A6" w:rsidRDefault="005968A6" w:rsidP="005968A6">
      <w:pPr>
        <w:pStyle w:val="Recuodecorpodetexto"/>
        <w:spacing w:after="0"/>
        <w:ind w:left="0"/>
        <w:jc w:val="both"/>
        <w:rPr>
          <w:rFonts w:ascii="Arial" w:hAnsi="Arial" w:cs="Arial"/>
          <w:color w:val="000000" w:themeColor="text1"/>
          <w:sz w:val="20"/>
          <w:szCs w:val="20"/>
        </w:rPr>
      </w:pPr>
    </w:p>
    <w:p w:rsidR="005968A6" w:rsidRPr="00D4292E" w:rsidRDefault="005968A6" w:rsidP="005968A6">
      <w:pPr>
        <w:pStyle w:val="Recuodecorpodetexto"/>
        <w:spacing w:after="0"/>
        <w:ind w:left="0"/>
        <w:jc w:val="both"/>
        <w:rPr>
          <w:rFonts w:ascii="Arial" w:hAnsi="Arial" w:cs="Arial"/>
          <w:color w:val="000000" w:themeColor="text1"/>
          <w:sz w:val="20"/>
          <w:szCs w:val="20"/>
        </w:rPr>
      </w:pPr>
      <w:r w:rsidRPr="005968A6">
        <w:rPr>
          <w:rFonts w:ascii="Arial" w:hAnsi="Arial" w:cs="Arial"/>
          <w:b/>
          <w:color w:val="000000" w:themeColor="text1"/>
          <w:sz w:val="20"/>
          <w:szCs w:val="20"/>
        </w:rPr>
        <w:t>06.01.</w:t>
      </w:r>
      <w:r w:rsidRPr="00D4292E">
        <w:rPr>
          <w:rFonts w:ascii="Arial" w:hAnsi="Arial" w:cs="Arial"/>
          <w:color w:val="000000" w:themeColor="text1"/>
          <w:sz w:val="20"/>
          <w:szCs w:val="20"/>
        </w:rPr>
        <w:t xml:space="preserve"> O prazo para apresentação das propostas, contado a partir da publicação do </w:t>
      </w:r>
      <w:r>
        <w:rPr>
          <w:rFonts w:ascii="Arial" w:hAnsi="Arial" w:cs="Arial"/>
          <w:color w:val="000000" w:themeColor="text1"/>
          <w:sz w:val="20"/>
          <w:szCs w:val="20"/>
        </w:rPr>
        <w:t>E</w:t>
      </w:r>
      <w:r w:rsidRPr="00D4292E">
        <w:rPr>
          <w:rFonts w:ascii="Arial" w:hAnsi="Arial" w:cs="Arial"/>
          <w:color w:val="000000" w:themeColor="text1"/>
          <w:sz w:val="20"/>
          <w:szCs w:val="20"/>
        </w:rPr>
        <w:t>dital, obedecerá ao disposto no Artigo 55 da Lei nº. 14.133/2021.</w:t>
      </w:r>
    </w:p>
    <w:p w:rsidR="005968A6" w:rsidRPr="005968A6" w:rsidRDefault="005968A6" w:rsidP="005968A6">
      <w:pPr>
        <w:pStyle w:val="Recuodecorpodetexto"/>
        <w:spacing w:after="0"/>
        <w:ind w:left="0"/>
        <w:jc w:val="both"/>
        <w:rPr>
          <w:rFonts w:ascii="Arial" w:hAnsi="Arial" w:cs="Arial"/>
          <w:b/>
          <w:color w:val="000000" w:themeColor="text1"/>
          <w:sz w:val="20"/>
          <w:szCs w:val="20"/>
        </w:rPr>
      </w:pPr>
    </w:p>
    <w:p w:rsidR="005968A6" w:rsidRPr="0078064B" w:rsidRDefault="005968A6" w:rsidP="005968A6">
      <w:pPr>
        <w:pStyle w:val="Recuodecorpodetexto"/>
        <w:spacing w:after="0"/>
        <w:ind w:left="0"/>
        <w:jc w:val="both"/>
        <w:rPr>
          <w:rFonts w:ascii="Arial" w:hAnsi="Arial" w:cs="Arial"/>
          <w:color w:val="000000" w:themeColor="text1"/>
          <w:sz w:val="20"/>
          <w:szCs w:val="20"/>
        </w:rPr>
      </w:pPr>
      <w:r w:rsidRPr="005968A6">
        <w:rPr>
          <w:rFonts w:ascii="Arial" w:hAnsi="Arial" w:cs="Arial"/>
          <w:b/>
          <w:color w:val="000000" w:themeColor="text1"/>
          <w:sz w:val="20"/>
          <w:szCs w:val="20"/>
        </w:rPr>
        <w:t>06.02.</w:t>
      </w:r>
      <w:r w:rsidRPr="0078064B">
        <w:rPr>
          <w:rFonts w:ascii="Arial" w:hAnsi="Arial" w:cs="Arial"/>
          <w:color w:val="000000" w:themeColor="text1"/>
          <w:sz w:val="20"/>
          <w:szCs w:val="20"/>
        </w:rPr>
        <w:t xml:space="preserve"> Após a divulgação do Edital, a licitação estará disponível na Plataforma BBMNET (</w:t>
      </w:r>
      <w:r w:rsidRPr="0078064B">
        <w:rPr>
          <w:rFonts w:ascii="Arial" w:hAnsi="Arial" w:cs="Arial"/>
          <w:b/>
          <w:color w:val="000000" w:themeColor="text1"/>
          <w:sz w:val="20"/>
          <w:szCs w:val="20"/>
        </w:rPr>
        <w:t>www.novobbmnet.com.br</w:t>
      </w:r>
      <w:r w:rsidRPr="0078064B">
        <w:rPr>
          <w:rFonts w:ascii="Arial" w:hAnsi="Arial" w:cs="Arial"/>
          <w:color w:val="000000" w:themeColor="text1"/>
          <w:sz w:val="20"/>
          <w:szCs w:val="20"/>
        </w:rPr>
        <w:t xml:space="preserve">), no menu </w:t>
      </w:r>
      <w:r w:rsidRPr="0078064B">
        <w:rPr>
          <w:rFonts w:ascii="Arial" w:hAnsi="Arial" w:cs="Arial"/>
          <w:b/>
          <w:color w:val="000000" w:themeColor="text1"/>
          <w:sz w:val="20"/>
          <w:szCs w:val="20"/>
        </w:rPr>
        <w:t>“Sala de Disputa”</w:t>
      </w:r>
      <w:r w:rsidRPr="0078064B">
        <w:rPr>
          <w:rFonts w:ascii="Arial" w:hAnsi="Arial" w:cs="Arial"/>
          <w:color w:val="000000" w:themeColor="text1"/>
          <w:sz w:val="20"/>
          <w:szCs w:val="20"/>
        </w:rPr>
        <w:t>, no campo das licitações</w:t>
      </w:r>
      <w:r>
        <w:rPr>
          <w:rFonts w:ascii="Arial" w:hAnsi="Arial" w:cs="Arial"/>
          <w:color w:val="000000" w:themeColor="text1"/>
          <w:sz w:val="20"/>
          <w:szCs w:val="20"/>
        </w:rPr>
        <w:t>,</w:t>
      </w:r>
      <w:r w:rsidRPr="0078064B">
        <w:rPr>
          <w:rFonts w:ascii="Arial" w:hAnsi="Arial" w:cs="Arial"/>
          <w:color w:val="000000" w:themeColor="text1"/>
          <w:sz w:val="20"/>
          <w:szCs w:val="20"/>
        </w:rPr>
        <w:t xml:space="preserve"> na coluna (menu) da etapa: </w:t>
      </w:r>
      <w:r w:rsidRPr="0078064B">
        <w:rPr>
          <w:rFonts w:ascii="Arial" w:hAnsi="Arial" w:cs="Arial"/>
          <w:b/>
          <w:color w:val="000000" w:themeColor="text1"/>
          <w:sz w:val="20"/>
          <w:szCs w:val="20"/>
        </w:rPr>
        <w:t xml:space="preserve">“Aberto para </w:t>
      </w:r>
      <w:r>
        <w:rPr>
          <w:rFonts w:ascii="Arial" w:hAnsi="Arial" w:cs="Arial"/>
          <w:b/>
          <w:color w:val="000000" w:themeColor="text1"/>
          <w:sz w:val="20"/>
          <w:szCs w:val="20"/>
        </w:rPr>
        <w:t>R</w:t>
      </w:r>
      <w:r w:rsidRPr="0078064B">
        <w:rPr>
          <w:rFonts w:ascii="Arial" w:hAnsi="Arial" w:cs="Arial"/>
          <w:b/>
          <w:color w:val="000000" w:themeColor="text1"/>
          <w:sz w:val="20"/>
          <w:szCs w:val="20"/>
        </w:rPr>
        <w:t>eceber Propostas”.</w:t>
      </w:r>
      <w:r w:rsidRPr="0078064B">
        <w:rPr>
          <w:rFonts w:ascii="Arial" w:hAnsi="Arial" w:cs="Arial"/>
          <w:color w:val="000000" w:themeColor="text1"/>
          <w:sz w:val="20"/>
          <w:szCs w:val="20"/>
        </w:rPr>
        <w:tab/>
      </w:r>
      <w:r w:rsidRPr="0078064B">
        <w:rPr>
          <w:rFonts w:ascii="Arial" w:hAnsi="Arial" w:cs="Arial"/>
          <w:color w:val="000000" w:themeColor="text1"/>
          <w:sz w:val="20"/>
          <w:szCs w:val="20"/>
        </w:rPr>
        <w:tab/>
      </w:r>
    </w:p>
    <w:p w:rsidR="00F679C7" w:rsidRDefault="00F679C7" w:rsidP="005968A6">
      <w:pPr>
        <w:pStyle w:val="Recuodecorpodetexto"/>
        <w:spacing w:after="0"/>
        <w:ind w:left="708"/>
        <w:jc w:val="both"/>
        <w:rPr>
          <w:rFonts w:ascii="Arial" w:hAnsi="Arial" w:cs="Arial"/>
          <w:b/>
          <w:color w:val="000000" w:themeColor="text1"/>
          <w:sz w:val="20"/>
          <w:szCs w:val="20"/>
        </w:rPr>
      </w:pPr>
    </w:p>
    <w:p w:rsidR="005968A6" w:rsidRDefault="005968A6" w:rsidP="005968A6">
      <w:pPr>
        <w:pStyle w:val="Recuodecorpodetexto"/>
        <w:spacing w:after="0"/>
        <w:ind w:left="708"/>
        <w:jc w:val="both"/>
        <w:rPr>
          <w:rFonts w:ascii="Arial" w:hAnsi="Arial" w:cs="Arial"/>
          <w:color w:val="000000" w:themeColor="text1"/>
          <w:sz w:val="20"/>
          <w:szCs w:val="20"/>
        </w:rPr>
      </w:pPr>
      <w:r w:rsidRPr="005968A6">
        <w:rPr>
          <w:rFonts w:ascii="Arial" w:hAnsi="Arial" w:cs="Arial"/>
          <w:b/>
          <w:color w:val="000000" w:themeColor="text1"/>
          <w:sz w:val="20"/>
          <w:szCs w:val="20"/>
        </w:rPr>
        <w:t>06.02.01.</w:t>
      </w:r>
      <w:r w:rsidRPr="0078064B">
        <w:rPr>
          <w:rFonts w:ascii="Arial" w:hAnsi="Arial" w:cs="Arial"/>
          <w:color w:val="000000" w:themeColor="text1"/>
          <w:sz w:val="20"/>
          <w:szCs w:val="20"/>
        </w:rPr>
        <w:t xml:space="preserve"> O licitante interessado poderá utilizar filtros de buscas e selecionar o lote/item de interesse e, posteriormente preencher os campos exigidos no sistema e finalizar no comando “</w:t>
      </w:r>
      <w:r>
        <w:rPr>
          <w:rFonts w:ascii="Arial" w:hAnsi="Arial" w:cs="Arial"/>
          <w:color w:val="000000" w:themeColor="text1"/>
          <w:sz w:val="20"/>
          <w:szCs w:val="20"/>
        </w:rPr>
        <w:t>e</w:t>
      </w:r>
      <w:r w:rsidRPr="0078064B">
        <w:rPr>
          <w:rFonts w:ascii="Arial" w:hAnsi="Arial" w:cs="Arial"/>
          <w:color w:val="000000" w:themeColor="text1"/>
          <w:sz w:val="20"/>
          <w:szCs w:val="20"/>
        </w:rPr>
        <w:t xml:space="preserve">nviar </w:t>
      </w:r>
      <w:r>
        <w:rPr>
          <w:rFonts w:ascii="Arial" w:hAnsi="Arial" w:cs="Arial"/>
          <w:color w:val="000000" w:themeColor="text1"/>
          <w:sz w:val="20"/>
          <w:szCs w:val="20"/>
        </w:rPr>
        <w:t>p</w:t>
      </w:r>
      <w:r w:rsidRPr="0078064B">
        <w:rPr>
          <w:rFonts w:ascii="Arial" w:hAnsi="Arial" w:cs="Arial"/>
          <w:color w:val="000000" w:themeColor="text1"/>
          <w:sz w:val="20"/>
          <w:szCs w:val="20"/>
        </w:rPr>
        <w:t>roposta”</w:t>
      </w:r>
      <w:r>
        <w:rPr>
          <w:rFonts w:ascii="Arial" w:hAnsi="Arial" w:cs="Arial"/>
          <w:color w:val="000000" w:themeColor="text1"/>
          <w:sz w:val="20"/>
          <w:szCs w:val="20"/>
        </w:rPr>
        <w:t xml:space="preserve">. </w:t>
      </w:r>
    </w:p>
    <w:p w:rsidR="005968A6" w:rsidRDefault="005968A6" w:rsidP="005968A6">
      <w:pPr>
        <w:pStyle w:val="Recuodecorpodetexto"/>
        <w:spacing w:after="0"/>
        <w:ind w:left="1416"/>
        <w:jc w:val="both"/>
        <w:rPr>
          <w:rFonts w:ascii="Arial" w:hAnsi="Arial" w:cs="Arial"/>
          <w:b/>
          <w:sz w:val="20"/>
        </w:rPr>
      </w:pPr>
    </w:p>
    <w:p w:rsidR="005968A6" w:rsidRPr="0078064B" w:rsidRDefault="005968A6" w:rsidP="005968A6">
      <w:pPr>
        <w:pStyle w:val="Recuodecorpodetexto"/>
        <w:spacing w:after="0"/>
        <w:ind w:left="1416"/>
        <w:jc w:val="both"/>
        <w:rPr>
          <w:rFonts w:ascii="Arial" w:hAnsi="Arial" w:cs="Arial"/>
          <w:sz w:val="20"/>
        </w:rPr>
      </w:pPr>
      <w:r w:rsidRPr="005968A6">
        <w:rPr>
          <w:rFonts w:ascii="Arial" w:hAnsi="Arial" w:cs="Arial"/>
          <w:b/>
          <w:sz w:val="20"/>
        </w:rPr>
        <w:t>06.02.01.01.</w:t>
      </w:r>
      <w:r w:rsidRPr="00D4292E">
        <w:rPr>
          <w:rFonts w:ascii="Arial" w:hAnsi="Arial" w:cs="Arial"/>
          <w:sz w:val="20"/>
        </w:rPr>
        <w:t xml:space="preserve"> O licitante deverá enviar a sua proposta </w:t>
      </w:r>
      <w:r w:rsidRPr="00EC709F">
        <w:rPr>
          <w:rFonts w:ascii="Arial" w:hAnsi="Arial" w:cs="Arial"/>
          <w:sz w:val="20"/>
        </w:rPr>
        <w:t xml:space="preserve">(Ficha Técnica </w:t>
      </w:r>
      <w:r>
        <w:rPr>
          <w:rFonts w:ascii="Arial" w:hAnsi="Arial" w:cs="Arial"/>
          <w:sz w:val="20"/>
        </w:rPr>
        <w:t>–</w:t>
      </w:r>
      <w:r w:rsidRPr="00EC709F">
        <w:rPr>
          <w:rFonts w:ascii="Arial" w:hAnsi="Arial" w:cs="Arial"/>
          <w:sz w:val="20"/>
        </w:rPr>
        <w:t xml:space="preserve"> Modelo Anexo VIII)</w:t>
      </w:r>
      <w:r w:rsidRPr="00D4292E">
        <w:rPr>
          <w:rFonts w:ascii="Arial" w:hAnsi="Arial" w:cs="Arial"/>
          <w:sz w:val="20"/>
        </w:rPr>
        <w:t xml:space="preserve"> mediante o preenchimento prévio das informações exigidas no </w:t>
      </w:r>
      <w:r>
        <w:rPr>
          <w:rFonts w:ascii="Arial" w:hAnsi="Arial" w:cs="Arial"/>
          <w:sz w:val="20"/>
        </w:rPr>
        <w:t>s</w:t>
      </w:r>
      <w:r w:rsidRPr="00D4292E">
        <w:rPr>
          <w:rFonts w:ascii="Arial" w:hAnsi="Arial" w:cs="Arial"/>
          <w:sz w:val="20"/>
        </w:rPr>
        <w:t>istema.</w:t>
      </w:r>
    </w:p>
    <w:p w:rsidR="005968A6" w:rsidRDefault="005968A6" w:rsidP="005968A6">
      <w:pPr>
        <w:pStyle w:val="Textopadro"/>
        <w:widowControl/>
        <w:jc w:val="both"/>
        <w:rPr>
          <w:rFonts w:ascii="Arial" w:hAnsi="Arial" w:cs="Arial"/>
          <w:sz w:val="20"/>
          <w:lang w:val="pt-BR"/>
        </w:rPr>
      </w:pPr>
    </w:p>
    <w:p w:rsidR="005968A6" w:rsidRPr="0078064B" w:rsidRDefault="005968A6" w:rsidP="005968A6">
      <w:pPr>
        <w:pStyle w:val="Textopadro"/>
        <w:widowControl/>
        <w:jc w:val="both"/>
        <w:rPr>
          <w:rFonts w:ascii="Arial" w:hAnsi="Arial" w:cs="Arial"/>
          <w:sz w:val="20"/>
          <w:lang w:val="pt-BR"/>
        </w:rPr>
      </w:pPr>
      <w:r w:rsidRPr="005968A6">
        <w:rPr>
          <w:rFonts w:ascii="Arial" w:hAnsi="Arial" w:cs="Arial"/>
          <w:b/>
          <w:sz w:val="20"/>
          <w:lang w:val="pt-BR"/>
        </w:rPr>
        <w:t>06.03.</w:t>
      </w:r>
      <w:r w:rsidRPr="0078064B">
        <w:rPr>
          <w:rFonts w:ascii="Arial" w:hAnsi="Arial" w:cs="Arial"/>
          <w:sz w:val="20"/>
          <w:lang w:val="pt-BR"/>
        </w:rPr>
        <w:t xml:space="preserve"> Todas as especificações do objeto contidas na proposta vinculam o licitante.</w:t>
      </w:r>
    </w:p>
    <w:p w:rsidR="005968A6" w:rsidRPr="0078064B" w:rsidRDefault="005968A6" w:rsidP="005968A6">
      <w:pPr>
        <w:pStyle w:val="Textopadro"/>
        <w:widowControl/>
        <w:ind w:left="708"/>
        <w:jc w:val="both"/>
        <w:rPr>
          <w:rFonts w:ascii="Arial" w:hAnsi="Arial" w:cs="Arial"/>
          <w:b/>
          <w:sz w:val="20"/>
          <w:lang w:val="pt-BR"/>
        </w:rPr>
      </w:pPr>
    </w:p>
    <w:p w:rsidR="007946CF" w:rsidRDefault="007946CF" w:rsidP="005968A6">
      <w:pPr>
        <w:pStyle w:val="Textopadro"/>
        <w:widowControl/>
        <w:jc w:val="both"/>
        <w:rPr>
          <w:rFonts w:ascii="Arial" w:hAnsi="Arial" w:cs="Arial"/>
          <w:b/>
          <w:sz w:val="20"/>
          <w:lang w:val="pt-BR"/>
        </w:rPr>
      </w:pPr>
    </w:p>
    <w:p w:rsidR="007946CF" w:rsidRDefault="007946CF" w:rsidP="005968A6">
      <w:pPr>
        <w:pStyle w:val="Textopadro"/>
        <w:widowControl/>
        <w:jc w:val="both"/>
        <w:rPr>
          <w:rFonts w:ascii="Arial" w:hAnsi="Arial" w:cs="Arial"/>
          <w:b/>
          <w:sz w:val="20"/>
          <w:lang w:val="pt-BR"/>
        </w:rPr>
      </w:pPr>
    </w:p>
    <w:p w:rsidR="007946CF" w:rsidRDefault="007946CF" w:rsidP="005968A6">
      <w:pPr>
        <w:pStyle w:val="Textopadro"/>
        <w:widowControl/>
        <w:jc w:val="both"/>
        <w:rPr>
          <w:rFonts w:ascii="Arial" w:hAnsi="Arial" w:cs="Arial"/>
          <w:b/>
          <w:sz w:val="20"/>
          <w:lang w:val="pt-BR"/>
        </w:rPr>
      </w:pPr>
    </w:p>
    <w:p w:rsidR="00F35204" w:rsidRDefault="00F35204" w:rsidP="005968A6">
      <w:pPr>
        <w:pStyle w:val="Textopadro"/>
        <w:widowControl/>
        <w:jc w:val="both"/>
        <w:rPr>
          <w:rFonts w:ascii="Arial" w:hAnsi="Arial" w:cs="Arial"/>
          <w:b/>
          <w:sz w:val="20"/>
          <w:lang w:val="pt-BR"/>
        </w:rPr>
      </w:pPr>
    </w:p>
    <w:p w:rsidR="005968A6" w:rsidRPr="0078064B" w:rsidRDefault="005968A6" w:rsidP="005968A6">
      <w:pPr>
        <w:pStyle w:val="Textopadro"/>
        <w:widowControl/>
        <w:jc w:val="both"/>
        <w:rPr>
          <w:rFonts w:ascii="Arial" w:hAnsi="Arial" w:cs="Arial"/>
          <w:sz w:val="20"/>
          <w:lang w:val="pt-BR"/>
        </w:rPr>
      </w:pPr>
      <w:r w:rsidRPr="005968A6">
        <w:rPr>
          <w:rFonts w:ascii="Arial" w:hAnsi="Arial" w:cs="Arial"/>
          <w:b/>
          <w:sz w:val="20"/>
          <w:lang w:val="pt-BR"/>
        </w:rPr>
        <w:t>06.04.</w:t>
      </w:r>
      <w:r w:rsidRPr="0078064B">
        <w:rPr>
          <w:rFonts w:ascii="Arial" w:hAnsi="Arial" w:cs="Arial"/>
          <w:sz w:val="20"/>
          <w:lang w:val="pt-BR"/>
        </w:rPr>
        <w:t xml:space="preserve"> 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D70D50" w:rsidRPr="0078064B" w:rsidRDefault="00D70D50" w:rsidP="005968A6">
      <w:pPr>
        <w:pStyle w:val="Textopadro"/>
        <w:ind w:left="708"/>
        <w:jc w:val="both"/>
        <w:rPr>
          <w:rFonts w:ascii="Arial" w:hAnsi="Arial" w:cs="Arial"/>
          <w:b/>
          <w:color w:val="000000" w:themeColor="text1"/>
          <w:sz w:val="20"/>
          <w:lang w:val="pt-BR"/>
        </w:rPr>
      </w:pPr>
    </w:p>
    <w:p w:rsidR="005968A6" w:rsidRPr="0078064B" w:rsidRDefault="005968A6" w:rsidP="005968A6">
      <w:pPr>
        <w:pStyle w:val="Textopadro"/>
        <w:ind w:left="708"/>
        <w:jc w:val="both"/>
        <w:rPr>
          <w:rFonts w:ascii="Arial" w:hAnsi="Arial" w:cs="Arial"/>
          <w:color w:val="000000" w:themeColor="text1"/>
          <w:sz w:val="20"/>
          <w:lang w:val="pt-BR"/>
        </w:rPr>
      </w:pPr>
      <w:r w:rsidRPr="005968A6">
        <w:rPr>
          <w:rFonts w:ascii="Arial" w:hAnsi="Arial" w:cs="Arial"/>
          <w:b/>
          <w:color w:val="000000" w:themeColor="text1"/>
          <w:sz w:val="20"/>
          <w:lang w:val="pt-BR"/>
        </w:rPr>
        <w:t>06.04.01.</w:t>
      </w:r>
      <w:r w:rsidRPr="0078064B">
        <w:rPr>
          <w:rFonts w:ascii="Arial" w:hAnsi="Arial" w:cs="Arial"/>
          <w:color w:val="000000" w:themeColor="text1"/>
          <w:sz w:val="20"/>
          <w:lang w:val="pt-BR"/>
        </w:rPr>
        <w:t xml:space="preserve"> O licitante deverá comunicar imediatamente ao provedor do sistema sobre qualquer acontecimento que possa comprometer o sigilo ou a segurança, para providências.</w:t>
      </w:r>
    </w:p>
    <w:p w:rsidR="005968A6" w:rsidRPr="0078064B" w:rsidRDefault="005968A6" w:rsidP="005968A6">
      <w:pPr>
        <w:pStyle w:val="Textopadro"/>
        <w:widowControl/>
        <w:jc w:val="both"/>
        <w:rPr>
          <w:rFonts w:ascii="Arial" w:hAnsi="Arial" w:cs="Arial"/>
          <w:b/>
          <w:bCs/>
          <w:sz w:val="20"/>
          <w:lang w:val="pt-BR"/>
        </w:rPr>
      </w:pPr>
    </w:p>
    <w:p w:rsidR="005968A6" w:rsidRPr="0078064B" w:rsidRDefault="005968A6" w:rsidP="005968A6">
      <w:pPr>
        <w:pStyle w:val="Textopadro"/>
        <w:widowControl/>
        <w:jc w:val="both"/>
        <w:rPr>
          <w:rFonts w:ascii="Arial" w:hAnsi="Arial" w:cs="Arial"/>
          <w:sz w:val="20"/>
          <w:lang w:val="pt-BR"/>
        </w:rPr>
      </w:pPr>
      <w:r w:rsidRPr="005968A6">
        <w:rPr>
          <w:rFonts w:ascii="Arial" w:hAnsi="Arial" w:cs="Arial"/>
          <w:b/>
          <w:bCs/>
          <w:sz w:val="20"/>
          <w:lang w:val="pt-BR"/>
        </w:rPr>
        <w:t xml:space="preserve">06.05. </w:t>
      </w:r>
      <w:r w:rsidRPr="0078064B">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1E1924" w:rsidRPr="0078064B" w:rsidRDefault="001E1924" w:rsidP="005968A6">
      <w:pPr>
        <w:pStyle w:val="Textopadro"/>
        <w:widowControl/>
        <w:jc w:val="both"/>
        <w:rPr>
          <w:rFonts w:ascii="Arial" w:hAnsi="Arial" w:cs="Arial"/>
          <w:b/>
          <w:sz w:val="20"/>
          <w:lang w:val="pt-BR"/>
        </w:rPr>
      </w:pPr>
    </w:p>
    <w:p w:rsidR="005968A6" w:rsidRPr="0078064B" w:rsidRDefault="005968A6" w:rsidP="005968A6">
      <w:pPr>
        <w:pStyle w:val="Textopadro"/>
        <w:widowControl/>
        <w:jc w:val="both"/>
        <w:rPr>
          <w:rFonts w:ascii="Arial" w:hAnsi="Arial" w:cs="Arial"/>
          <w:sz w:val="20"/>
          <w:lang w:val="pt-BR"/>
        </w:rPr>
      </w:pPr>
      <w:r w:rsidRPr="005968A6">
        <w:rPr>
          <w:rFonts w:ascii="Arial" w:hAnsi="Arial" w:cs="Arial"/>
          <w:b/>
          <w:sz w:val="20"/>
          <w:lang w:val="pt-BR"/>
        </w:rPr>
        <w:t>06.06.</w:t>
      </w:r>
      <w:r w:rsidRPr="0078064B">
        <w:rPr>
          <w:rFonts w:ascii="Arial" w:hAnsi="Arial" w:cs="Arial"/>
          <w:sz w:val="20"/>
          <w:lang w:val="pt-BR"/>
        </w:rPr>
        <w:t xml:space="preserve"> Caberá ao licitante acompanhar as operações no sistema eletrônico durante a sessão pública do Pregão, ficando responsável pelo ônus decorrente da perda de negócios diante da inobservância de quaisquer mensagens emitidas pelo sistema e pela SAECIL ou de sua desconexão.</w:t>
      </w:r>
    </w:p>
    <w:p w:rsidR="005968A6" w:rsidRPr="0078064B" w:rsidRDefault="005968A6" w:rsidP="005968A6">
      <w:pPr>
        <w:pStyle w:val="Textopadro"/>
        <w:jc w:val="both"/>
        <w:rPr>
          <w:rFonts w:ascii="Arial" w:hAnsi="Arial" w:cs="Arial"/>
          <w:sz w:val="20"/>
          <w:lang w:val="pt-BR"/>
        </w:rPr>
      </w:pPr>
    </w:p>
    <w:p w:rsidR="005968A6" w:rsidRPr="0078064B" w:rsidRDefault="005968A6" w:rsidP="005968A6">
      <w:pPr>
        <w:pStyle w:val="Textopadro"/>
        <w:jc w:val="both"/>
        <w:rPr>
          <w:rFonts w:ascii="Arial" w:hAnsi="Arial" w:cs="Arial"/>
          <w:sz w:val="20"/>
        </w:rPr>
      </w:pPr>
      <w:r w:rsidRPr="005968A6">
        <w:rPr>
          <w:rFonts w:ascii="Arial" w:hAnsi="Arial" w:cs="Arial"/>
          <w:b/>
          <w:sz w:val="20"/>
        </w:rPr>
        <w:t>06.07.</w:t>
      </w:r>
      <w:r w:rsidRPr="0078064B">
        <w:rPr>
          <w:rFonts w:ascii="Arial" w:hAnsi="Arial" w:cs="Arial"/>
          <w:sz w:val="20"/>
        </w:rPr>
        <w:t xml:space="preserve"> Os preços ofertados, tanto na proposta inicial, quanto na etapa de lances, serão de exclusiva responsabilidade do licitante. </w:t>
      </w:r>
    </w:p>
    <w:p w:rsidR="005968A6" w:rsidRPr="0078064B" w:rsidRDefault="005968A6" w:rsidP="005968A6">
      <w:pPr>
        <w:pStyle w:val="Textopadro"/>
        <w:jc w:val="both"/>
        <w:rPr>
          <w:rFonts w:ascii="Arial" w:hAnsi="Arial" w:cs="Arial"/>
          <w:sz w:val="20"/>
        </w:rPr>
      </w:pPr>
    </w:p>
    <w:p w:rsidR="005968A6" w:rsidRPr="0078064B" w:rsidRDefault="005968A6" w:rsidP="005968A6">
      <w:pPr>
        <w:pStyle w:val="Textopadro"/>
        <w:jc w:val="both"/>
        <w:rPr>
          <w:rFonts w:ascii="Arial" w:hAnsi="Arial" w:cs="Arial"/>
          <w:sz w:val="20"/>
        </w:rPr>
      </w:pPr>
      <w:r w:rsidRPr="005968A6">
        <w:rPr>
          <w:rFonts w:ascii="Arial" w:hAnsi="Arial" w:cs="Arial"/>
          <w:b/>
          <w:sz w:val="20"/>
        </w:rPr>
        <w:t>06.08.</w:t>
      </w:r>
      <w:r w:rsidRPr="0078064B">
        <w:rPr>
          <w:rFonts w:ascii="Arial" w:hAnsi="Arial" w:cs="Arial"/>
          <w:sz w:val="20"/>
        </w:rPr>
        <w:t xml:space="preserve"> Se o regime tributário da empresa implicar o recolhimento de tributos em percentuais variáveis, a cotação adequada será a que corresponde à média dos efetivos recolhimentos da empresa nos últimos </w:t>
      </w:r>
      <w:r>
        <w:rPr>
          <w:rFonts w:ascii="Arial" w:hAnsi="Arial" w:cs="Arial"/>
          <w:sz w:val="20"/>
        </w:rPr>
        <w:t>12 (</w:t>
      </w:r>
      <w:r w:rsidRPr="0078064B">
        <w:rPr>
          <w:rFonts w:ascii="Arial" w:hAnsi="Arial" w:cs="Arial"/>
          <w:sz w:val="20"/>
        </w:rPr>
        <w:t>doze</w:t>
      </w:r>
      <w:r>
        <w:rPr>
          <w:rFonts w:ascii="Arial" w:hAnsi="Arial" w:cs="Arial"/>
          <w:sz w:val="20"/>
        </w:rPr>
        <w:t>)</w:t>
      </w:r>
      <w:r w:rsidRPr="0078064B">
        <w:rPr>
          <w:rFonts w:ascii="Arial" w:hAnsi="Arial" w:cs="Arial"/>
          <w:sz w:val="20"/>
        </w:rPr>
        <w:t xml:space="preserve"> meses. </w:t>
      </w:r>
    </w:p>
    <w:p w:rsidR="005968A6" w:rsidRPr="0078064B" w:rsidRDefault="005968A6" w:rsidP="005968A6">
      <w:pPr>
        <w:pStyle w:val="Textopadro"/>
        <w:jc w:val="both"/>
        <w:rPr>
          <w:rFonts w:ascii="Arial" w:hAnsi="Arial" w:cs="Arial"/>
          <w:sz w:val="20"/>
        </w:rPr>
      </w:pPr>
    </w:p>
    <w:p w:rsidR="005968A6" w:rsidRPr="0078064B" w:rsidRDefault="005968A6" w:rsidP="005968A6">
      <w:pPr>
        <w:pStyle w:val="Textopadro"/>
        <w:jc w:val="both"/>
        <w:rPr>
          <w:rFonts w:ascii="Arial" w:hAnsi="Arial" w:cs="Arial"/>
          <w:sz w:val="20"/>
          <w:lang w:val="pt-BR"/>
        </w:rPr>
      </w:pPr>
      <w:r w:rsidRPr="005968A6">
        <w:rPr>
          <w:rFonts w:ascii="Arial" w:hAnsi="Arial" w:cs="Arial"/>
          <w:b/>
          <w:sz w:val="20"/>
        </w:rPr>
        <w:t>06.09.</w:t>
      </w:r>
      <w:r w:rsidRPr="0078064B">
        <w:rPr>
          <w:rFonts w:ascii="Arial" w:hAnsi="Arial" w:cs="Arial"/>
          <w:sz w:val="20"/>
        </w:rPr>
        <w:t xml:space="preserve"> Independentemente do percentual de tributo inserido na planilha, no pagamento serão retidos na fonte os percentuais estabelecidos na legislação vigente.</w:t>
      </w:r>
    </w:p>
    <w:p w:rsidR="005968A6" w:rsidRPr="0078064B" w:rsidRDefault="005968A6" w:rsidP="005968A6">
      <w:pPr>
        <w:pStyle w:val="Textopadro"/>
        <w:jc w:val="both"/>
        <w:rPr>
          <w:rFonts w:ascii="Arial" w:hAnsi="Arial" w:cs="Arial"/>
          <w:sz w:val="20"/>
          <w:lang w:val="pt-BR"/>
        </w:rPr>
      </w:pPr>
    </w:p>
    <w:p w:rsidR="005968A6" w:rsidRPr="0078064B" w:rsidRDefault="005968A6" w:rsidP="005968A6">
      <w:pPr>
        <w:pStyle w:val="Textopadro"/>
        <w:jc w:val="both"/>
        <w:rPr>
          <w:rFonts w:ascii="Arial" w:hAnsi="Arial" w:cs="Arial"/>
          <w:color w:val="000000" w:themeColor="text1"/>
          <w:sz w:val="20"/>
          <w:lang w:val="pt-BR"/>
        </w:rPr>
      </w:pPr>
      <w:r w:rsidRPr="005968A6">
        <w:rPr>
          <w:rFonts w:ascii="Arial" w:hAnsi="Arial" w:cs="Arial"/>
          <w:b/>
          <w:sz w:val="20"/>
          <w:lang w:val="pt-BR"/>
        </w:rPr>
        <w:t>06.10.</w:t>
      </w:r>
      <w:r w:rsidRPr="00EC709F">
        <w:rPr>
          <w:rFonts w:ascii="Arial" w:hAnsi="Arial" w:cs="Arial"/>
          <w:sz w:val="20"/>
          <w:lang w:val="pt-BR"/>
        </w:rPr>
        <w:t xml:space="preserve"> A </w:t>
      </w:r>
      <w:r w:rsidRPr="00EC709F">
        <w:rPr>
          <w:rFonts w:ascii="Arial" w:hAnsi="Arial" w:cs="Arial"/>
          <w:b/>
          <w:sz w:val="20"/>
          <w:lang w:val="pt-BR"/>
        </w:rPr>
        <w:t>Ficha Técnica (Modelo: Anexo VIII)</w:t>
      </w:r>
      <w:r w:rsidRPr="00EC709F">
        <w:rPr>
          <w:rFonts w:ascii="Arial" w:hAnsi="Arial" w:cs="Arial"/>
          <w:sz w:val="20"/>
          <w:lang w:val="pt-BR"/>
        </w:rPr>
        <w:t xml:space="preserve"> com a </w:t>
      </w:r>
      <w:r w:rsidRPr="0078064B">
        <w:rPr>
          <w:rFonts w:ascii="Arial" w:hAnsi="Arial" w:cs="Arial"/>
          <w:color w:val="000000" w:themeColor="text1"/>
          <w:sz w:val="20"/>
          <w:lang w:val="pt-BR"/>
        </w:rPr>
        <w:t xml:space="preserve">descrição e preço do objeto deverá ser enviada eletronicamente, através de comando próprio disponível no sistema, até a data e horário definidos, conforme indicação deste Edital.  </w:t>
      </w:r>
    </w:p>
    <w:p w:rsidR="005968A6" w:rsidRPr="0078064B" w:rsidRDefault="005968A6" w:rsidP="005968A6">
      <w:pPr>
        <w:pStyle w:val="Textopadro"/>
        <w:jc w:val="both"/>
        <w:rPr>
          <w:rFonts w:ascii="Arial" w:hAnsi="Arial" w:cs="Arial"/>
          <w:color w:val="000000" w:themeColor="text1"/>
          <w:sz w:val="20"/>
          <w:lang w:val="pt-BR"/>
        </w:rPr>
      </w:pPr>
    </w:p>
    <w:p w:rsidR="005968A6" w:rsidRPr="0078064B" w:rsidRDefault="005968A6" w:rsidP="005968A6">
      <w:pPr>
        <w:pStyle w:val="Textopadro"/>
        <w:ind w:left="708"/>
        <w:jc w:val="both"/>
        <w:rPr>
          <w:rFonts w:ascii="Arial" w:hAnsi="Arial" w:cs="Arial"/>
          <w:b/>
          <w:color w:val="000000" w:themeColor="text1"/>
          <w:sz w:val="20"/>
          <w:lang w:val="pt-BR"/>
        </w:rPr>
      </w:pPr>
      <w:r w:rsidRPr="00F21C18">
        <w:rPr>
          <w:rFonts w:ascii="Arial" w:hAnsi="Arial" w:cs="Arial"/>
          <w:b/>
          <w:color w:val="000000" w:themeColor="text1"/>
          <w:sz w:val="20"/>
          <w:lang w:val="pt-BR"/>
        </w:rPr>
        <w:t xml:space="preserve">06.10.01. </w:t>
      </w:r>
      <w:r w:rsidRPr="00F21C18">
        <w:rPr>
          <w:rFonts w:ascii="Arial" w:hAnsi="Arial" w:cs="Arial"/>
          <w:b/>
          <w:color w:val="000000" w:themeColor="text1"/>
          <w:sz w:val="20"/>
          <w:u w:val="single"/>
          <w:lang w:val="pt-BR"/>
        </w:rPr>
        <w:t>O licitante não poderá em hipótese nenhuma se identificar na Ficha Técnica, sob pena de desclassificação, conforme Parágrafo 6º, do Artigo 21, do Decreto Municipal nº. 8.055/2023</w:t>
      </w:r>
      <w:r>
        <w:rPr>
          <w:rFonts w:ascii="Arial" w:hAnsi="Arial" w:cs="Arial"/>
          <w:b/>
          <w:color w:val="000000" w:themeColor="text1"/>
          <w:sz w:val="20"/>
          <w:u w:val="single"/>
          <w:lang w:val="pt-BR"/>
        </w:rPr>
        <w:t xml:space="preserve"> </w:t>
      </w:r>
      <w:r w:rsidRPr="00A031BB">
        <w:rPr>
          <w:rFonts w:ascii="Arial" w:hAnsi="Arial" w:cs="Arial"/>
          <w:b/>
          <w:sz w:val="20"/>
          <w:u w:val="single"/>
        </w:rPr>
        <w:t>(Imprensa Oficial do Município de Leme nº. 3.271, de 14 de março de 2023)</w:t>
      </w:r>
      <w:r w:rsidRPr="00F21C18">
        <w:rPr>
          <w:rFonts w:ascii="Arial" w:hAnsi="Arial" w:cs="Arial"/>
          <w:b/>
          <w:color w:val="000000" w:themeColor="text1"/>
          <w:sz w:val="20"/>
          <w:lang w:val="pt-BR"/>
        </w:rPr>
        <w:t>.</w:t>
      </w:r>
    </w:p>
    <w:p w:rsidR="005968A6" w:rsidRPr="0078064B" w:rsidRDefault="005968A6" w:rsidP="005968A6">
      <w:pPr>
        <w:pStyle w:val="Textopadro"/>
        <w:ind w:left="708"/>
        <w:jc w:val="both"/>
        <w:rPr>
          <w:rFonts w:ascii="Arial" w:hAnsi="Arial" w:cs="Arial"/>
          <w:b/>
          <w:color w:val="000000" w:themeColor="text1"/>
          <w:sz w:val="20"/>
          <w:lang w:val="pt-BR"/>
        </w:rPr>
      </w:pPr>
    </w:p>
    <w:p w:rsidR="005968A6" w:rsidRPr="0078064B" w:rsidRDefault="005968A6" w:rsidP="005968A6">
      <w:pPr>
        <w:pStyle w:val="Textopadro"/>
        <w:ind w:left="708"/>
        <w:jc w:val="both"/>
        <w:rPr>
          <w:rFonts w:ascii="Arial" w:hAnsi="Arial" w:cs="Arial"/>
          <w:color w:val="000000" w:themeColor="text1"/>
          <w:sz w:val="20"/>
          <w:lang w:val="pt-BR"/>
        </w:rPr>
      </w:pPr>
      <w:r w:rsidRPr="005968A6">
        <w:rPr>
          <w:rFonts w:ascii="Arial" w:hAnsi="Arial" w:cs="Arial"/>
          <w:b/>
          <w:color w:val="000000" w:themeColor="text1"/>
          <w:sz w:val="20"/>
          <w:lang w:val="pt-BR"/>
        </w:rPr>
        <w:t>06.10.02.</w:t>
      </w:r>
      <w:r w:rsidRPr="0078064B">
        <w:rPr>
          <w:rFonts w:ascii="Arial" w:hAnsi="Arial" w:cs="Arial"/>
          <w:b/>
          <w:color w:val="000000" w:themeColor="text1"/>
          <w:sz w:val="20"/>
          <w:lang w:val="pt-BR"/>
        </w:rPr>
        <w:t xml:space="preserve"> </w:t>
      </w:r>
      <w:r w:rsidRPr="0078064B">
        <w:rPr>
          <w:rFonts w:ascii="Arial" w:hAnsi="Arial" w:cs="Arial"/>
          <w:color w:val="000000" w:themeColor="text1"/>
          <w:sz w:val="20"/>
          <w:lang w:val="pt-BR"/>
        </w:rPr>
        <w:t xml:space="preserve">Os licitantes poderão retirar ou substituir </w:t>
      </w:r>
      <w:r>
        <w:rPr>
          <w:rFonts w:ascii="Arial" w:hAnsi="Arial" w:cs="Arial"/>
          <w:color w:val="000000" w:themeColor="text1"/>
          <w:sz w:val="20"/>
          <w:lang w:val="pt-BR"/>
        </w:rPr>
        <w:t>a</w:t>
      </w:r>
      <w:r w:rsidRPr="0078064B">
        <w:rPr>
          <w:rFonts w:ascii="Arial" w:hAnsi="Arial" w:cs="Arial"/>
          <w:color w:val="000000" w:themeColor="text1"/>
          <w:sz w:val="20"/>
          <w:lang w:val="pt-BR"/>
        </w:rPr>
        <w:t xml:space="preserve"> proposta</w:t>
      </w:r>
      <w:r>
        <w:rPr>
          <w:rFonts w:ascii="Arial" w:hAnsi="Arial" w:cs="Arial"/>
          <w:color w:val="000000" w:themeColor="text1"/>
          <w:sz w:val="20"/>
          <w:lang w:val="pt-BR"/>
        </w:rPr>
        <w:t xml:space="preserve"> inicial</w:t>
      </w:r>
      <w:r w:rsidRPr="0078064B">
        <w:rPr>
          <w:rFonts w:ascii="Arial" w:hAnsi="Arial" w:cs="Arial"/>
          <w:color w:val="000000" w:themeColor="text1"/>
          <w:sz w:val="20"/>
          <w:lang w:val="pt-BR"/>
        </w:rPr>
        <w:t xml:space="preserve"> ou documentos eventualmente inseridos no sistema, dentro do período em que o sistema esteja aberto para o recebimento de propostas, </w:t>
      </w:r>
      <w:r w:rsidRPr="00521110">
        <w:rPr>
          <w:rFonts w:ascii="Arial" w:hAnsi="Arial" w:cs="Arial"/>
          <w:b/>
          <w:color w:val="000000" w:themeColor="text1"/>
          <w:sz w:val="20"/>
          <w:u w:val="single"/>
          <w:lang w:val="pt-BR"/>
        </w:rPr>
        <w:t>após o encerramento do prazo, os documentos não poderão ser excluídos ou alterados</w:t>
      </w:r>
      <w:r w:rsidRPr="0078064B">
        <w:rPr>
          <w:rFonts w:ascii="Arial" w:hAnsi="Arial" w:cs="Arial"/>
          <w:color w:val="000000" w:themeColor="text1"/>
          <w:sz w:val="20"/>
          <w:lang w:val="pt-BR"/>
        </w:rPr>
        <w:t>.</w:t>
      </w:r>
    </w:p>
    <w:p w:rsidR="005968A6" w:rsidRPr="0078064B" w:rsidRDefault="005968A6" w:rsidP="005968A6">
      <w:pPr>
        <w:pStyle w:val="Textopadro"/>
        <w:ind w:left="708"/>
        <w:jc w:val="both"/>
        <w:rPr>
          <w:rFonts w:ascii="Arial" w:hAnsi="Arial" w:cs="Arial"/>
          <w:b/>
          <w:color w:val="FF0000"/>
          <w:sz w:val="20"/>
          <w:lang w:val="pt-BR"/>
        </w:rPr>
      </w:pPr>
    </w:p>
    <w:p w:rsidR="00F679C7" w:rsidRDefault="005968A6" w:rsidP="00F679C7">
      <w:pPr>
        <w:pStyle w:val="Textopadro"/>
        <w:widowControl/>
        <w:shd w:val="clear" w:color="auto" w:fill="FFFFFF" w:themeFill="background1"/>
        <w:ind w:left="708"/>
        <w:jc w:val="both"/>
        <w:rPr>
          <w:rFonts w:ascii="Arial" w:hAnsi="Arial" w:cs="Arial"/>
          <w:b/>
          <w:sz w:val="20"/>
        </w:rPr>
      </w:pPr>
      <w:r w:rsidRPr="005968A6">
        <w:rPr>
          <w:rFonts w:ascii="Arial" w:hAnsi="Arial" w:cs="Arial"/>
          <w:b/>
          <w:color w:val="000000" w:themeColor="text1"/>
          <w:sz w:val="20"/>
        </w:rPr>
        <w:t>06.10.03.</w:t>
      </w:r>
      <w:r w:rsidRPr="0078064B">
        <w:rPr>
          <w:rFonts w:ascii="Arial" w:hAnsi="Arial" w:cs="Arial"/>
          <w:color w:val="000000" w:themeColor="text1"/>
          <w:sz w:val="20"/>
        </w:rPr>
        <w:t xml:space="preserve">  Os documentos de habilitação exigidos no </w:t>
      </w:r>
      <w:r w:rsidRPr="00D74438">
        <w:rPr>
          <w:rFonts w:ascii="Arial" w:hAnsi="Arial" w:cs="Arial"/>
          <w:b/>
          <w:sz w:val="20"/>
        </w:rPr>
        <w:t>Anexo III (</w:t>
      </w:r>
      <w:r w:rsidR="00F679C7" w:rsidRPr="006A3503">
        <w:rPr>
          <w:rFonts w:ascii="Arial" w:hAnsi="Arial" w:cs="Arial"/>
          <w:b/>
          <w:sz w:val="20"/>
          <w:lang w:val="pt-BR"/>
        </w:rPr>
        <w:t xml:space="preserve">Documentos Necessários </w:t>
      </w:r>
      <w:r w:rsidR="00F679C7">
        <w:rPr>
          <w:rFonts w:ascii="Arial" w:hAnsi="Arial" w:cs="Arial"/>
          <w:b/>
          <w:sz w:val="20"/>
          <w:lang w:val="pt-BR"/>
        </w:rPr>
        <w:t>p</w:t>
      </w:r>
      <w:r w:rsidR="00F679C7" w:rsidRPr="006A3503">
        <w:rPr>
          <w:rFonts w:ascii="Arial" w:hAnsi="Arial" w:cs="Arial"/>
          <w:b/>
          <w:sz w:val="20"/>
          <w:lang w:val="pt-BR"/>
        </w:rPr>
        <w:t>ara Habilitação</w:t>
      </w:r>
      <w:r w:rsidRPr="00D74438">
        <w:rPr>
          <w:rFonts w:ascii="Arial" w:hAnsi="Arial" w:cs="Arial"/>
          <w:b/>
          <w:sz w:val="20"/>
        </w:rPr>
        <w:t xml:space="preserve">) </w:t>
      </w:r>
      <w:r w:rsidR="00F679C7" w:rsidRPr="00F679C7">
        <w:rPr>
          <w:rFonts w:ascii="Arial" w:hAnsi="Arial" w:cs="Arial"/>
          <w:sz w:val="20"/>
          <w:lang w:val="pt-BR"/>
        </w:rPr>
        <w:t>deste Edital, deverão ser encaminhados pela licitante vencedora, posteriormente, na fase de habilitação, dentro do período estabelecido pelo</w:t>
      </w:r>
      <w:r w:rsidR="00F679C7" w:rsidRPr="00F679C7">
        <w:rPr>
          <w:rFonts w:ascii="Arial" w:hAnsi="Arial" w:cs="Arial"/>
          <w:b/>
          <w:sz w:val="20"/>
          <w:lang w:val="pt-BR"/>
        </w:rPr>
        <w:t xml:space="preserve"> </w:t>
      </w:r>
      <w:r w:rsidR="00F679C7" w:rsidRPr="00523BC8">
        <w:rPr>
          <w:rFonts w:ascii="Arial" w:hAnsi="Arial" w:cs="Arial"/>
          <w:b/>
          <w:sz w:val="20"/>
          <w:highlight w:val="yellow"/>
          <w:u w:val="single"/>
          <w:lang w:val="pt-BR"/>
        </w:rPr>
        <w:t>Item 10.01.01</w:t>
      </w:r>
      <w:r w:rsidR="00F679C7" w:rsidRPr="00F679C7">
        <w:rPr>
          <w:rFonts w:ascii="Arial" w:hAnsi="Arial" w:cs="Arial"/>
          <w:b/>
          <w:sz w:val="20"/>
          <w:lang w:val="pt-BR"/>
        </w:rPr>
        <w:t xml:space="preserve"> </w:t>
      </w:r>
      <w:r w:rsidR="00F679C7" w:rsidRPr="00F679C7">
        <w:rPr>
          <w:rFonts w:ascii="Arial" w:hAnsi="Arial" w:cs="Arial"/>
          <w:sz w:val="20"/>
          <w:lang w:val="pt-BR"/>
        </w:rPr>
        <w:t>adiante.</w:t>
      </w:r>
    </w:p>
    <w:p w:rsidR="00F679C7" w:rsidRDefault="00F679C7" w:rsidP="00F679C7">
      <w:pPr>
        <w:pStyle w:val="Textopadro"/>
        <w:widowControl/>
        <w:shd w:val="clear" w:color="auto" w:fill="FFFFFF" w:themeFill="background1"/>
        <w:ind w:left="708"/>
        <w:jc w:val="both"/>
        <w:rPr>
          <w:rFonts w:ascii="Arial" w:hAnsi="Arial" w:cs="Arial"/>
          <w:color w:val="000000" w:themeColor="text1"/>
          <w:sz w:val="20"/>
        </w:rPr>
      </w:pPr>
    </w:p>
    <w:p w:rsidR="005968A6" w:rsidRPr="0078064B" w:rsidRDefault="005968A6" w:rsidP="005968A6">
      <w:pPr>
        <w:pStyle w:val="Textopadro"/>
        <w:tabs>
          <w:tab w:val="left" w:pos="709"/>
        </w:tabs>
        <w:jc w:val="both"/>
        <w:rPr>
          <w:rFonts w:ascii="Arial" w:hAnsi="Arial" w:cs="Arial"/>
          <w:color w:val="000000" w:themeColor="text1"/>
          <w:sz w:val="20"/>
          <w:lang w:val="pt-BR"/>
        </w:rPr>
      </w:pPr>
      <w:r w:rsidRPr="005968A6">
        <w:rPr>
          <w:rFonts w:ascii="Arial" w:hAnsi="Arial" w:cs="Arial"/>
          <w:b/>
          <w:color w:val="000000" w:themeColor="text1"/>
          <w:sz w:val="20"/>
          <w:lang w:val="pt-BR"/>
        </w:rPr>
        <w:t>06.11.</w:t>
      </w:r>
      <w:r w:rsidRPr="0078064B">
        <w:rPr>
          <w:rFonts w:ascii="Arial" w:hAnsi="Arial" w:cs="Arial"/>
          <w:color w:val="000000" w:themeColor="text1"/>
          <w:sz w:val="20"/>
          <w:lang w:val="pt-BR"/>
        </w:rPr>
        <w:t xml:space="preserve">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F679C7" w:rsidRPr="0078064B" w:rsidRDefault="00F679C7" w:rsidP="005968A6">
      <w:pPr>
        <w:pStyle w:val="Textopadro"/>
        <w:widowControl/>
        <w:tabs>
          <w:tab w:val="left" w:pos="709"/>
        </w:tabs>
        <w:jc w:val="both"/>
        <w:rPr>
          <w:rFonts w:ascii="Arial" w:hAnsi="Arial" w:cs="Arial"/>
          <w:b/>
          <w:color w:val="000000" w:themeColor="text1"/>
          <w:sz w:val="20"/>
        </w:rPr>
      </w:pPr>
    </w:p>
    <w:p w:rsidR="005968A6" w:rsidRPr="0078064B" w:rsidRDefault="005968A6" w:rsidP="005968A6">
      <w:pPr>
        <w:pStyle w:val="Textopadro"/>
        <w:widowControl/>
        <w:tabs>
          <w:tab w:val="left" w:pos="709"/>
        </w:tabs>
        <w:jc w:val="both"/>
        <w:rPr>
          <w:rFonts w:ascii="Arial" w:hAnsi="Arial" w:cs="Arial"/>
          <w:color w:val="000000" w:themeColor="text1"/>
          <w:sz w:val="20"/>
        </w:rPr>
      </w:pPr>
      <w:r w:rsidRPr="005968A6">
        <w:rPr>
          <w:rFonts w:ascii="Arial" w:hAnsi="Arial" w:cs="Arial"/>
          <w:b/>
          <w:color w:val="000000" w:themeColor="text1"/>
          <w:sz w:val="20"/>
        </w:rPr>
        <w:t>06.12.</w:t>
      </w:r>
      <w:r w:rsidRPr="0078064B">
        <w:rPr>
          <w:rFonts w:ascii="Arial" w:hAnsi="Arial" w:cs="Arial"/>
          <w:color w:val="000000" w:themeColor="text1"/>
          <w:sz w:val="20"/>
        </w:rPr>
        <w:t xml:space="preserve"> Não haverá ordem de classificação na etapa de apresentação da proposta, o que ocorrerá somente após os procedimentos de abertura da sessão pública e da fase de envio de lances. </w:t>
      </w:r>
    </w:p>
    <w:p w:rsidR="005968A6" w:rsidRDefault="005968A6" w:rsidP="005968A6">
      <w:pPr>
        <w:pStyle w:val="Textopadro"/>
        <w:widowControl/>
        <w:tabs>
          <w:tab w:val="left" w:pos="709"/>
        </w:tabs>
        <w:jc w:val="both"/>
        <w:rPr>
          <w:rFonts w:ascii="Arial" w:hAnsi="Arial" w:cs="Arial"/>
          <w:color w:val="000000" w:themeColor="text1"/>
          <w:sz w:val="20"/>
        </w:rPr>
      </w:pPr>
    </w:p>
    <w:p w:rsidR="005968A6" w:rsidRPr="0078064B" w:rsidRDefault="005968A6" w:rsidP="005968A6">
      <w:pPr>
        <w:pStyle w:val="Textopadro"/>
        <w:widowControl/>
        <w:tabs>
          <w:tab w:val="left" w:pos="709"/>
        </w:tabs>
        <w:jc w:val="both"/>
        <w:rPr>
          <w:rFonts w:ascii="Arial" w:hAnsi="Arial" w:cs="Arial"/>
          <w:color w:val="000000" w:themeColor="text1"/>
          <w:sz w:val="20"/>
          <w:lang w:val="pt-BR"/>
        </w:rPr>
      </w:pPr>
      <w:r w:rsidRPr="005968A6">
        <w:rPr>
          <w:rFonts w:ascii="Arial" w:hAnsi="Arial" w:cs="Arial"/>
          <w:b/>
          <w:color w:val="000000" w:themeColor="text1"/>
          <w:sz w:val="20"/>
        </w:rPr>
        <w:t>06.13.</w:t>
      </w:r>
      <w:r w:rsidRPr="0078064B">
        <w:rPr>
          <w:rFonts w:ascii="Arial" w:hAnsi="Arial" w:cs="Arial"/>
          <w:color w:val="000000" w:themeColor="text1"/>
          <w:sz w:val="20"/>
        </w:rPr>
        <w:t xml:space="preserve"> Serão disponibilizados para acesso público os documentos que compõem a proposta dos licitantes convocados para apresentação de propostas, a partir da fase de julgamento e aceitação das propostas.</w:t>
      </w:r>
    </w:p>
    <w:p w:rsidR="005968A6" w:rsidRPr="0078064B" w:rsidRDefault="005968A6" w:rsidP="005968A6">
      <w:pPr>
        <w:pStyle w:val="Textopadro"/>
        <w:widowControl/>
        <w:tabs>
          <w:tab w:val="left" w:pos="709"/>
        </w:tabs>
        <w:jc w:val="both"/>
        <w:rPr>
          <w:rFonts w:ascii="Arial" w:hAnsi="Arial" w:cs="Arial"/>
          <w:b/>
          <w:color w:val="FF0000"/>
          <w:sz w:val="20"/>
          <w:lang w:val="pt-BR"/>
        </w:rPr>
      </w:pPr>
    </w:p>
    <w:p w:rsidR="007946CF" w:rsidRDefault="007946CF" w:rsidP="005968A6">
      <w:pPr>
        <w:pStyle w:val="Textopadro"/>
        <w:widowControl/>
        <w:tabs>
          <w:tab w:val="left" w:pos="709"/>
        </w:tabs>
        <w:jc w:val="both"/>
        <w:rPr>
          <w:rFonts w:ascii="Arial" w:hAnsi="Arial" w:cs="Arial"/>
          <w:b/>
          <w:color w:val="000000" w:themeColor="text1"/>
          <w:sz w:val="20"/>
          <w:lang w:val="pt-BR"/>
        </w:rPr>
      </w:pPr>
    </w:p>
    <w:p w:rsidR="007946CF" w:rsidRDefault="007946CF" w:rsidP="005968A6">
      <w:pPr>
        <w:pStyle w:val="Textopadro"/>
        <w:widowControl/>
        <w:tabs>
          <w:tab w:val="left" w:pos="709"/>
        </w:tabs>
        <w:jc w:val="both"/>
        <w:rPr>
          <w:rFonts w:ascii="Arial" w:hAnsi="Arial" w:cs="Arial"/>
          <w:b/>
          <w:color w:val="000000" w:themeColor="text1"/>
          <w:sz w:val="20"/>
          <w:lang w:val="pt-BR"/>
        </w:rPr>
      </w:pPr>
    </w:p>
    <w:p w:rsidR="005968A6" w:rsidRPr="0078064B" w:rsidRDefault="005968A6" w:rsidP="005968A6">
      <w:pPr>
        <w:pStyle w:val="Textopadro"/>
        <w:widowControl/>
        <w:tabs>
          <w:tab w:val="left" w:pos="709"/>
        </w:tabs>
        <w:jc w:val="both"/>
        <w:rPr>
          <w:rFonts w:ascii="Arial" w:hAnsi="Arial" w:cs="Arial"/>
          <w:color w:val="000000" w:themeColor="text1"/>
          <w:sz w:val="20"/>
          <w:lang w:val="pt-BR"/>
        </w:rPr>
      </w:pPr>
      <w:r w:rsidRPr="005968A6">
        <w:rPr>
          <w:rFonts w:ascii="Arial" w:hAnsi="Arial" w:cs="Arial"/>
          <w:b/>
          <w:color w:val="000000" w:themeColor="text1"/>
          <w:sz w:val="20"/>
          <w:lang w:val="pt-BR"/>
        </w:rPr>
        <w:t>06.14.</w:t>
      </w:r>
      <w:r w:rsidRPr="0078064B">
        <w:rPr>
          <w:rFonts w:ascii="Arial" w:hAnsi="Arial" w:cs="Arial"/>
          <w:color w:val="000000" w:themeColor="text1"/>
          <w:sz w:val="20"/>
          <w:lang w:val="pt-BR"/>
        </w:rPr>
        <w:t xml:space="preserve"> A validade da proposta não será inferior a 60 (sessenta) dias, contados </w:t>
      </w:r>
      <w:r>
        <w:rPr>
          <w:rFonts w:ascii="Arial" w:hAnsi="Arial" w:cs="Arial"/>
          <w:color w:val="000000" w:themeColor="text1"/>
          <w:sz w:val="20"/>
          <w:lang w:val="pt-BR"/>
        </w:rPr>
        <w:t>da data de sua apresentação</w:t>
      </w:r>
      <w:r w:rsidRPr="0078064B">
        <w:rPr>
          <w:rFonts w:ascii="Arial" w:hAnsi="Arial" w:cs="Arial"/>
          <w:color w:val="000000" w:themeColor="text1"/>
          <w:sz w:val="20"/>
          <w:lang w:val="pt-BR"/>
        </w:rPr>
        <w:t>.</w:t>
      </w:r>
    </w:p>
    <w:p w:rsidR="005968A6" w:rsidRPr="005968A6" w:rsidRDefault="005968A6" w:rsidP="005968A6">
      <w:pPr>
        <w:pStyle w:val="Textopadro"/>
        <w:tabs>
          <w:tab w:val="left" w:pos="709"/>
        </w:tabs>
        <w:jc w:val="both"/>
        <w:rPr>
          <w:rFonts w:ascii="Arial" w:hAnsi="Arial" w:cs="Arial"/>
          <w:b/>
          <w:color w:val="000000" w:themeColor="text1"/>
          <w:sz w:val="20"/>
          <w:lang w:val="pt-BR"/>
        </w:rPr>
      </w:pPr>
    </w:p>
    <w:p w:rsidR="005968A6" w:rsidRPr="0078064B" w:rsidRDefault="005968A6" w:rsidP="005968A6">
      <w:pPr>
        <w:pStyle w:val="Textopadro"/>
        <w:tabs>
          <w:tab w:val="left" w:pos="709"/>
        </w:tabs>
        <w:jc w:val="both"/>
        <w:rPr>
          <w:rFonts w:ascii="Arial" w:hAnsi="Arial" w:cs="Arial"/>
          <w:color w:val="000000" w:themeColor="text1"/>
          <w:sz w:val="20"/>
          <w:lang w:val="pt-BR"/>
        </w:rPr>
      </w:pPr>
      <w:r w:rsidRPr="005968A6">
        <w:rPr>
          <w:rFonts w:ascii="Arial" w:hAnsi="Arial" w:cs="Arial"/>
          <w:b/>
          <w:color w:val="000000" w:themeColor="text1"/>
          <w:sz w:val="20"/>
          <w:lang w:val="pt-BR"/>
        </w:rPr>
        <w:t>06.15.</w:t>
      </w:r>
      <w:r w:rsidRPr="00D86EF7">
        <w:rPr>
          <w:rFonts w:ascii="Arial" w:hAnsi="Arial" w:cs="Arial"/>
          <w:color w:val="000000" w:themeColor="text1"/>
          <w:sz w:val="20"/>
          <w:lang w:val="pt-BR"/>
        </w:rPr>
        <w:t xml:space="preserve"> </w:t>
      </w:r>
      <w:r w:rsidRPr="0078064B">
        <w:rPr>
          <w:rFonts w:ascii="Arial" w:hAnsi="Arial" w:cs="Arial"/>
          <w:color w:val="000000" w:themeColor="text1"/>
          <w:sz w:val="20"/>
          <w:lang w:val="pt-BR"/>
        </w:rPr>
        <w:t>Independente</w:t>
      </w:r>
      <w:r>
        <w:rPr>
          <w:rFonts w:ascii="Arial" w:hAnsi="Arial" w:cs="Arial"/>
          <w:color w:val="000000" w:themeColor="text1"/>
          <w:sz w:val="20"/>
          <w:lang w:val="pt-BR"/>
        </w:rPr>
        <w:t>mente</w:t>
      </w:r>
      <w:r w:rsidRPr="0078064B">
        <w:rPr>
          <w:rFonts w:ascii="Arial" w:hAnsi="Arial" w:cs="Arial"/>
          <w:color w:val="000000" w:themeColor="text1"/>
          <w:sz w:val="20"/>
          <w:lang w:val="pt-BR"/>
        </w:rPr>
        <w:t xml:space="preserve"> do percentual de tributo inserido na planilha, no pagamento serão retidos na fonte os percentuais estabelecidos na legislação vigente.</w:t>
      </w:r>
    </w:p>
    <w:p w:rsidR="00D70D50" w:rsidRDefault="00D70D50" w:rsidP="005968A6">
      <w:pPr>
        <w:pStyle w:val="Textopadro"/>
        <w:tabs>
          <w:tab w:val="left" w:pos="709"/>
        </w:tabs>
        <w:jc w:val="both"/>
        <w:rPr>
          <w:rFonts w:ascii="Arial" w:hAnsi="Arial" w:cs="Arial"/>
          <w:b/>
          <w:color w:val="000000" w:themeColor="text1"/>
          <w:sz w:val="20"/>
          <w:lang w:val="pt-BR"/>
        </w:rPr>
      </w:pPr>
    </w:p>
    <w:p w:rsidR="005968A6" w:rsidRPr="0078064B" w:rsidRDefault="005968A6" w:rsidP="005968A6">
      <w:pPr>
        <w:pStyle w:val="Textopadro"/>
        <w:tabs>
          <w:tab w:val="left" w:pos="709"/>
        </w:tabs>
        <w:jc w:val="both"/>
        <w:rPr>
          <w:rFonts w:ascii="Arial" w:hAnsi="Arial" w:cs="Arial"/>
          <w:sz w:val="20"/>
          <w:lang w:val="pt-BR"/>
        </w:rPr>
      </w:pPr>
      <w:r w:rsidRPr="005968A6">
        <w:rPr>
          <w:rFonts w:ascii="Arial" w:hAnsi="Arial" w:cs="Arial"/>
          <w:b/>
          <w:color w:val="000000" w:themeColor="text1"/>
          <w:sz w:val="20"/>
          <w:lang w:val="pt-BR"/>
        </w:rPr>
        <w:t>06.16.</w:t>
      </w:r>
      <w:r w:rsidRPr="0078064B">
        <w:rPr>
          <w:rFonts w:ascii="Arial" w:hAnsi="Arial" w:cs="Arial"/>
          <w:color w:val="000000" w:themeColor="text1"/>
          <w:sz w:val="20"/>
          <w:lang w:val="pt-BR"/>
        </w:rPr>
        <w:t xml:space="preserve"> Nos valores propostos estarão inclusos todos os custos operacionais, encargos </w:t>
      </w:r>
      <w:r w:rsidRPr="0078064B">
        <w:rPr>
          <w:rFonts w:ascii="Arial" w:hAnsi="Arial" w:cs="Arial"/>
          <w:sz w:val="20"/>
          <w:lang w:val="pt-BR"/>
        </w:rPr>
        <w:t>previdenciários, trabalhistas, tributários, comerciais e quaisquer outros que incidam direta ou indiretamente na execução do objeto.</w:t>
      </w:r>
    </w:p>
    <w:p w:rsidR="005968A6" w:rsidRDefault="005968A6" w:rsidP="005968A6">
      <w:pPr>
        <w:pStyle w:val="Textopadro"/>
        <w:tabs>
          <w:tab w:val="left" w:pos="709"/>
        </w:tabs>
        <w:jc w:val="both"/>
        <w:rPr>
          <w:rFonts w:ascii="Arial" w:hAnsi="Arial" w:cs="Arial"/>
          <w:color w:val="000000" w:themeColor="text1"/>
          <w:sz w:val="20"/>
        </w:rPr>
      </w:pPr>
    </w:p>
    <w:p w:rsidR="005968A6" w:rsidRPr="0078064B" w:rsidRDefault="005968A6" w:rsidP="005968A6">
      <w:pPr>
        <w:pStyle w:val="Textopadro"/>
        <w:tabs>
          <w:tab w:val="left" w:pos="709"/>
        </w:tabs>
        <w:jc w:val="both"/>
        <w:rPr>
          <w:rFonts w:ascii="Arial" w:hAnsi="Arial" w:cs="Arial"/>
          <w:color w:val="000000" w:themeColor="text1"/>
          <w:sz w:val="20"/>
          <w:lang w:val="pt-BR"/>
        </w:rPr>
      </w:pPr>
      <w:r w:rsidRPr="005968A6">
        <w:rPr>
          <w:rFonts w:ascii="Arial" w:hAnsi="Arial" w:cs="Arial"/>
          <w:b/>
          <w:color w:val="000000" w:themeColor="text1"/>
          <w:sz w:val="20"/>
        </w:rPr>
        <w:t>06.17.</w:t>
      </w:r>
      <w:r w:rsidRPr="0078064B">
        <w:rPr>
          <w:rFonts w:ascii="Arial" w:hAnsi="Arial" w:cs="Arial"/>
          <w:color w:val="000000" w:themeColor="text1"/>
          <w:sz w:val="20"/>
        </w:rPr>
        <w:t xml:space="preserve"> O licitante deverá comunicar imediatamente ao provedor do sistema qualquer acontecimento que possa comprometer o sigilo ou a segurança, para providências.</w:t>
      </w:r>
    </w:p>
    <w:p w:rsidR="005968A6" w:rsidRDefault="005968A6" w:rsidP="005968A6">
      <w:pPr>
        <w:pStyle w:val="Textopadro"/>
        <w:tabs>
          <w:tab w:val="left" w:pos="709"/>
        </w:tabs>
        <w:jc w:val="both"/>
        <w:rPr>
          <w:rFonts w:ascii="Arial" w:hAnsi="Arial" w:cs="Arial"/>
          <w:b/>
          <w:color w:val="000000" w:themeColor="text1"/>
          <w:sz w:val="20"/>
          <w:lang w:val="pt-BR"/>
        </w:rPr>
      </w:pPr>
    </w:p>
    <w:p w:rsidR="00174117" w:rsidRDefault="00174117" w:rsidP="00947751">
      <w:pPr>
        <w:widowControl w:val="0"/>
        <w:tabs>
          <w:tab w:val="left" w:pos="720"/>
          <w:tab w:val="left" w:pos="998"/>
        </w:tabs>
        <w:jc w:val="both"/>
        <w:rPr>
          <w:rFonts w:ascii="Arial" w:hAnsi="Arial" w:cs="Arial"/>
          <w:sz w:val="20"/>
          <w:szCs w:val="20"/>
        </w:rPr>
      </w:pPr>
    </w:p>
    <w:p w:rsidR="008038CF" w:rsidRPr="0078064B" w:rsidRDefault="008038CF" w:rsidP="008038CF">
      <w:pPr>
        <w:pStyle w:val="Textopadro"/>
        <w:tabs>
          <w:tab w:val="left" w:pos="709"/>
        </w:tabs>
        <w:jc w:val="both"/>
        <w:rPr>
          <w:rFonts w:ascii="Arial" w:hAnsi="Arial" w:cs="Arial"/>
          <w:b/>
          <w:color w:val="000000" w:themeColor="text1"/>
          <w:sz w:val="20"/>
          <w:lang w:val="pt-BR"/>
        </w:rPr>
      </w:pPr>
      <w:r w:rsidRPr="00257B14">
        <w:rPr>
          <w:rFonts w:ascii="Arial" w:hAnsi="Arial" w:cs="Arial"/>
          <w:b/>
          <w:color w:val="000000" w:themeColor="text1"/>
          <w:sz w:val="20"/>
          <w:lang w:val="pt-BR"/>
        </w:rPr>
        <w:t>07. DA ABERTURA DA SESSÃO, CLASSIFICAÇÃO DAS PROPOSTAS E FORMULAÇÃO DE LANCES</w:t>
      </w:r>
      <w:r w:rsidRPr="0078064B">
        <w:rPr>
          <w:rFonts w:ascii="Arial" w:hAnsi="Arial" w:cs="Arial"/>
          <w:b/>
          <w:color w:val="000000" w:themeColor="text1"/>
          <w:sz w:val="20"/>
          <w:lang w:val="pt-BR"/>
        </w:rPr>
        <w:t xml:space="preserve"> </w:t>
      </w:r>
    </w:p>
    <w:p w:rsidR="008038CF" w:rsidRDefault="008038CF" w:rsidP="008038CF">
      <w:pPr>
        <w:pStyle w:val="Textopadro"/>
        <w:tabs>
          <w:tab w:val="left" w:pos="709"/>
        </w:tabs>
        <w:jc w:val="both"/>
        <w:rPr>
          <w:rFonts w:ascii="Arial" w:hAnsi="Arial" w:cs="Arial"/>
          <w:sz w:val="20"/>
          <w:lang w:val="pt-BR"/>
        </w:rPr>
      </w:pPr>
    </w:p>
    <w:p w:rsidR="008038CF" w:rsidRPr="0078064B" w:rsidRDefault="008038CF" w:rsidP="008038CF">
      <w:pPr>
        <w:pStyle w:val="Textopadro"/>
        <w:tabs>
          <w:tab w:val="left" w:pos="709"/>
        </w:tabs>
        <w:jc w:val="both"/>
        <w:rPr>
          <w:rFonts w:ascii="Arial" w:hAnsi="Arial" w:cs="Arial"/>
          <w:sz w:val="20"/>
          <w:lang w:val="pt-BR"/>
        </w:rPr>
      </w:pPr>
      <w:r w:rsidRPr="008038CF">
        <w:rPr>
          <w:rFonts w:ascii="Arial" w:hAnsi="Arial" w:cs="Arial"/>
          <w:b/>
          <w:sz w:val="20"/>
          <w:lang w:val="pt-BR"/>
        </w:rPr>
        <w:t>07.01.</w:t>
      </w:r>
      <w:r w:rsidRPr="0078064B">
        <w:rPr>
          <w:rFonts w:ascii="Arial" w:hAnsi="Arial" w:cs="Arial"/>
          <w:sz w:val="20"/>
          <w:lang w:val="pt-BR"/>
        </w:rPr>
        <w:t xml:space="preserve"> Após o horário previsto no Edital para o envio da proposta inicial de preço, terá início à sessão pública do Pregão Eletrônico, com a divulgação das propostas de preços recebidas, passando o Pregoeiro a avaliar a aceitabilidade das propostas.</w:t>
      </w:r>
    </w:p>
    <w:p w:rsidR="008038CF" w:rsidRPr="008038CF" w:rsidRDefault="008038CF" w:rsidP="008038CF">
      <w:pPr>
        <w:pStyle w:val="Textopadro"/>
        <w:tabs>
          <w:tab w:val="left" w:pos="709"/>
        </w:tabs>
        <w:jc w:val="both"/>
        <w:rPr>
          <w:rFonts w:ascii="Arial" w:hAnsi="Arial" w:cs="Arial"/>
          <w:b/>
          <w:sz w:val="20"/>
          <w:lang w:val="pt-BR"/>
        </w:rPr>
      </w:pPr>
    </w:p>
    <w:p w:rsidR="008038CF" w:rsidRPr="0078064B" w:rsidRDefault="008038CF" w:rsidP="008038CF">
      <w:pPr>
        <w:pStyle w:val="Textopadro"/>
        <w:tabs>
          <w:tab w:val="left" w:pos="709"/>
        </w:tabs>
        <w:jc w:val="both"/>
        <w:rPr>
          <w:rFonts w:ascii="Arial" w:hAnsi="Arial" w:cs="Arial"/>
          <w:sz w:val="20"/>
          <w:lang w:val="pt-BR"/>
        </w:rPr>
      </w:pPr>
      <w:r w:rsidRPr="008038CF">
        <w:rPr>
          <w:rFonts w:ascii="Arial" w:hAnsi="Arial" w:cs="Arial"/>
          <w:b/>
          <w:sz w:val="20"/>
          <w:lang w:val="pt-BR"/>
        </w:rPr>
        <w:t>07.02.</w:t>
      </w:r>
      <w:r w:rsidRPr="00FA0B77">
        <w:rPr>
          <w:rFonts w:ascii="Arial" w:hAnsi="Arial" w:cs="Arial"/>
          <w:sz w:val="20"/>
          <w:lang w:val="pt-BR"/>
        </w:rPr>
        <w:t xml:space="preserve"> </w:t>
      </w:r>
      <w:r w:rsidRPr="0078064B">
        <w:rPr>
          <w:rFonts w:ascii="Arial" w:hAnsi="Arial" w:cs="Arial"/>
          <w:sz w:val="20"/>
          <w:lang w:val="pt-BR"/>
        </w:rPr>
        <w:t>A abertura da presente licitação dar-se-á automaticamente em sessão pública, por meio de sistema eletrônico, na data, horário e local indicados neste Edital.</w:t>
      </w:r>
    </w:p>
    <w:p w:rsidR="008038CF" w:rsidRPr="0078064B" w:rsidRDefault="008038CF" w:rsidP="008038CF">
      <w:pPr>
        <w:pStyle w:val="Textopadro"/>
        <w:tabs>
          <w:tab w:val="left" w:pos="709"/>
        </w:tabs>
        <w:jc w:val="both"/>
        <w:rPr>
          <w:rFonts w:ascii="Arial" w:hAnsi="Arial" w:cs="Arial"/>
          <w:sz w:val="20"/>
          <w:lang w:val="pt-BR"/>
        </w:rPr>
      </w:pPr>
    </w:p>
    <w:p w:rsidR="008038CF" w:rsidRPr="0078064B" w:rsidRDefault="008038CF" w:rsidP="008038CF">
      <w:pPr>
        <w:pStyle w:val="Textopadro"/>
        <w:tabs>
          <w:tab w:val="left" w:pos="709"/>
        </w:tabs>
        <w:jc w:val="both"/>
        <w:rPr>
          <w:rFonts w:ascii="Arial" w:hAnsi="Arial" w:cs="Arial"/>
          <w:sz w:val="20"/>
          <w:lang w:val="pt-BR"/>
        </w:rPr>
      </w:pPr>
      <w:r w:rsidRPr="008038CF">
        <w:rPr>
          <w:rFonts w:ascii="Arial" w:hAnsi="Arial" w:cs="Arial"/>
          <w:b/>
          <w:sz w:val="20"/>
          <w:lang w:val="pt-BR"/>
        </w:rPr>
        <w:t>07.03.</w:t>
      </w:r>
      <w:r w:rsidRPr="0078064B">
        <w:rPr>
          <w:rFonts w:ascii="Arial" w:hAnsi="Arial" w:cs="Arial"/>
          <w:b/>
          <w:sz w:val="20"/>
          <w:lang w:val="pt-BR"/>
        </w:rPr>
        <w:t xml:space="preserve"> </w:t>
      </w:r>
      <w:r w:rsidRPr="0078064B">
        <w:rPr>
          <w:rFonts w:ascii="Arial" w:hAnsi="Arial" w:cs="Arial"/>
          <w:sz w:val="20"/>
          <w:lang w:val="pt-BR"/>
        </w:rPr>
        <w:t>Quando autorizado e devidamente justificado pelo Pregoeiro os licitantes poderão alterar a proposta anteriormente inserida no sistema durante a fase de análise de propostas.</w:t>
      </w:r>
    </w:p>
    <w:p w:rsidR="008038CF" w:rsidRPr="0078064B" w:rsidRDefault="008038CF" w:rsidP="008038CF">
      <w:pPr>
        <w:pStyle w:val="Textopadro"/>
        <w:tabs>
          <w:tab w:val="left" w:pos="709"/>
        </w:tabs>
        <w:jc w:val="both"/>
        <w:rPr>
          <w:rFonts w:ascii="Arial" w:hAnsi="Arial" w:cs="Arial"/>
          <w:sz w:val="20"/>
          <w:lang w:val="pt-BR"/>
        </w:rPr>
      </w:pPr>
    </w:p>
    <w:p w:rsidR="008038CF" w:rsidRPr="00FA0B77" w:rsidRDefault="008038CF" w:rsidP="008038CF">
      <w:pPr>
        <w:pStyle w:val="Textopadro"/>
        <w:tabs>
          <w:tab w:val="left" w:pos="709"/>
        </w:tabs>
        <w:jc w:val="both"/>
        <w:rPr>
          <w:rFonts w:ascii="Arial" w:hAnsi="Arial" w:cs="Arial"/>
          <w:sz w:val="20"/>
          <w:lang w:val="pt-BR"/>
        </w:rPr>
      </w:pPr>
      <w:r w:rsidRPr="008038CF">
        <w:rPr>
          <w:rFonts w:ascii="Arial" w:hAnsi="Arial" w:cs="Arial"/>
          <w:b/>
          <w:sz w:val="20"/>
          <w:lang w:val="pt-BR"/>
        </w:rPr>
        <w:t>07.04.</w:t>
      </w:r>
      <w:r w:rsidRPr="00FA0B77">
        <w:rPr>
          <w:rFonts w:ascii="Arial" w:hAnsi="Arial" w:cs="Arial"/>
          <w:sz w:val="20"/>
          <w:lang w:val="pt-BR"/>
        </w:rPr>
        <w:t xml:space="preserve"> Será desclassificada a proposta que identifique o licitante.</w:t>
      </w:r>
    </w:p>
    <w:p w:rsidR="008038CF" w:rsidRDefault="008038CF" w:rsidP="008038CF">
      <w:pPr>
        <w:pStyle w:val="Textopadro"/>
        <w:tabs>
          <w:tab w:val="left" w:pos="709"/>
        </w:tabs>
        <w:jc w:val="both"/>
        <w:rPr>
          <w:rFonts w:ascii="Arial" w:hAnsi="Arial" w:cs="Arial"/>
          <w:sz w:val="20"/>
          <w:lang w:val="pt-BR"/>
        </w:rPr>
      </w:pPr>
    </w:p>
    <w:p w:rsidR="008038CF" w:rsidRDefault="008038CF" w:rsidP="008038CF">
      <w:pPr>
        <w:pStyle w:val="Textopadro"/>
        <w:tabs>
          <w:tab w:val="left" w:pos="709"/>
        </w:tabs>
        <w:jc w:val="both"/>
        <w:rPr>
          <w:rFonts w:ascii="Arial" w:hAnsi="Arial" w:cs="Arial"/>
          <w:sz w:val="20"/>
          <w:lang w:val="pt-BR"/>
        </w:rPr>
      </w:pPr>
      <w:r w:rsidRPr="008038CF">
        <w:rPr>
          <w:rFonts w:ascii="Arial" w:hAnsi="Arial" w:cs="Arial"/>
          <w:b/>
          <w:sz w:val="20"/>
          <w:lang w:val="pt-BR"/>
        </w:rPr>
        <w:t>07.05.</w:t>
      </w:r>
      <w:r w:rsidRPr="00FA0B77">
        <w:rPr>
          <w:rFonts w:ascii="Arial" w:hAnsi="Arial" w:cs="Arial"/>
          <w:sz w:val="20"/>
          <w:lang w:val="pt-BR"/>
        </w:rPr>
        <w:t xml:space="preserve"> A desclassificação será sempre fundamentada e registrada no sistema, com acompanhamento em tempo r</w:t>
      </w:r>
      <w:r>
        <w:rPr>
          <w:rFonts w:ascii="Arial" w:hAnsi="Arial" w:cs="Arial"/>
          <w:sz w:val="20"/>
          <w:lang w:val="pt-BR"/>
        </w:rPr>
        <w:t xml:space="preserve">eal por todos os participantes. </w:t>
      </w:r>
    </w:p>
    <w:p w:rsidR="008038CF" w:rsidRDefault="008038CF" w:rsidP="008038CF">
      <w:pPr>
        <w:pStyle w:val="Textopadro"/>
        <w:tabs>
          <w:tab w:val="left" w:pos="709"/>
        </w:tabs>
        <w:jc w:val="both"/>
        <w:rPr>
          <w:rFonts w:ascii="Arial" w:hAnsi="Arial" w:cs="Arial"/>
          <w:sz w:val="20"/>
          <w:lang w:val="pt-BR"/>
        </w:rPr>
      </w:pPr>
    </w:p>
    <w:p w:rsidR="008038CF" w:rsidRPr="0078064B" w:rsidRDefault="008038CF" w:rsidP="008038CF">
      <w:pPr>
        <w:pStyle w:val="Textopadro"/>
        <w:tabs>
          <w:tab w:val="left" w:pos="709"/>
        </w:tabs>
        <w:ind w:left="709"/>
        <w:jc w:val="both"/>
        <w:rPr>
          <w:rFonts w:ascii="Arial" w:hAnsi="Arial" w:cs="Arial"/>
          <w:sz w:val="20"/>
          <w:lang w:val="pt-BR"/>
        </w:rPr>
      </w:pPr>
      <w:r w:rsidRPr="008038CF">
        <w:rPr>
          <w:rFonts w:ascii="Arial" w:hAnsi="Arial" w:cs="Arial"/>
          <w:b/>
          <w:sz w:val="20"/>
          <w:lang w:val="pt-BR"/>
        </w:rPr>
        <w:t>07.05.01.</w:t>
      </w:r>
      <w:r>
        <w:rPr>
          <w:rFonts w:ascii="Arial" w:hAnsi="Arial" w:cs="Arial"/>
          <w:sz w:val="20"/>
          <w:lang w:val="pt-BR"/>
        </w:rPr>
        <w:t xml:space="preserve"> </w:t>
      </w:r>
      <w:r w:rsidRPr="0078064B">
        <w:rPr>
          <w:rFonts w:ascii="Arial" w:hAnsi="Arial" w:cs="Arial"/>
          <w:sz w:val="20"/>
          <w:lang w:val="pt-BR"/>
        </w:rPr>
        <w:t>A não desclassificação da proposta não impede o seu julgamento definitivo em sentido contrário, levado a efeito na fase de aceitação.</w:t>
      </w:r>
    </w:p>
    <w:p w:rsidR="008038CF" w:rsidRPr="0078064B" w:rsidRDefault="008038CF" w:rsidP="008038CF">
      <w:pPr>
        <w:pStyle w:val="Textopadro"/>
        <w:tabs>
          <w:tab w:val="left" w:pos="709"/>
        </w:tabs>
        <w:jc w:val="both"/>
        <w:rPr>
          <w:rFonts w:ascii="Arial" w:hAnsi="Arial" w:cs="Arial"/>
          <w:b/>
          <w:sz w:val="20"/>
          <w:lang w:val="pt-BR"/>
        </w:rPr>
      </w:pPr>
    </w:p>
    <w:p w:rsidR="008038CF" w:rsidRDefault="008038CF" w:rsidP="008038CF">
      <w:pPr>
        <w:pStyle w:val="Textopadro"/>
        <w:tabs>
          <w:tab w:val="left" w:pos="709"/>
        </w:tabs>
        <w:jc w:val="both"/>
        <w:rPr>
          <w:rFonts w:ascii="Arial" w:hAnsi="Arial" w:cs="Arial"/>
          <w:sz w:val="20"/>
          <w:lang w:val="pt-BR"/>
        </w:rPr>
      </w:pPr>
      <w:r w:rsidRPr="008038CF">
        <w:rPr>
          <w:rFonts w:ascii="Arial" w:hAnsi="Arial" w:cs="Arial"/>
          <w:b/>
          <w:sz w:val="20"/>
          <w:lang w:val="pt-BR"/>
        </w:rPr>
        <w:t xml:space="preserve">07.06. </w:t>
      </w:r>
      <w:r w:rsidRPr="0078064B">
        <w:rPr>
          <w:rFonts w:ascii="Arial" w:hAnsi="Arial" w:cs="Arial"/>
          <w:sz w:val="20"/>
          <w:lang w:val="pt-BR"/>
        </w:rPr>
        <w:t xml:space="preserve">O sistema </w:t>
      </w:r>
      <w:r>
        <w:rPr>
          <w:rFonts w:ascii="Arial" w:hAnsi="Arial" w:cs="Arial"/>
          <w:sz w:val="20"/>
          <w:lang w:val="pt-BR"/>
        </w:rPr>
        <w:t>ordenará automaticamente as propostas classificadas, sendo que somente elas participarão da fase de lances.</w:t>
      </w:r>
    </w:p>
    <w:p w:rsidR="008038CF" w:rsidRDefault="008038CF" w:rsidP="008038CF">
      <w:pPr>
        <w:pStyle w:val="Textopadro"/>
        <w:tabs>
          <w:tab w:val="left" w:pos="709"/>
        </w:tabs>
        <w:jc w:val="both"/>
        <w:rPr>
          <w:rFonts w:ascii="Arial" w:hAnsi="Arial" w:cs="Arial"/>
          <w:sz w:val="20"/>
          <w:lang w:val="pt-BR"/>
        </w:rPr>
      </w:pPr>
    </w:p>
    <w:p w:rsidR="008038CF" w:rsidRPr="0078064B" w:rsidRDefault="008038CF" w:rsidP="008038CF">
      <w:pPr>
        <w:pStyle w:val="Textopadro"/>
        <w:tabs>
          <w:tab w:val="left" w:pos="709"/>
        </w:tabs>
        <w:jc w:val="both"/>
        <w:rPr>
          <w:rFonts w:ascii="Arial" w:hAnsi="Arial" w:cs="Arial"/>
          <w:sz w:val="20"/>
          <w:lang w:val="pt-BR"/>
        </w:rPr>
      </w:pPr>
      <w:r w:rsidRPr="008038CF">
        <w:rPr>
          <w:rFonts w:ascii="Arial" w:hAnsi="Arial" w:cs="Arial"/>
          <w:b/>
          <w:sz w:val="20"/>
          <w:lang w:val="pt-BR"/>
        </w:rPr>
        <w:t>07.07.</w:t>
      </w:r>
      <w:r>
        <w:rPr>
          <w:rFonts w:ascii="Arial" w:hAnsi="Arial" w:cs="Arial"/>
          <w:sz w:val="20"/>
          <w:lang w:val="pt-BR"/>
        </w:rPr>
        <w:t xml:space="preserve"> O sistema </w:t>
      </w:r>
      <w:r w:rsidRPr="0078064B">
        <w:rPr>
          <w:rFonts w:ascii="Arial" w:hAnsi="Arial" w:cs="Arial"/>
          <w:sz w:val="20"/>
          <w:lang w:val="pt-BR"/>
        </w:rPr>
        <w:t>disponibilizará campo próprio para troca de mensagens entre o Pregoeiro e os licitantes, bem como as mensagens automáticas enviadas pelo próprio sistema.</w:t>
      </w:r>
    </w:p>
    <w:p w:rsidR="008038CF" w:rsidRPr="0078064B" w:rsidRDefault="008038CF" w:rsidP="008038CF">
      <w:pPr>
        <w:pStyle w:val="Textopadro"/>
        <w:tabs>
          <w:tab w:val="left" w:pos="709"/>
        </w:tabs>
        <w:jc w:val="both"/>
        <w:rPr>
          <w:rFonts w:ascii="Arial" w:hAnsi="Arial" w:cs="Arial"/>
          <w:sz w:val="20"/>
          <w:lang w:val="pt-BR"/>
        </w:rPr>
      </w:pPr>
    </w:p>
    <w:p w:rsidR="008038CF" w:rsidRPr="0078064B" w:rsidRDefault="008038CF" w:rsidP="008038CF">
      <w:pPr>
        <w:pStyle w:val="Textopadro"/>
        <w:tabs>
          <w:tab w:val="left" w:pos="709"/>
        </w:tabs>
        <w:jc w:val="both"/>
        <w:rPr>
          <w:rFonts w:ascii="Arial" w:hAnsi="Arial" w:cs="Arial"/>
          <w:sz w:val="20"/>
          <w:lang w:val="pt-BR"/>
        </w:rPr>
      </w:pPr>
      <w:r w:rsidRPr="008038CF">
        <w:rPr>
          <w:rFonts w:ascii="Arial" w:hAnsi="Arial" w:cs="Arial"/>
          <w:b/>
          <w:sz w:val="20"/>
          <w:lang w:val="pt-BR"/>
        </w:rPr>
        <w:t>07.08.</w:t>
      </w:r>
      <w:r w:rsidRPr="0078064B">
        <w:rPr>
          <w:rFonts w:ascii="Arial" w:hAnsi="Arial" w:cs="Arial"/>
          <w:sz w:val="20"/>
          <w:lang w:val="pt-BR"/>
        </w:rPr>
        <w:t xml:space="preserve"> Iniciada a etapa competitiva, os licitantes deverão estar conectados e encaminhar lances </w:t>
      </w:r>
      <w:r w:rsidRPr="0078064B">
        <w:rPr>
          <w:rFonts w:ascii="Arial" w:hAnsi="Arial" w:cs="Arial"/>
          <w:b/>
          <w:sz w:val="20"/>
          <w:u w:val="single"/>
          <w:lang w:val="pt-BR"/>
        </w:rPr>
        <w:t>exclusivamente</w:t>
      </w:r>
      <w:r w:rsidRPr="0078064B">
        <w:rPr>
          <w:rFonts w:ascii="Arial" w:hAnsi="Arial" w:cs="Arial"/>
          <w:b/>
          <w:sz w:val="20"/>
          <w:lang w:val="pt-BR"/>
        </w:rPr>
        <w:t xml:space="preserve"> </w:t>
      </w:r>
      <w:r w:rsidRPr="0078064B">
        <w:rPr>
          <w:rFonts w:ascii="Arial" w:hAnsi="Arial" w:cs="Arial"/>
          <w:sz w:val="20"/>
          <w:lang w:val="pt-BR"/>
        </w:rPr>
        <w:t>por meio de sistema eletrônico, sendo imediatamente informados do seu recebimento e do valor consignado no registro.</w:t>
      </w:r>
    </w:p>
    <w:p w:rsidR="008038CF" w:rsidRPr="0078064B" w:rsidRDefault="008038CF" w:rsidP="008038CF">
      <w:pPr>
        <w:pStyle w:val="Textopadro"/>
        <w:tabs>
          <w:tab w:val="left" w:pos="709"/>
        </w:tabs>
        <w:jc w:val="both"/>
        <w:rPr>
          <w:rFonts w:ascii="Arial" w:hAnsi="Arial" w:cs="Arial"/>
          <w:sz w:val="20"/>
          <w:lang w:val="pt-BR"/>
        </w:rPr>
      </w:pPr>
    </w:p>
    <w:p w:rsidR="008038CF" w:rsidRPr="0078064B" w:rsidRDefault="008038CF" w:rsidP="008038CF">
      <w:pPr>
        <w:pStyle w:val="Textopadro"/>
        <w:tabs>
          <w:tab w:val="left" w:pos="709"/>
        </w:tabs>
        <w:jc w:val="both"/>
        <w:rPr>
          <w:rFonts w:ascii="Arial" w:hAnsi="Arial" w:cs="Arial"/>
          <w:b/>
          <w:sz w:val="20"/>
          <w:lang w:val="pt-BR"/>
        </w:rPr>
      </w:pPr>
      <w:r w:rsidRPr="008038CF">
        <w:rPr>
          <w:rFonts w:ascii="Arial" w:hAnsi="Arial" w:cs="Arial"/>
          <w:b/>
          <w:sz w:val="20"/>
          <w:lang w:val="pt-BR"/>
        </w:rPr>
        <w:t>07.09.</w:t>
      </w:r>
      <w:r w:rsidRPr="00FA0B77">
        <w:rPr>
          <w:rFonts w:ascii="Arial" w:hAnsi="Arial" w:cs="Arial"/>
          <w:sz w:val="20"/>
          <w:lang w:val="pt-BR"/>
        </w:rPr>
        <w:t xml:space="preserve"> O lance deverá ser ofertado pelo</w:t>
      </w:r>
      <w:r w:rsidRPr="0078064B">
        <w:rPr>
          <w:rFonts w:ascii="Arial" w:hAnsi="Arial" w:cs="Arial"/>
          <w:b/>
          <w:sz w:val="20"/>
          <w:lang w:val="pt-BR"/>
        </w:rPr>
        <w:t xml:space="preserve"> </w:t>
      </w:r>
      <w:r>
        <w:rPr>
          <w:rFonts w:ascii="Arial" w:hAnsi="Arial" w:cs="Arial"/>
          <w:b/>
          <w:sz w:val="20"/>
          <w:u w:val="single"/>
          <w:lang w:val="pt-BR"/>
        </w:rPr>
        <w:t>V</w:t>
      </w:r>
      <w:r w:rsidRPr="00FA0B77">
        <w:rPr>
          <w:rFonts w:ascii="Arial" w:hAnsi="Arial" w:cs="Arial"/>
          <w:b/>
          <w:sz w:val="20"/>
          <w:u w:val="single"/>
          <w:lang w:val="pt-BR"/>
        </w:rPr>
        <w:t xml:space="preserve">alor </w:t>
      </w:r>
      <w:r>
        <w:rPr>
          <w:rFonts w:ascii="Arial" w:hAnsi="Arial" w:cs="Arial"/>
          <w:b/>
          <w:sz w:val="20"/>
          <w:u w:val="single"/>
          <w:lang w:val="pt-BR"/>
        </w:rPr>
        <w:t>G</w:t>
      </w:r>
      <w:r w:rsidRPr="00FA0B77">
        <w:rPr>
          <w:rFonts w:ascii="Arial" w:hAnsi="Arial" w:cs="Arial"/>
          <w:b/>
          <w:sz w:val="20"/>
          <w:u w:val="single"/>
          <w:lang w:val="pt-BR"/>
        </w:rPr>
        <w:t>lobal</w:t>
      </w:r>
      <w:r w:rsidR="00B72FA3">
        <w:rPr>
          <w:rFonts w:ascii="Arial" w:hAnsi="Arial" w:cs="Arial"/>
          <w:b/>
          <w:sz w:val="20"/>
          <w:u w:val="single"/>
          <w:lang w:val="pt-BR"/>
        </w:rPr>
        <w:t xml:space="preserve"> do </w:t>
      </w:r>
      <w:r w:rsidR="00257B14">
        <w:rPr>
          <w:rFonts w:ascii="Arial" w:hAnsi="Arial" w:cs="Arial"/>
          <w:b/>
          <w:sz w:val="20"/>
          <w:u w:val="single"/>
          <w:lang w:val="pt-BR"/>
        </w:rPr>
        <w:t>Lote.</w:t>
      </w:r>
    </w:p>
    <w:p w:rsidR="008038CF" w:rsidRPr="0078064B" w:rsidRDefault="008038CF" w:rsidP="008038CF">
      <w:pPr>
        <w:pStyle w:val="Textopadro"/>
        <w:tabs>
          <w:tab w:val="left" w:pos="709"/>
        </w:tabs>
        <w:jc w:val="both"/>
        <w:rPr>
          <w:rFonts w:ascii="Arial" w:hAnsi="Arial" w:cs="Arial"/>
          <w:b/>
          <w:sz w:val="20"/>
          <w:lang w:val="pt-BR"/>
        </w:rPr>
      </w:pPr>
    </w:p>
    <w:p w:rsidR="00B72FA3" w:rsidRPr="00B72FA3" w:rsidRDefault="008038CF" w:rsidP="00B72FA3">
      <w:pPr>
        <w:pStyle w:val="Textopadro"/>
        <w:tabs>
          <w:tab w:val="left" w:pos="709"/>
        </w:tabs>
        <w:ind w:left="708"/>
        <w:jc w:val="both"/>
        <w:rPr>
          <w:rFonts w:ascii="Arial" w:hAnsi="Arial" w:cs="Arial"/>
          <w:b/>
          <w:sz w:val="20"/>
          <w:highlight w:val="yellow"/>
          <w:lang w:val="pt-BR"/>
        </w:rPr>
      </w:pPr>
      <w:r w:rsidRPr="00551C63">
        <w:rPr>
          <w:rFonts w:ascii="Arial" w:hAnsi="Arial" w:cs="Arial"/>
          <w:sz w:val="20"/>
          <w:lang w:val="pt-BR"/>
        </w:rPr>
        <w:tab/>
      </w:r>
      <w:r w:rsidR="00B72FA3" w:rsidRPr="00B72FA3">
        <w:rPr>
          <w:rFonts w:ascii="Arial" w:hAnsi="Arial" w:cs="Arial"/>
          <w:b/>
          <w:sz w:val="20"/>
        </w:rPr>
        <w:t xml:space="preserve">07.09.01. </w:t>
      </w:r>
      <w:r w:rsidR="00B72FA3" w:rsidRPr="001A1AC2">
        <w:rPr>
          <w:rFonts w:ascii="Arial" w:hAnsi="Arial" w:cs="Arial"/>
          <w:b/>
          <w:sz w:val="20"/>
        </w:rPr>
        <w:t xml:space="preserve">O intervalo mínimo de diferença de valores entre os lances ofertados, que incidirá tanto em relação aos lances intermediários quanto em relação à proposta que cobre a melhor oferta, será de: </w:t>
      </w:r>
      <w:r w:rsidR="00B72FA3" w:rsidRPr="001A1AC2">
        <w:rPr>
          <w:rFonts w:ascii="Arial" w:hAnsi="Arial" w:cs="Arial"/>
          <w:b/>
          <w:sz w:val="20"/>
          <w:highlight w:val="yellow"/>
          <w:u w:val="single"/>
        </w:rPr>
        <w:t xml:space="preserve">Lote 01: R$ </w:t>
      </w:r>
      <w:r w:rsidR="00D5571F" w:rsidRPr="001A1AC2">
        <w:rPr>
          <w:rFonts w:ascii="Arial" w:hAnsi="Arial" w:cs="Arial"/>
          <w:b/>
          <w:sz w:val="20"/>
          <w:highlight w:val="yellow"/>
          <w:u w:val="single"/>
        </w:rPr>
        <w:t>3</w:t>
      </w:r>
      <w:r w:rsidR="00B72FA3" w:rsidRPr="001A1AC2">
        <w:rPr>
          <w:rFonts w:ascii="Arial" w:hAnsi="Arial" w:cs="Arial"/>
          <w:b/>
          <w:sz w:val="20"/>
          <w:highlight w:val="yellow"/>
          <w:u w:val="single"/>
        </w:rPr>
        <w:t>00,00</w:t>
      </w:r>
      <w:r w:rsidR="00B72FA3" w:rsidRPr="001A1AC2">
        <w:rPr>
          <w:rFonts w:ascii="Arial" w:hAnsi="Arial" w:cs="Arial"/>
          <w:b/>
          <w:sz w:val="20"/>
          <w:u w:val="single"/>
        </w:rPr>
        <w:t xml:space="preserve"> (</w:t>
      </w:r>
      <w:r w:rsidR="00D5571F" w:rsidRPr="001A1AC2">
        <w:rPr>
          <w:rFonts w:ascii="Arial" w:hAnsi="Arial" w:cs="Arial"/>
          <w:b/>
          <w:sz w:val="20"/>
          <w:u w:val="single"/>
        </w:rPr>
        <w:t xml:space="preserve">trezentos </w:t>
      </w:r>
      <w:r w:rsidR="00B72FA3" w:rsidRPr="001A1AC2">
        <w:rPr>
          <w:rFonts w:ascii="Arial" w:hAnsi="Arial" w:cs="Arial"/>
          <w:b/>
          <w:sz w:val="20"/>
          <w:u w:val="single"/>
        </w:rPr>
        <w:t xml:space="preserve">reais) e </w:t>
      </w:r>
      <w:r w:rsidR="00B72FA3" w:rsidRPr="001A1AC2">
        <w:rPr>
          <w:rFonts w:ascii="Arial" w:hAnsi="Arial" w:cs="Arial"/>
          <w:b/>
          <w:sz w:val="20"/>
          <w:highlight w:val="yellow"/>
          <w:u w:val="single"/>
        </w:rPr>
        <w:t>Lote 02: R$ 1</w:t>
      </w:r>
      <w:r w:rsidR="00D5571F" w:rsidRPr="001A1AC2">
        <w:rPr>
          <w:rFonts w:ascii="Arial" w:hAnsi="Arial" w:cs="Arial"/>
          <w:b/>
          <w:sz w:val="20"/>
          <w:highlight w:val="yellow"/>
          <w:u w:val="single"/>
        </w:rPr>
        <w:t>.0</w:t>
      </w:r>
      <w:r w:rsidR="00B72FA3" w:rsidRPr="001A1AC2">
        <w:rPr>
          <w:rFonts w:ascii="Arial" w:hAnsi="Arial" w:cs="Arial"/>
          <w:b/>
          <w:sz w:val="20"/>
          <w:highlight w:val="yellow"/>
          <w:u w:val="single"/>
        </w:rPr>
        <w:t>00,00</w:t>
      </w:r>
      <w:r w:rsidR="00B72FA3" w:rsidRPr="001A1AC2">
        <w:rPr>
          <w:rFonts w:ascii="Arial" w:hAnsi="Arial" w:cs="Arial"/>
          <w:b/>
          <w:sz w:val="20"/>
          <w:u w:val="single"/>
        </w:rPr>
        <w:t xml:space="preserve"> (</w:t>
      </w:r>
      <w:r w:rsidR="00D5571F" w:rsidRPr="001A1AC2">
        <w:rPr>
          <w:rFonts w:ascii="Arial" w:hAnsi="Arial" w:cs="Arial"/>
          <w:b/>
          <w:sz w:val="20"/>
          <w:u w:val="single"/>
        </w:rPr>
        <w:t>mil</w:t>
      </w:r>
      <w:r w:rsidR="00B72FA3" w:rsidRPr="001A1AC2">
        <w:rPr>
          <w:rFonts w:ascii="Arial" w:hAnsi="Arial" w:cs="Arial"/>
          <w:b/>
          <w:sz w:val="20"/>
          <w:u w:val="single"/>
        </w:rPr>
        <w:t xml:space="preserve"> reais</w:t>
      </w:r>
      <w:r w:rsidR="00B72FA3" w:rsidRPr="00B72FA3">
        <w:rPr>
          <w:rFonts w:ascii="Arial" w:hAnsi="Arial" w:cs="Arial"/>
          <w:b/>
          <w:sz w:val="20"/>
          <w:u w:val="single"/>
        </w:rPr>
        <w:t>)</w:t>
      </w:r>
      <w:r w:rsidR="00B72FA3" w:rsidRPr="00B72FA3">
        <w:rPr>
          <w:rFonts w:ascii="Arial" w:hAnsi="Arial" w:cs="Arial"/>
          <w:b/>
          <w:sz w:val="20"/>
        </w:rPr>
        <w:t xml:space="preserve">. </w:t>
      </w:r>
    </w:p>
    <w:p w:rsidR="00D70D50" w:rsidRDefault="00D70D50" w:rsidP="008038CF">
      <w:pPr>
        <w:pStyle w:val="Textopadro"/>
        <w:tabs>
          <w:tab w:val="left" w:pos="709"/>
        </w:tabs>
        <w:jc w:val="both"/>
        <w:rPr>
          <w:rFonts w:ascii="Arial" w:hAnsi="Arial" w:cs="Arial"/>
          <w:b/>
          <w:sz w:val="20"/>
          <w:lang w:val="pt-BR"/>
        </w:rPr>
      </w:pPr>
    </w:p>
    <w:p w:rsidR="008038CF" w:rsidRPr="0078064B" w:rsidRDefault="008038CF" w:rsidP="008038CF">
      <w:pPr>
        <w:pStyle w:val="Textopadro"/>
        <w:tabs>
          <w:tab w:val="left" w:pos="709"/>
        </w:tabs>
        <w:jc w:val="both"/>
        <w:rPr>
          <w:rFonts w:ascii="Arial" w:hAnsi="Arial" w:cs="Arial"/>
          <w:sz w:val="20"/>
          <w:lang w:val="pt-BR"/>
        </w:rPr>
      </w:pPr>
      <w:r w:rsidRPr="006D4769">
        <w:rPr>
          <w:rFonts w:ascii="Arial" w:hAnsi="Arial" w:cs="Arial"/>
          <w:b/>
          <w:sz w:val="20"/>
          <w:lang w:val="pt-BR"/>
        </w:rPr>
        <w:t>07.10.</w:t>
      </w:r>
      <w:r w:rsidRPr="006D4769">
        <w:rPr>
          <w:rFonts w:ascii="Arial" w:hAnsi="Arial" w:cs="Arial"/>
          <w:sz w:val="20"/>
          <w:lang w:val="pt-BR"/>
        </w:rPr>
        <w:t xml:space="preserve"> Os licitantes poderão oferecer lances sucessivos, observando o horário fixado para abertura da sessão e as regras estabelecidas no Edital.</w:t>
      </w:r>
    </w:p>
    <w:p w:rsidR="008038CF" w:rsidRPr="0078064B" w:rsidRDefault="008038CF" w:rsidP="008038CF">
      <w:pPr>
        <w:pStyle w:val="Textopadro"/>
        <w:tabs>
          <w:tab w:val="left" w:pos="709"/>
        </w:tabs>
        <w:jc w:val="both"/>
        <w:rPr>
          <w:rFonts w:ascii="Arial" w:hAnsi="Arial" w:cs="Arial"/>
          <w:b/>
          <w:color w:val="000000" w:themeColor="text1"/>
          <w:sz w:val="20"/>
          <w:lang w:val="pt-BR"/>
        </w:rPr>
      </w:pPr>
    </w:p>
    <w:p w:rsidR="008038CF" w:rsidRPr="0078064B" w:rsidRDefault="008038CF" w:rsidP="008038CF">
      <w:pPr>
        <w:pStyle w:val="Textopadro"/>
        <w:tabs>
          <w:tab w:val="left" w:pos="709"/>
        </w:tabs>
        <w:jc w:val="both"/>
        <w:rPr>
          <w:rFonts w:ascii="Arial" w:hAnsi="Arial" w:cs="Arial"/>
          <w:color w:val="000000" w:themeColor="text1"/>
          <w:sz w:val="20"/>
          <w:lang w:val="pt-BR"/>
        </w:rPr>
      </w:pPr>
      <w:r w:rsidRPr="006D4769">
        <w:rPr>
          <w:rFonts w:ascii="Arial" w:hAnsi="Arial" w:cs="Arial"/>
          <w:b/>
          <w:color w:val="000000" w:themeColor="text1"/>
          <w:sz w:val="20"/>
          <w:lang w:val="pt-BR"/>
        </w:rPr>
        <w:t>07.11.</w:t>
      </w:r>
      <w:r w:rsidRPr="0078064B">
        <w:rPr>
          <w:rFonts w:ascii="Arial" w:hAnsi="Arial" w:cs="Arial"/>
          <w:color w:val="000000" w:themeColor="text1"/>
          <w:sz w:val="20"/>
          <w:lang w:val="pt-BR"/>
        </w:rPr>
        <w:t xml:space="preserve"> O licitante somente poderá oferecer lance de valor inferior ao último por ele ofertado e registrado pelo sistema.</w:t>
      </w:r>
    </w:p>
    <w:p w:rsidR="00D5571F" w:rsidRDefault="00D5571F" w:rsidP="008038CF">
      <w:pPr>
        <w:pStyle w:val="Textopadro"/>
        <w:tabs>
          <w:tab w:val="left" w:pos="709"/>
        </w:tabs>
        <w:jc w:val="both"/>
        <w:rPr>
          <w:rFonts w:ascii="Arial" w:hAnsi="Arial" w:cs="Arial"/>
          <w:b/>
          <w:sz w:val="20"/>
          <w:lang w:val="pt-BR"/>
        </w:rPr>
      </w:pPr>
    </w:p>
    <w:p w:rsidR="008038CF" w:rsidRPr="0078064B" w:rsidRDefault="008038CF" w:rsidP="008038CF">
      <w:pPr>
        <w:pStyle w:val="Textopadro"/>
        <w:tabs>
          <w:tab w:val="left" w:pos="709"/>
        </w:tabs>
        <w:jc w:val="both"/>
        <w:rPr>
          <w:rFonts w:ascii="Arial" w:hAnsi="Arial" w:cs="Arial"/>
          <w:sz w:val="20"/>
          <w:lang w:val="pt-BR"/>
        </w:rPr>
      </w:pPr>
      <w:r w:rsidRPr="006D4769">
        <w:rPr>
          <w:rFonts w:ascii="Arial" w:hAnsi="Arial" w:cs="Arial"/>
          <w:b/>
          <w:sz w:val="20"/>
          <w:lang w:val="pt-BR"/>
        </w:rPr>
        <w:t>07.12.</w:t>
      </w:r>
      <w:r w:rsidRPr="0078064B">
        <w:rPr>
          <w:rFonts w:ascii="Arial" w:hAnsi="Arial" w:cs="Arial"/>
          <w:b/>
          <w:sz w:val="20"/>
          <w:lang w:val="pt-BR"/>
        </w:rPr>
        <w:t xml:space="preserve"> </w:t>
      </w:r>
      <w:r w:rsidRPr="0078064B">
        <w:rPr>
          <w:rFonts w:ascii="Arial" w:hAnsi="Arial" w:cs="Arial"/>
          <w:sz w:val="20"/>
          <w:lang w:val="pt-BR"/>
        </w:rPr>
        <w:t>Não serão aceitos dois ou mais lances de mesmo valor, prevalecendo aquele que for recebido e registrado em primeiro lugar.</w:t>
      </w:r>
    </w:p>
    <w:p w:rsidR="006009F9" w:rsidRPr="0078064B" w:rsidRDefault="006009F9" w:rsidP="008038CF">
      <w:pPr>
        <w:pStyle w:val="Textopadro"/>
        <w:tabs>
          <w:tab w:val="left" w:pos="709"/>
        </w:tabs>
        <w:jc w:val="both"/>
        <w:rPr>
          <w:rFonts w:ascii="Arial" w:hAnsi="Arial" w:cs="Arial"/>
          <w:sz w:val="20"/>
          <w:lang w:val="pt-BR"/>
        </w:rPr>
      </w:pPr>
    </w:p>
    <w:p w:rsidR="008038CF" w:rsidRPr="0078064B" w:rsidRDefault="008038CF" w:rsidP="008038CF">
      <w:pPr>
        <w:pStyle w:val="Textopadro"/>
        <w:tabs>
          <w:tab w:val="left" w:pos="709"/>
        </w:tabs>
        <w:jc w:val="both"/>
        <w:rPr>
          <w:rFonts w:ascii="Arial" w:hAnsi="Arial" w:cs="Arial"/>
          <w:sz w:val="20"/>
          <w:lang w:val="pt-BR"/>
        </w:rPr>
      </w:pPr>
      <w:r w:rsidRPr="006D4769">
        <w:rPr>
          <w:rFonts w:ascii="Arial" w:hAnsi="Arial" w:cs="Arial"/>
          <w:b/>
          <w:sz w:val="20"/>
          <w:lang w:val="pt-BR"/>
        </w:rPr>
        <w:t>07.13.</w:t>
      </w:r>
      <w:r w:rsidRPr="0078064B">
        <w:rPr>
          <w:rFonts w:ascii="Arial" w:hAnsi="Arial" w:cs="Arial"/>
          <w:b/>
          <w:sz w:val="20"/>
          <w:lang w:val="pt-BR"/>
        </w:rPr>
        <w:t xml:space="preserve"> </w:t>
      </w:r>
      <w:r w:rsidRPr="0078064B">
        <w:rPr>
          <w:rFonts w:ascii="Arial" w:hAnsi="Arial" w:cs="Arial"/>
          <w:sz w:val="20"/>
          <w:lang w:val="pt-BR"/>
        </w:rPr>
        <w:t>Caso o licitante não apresente lances, concorrerá com o valor de sua proposta.</w:t>
      </w:r>
    </w:p>
    <w:p w:rsidR="006D4769" w:rsidRPr="006D4769" w:rsidRDefault="006D4769" w:rsidP="006D4769">
      <w:pPr>
        <w:pStyle w:val="Textopadro"/>
        <w:rPr>
          <w:rFonts w:ascii="Arial" w:hAnsi="Arial" w:cs="Arial"/>
          <w:sz w:val="20"/>
        </w:rPr>
      </w:pPr>
    </w:p>
    <w:p w:rsidR="00CF494D" w:rsidRPr="00CF494D" w:rsidRDefault="00CF494D" w:rsidP="00B72FA3">
      <w:pPr>
        <w:pStyle w:val="Textopadro"/>
        <w:jc w:val="both"/>
        <w:rPr>
          <w:rFonts w:ascii="Arial" w:hAnsi="Arial" w:cs="Arial"/>
          <w:sz w:val="20"/>
        </w:rPr>
      </w:pPr>
      <w:r w:rsidRPr="00CF494D">
        <w:rPr>
          <w:rFonts w:ascii="Arial" w:hAnsi="Arial" w:cs="Arial"/>
          <w:b/>
          <w:sz w:val="20"/>
        </w:rPr>
        <w:t>07.14.</w:t>
      </w:r>
      <w:r w:rsidRPr="00CF494D">
        <w:rPr>
          <w:rFonts w:ascii="Arial" w:hAnsi="Arial" w:cs="Arial"/>
          <w:sz w:val="20"/>
        </w:rPr>
        <w:t xml:space="preserve"> Durante o transcurso da sessão pública os participantes serão informados, em tempo real, do valor do menor lance registrado. O sistema não identificará o autor dos lances.</w:t>
      </w:r>
    </w:p>
    <w:p w:rsidR="00CF494D" w:rsidRDefault="00CF494D" w:rsidP="00B72FA3">
      <w:pPr>
        <w:pStyle w:val="Textopadro"/>
        <w:tabs>
          <w:tab w:val="left" w:pos="709"/>
        </w:tabs>
        <w:jc w:val="both"/>
        <w:rPr>
          <w:rFonts w:ascii="Arial" w:hAnsi="Arial" w:cs="Arial"/>
          <w:sz w:val="20"/>
        </w:rPr>
      </w:pPr>
    </w:p>
    <w:p w:rsidR="00CF494D" w:rsidRPr="00CF494D" w:rsidRDefault="00CF494D" w:rsidP="00CF494D">
      <w:pPr>
        <w:pStyle w:val="Textopadro"/>
        <w:tabs>
          <w:tab w:val="left" w:pos="709"/>
        </w:tabs>
        <w:jc w:val="both"/>
        <w:rPr>
          <w:rFonts w:ascii="Arial" w:hAnsi="Arial" w:cs="Arial"/>
          <w:sz w:val="20"/>
        </w:rPr>
      </w:pPr>
      <w:r w:rsidRPr="00CF494D">
        <w:rPr>
          <w:rFonts w:ascii="Arial" w:hAnsi="Arial" w:cs="Arial"/>
          <w:b/>
          <w:sz w:val="20"/>
        </w:rPr>
        <w:t>07.15.</w:t>
      </w:r>
      <w:r w:rsidRPr="00CF494D">
        <w:rPr>
          <w:rFonts w:ascii="Arial" w:hAnsi="Arial" w:cs="Arial"/>
          <w:sz w:val="20"/>
        </w:rPr>
        <w:t xml:space="preserve"> O Pregoeiro poderá, durante a disputa, como medida excepcional, excluir a proposta ou o lance que possa comprometer, restringir ou frustrar o caráter competitivo do processo licitatório, mediante comunicação eletrônica automática via sistema.</w:t>
      </w:r>
    </w:p>
    <w:p w:rsidR="00372F70" w:rsidRPr="0078064B" w:rsidRDefault="00372F70" w:rsidP="008038CF">
      <w:pPr>
        <w:pStyle w:val="Textopadro"/>
        <w:tabs>
          <w:tab w:val="left" w:pos="709"/>
        </w:tabs>
        <w:jc w:val="both"/>
        <w:rPr>
          <w:rFonts w:ascii="Arial" w:hAnsi="Arial" w:cs="Arial"/>
          <w:sz w:val="20"/>
          <w:lang w:val="pt-BR"/>
        </w:rPr>
      </w:pPr>
    </w:p>
    <w:p w:rsidR="00CF494D" w:rsidRPr="00CF494D" w:rsidRDefault="00CF494D" w:rsidP="00CF494D">
      <w:pPr>
        <w:pStyle w:val="Textopadro"/>
        <w:widowControl/>
        <w:jc w:val="both"/>
        <w:rPr>
          <w:rFonts w:ascii="Arial" w:hAnsi="Arial" w:cs="Arial"/>
          <w:sz w:val="20"/>
        </w:rPr>
      </w:pPr>
      <w:r w:rsidRPr="00CF494D">
        <w:rPr>
          <w:rFonts w:ascii="Arial" w:hAnsi="Arial" w:cs="Arial"/>
          <w:b/>
          <w:sz w:val="20"/>
        </w:rPr>
        <w:t xml:space="preserve">07.16. </w:t>
      </w:r>
      <w:r w:rsidRPr="00CF494D">
        <w:rPr>
          <w:rFonts w:ascii="Arial" w:hAnsi="Arial" w:cs="Arial"/>
          <w:sz w:val="20"/>
        </w:rPr>
        <w:t xml:space="preserve">No caso de desconexão com o Pregoeiro no decorrer da etapa competitiva do Pregão Eletrônico, o sistema eletrônico poderá permanecer acessível aos licitantes para a recepção dos lances. </w:t>
      </w:r>
    </w:p>
    <w:p w:rsidR="008038CF" w:rsidRPr="0078064B" w:rsidRDefault="008038CF" w:rsidP="008038CF">
      <w:pPr>
        <w:pStyle w:val="Textopadro"/>
        <w:widowControl/>
        <w:tabs>
          <w:tab w:val="left" w:pos="1155"/>
        </w:tabs>
        <w:jc w:val="both"/>
        <w:rPr>
          <w:rFonts w:ascii="Arial" w:hAnsi="Arial" w:cs="Arial"/>
          <w:sz w:val="20"/>
          <w:lang w:val="pt-BR"/>
        </w:rPr>
      </w:pPr>
    </w:p>
    <w:p w:rsidR="008038CF" w:rsidRPr="00872F9D" w:rsidRDefault="008038CF" w:rsidP="008038CF">
      <w:pPr>
        <w:pStyle w:val="Textopadro"/>
        <w:ind w:left="567"/>
        <w:jc w:val="both"/>
        <w:rPr>
          <w:rFonts w:ascii="Arial" w:hAnsi="Arial" w:cs="Arial"/>
          <w:sz w:val="20"/>
        </w:rPr>
      </w:pPr>
      <w:r w:rsidRPr="00CF494D">
        <w:rPr>
          <w:rFonts w:ascii="Arial" w:hAnsi="Arial" w:cs="Arial"/>
          <w:b/>
          <w:color w:val="000000" w:themeColor="text1"/>
          <w:sz w:val="20"/>
          <w:lang w:val="pt-BR"/>
        </w:rPr>
        <w:t>07.16.01.</w:t>
      </w:r>
      <w:r w:rsidRPr="0078064B">
        <w:rPr>
          <w:rFonts w:ascii="Arial" w:hAnsi="Arial" w:cs="Arial"/>
          <w:color w:val="000000" w:themeColor="text1"/>
          <w:sz w:val="20"/>
          <w:lang w:val="pt-BR"/>
        </w:rPr>
        <w:t xml:space="preserve"> Quando a desconexão do sistema eletrônico para o </w:t>
      </w:r>
      <w:r>
        <w:rPr>
          <w:rFonts w:ascii="Arial" w:hAnsi="Arial" w:cs="Arial"/>
          <w:color w:val="000000" w:themeColor="text1"/>
          <w:sz w:val="20"/>
          <w:lang w:val="pt-BR"/>
        </w:rPr>
        <w:t>P</w:t>
      </w:r>
      <w:r w:rsidRPr="0078064B">
        <w:rPr>
          <w:rFonts w:ascii="Arial" w:hAnsi="Arial" w:cs="Arial"/>
          <w:color w:val="000000" w:themeColor="text1"/>
          <w:sz w:val="20"/>
          <w:lang w:val="pt-BR"/>
        </w:rPr>
        <w:t>regoeiro persistir por tempo superior a 3 (três) horas</w:t>
      </w:r>
      <w:r>
        <w:rPr>
          <w:rFonts w:ascii="Arial" w:hAnsi="Arial" w:cs="Arial"/>
          <w:color w:val="000000" w:themeColor="text1"/>
          <w:sz w:val="20"/>
          <w:lang w:val="pt-BR"/>
        </w:rPr>
        <w:t>,</w:t>
      </w:r>
      <w:r w:rsidRPr="0078064B">
        <w:rPr>
          <w:rFonts w:ascii="Arial" w:hAnsi="Arial" w:cs="Arial"/>
          <w:color w:val="000000" w:themeColor="text1"/>
          <w:sz w:val="20"/>
          <w:lang w:val="pt-BR"/>
        </w:rPr>
        <w:t xml:space="preserve"> a sessão pública será suspensa e reiniciada somente após decorridas </w:t>
      </w:r>
      <w:r>
        <w:rPr>
          <w:rFonts w:ascii="Arial" w:hAnsi="Arial" w:cs="Arial"/>
          <w:color w:val="000000" w:themeColor="text1"/>
          <w:sz w:val="20"/>
          <w:lang w:val="pt-BR"/>
        </w:rPr>
        <w:t>24 (</w:t>
      </w:r>
      <w:r w:rsidRPr="0078064B">
        <w:rPr>
          <w:rFonts w:ascii="Arial" w:hAnsi="Arial" w:cs="Arial"/>
          <w:color w:val="000000" w:themeColor="text1"/>
          <w:sz w:val="20"/>
          <w:lang w:val="pt-BR"/>
        </w:rPr>
        <w:t>vinte e quatro</w:t>
      </w:r>
      <w:r>
        <w:rPr>
          <w:rFonts w:ascii="Arial" w:hAnsi="Arial" w:cs="Arial"/>
          <w:color w:val="000000" w:themeColor="text1"/>
          <w:sz w:val="20"/>
          <w:lang w:val="pt-BR"/>
        </w:rPr>
        <w:t>)</w:t>
      </w:r>
      <w:r w:rsidRPr="0078064B">
        <w:rPr>
          <w:rFonts w:ascii="Arial" w:hAnsi="Arial" w:cs="Arial"/>
          <w:color w:val="000000" w:themeColor="text1"/>
          <w:sz w:val="20"/>
          <w:lang w:val="pt-BR"/>
        </w:rPr>
        <w:t xml:space="preserve"> horas da comunicação do fato pelo Pregoeiro aos participantes, no sítio eletrônico utilizado para divulgação. </w:t>
      </w:r>
    </w:p>
    <w:p w:rsidR="008038CF" w:rsidRPr="0078064B" w:rsidRDefault="008038CF" w:rsidP="008038CF">
      <w:pPr>
        <w:pStyle w:val="Textopadro"/>
        <w:widowControl/>
        <w:tabs>
          <w:tab w:val="left" w:pos="709"/>
        </w:tabs>
        <w:jc w:val="both"/>
        <w:rPr>
          <w:rFonts w:ascii="Arial" w:hAnsi="Arial" w:cs="Arial"/>
          <w:b/>
          <w:sz w:val="20"/>
          <w:lang w:val="pt-BR"/>
        </w:rPr>
      </w:pPr>
    </w:p>
    <w:p w:rsidR="00CF494D" w:rsidRPr="00CF494D" w:rsidRDefault="00CF494D" w:rsidP="00CF494D">
      <w:pPr>
        <w:pStyle w:val="Textopadro"/>
        <w:jc w:val="both"/>
        <w:rPr>
          <w:rFonts w:ascii="Arial" w:hAnsi="Arial" w:cs="Arial"/>
          <w:b/>
          <w:sz w:val="20"/>
          <w:lang w:val="pt-BR"/>
        </w:rPr>
      </w:pPr>
      <w:r w:rsidRPr="00CF494D">
        <w:rPr>
          <w:rFonts w:ascii="Arial" w:hAnsi="Arial" w:cs="Arial"/>
          <w:b/>
          <w:sz w:val="20"/>
        </w:rPr>
        <w:t>07.17.</w:t>
      </w:r>
      <w:r w:rsidRPr="00CF494D">
        <w:rPr>
          <w:rFonts w:ascii="Arial" w:hAnsi="Arial" w:cs="Arial"/>
          <w:sz w:val="20"/>
        </w:rPr>
        <w:t xml:space="preserve"> O andamento do procedimento de licitação entre a data de abertura das propostas e a adjudicação do objeto deve ser acompanhado pelos participantes por meio do portal </w:t>
      </w:r>
      <w:r w:rsidRPr="00CF494D">
        <w:rPr>
          <w:rFonts w:ascii="Arial" w:hAnsi="Arial" w:cs="Arial"/>
          <w:b/>
          <w:sz w:val="20"/>
        </w:rPr>
        <w:t>www.novobbmnet.com.br,</w:t>
      </w:r>
      <w:r w:rsidRPr="00CF494D">
        <w:rPr>
          <w:rFonts w:ascii="Arial" w:hAnsi="Arial" w:cs="Arial"/>
          <w:sz w:val="20"/>
        </w:rPr>
        <w:t xml:space="preserve"> que veiculará avisos, convocações, desclassificações de licitantes, justificativas e outras decisões referentes ao procedimento.</w:t>
      </w:r>
    </w:p>
    <w:p w:rsidR="00CF494D" w:rsidRPr="00CF494D" w:rsidRDefault="00CF494D" w:rsidP="00CF494D">
      <w:pPr>
        <w:pStyle w:val="Textopadro"/>
        <w:rPr>
          <w:rFonts w:ascii="Arial" w:hAnsi="Arial" w:cs="Arial"/>
          <w:b/>
          <w:sz w:val="20"/>
          <w:lang w:val="pt-BR"/>
        </w:rPr>
      </w:pPr>
    </w:p>
    <w:p w:rsidR="00CF494D" w:rsidRPr="00CF494D" w:rsidRDefault="00CF494D" w:rsidP="00372F70">
      <w:pPr>
        <w:pStyle w:val="Textopadro"/>
        <w:jc w:val="both"/>
        <w:rPr>
          <w:rFonts w:ascii="Arial" w:hAnsi="Arial" w:cs="Arial"/>
          <w:b/>
          <w:sz w:val="20"/>
          <w:lang w:val="pt-BR"/>
        </w:rPr>
      </w:pPr>
      <w:r w:rsidRPr="00CF494D">
        <w:rPr>
          <w:rFonts w:ascii="Arial" w:hAnsi="Arial" w:cs="Arial"/>
          <w:b/>
          <w:sz w:val="20"/>
          <w:lang w:val="pt-BR"/>
        </w:rPr>
        <w:t>07.18.</w:t>
      </w:r>
      <w:r w:rsidRPr="00CF494D">
        <w:rPr>
          <w:rFonts w:ascii="Arial" w:hAnsi="Arial" w:cs="Arial"/>
          <w:sz w:val="20"/>
          <w:lang w:val="pt-BR"/>
        </w:rPr>
        <w:t xml:space="preserve"> Será adotado no Pregão o modo de disputa </w:t>
      </w:r>
      <w:r w:rsidRPr="00CF494D">
        <w:rPr>
          <w:rFonts w:ascii="Arial" w:hAnsi="Arial" w:cs="Arial"/>
          <w:b/>
          <w:sz w:val="20"/>
          <w:lang w:val="pt-BR"/>
        </w:rPr>
        <w:t>ABERTO</w:t>
      </w:r>
      <w:r w:rsidRPr="00CF494D">
        <w:rPr>
          <w:rFonts w:ascii="Arial" w:hAnsi="Arial" w:cs="Arial"/>
          <w:sz w:val="20"/>
          <w:lang w:val="pt-BR"/>
        </w:rPr>
        <w:t xml:space="preserve"> para o envio de lances, em que os licitantes apresentarão lances públicos e sucessivos, com prorrogações</w:t>
      </w:r>
      <w:r>
        <w:rPr>
          <w:rFonts w:ascii="Arial" w:hAnsi="Arial" w:cs="Arial"/>
          <w:sz w:val="20"/>
          <w:lang w:val="pt-BR"/>
        </w:rPr>
        <w:t>.</w:t>
      </w:r>
    </w:p>
    <w:p w:rsidR="00CF494D" w:rsidRPr="00CF494D" w:rsidRDefault="00CF494D" w:rsidP="00CF494D">
      <w:pPr>
        <w:pStyle w:val="Textopadro"/>
        <w:rPr>
          <w:rFonts w:ascii="Arial" w:hAnsi="Arial" w:cs="Arial"/>
          <w:b/>
          <w:sz w:val="20"/>
          <w:lang w:val="pt-BR"/>
        </w:rPr>
      </w:pPr>
    </w:p>
    <w:p w:rsidR="00CF494D" w:rsidRDefault="00CF494D" w:rsidP="00CF494D">
      <w:pPr>
        <w:pStyle w:val="Textopadro"/>
        <w:widowControl/>
        <w:jc w:val="both"/>
        <w:rPr>
          <w:rFonts w:ascii="Arial" w:hAnsi="Arial" w:cs="Arial"/>
          <w:color w:val="000000" w:themeColor="text1"/>
          <w:sz w:val="20"/>
          <w:lang w:val="pt-BR"/>
        </w:rPr>
      </w:pPr>
      <w:r w:rsidRPr="00CF494D">
        <w:rPr>
          <w:rFonts w:ascii="Arial" w:hAnsi="Arial" w:cs="Arial"/>
          <w:b/>
          <w:color w:val="000000" w:themeColor="text1"/>
          <w:sz w:val="20"/>
          <w:lang w:val="pt-BR"/>
        </w:rPr>
        <w:t>07.19.</w:t>
      </w:r>
      <w:r w:rsidRPr="00872F9D">
        <w:rPr>
          <w:rFonts w:ascii="Arial" w:hAnsi="Arial" w:cs="Arial"/>
          <w:color w:val="000000" w:themeColor="text1"/>
          <w:sz w:val="20"/>
          <w:lang w:val="pt-BR"/>
        </w:rPr>
        <w:t xml:space="preserve"> </w:t>
      </w:r>
      <w:r w:rsidRPr="0078064B">
        <w:rPr>
          <w:rFonts w:ascii="Arial" w:hAnsi="Arial" w:cs="Arial"/>
          <w:color w:val="000000" w:themeColor="text1"/>
          <w:sz w:val="20"/>
          <w:lang w:val="pt-BR"/>
        </w:rPr>
        <w:t>A e</w:t>
      </w:r>
      <w:r>
        <w:rPr>
          <w:rFonts w:ascii="Arial" w:hAnsi="Arial" w:cs="Arial"/>
          <w:color w:val="000000" w:themeColor="text1"/>
          <w:sz w:val="20"/>
          <w:lang w:val="pt-BR"/>
        </w:rPr>
        <w:t>tapa de lances terá duração de 10</w:t>
      </w:r>
      <w:r w:rsidRPr="0078064B">
        <w:rPr>
          <w:rFonts w:ascii="Arial" w:hAnsi="Arial" w:cs="Arial"/>
          <w:color w:val="000000" w:themeColor="text1"/>
          <w:sz w:val="20"/>
          <w:lang w:val="pt-BR"/>
        </w:rPr>
        <w:t xml:space="preserve"> (</w:t>
      </w:r>
      <w:r>
        <w:rPr>
          <w:rFonts w:ascii="Arial" w:hAnsi="Arial" w:cs="Arial"/>
          <w:color w:val="000000" w:themeColor="text1"/>
          <w:sz w:val="20"/>
          <w:lang w:val="pt-BR"/>
        </w:rPr>
        <w:t>dez</w:t>
      </w:r>
      <w:r w:rsidRPr="0078064B">
        <w:rPr>
          <w:rFonts w:ascii="Arial" w:hAnsi="Arial" w:cs="Arial"/>
          <w:color w:val="000000" w:themeColor="text1"/>
          <w:sz w:val="20"/>
          <w:lang w:val="pt-BR"/>
        </w:rPr>
        <w:t>) minutos e será prorrogada automaticamente pelo sistema quando houver lance ofertado nos últimos 02 (dois) minutos do período de duração da sessão públic</w:t>
      </w:r>
      <w:r>
        <w:rPr>
          <w:rFonts w:ascii="Arial" w:hAnsi="Arial" w:cs="Arial"/>
          <w:color w:val="000000" w:themeColor="text1"/>
          <w:sz w:val="20"/>
          <w:lang w:val="pt-BR"/>
        </w:rPr>
        <w:t xml:space="preserve">a. </w:t>
      </w:r>
    </w:p>
    <w:p w:rsidR="00CF494D" w:rsidRDefault="00CF494D" w:rsidP="00CF494D">
      <w:pPr>
        <w:pStyle w:val="Textopadro"/>
        <w:widowControl/>
        <w:ind w:left="708"/>
        <w:jc w:val="both"/>
        <w:rPr>
          <w:rFonts w:ascii="Arial" w:hAnsi="Arial" w:cs="Arial"/>
          <w:sz w:val="20"/>
        </w:rPr>
      </w:pPr>
    </w:p>
    <w:p w:rsidR="00CF494D" w:rsidRPr="00872F9D" w:rsidRDefault="00CF494D" w:rsidP="00CF494D">
      <w:pPr>
        <w:pStyle w:val="Textopadro"/>
        <w:widowControl/>
        <w:ind w:left="708"/>
        <w:jc w:val="both"/>
        <w:rPr>
          <w:rFonts w:ascii="Arial" w:hAnsi="Arial" w:cs="Arial"/>
          <w:color w:val="000000" w:themeColor="text1"/>
          <w:sz w:val="20"/>
          <w:lang w:val="pt-BR"/>
        </w:rPr>
      </w:pPr>
      <w:r w:rsidRPr="00CF494D">
        <w:rPr>
          <w:rFonts w:ascii="Arial" w:hAnsi="Arial" w:cs="Arial"/>
          <w:b/>
          <w:sz w:val="20"/>
        </w:rPr>
        <w:t>07.19.01.</w:t>
      </w:r>
      <w:r w:rsidRPr="00872F9D">
        <w:rPr>
          <w:rFonts w:ascii="Arial" w:hAnsi="Arial" w:cs="Arial"/>
          <w:sz w:val="20"/>
        </w:rPr>
        <w:t xml:space="preserve"> </w:t>
      </w:r>
      <w:r w:rsidRPr="0078064B">
        <w:rPr>
          <w:rFonts w:ascii="Arial" w:hAnsi="Arial" w:cs="Arial"/>
          <w:sz w:val="20"/>
        </w:rPr>
        <w:t>A prorrogação automática da etapa de lances mencionada acima será de 02 (dois) minutos e ocorrerá sucessivamente sempre que houver lances enviados nesse período, inclusive no caso de lances intermediários.</w:t>
      </w:r>
    </w:p>
    <w:p w:rsidR="008038CF" w:rsidRPr="0078064B" w:rsidRDefault="008038CF" w:rsidP="008038CF">
      <w:pPr>
        <w:pStyle w:val="Textopadro"/>
        <w:widowControl/>
        <w:tabs>
          <w:tab w:val="left" w:pos="709"/>
        </w:tabs>
        <w:jc w:val="both"/>
        <w:rPr>
          <w:rFonts w:ascii="Arial" w:hAnsi="Arial" w:cs="Arial"/>
          <w:b/>
          <w:sz w:val="20"/>
        </w:rPr>
      </w:pPr>
    </w:p>
    <w:p w:rsidR="008038CF" w:rsidRDefault="008038CF" w:rsidP="008038CF">
      <w:pPr>
        <w:pStyle w:val="Textopadro"/>
        <w:widowControl/>
        <w:tabs>
          <w:tab w:val="left" w:pos="709"/>
        </w:tabs>
        <w:jc w:val="both"/>
        <w:rPr>
          <w:rFonts w:ascii="Arial" w:hAnsi="Arial" w:cs="Arial"/>
          <w:sz w:val="20"/>
        </w:rPr>
      </w:pPr>
      <w:r w:rsidRPr="00CF494D">
        <w:rPr>
          <w:rFonts w:ascii="Arial" w:hAnsi="Arial" w:cs="Arial"/>
          <w:b/>
          <w:sz w:val="20"/>
        </w:rPr>
        <w:t>07.20.</w:t>
      </w:r>
      <w:r w:rsidRPr="0078064B">
        <w:rPr>
          <w:rFonts w:ascii="Arial" w:hAnsi="Arial" w:cs="Arial"/>
          <w:sz w:val="20"/>
        </w:rPr>
        <w:t xml:space="preserve"> Não havendo novos lances na forma estabelecida nos itens anteriores, a sessão pública encerrar-se-á automaticamente, e o sistema ordenará e divulgará os lances conforme a ordem final de classificação.</w:t>
      </w:r>
    </w:p>
    <w:p w:rsidR="00CF494D" w:rsidRPr="0078064B" w:rsidRDefault="00CF494D" w:rsidP="008038CF">
      <w:pPr>
        <w:pStyle w:val="Textopadro"/>
        <w:widowControl/>
        <w:tabs>
          <w:tab w:val="left" w:pos="709"/>
        </w:tabs>
        <w:jc w:val="both"/>
        <w:rPr>
          <w:rFonts w:ascii="Arial" w:hAnsi="Arial" w:cs="Arial"/>
          <w:b/>
          <w:sz w:val="20"/>
          <w:lang w:val="pt-BR"/>
        </w:rPr>
      </w:pPr>
    </w:p>
    <w:p w:rsidR="008038CF" w:rsidRPr="0078064B" w:rsidRDefault="008038CF" w:rsidP="008038CF">
      <w:pPr>
        <w:pStyle w:val="Textopadro"/>
        <w:tabs>
          <w:tab w:val="left" w:pos="709"/>
        </w:tabs>
        <w:jc w:val="both"/>
        <w:rPr>
          <w:rFonts w:ascii="Arial" w:hAnsi="Arial" w:cs="Arial"/>
          <w:sz w:val="20"/>
        </w:rPr>
      </w:pPr>
      <w:r w:rsidRPr="00641445">
        <w:rPr>
          <w:rFonts w:ascii="Arial" w:hAnsi="Arial" w:cs="Arial"/>
          <w:b/>
          <w:sz w:val="20"/>
        </w:rPr>
        <w:t>07.21.</w:t>
      </w:r>
      <w:r w:rsidRPr="0078064B">
        <w:rPr>
          <w:rFonts w:ascii="Arial" w:hAnsi="Arial" w:cs="Arial"/>
          <w:b/>
          <w:sz w:val="20"/>
        </w:rPr>
        <w:t xml:space="preserve"> </w:t>
      </w:r>
      <w:r w:rsidRPr="0078064B">
        <w:rPr>
          <w:rFonts w:ascii="Arial" w:hAnsi="Arial" w:cs="Arial"/>
          <w:sz w:val="20"/>
        </w:rPr>
        <w:t xml:space="preserve">As empresas participantes deverão estimar o seu valor mínimo de lance a ser ofertado, evitando-se, assim, cálculos de última hora, que poderão resultar em uma disputa frustrada por falta de tempo hábil. </w:t>
      </w:r>
    </w:p>
    <w:p w:rsidR="008038CF" w:rsidRPr="0078064B" w:rsidRDefault="008038CF" w:rsidP="008038CF">
      <w:pPr>
        <w:pStyle w:val="Textopadro"/>
        <w:widowControl/>
        <w:jc w:val="both"/>
        <w:rPr>
          <w:rFonts w:ascii="Arial" w:hAnsi="Arial" w:cs="Arial"/>
          <w:b/>
          <w:sz w:val="20"/>
          <w:lang w:val="pt-BR"/>
        </w:rPr>
      </w:pPr>
    </w:p>
    <w:p w:rsidR="008038CF" w:rsidRPr="0078064B" w:rsidRDefault="008038CF" w:rsidP="008038CF">
      <w:pPr>
        <w:pStyle w:val="Textopadro"/>
        <w:widowControl/>
        <w:jc w:val="both"/>
        <w:rPr>
          <w:rFonts w:ascii="Arial" w:hAnsi="Arial" w:cs="Arial"/>
          <w:sz w:val="20"/>
          <w:lang w:val="pt-BR"/>
        </w:rPr>
      </w:pPr>
      <w:r w:rsidRPr="00641445">
        <w:rPr>
          <w:rFonts w:ascii="Arial" w:hAnsi="Arial" w:cs="Arial"/>
          <w:b/>
          <w:sz w:val="20"/>
          <w:lang w:val="pt-BR"/>
        </w:rPr>
        <w:t>07.22.</w:t>
      </w:r>
      <w:r w:rsidRPr="0078064B">
        <w:rPr>
          <w:rFonts w:ascii="Arial" w:hAnsi="Arial" w:cs="Arial"/>
          <w:sz w:val="20"/>
          <w:lang w:val="pt-BR"/>
        </w:rPr>
        <w:t xml:space="preserve"> Durante e após o encerramento da etapa de lances, o sistema informará, na ordem de classificação, todas as propostas, partindo sempre da proposta de menor preço (ou melhor proposta).  </w:t>
      </w:r>
    </w:p>
    <w:p w:rsidR="008038CF" w:rsidRPr="0078064B" w:rsidRDefault="008038CF" w:rsidP="008038CF">
      <w:pPr>
        <w:pStyle w:val="Textopadro"/>
        <w:widowControl/>
        <w:jc w:val="both"/>
        <w:rPr>
          <w:rFonts w:ascii="Arial" w:hAnsi="Arial" w:cs="Arial"/>
          <w:sz w:val="20"/>
          <w:lang w:val="pt-BR"/>
        </w:rPr>
      </w:pPr>
    </w:p>
    <w:p w:rsidR="00641445" w:rsidRPr="0078064B" w:rsidRDefault="00641445" w:rsidP="00641445">
      <w:pPr>
        <w:pStyle w:val="Textopadro"/>
        <w:widowControl/>
        <w:jc w:val="both"/>
        <w:rPr>
          <w:rFonts w:ascii="Arial" w:hAnsi="Arial" w:cs="Arial"/>
          <w:sz w:val="20"/>
          <w:lang w:val="pt-BR"/>
        </w:rPr>
      </w:pPr>
      <w:r w:rsidRPr="00641445">
        <w:rPr>
          <w:rFonts w:ascii="Arial" w:hAnsi="Arial" w:cs="Arial"/>
          <w:b/>
          <w:sz w:val="20"/>
          <w:lang w:val="pt-BR"/>
        </w:rPr>
        <w:t>07.23.</w:t>
      </w:r>
      <w:r w:rsidRPr="0078064B">
        <w:rPr>
          <w:rFonts w:ascii="Arial" w:hAnsi="Arial" w:cs="Arial"/>
          <w:sz w:val="20"/>
          <w:lang w:val="pt-BR"/>
        </w:rPr>
        <w:t xml:space="preserve"> Encerrada a etapa de envio de lances da sessão pública, na hipótese d</w:t>
      </w:r>
      <w:r>
        <w:rPr>
          <w:rFonts w:ascii="Arial" w:hAnsi="Arial" w:cs="Arial"/>
          <w:sz w:val="20"/>
          <w:lang w:val="pt-BR"/>
        </w:rPr>
        <w:t xml:space="preserve">e </w:t>
      </w:r>
      <w:r w:rsidRPr="0078064B">
        <w:rPr>
          <w:rFonts w:ascii="Arial" w:hAnsi="Arial" w:cs="Arial"/>
          <w:sz w:val="20"/>
          <w:lang w:val="pt-BR"/>
        </w:rPr>
        <w:t xml:space="preserve">a proposta do primeiro colocado permanecer acima do preço máximo ou inferior ao desconto definido para a contratação, o </w:t>
      </w:r>
      <w:r>
        <w:rPr>
          <w:rFonts w:ascii="Arial" w:hAnsi="Arial" w:cs="Arial"/>
          <w:sz w:val="20"/>
          <w:lang w:val="pt-BR"/>
        </w:rPr>
        <w:t>P</w:t>
      </w:r>
      <w:r w:rsidRPr="0078064B">
        <w:rPr>
          <w:rFonts w:ascii="Arial" w:hAnsi="Arial" w:cs="Arial"/>
          <w:sz w:val="20"/>
          <w:lang w:val="pt-BR"/>
        </w:rPr>
        <w:t>regoeiro poderá negociar condições mais vantajosas, após definido o resultado do julgamento.</w:t>
      </w:r>
    </w:p>
    <w:p w:rsidR="008038CF" w:rsidRPr="0078064B" w:rsidRDefault="008038CF" w:rsidP="008038CF">
      <w:pPr>
        <w:pStyle w:val="Textopadro"/>
        <w:widowControl/>
        <w:ind w:left="705"/>
        <w:jc w:val="both"/>
        <w:rPr>
          <w:rFonts w:ascii="Arial" w:hAnsi="Arial" w:cs="Arial"/>
          <w:b/>
          <w:sz w:val="20"/>
          <w:lang w:val="pt-BR"/>
        </w:rPr>
      </w:pPr>
    </w:p>
    <w:p w:rsidR="008038CF" w:rsidRPr="0078064B" w:rsidRDefault="008038CF" w:rsidP="008038CF">
      <w:pPr>
        <w:pStyle w:val="Textopadro"/>
        <w:widowControl/>
        <w:ind w:left="705" w:firstLine="3"/>
        <w:jc w:val="both"/>
        <w:rPr>
          <w:rFonts w:ascii="Arial" w:hAnsi="Arial" w:cs="Arial"/>
          <w:sz w:val="20"/>
          <w:lang w:val="pt-BR"/>
        </w:rPr>
      </w:pPr>
      <w:r w:rsidRPr="00641445">
        <w:rPr>
          <w:rFonts w:ascii="Arial" w:hAnsi="Arial" w:cs="Arial"/>
          <w:b/>
          <w:sz w:val="20"/>
          <w:lang w:val="pt-BR"/>
        </w:rPr>
        <w:t>07.23.01.</w:t>
      </w:r>
      <w:r w:rsidRPr="00353E38">
        <w:rPr>
          <w:rFonts w:ascii="Arial" w:hAnsi="Arial" w:cs="Arial"/>
          <w:sz w:val="20"/>
          <w:lang w:val="pt-BR"/>
        </w:rPr>
        <w:t xml:space="preserve"> </w:t>
      </w:r>
      <w:r w:rsidRPr="0078064B">
        <w:rPr>
          <w:rFonts w:ascii="Arial" w:hAnsi="Arial" w:cs="Arial"/>
          <w:sz w:val="20"/>
          <w:lang w:val="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D4605" w:rsidRDefault="009D4605" w:rsidP="008038CF">
      <w:pPr>
        <w:pStyle w:val="Textopadro"/>
        <w:widowControl/>
        <w:ind w:left="705"/>
        <w:jc w:val="both"/>
        <w:rPr>
          <w:rFonts w:ascii="Arial" w:hAnsi="Arial" w:cs="Arial"/>
          <w:b/>
          <w:sz w:val="20"/>
        </w:rPr>
      </w:pPr>
    </w:p>
    <w:p w:rsidR="008038CF" w:rsidRPr="0078064B" w:rsidRDefault="008038CF" w:rsidP="008038CF">
      <w:pPr>
        <w:pStyle w:val="Textopadro"/>
        <w:widowControl/>
        <w:ind w:left="705"/>
        <w:jc w:val="both"/>
        <w:rPr>
          <w:rFonts w:ascii="Arial" w:hAnsi="Arial" w:cs="Arial"/>
          <w:sz w:val="20"/>
        </w:rPr>
      </w:pPr>
      <w:r w:rsidRPr="00641445">
        <w:rPr>
          <w:rFonts w:ascii="Arial" w:hAnsi="Arial" w:cs="Arial"/>
          <w:b/>
          <w:sz w:val="20"/>
        </w:rPr>
        <w:t>07.23.02.</w:t>
      </w:r>
      <w:r w:rsidRPr="0078064B">
        <w:rPr>
          <w:rFonts w:ascii="Arial" w:hAnsi="Arial" w:cs="Arial"/>
          <w:b/>
          <w:sz w:val="20"/>
        </w:rPr>
        <w:t xml:space="preserve"> </w:t>
      </w:r>
      <w:r w:rsidRPr="0078064B">
        <w:rPr>
          <w:rFonts w:ascii="Arial" w:hAnsi="Arial" w:cs="Arial"/>
          <w:sz w:val="20"/>
        </w:rPr>
        <w:t xml:space="preserve">A negociação será realizada por meio do sistema, podendo ser acompanhada pelos demais licitantes.  </w:t>
      </w:r>
    </w:p>
    <w:p w:rsidR="00D5571F" w:rsidRDefault="00D5571F" w:rsidP="008038CF">
      <w:pPr>
        <w:pStyle w:val="Textopadro"/>
        <w:widowControl/>
        <w:jc w:val="both"/>
        <w:rPr>
          <w:rFonts w:ascii="Arial" w:hAnsi="Arial" w:cs="Arial"/>
          <w:sz w:val="20"/>
        </w:rPr>
      </w:pPr>
    </w:p>
    <w:p w:rsidR="00D5571F" w:rsidRDefault="00D5571F" w:rsidP="008038CF">
      <w:pPr>
        <w:pStyle w:val="Textopadro"/>
        <w:widowControl/>
        <w:jc w:val="both"/>
        <w:rPr>
          <w:rFonts w:ascii="Arial" w:hAnsi="Arial" w:cs="Arial"/>
          <w:sz w:val="20"/>
        </w:rPr>
      </w:pPr>
    </w:p>
    <w:p w:rsidR="00F35204" w:rsidRDefault="00F35204" w:rsidP="008038CF">
      <w:pPr>
        <w:pStyle w:val="Textopadro"/>
        <w:widowControl/>
        <w:jc w:val="both"/>
        <w:rPr>
          <w:rFonts w:ascii="Arial" w:hAnsi="Arial" w:cs="Arial"/>
          <w:sz w:val="20"/>
        </w:rPr>
      </w:pPr>
    </w:p>
    <w:p w:rsidR="00D5571F" w:rsidRDefault="00D5571F" w:rsidP="008038CF">
      <w:pPr>
        <w:pStyle w:val="Textopadro"/>
        <w:widowControl/>
        <w:jc w:val="both"/>
        <w:rPr>
          <w:rFonts w:ascii="Arial" w:hAnsi="Arial" w:cs="Arial"/>
          <w:sz w:val="20"/>
        </w:rPr>
      </w:pPr>
    </w:p>
    <w:p w:rsidR="008038CF" w:rsidRPr="0078064B" w:rsidRDefault="008038CF" w:rsidP="008038CF">
      <w:pPr>
        <w:pStyle w:val="Textopadro"/>
        <w:widowControl/>
        <w:jc w:val="both"/>
        <w:rPr>
          <w:rFonts w:ascii="Arial" w:hAnsi="Arial" w:cs="Arial"/>
          <w:sz w:val="20"/>
          <w:lang w:val="pt-BR"/>
        </w:rPr>
      </w:pPr>
      <w:r w:rsidRPr="00641445">
        <w:rPr>
          <w:rFonts w:ascii="Arial" w:hAnsi="Arial" w:cs="Arial"/>
          <w:b/>
          <w:sz w:val="20"/>
        </w:rPr>
        <w:t>07.24.</w:t>
      </w:r>
      <w:r w:rsidRPr="0078064B">
        <w:rPr>
          <w:rFonts w:ascii="Arial" w:hAnsi="Arial" w:cs="Arial"/>
          <w:sz w:val="20"/>
        </w:rPr>
        <w:t xml:space="preserve"> O resultado da negociação será divulgado a todos os licitantes e anexado aos autos do processo licitatório.</w:t>
      </w:r>
    </w:p>
    <w:p w:rsidR="006009F9" w:rsidRPr="0078064B" w:rsidRDefault="006009F9" w:rsidP="008038CF">
      <w:pPr>
        <w:pStyle w:val="Textopadro"/>
        <w:widowControl/>
        <w:jc w:val="both"/>
        <w:rPr>
          <w:rFonts w:ascii="Arial" w:hAnsi="Arial" w:cs="Arial"/>
          <w:b/>
          <w:sz w:val="20"/>
        </w:rPr>
      </w:pPr>
    </w:p>
    <w:p w:rsidR="008038CF" w:rsidRPr="0078064B" w:rsidRDefault="008038CF" w:rsidP="008038CF">
      <w:pPr>
        <w:pStyle w:val="Textopadro"/>
        <w:widowControl/>
        <w:jc w:val="both"/>
        <w:rPr>
          <w:rFonts w:ascii="Arial" w:hAnsi="Arial" w:cs="Arial"/>
          <w:sz w:val="20"/>
        </w:rPr>
      </w:pPr>
      <w:r w:rsidRPr="00641445">
        <w:rPr>
          <w:rFonts w:ascii="Arial" w:hAnsi="Arial" w:cs="Arial"/>
          <w:b/>
          <w:sz w:val="20"/>
        </w:rPr>
        <w:t>07.25.</w:t>
      </w:r>
      <w:r w:rsidRPr="00353E38">
        <w:rPr>
          <w:rFonts w:ascii="Arial" w:hAnsi="Arial" w:cs="Arial"/>
          <w:sz w:val="20"/>
        </w:rPr>
        <w:t xml:space="preserve"> </w:t>
      </w:r>
      <w:r w:rsidRPr="0078064B">
        <w:rPr>
          <w:rFonts w:ascii="Arial" w:hAnsi="Arial" w:cs="Arial"/>
          <w:sz w:val="20"/>
        </w:rPr>
        <w:t>Caso não sejam apresentados lances, será verificada a conformidade entre a proposta de menor preço e o valor estimado para a contratação.</w:t>
      </w:r>
    </w:p>
    <w:p w:rsidR="008038CF" w:rsidRPr="0078064B" w:rsidRDefault="008038CF" w:rsidP="008038CF">
      <w:pPr>
        <w:pStyle w:val="Textopadro"/>
        <w:widowControl/>
        <w:jc w:val="both"/>
        <w:rPr>
          <w:rFonts w:ascii="Arial" w:hAnsi="Arial" w:cs="Arial"/>
          <w:b/>
          <w:sz w:val="20"/>
          <w:lang w:val="pt-BR"/>
        </w:rPr>
      </w:pPr>
    </w:p>
    <w:p w:rsidR="008038CF" w:rsidRPr="0078064B" w:rsidRDefault="008038CF" w:rsidP="008038CF">
      <w:pPr>
        <w:pStyle w:val="Textopadro"/>
        <w:widowControl/>
        <w:jc w:val="both"/>
        <w:rPr>
          <w:rFonts w:ascii="Arial" w:hAnsi="Arial" w:cs="Arial"/>
          <w:sz w:val="20"/>
          <w:lang w:val="pt-BR"/>
        </w:rPr>
      </w:pPr>
      <w:r w:rsidRPr="00641445">
        <w:rPr>
          <w:rFonts w:ascii="Arial" w:hAnsi="Arial" w:cs="Arial"/>
          <w:b/>
          <w:sz w:val="20"/>
          <w:lang w:val="pt-BR"/>
        </w:rPr>
        <w:t>07.26.</w:t>
      </w:r>
      <w:r w:rsidRPr="0078064B">
        <w:rPr>
          <w:rFonts w:ascii="Arial" w:hAnsi="Arial" w:cs="Arial"/>
          <w:sz w:val="20"/>
          <w:lang w:val="pt-BR"/>
        </w:rPr>
        <w:t xml:space="preserve"> O Pregoeiro anunciará o licitante detentor da proposta ou lance de </w:t>
      </w:r>
      <w:r w:rsidRPr="0078064B">
        <w:rPr>
          <w:rFonts w:ascii="Arial" w:hAnsi="Arial" w:cs="Arial"/>
          <w:b/>
          <w:sz w:val="20"/>
          <w:lang w:val="pt-BR"/>
        </w:rPr>
        <w:t>MENOR PREÇO GLOBAL</w:t>
      </w:r>
      <w:r>
        <w:rPr>
          <w:rFonts w:ascii="Arial" w:hAnsi="Arial" w:cs="Arial"/>
          <w:b/>
          <w:sz w:val="20"/>
          <w:lang w:val="pt-BR"/>
        </w:rPr>
        <w:t>, POR LOTE,</w:t>
      </w:r>
      <w:r w:rsidRPr="0078064B">
        <w:rPr>
          <w:rFonts w:ascii="Arial" w:hAnsi="Arial" w:cs="Arial"/>
          <w:b/>
          <w:sz w:val="20"/>
          <w:lang w:val="pt-BR"/>
        </w:rPr>
        <w:t xml:space="preserve"> </w:t>
      </w:r>
      <w:r w:rsidRPr="0078064B">
        <w:rPr>
          <w:rFonts w:ascii="Arial" w:hAnsi="Arial" w:cs="Arial"/>
          <w:sz w:val="20"/>
          <w:lang w:val="pt-BR"/>
        </w:rPr>
        <w:t>após o encerramento da etapa de lances da sessão pública.</w:t>
      </w:r>
    </w:p>
    <w:p w:rsidR="00174117" w:rsidRDefault="00174117" w:rsidP="00947751">
      <w:pPr>
        <w:widowControl w:val="0"/>
        <w:tabs>
          <w:tab w:val="left" w:pos="720"/>
          <w:tab w:val="left" w:pos="998"/>
        </w:tabs>
        <w:jc w:val="both"/>
        <w:rPr>
          <w:rFonts w:ascii="Arial" w:hAnsi="Arial" w:cs="Arial"/>
          <w:sz w:val="20"/>
          <w:szCs w:val="20"/>
        </w:rPr>
      </w:pPr>
    </w:p>
    <w:p w:rsidR="00372F70" w:rsidRDefault="00372F70" w:rsidP="00841155">
      <w:pPr>
        <w:jc w:val="both"/>
        <w:rPr>
          <w:rFonts w:ascii="Arial" w:hAnsi="Arial" w:cs="Arial"/>
          <w:b/>
          <w:sz w:val="20"/>
          <w:szCs w:val="20"/>
        </w:rPr>
      </w:pPr>
    </w:p>
    <w:p w:rsidR="00841155" w:rsidRPr="0078064B" w:rsidRDefault="00841155" w:rsidP="00841155">
      <w:pPr>
        <w:jc w:val="both"/>
        <w:rPr>
          <w:rFonts w:ascii="Arial" w:hAnsi="Arial" w:cs="Arial"/>
          <w:sz w:val="20"/>
          <w:szCs w:val="20"/>
        </w:rPr>
      </w:pPr>
      <w:r w:rsidRPr="00D70D50">
        <w:rPr>
          <w:rFonts w:ascii="Arial" w:hAnsi="Arial" w:cs="Arial"/>
          <w:b/>
          <w:sz w:val="20"/>
          <w:szCs w:val="20"/>
        </w:rPr>
        <w:t>08. DA PARTICIPAÇÃO E DO BENEFÍCIO À MICROEMPRESA E EMPRESA DE PEQUENO PORTE</w:t>
      </w:r>
      <w:r w:rsidRPr="0078064B">
        <w:rPr>
          <w:rFonts w:ascii="Arial" w:hAnsi="Arial" w:cs="Arial"/>
          <w:b/>
          <w:sz w:val="20"/>
          <w:szCs w:val="20"/>
        </w:rPr>
        <w:t xml:space="preserve"> </w:t>
      </w:r>
    </w:p>
    <w:p w:rsidR="00841155" w:rsidRPr="00B72FA3" w:rsidRDefault="00841155" w:rsidP="00841155">
      <w:pPr>
        <w:autoSpaceDE w:val="0"/>
        <w:autoSpaceDN w:val="0"/>
        <w:adjustRightInd w:val="0"/>
        <w:jc w:val="both"/>
        <w:rPr>
          <w:rFonts w:ascii="Arial" w:hAnsi="Arial" w:cs="Arial"/>
          <w:b/>
          <w:sz w:val="20"/>
          <w:szCs w:val="20"/>
        </w:rPr>
      </w:pPr>
    </w:p>
    <w:p w:rsidR="00B72FA3" w:rsidRPr="0078064B" w:rsidRDefault="00B72FA3" w:rsidP="00B72FA3">
      <w:pPr>
        <w:autoSpaceDE w:val="0"/>
        <w:autoSpaceDN w:val="0"/>
        <w:adjustRightInd w:val="0"/>
        <w:jc w:val="both"/>
        <w:rPr>
          <w:rFonts w:ascii="Arial" w:hAnsi="Arial" w:cs="Arial"/>
          <w:sz w:val="20"/>
          <w:szCs w:val="20"/>
        </w:rPr>
      </w:pPr>
      <w:r w:rsidRPr="00B72FA3">
        <w:rPr>
          <w:rFonts w:ascii="Arial" w:hAnsi="Arial" w:cs="Arial"/>
          <w:b/>
          <w:color w:val="000000" w:themeColor="text1"/>
          <w:sz w:val="20"/>
          <w:szCs w:val="20"/>
        </w:rPr>
        <w:t>08.01.</w:t>
      </w:r>
      <w:r w:rsidRPr="0078064B">
        <w:rPr>
          <w:rFonts w:ascii="Arial" w:hAnsi="Arial" w:cs="Arial"/>
          <w:color w:val="000000" w:themeColor="text1"/>
          <w:sz w:val="20"/>
          <w:szCs w:val="20"/>
        </w:rPr>
        <w:t xml:space="preserve"> Encerrada a etapa de lances, o sistema identificará as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icroempresas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mpresas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 xml:space="preserve">orte participantes, procedendo à comparação com os valores da primeira colocada para o fim de aplicar-se o disposto nos </w:t>
      </w:r>
      <w:r>
        <w:rPr>
          <w:rFonts w:ascii="Arial" w:hAnsi="Arial" w:cs="Arial"/>
          <w:color w:val="000000" w:themeColor="text1"/>
          <w:sz w:val="20"/>
          <w:szCs w:val="20"/>
        </w:rPr>
        <w:t>Artigos</w:t>
      </w:r>
      <w:r w:rsidRPr="0078064B">
        <w:rPr>
          <w:rFonts w:ascii="Arial" w:hAnsi="Arial" w:cs="Arial"/>
          <w:color w:val="000000" w:themeColor="text1"/>
          <w:sz w:val="20"/>
          <w:szCs w:val="20"/>
        </w:rPr>
        <w:t xml:space="preserve"> 44 e 45 da Lei Complementar nº</w:t>
      </w:r>
      <w:r>
        <w:rPr>
          <w:rFonts w:ascii="Arial" w:hAnsi="Arial" w:cs="Arial"/>
          <w:color w:val="000000" w:themeColor="text1"/>
          <w:sz w:val="20"/>
          <w:szCs w:val="20"/>
        </w:rPr>
        <w:t>. 123/</w:t>
      </w:r>
      <w:r w:rsidRPr="0078064B">
        <w:rPr>
          <w:rFonts w:ascii="Arial" w:hAnsi="Arial" w:cs="Arial"/>
          <w:color w:val="000000" w:themeColor="text1"/>
          <w:sz w:val="20"/>
          <w:szCs w:val="20"/>
        </w:rPr>
        <w:t>2006.</w:t>
      </w:r>
      <w:r w:rsidRPr="0078064B">
        <w:rPr>
          <w:rFonts w:ascii="Arial" w:hAnsi="Arial" w:cs="Arial"/>
          <w:sz w:val="20"/>
          <w:szCs w:val="20"/>
        </w:rPr>
        <w:t xml:space="preserve"> </w:t>
      </w:r>
    </w:p>
    <w:p w:rsidR="00B72FA3" w:rsidRPr="0078064B" w:rsidRDefault="00B72FA3" w:rsidP="00B72FA3">
      <w:pPr>
        <w:autoSpaceDE w:val="0"/>
        <w:autoSpaceDN w:val="0"/>
        <w:adjustRightInd w:val="0"/>
        <w:jc w:val="both"/>
        <w:rPr>
          <w:rFonts w:ascii="Arial" w:hAnsi="Arial" w:cs="Arial"/>
          <w:b/>
          <w:sz w:val="20"/>
          <w:szCs w:val="20"/>
        </w:rPr>
      </w:pPr>
    </w:p>
    <w:p w:rsidR="00B72FA3" w:rsidRPr="0078064B" w:rsidRDefault="00B72FA3" w:rsidP="00B72FA3">
      <w:pPr>
        <w:autoSpaceDE w:val="0"/>
        <w:autoSpaceDN w:val="0"/>
        <w:adjustRightInd w:val="0"/>
        <w:jc w:val="both"/>
        <w:rPr>
          <w:rFonts w:ascii="Arial" w:hAnsi="Arial" w:cs="Arial"/>
          <w:sz w:val="20"/>
          <w:szCs w:val="20"/>
        </w:rPr>
      </w:pPr>
      <w:r w:rsidRPr="00B72FA3">
        <w:rPr>
          <w:rFonts w:ascii="Arial" w:hAnsi="Arial" w:cs="Arial"/>
          <w:b/>
          <w:sz w:val="20"/>
          <w:szCs w:val="20"/>
        </w:rPr>
        <w:t>08.02.</w:t>
      </w:r>
      <w:r w:rsidRPr="0078064B">
        <w:rPr>
          <w:rFonts w:ascii="Arial" w:hAnsi="Arial" w:cs="Arial"/>
          <w:sz w:val="20"/>
          <w:szCs w:val="20"/>
        </w:rPr>
        <w:t xml:space="preserve"> Será assegurada a preferência de contratação para as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icroempresas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mpresas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quando for constatado o empate após a etapa de lances. Neste caso, conforme estabelecem os Artigos 44 e 45 da Lei Complementar nº. 123/2006</w:t>
      </w:r>
      <w:r>
        <w:rPr>
          <w:rFonts w:ascii="Arial" w:hAnsi="Arial" w:cs="Arial"/>
          <w:sz w:val="20"/>
          <w:szCs w:val="20"/>
        </w:rPr>
        <w:t xml:space="preserve"> e alterações</w:t>
      </w:r>
      <w:r w:rsidRPr="0078064B">
        <w:rPr>
          <w:rFonts w:ascii="Arial" w:hAnsi="Arial" w:cs="Arial"/>
          <w:sz w:val="20"/>
          <w:szCs w:val="20"/>
        </w:rPr>
        <w:t xml:space="preserve">, o Pregoeiro aplicará os critérios para desempate em favor da </w:t>
      </w:r>
      <w:r>
        <w:rPr>
          <w:rFonts w:ascii="Arial" w:hAnsi="Arial" w:cs="Arial"/>
          <w:sz w:val="20"/>
          <w:szCs w:val="20"/>
        </w:rPr>
        <w:t>M</w:t>
      </w:r>
      <w:r w:rsidRPr="0078064B">
        <w:rPr>
          <w:rFonts w:ascii="Arial" w:hAnsi="Arial" w:cs="Arial"/>
          <w:sz w:val="20"/>
          <w:szCs w:val="20"/>
        </w:rPr>
        <w:t xml:space="preserve">icroempresa ou </w:t>
      </w:r>
      <w:r>
        <w:rPr>
          <w:rFonts w:ascii="Arial" w:hAnsi="Arial" w:cs="Arial"/>
          <w:sz w:val="20"/>
          <w:szCs w:val="20"/>
        </w:rPr>
        <w:t>E</w:t>
      </w:r>
      <w:r w:rsidRPr="0078064B">
        <w:rPr>
          <w:rFonts w:ascii="Arial" w:hAnsi="Arial" w:cs="Arial"/>
          <w:sz w:val="20"/>
          <w:szCs w:val="20"/>
        </w:rPr>
        <w:t xml:space="preserve">mpresa de </w:t>
      </w:r>
      <w:r>
        <w:rPr>
          <w:rFonts w:ascii="Arial" w:hAnsi="Arial" w:cs="Arial"/>
          <w:sz w:val="20"/>
          <w:szCs w:val="20"/>
        </w:rPr>
        <w:t>Pequeno P</w:t>
      </w:r>
      <w:r w:rsidRPr="0078064B">
        <w:rPr>
          <w:rFonts w:ascii="Arial" w:hAnsi="Arial" w:cs="Arial"/>
          <w:sz w:val="20"/>
          <w:szCs w:val="20"/>
        </w:rPr>
        <w:t xml:space="preserve">orte. </w:t>
      </w:r>
    </w:p>
    <w:p w:rsidR="00B72FA3" w:rsidRPr="0078064B" w:rsidRDefault="00B72FA3" w:rsidP="00B72FA3">
      <w:pPr>
        <w:autoSpaceDE w:val="0"/>
        <w:autoSpaceDN w:val="0"/>
        <w:adjustRightInd w:val="0"/>
        <w:jc w:val="both"/>
        <w:rPr>
          <w:rFonts w:ascii="Arial" w:hAnsi="Arial" w:cs="Arial"/>
          <w:b/>
          <w:sz w:val="20"/>
          <w:szCs w:val="20"/>
        </w:rPr>
      </w:pPr>
    </w:p>
    <w:p w:rsidR="00B72FA3" w:rsidRPr="0078064B" w:rsidRDefault="00B72FA3" w:rsidP="00B72FA3">
      <w:pPr>
        <w:autoSpaceDE w:val="0"/>
        <w:autoSpaceDN w:val="0"/>
        <w:adjustRightInd w:val="0"/>
        <w:jc w:val="both"/>
        <w:rPr>
          <w:rFonts w:ascii="Arial" w:hAnsi="Arial" w:cs="Arial"/>
          <w:sz w:val="20"/>
          <w:szCs w:val="20"/>
        </w:rPr>
      </w:pPr>
      <w:r w:rsidRPr="00B72FA3">
        <w:rPr>
          <w:rFonts w:ascii="Arial" w:hAnsi="Arial" w:cs="Arial"/>
          <w:b/>
          <w:sz w:val="20"/>
          <w:szCs w:val="20"/>
        </w:rPr>
        <w:t>08.03.</w:t>
      </w:r>
      <w:r w:rsidRPr="0078064B">
        <w:rPr>
          <w:rFonts w:ascii="Arial" w:hAnsi="Arial" w:cs="Arial"/>
          <w:sz w:val="20"/>
          <w:szCs w:val="20"/>
        </w:rPr>
        <w:t xml:space="preserve"> Entende-se por empate as situações em que as propostas apresentadas pelas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icroempresas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mpresas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sejam iguais ou até 5% (cinco por cento) superiores à proposta mais bem classificada.</w:t>
      </w:r>
    </w:p>
    <w:p w:rsidR="00B72FA3" w:rsidRPr="00B72FA3" w:rsidRDefault="00B72FA3" w:rsidP="00B72FA3">
      <w:pPr>
        <w:pStyle w:val="WW-Recuodecorpodetexto3"/>
        <w:ind w:left="0" w:right="-48" w:firstLine="0"/>
        <w:rPr>
          <w:rFonts w:ascii="Arial" w:hAnsi="Arial" w:cs="Arial"/>
          <w:b/>
          <w:sz w:val="20"/>
        </w:rPr>
      </w:pPr>
    </w:p>
    <w:p w:rsidR="00B72FA3" w:rsidRPr="0078064B" w:rsidRDefault="00B72FA3" w:rsidP="00B72FA3">
      <w:pPr>
        <w:autoSpaceDE w:val="0"/>
        <w:autoSpaceDN w:val="0"/>
        <w:adjustRightInd w:val="0"/>
        <w:jc w:val="both"/>
        <w:rPr>
          <w:rFonts w:ascii="Arial" w:hAnsi="Arial" w:cs="Arial"/>
          <w:sz w:val="20"/>
          <w:szCs w:val="20"/>
        </w:rPr>
      </w:pPr>
      <w:r w:rsidRPr="00B72FA3">
        <w:rPr>
          <w:rFonts w:ascii="Arial" w:hAnsi="Arial" w:cs="Arial"/>
          <w:b/>
          <w:sz w:val="20"/>
          <w:szCs w:val="20"/>
        </w:rPr>
        <w:t>08.04.</w:t>
      </w:r>
      <w:r w:rsidRPr="0078064B">
        <w:rPr>
          <w:rFonts w:ascii="Arial" w:hAnsi="Arial" w:cs="Arial"/>
          <w:sz w:val="20"/>
          <w:szCs w:val="20"/>
        </w:rPr>
        <w:t xml:space="preserve"> Para efeito do disposto no subitem anterior, ocorrendo o empate, proceder-se-á da seguinte forma:</w:t>
      </w:r>
    </w:p>
    <w:p w:rsidR="00B72FA3" w:rsidRPr="0078064B" w:rsidRDefault="00B72FA3" w:rsidP="00B72FA3">
      <w:pPr>
        <w:autoSpaceDE w:val="0"/>
        <w:autoSpaceDN w:val="0"/>
        <w:adjustRightInd w:val="0"/>
        <w:jc w:val="both"/>
        <w:rPr>
          <w:rFonts w:ascii="Arial" w:hAnsi="Arial" w:cs="Arial"/>
          <w:sz w:val="20"/>
          <w:szCs w:val="20"/>
        </w:rPr>
      </w:pPr>
    </w:p>
    <w:p w:rsidR="00B72FA3" w:rsidRPr="0078064B" w:rsidRDefault="00B72FA3" w:rsidP="00B72FA3">
      <w:pPr>
        <w:autoSpaceDE w:val="0"/>
        <w:autoSpaceDN w:val="0"/>
        <w:adjustRightInd w:val="0"/>
        <w:ind w:left="708"/>
        <w:jc w:val="both"/>
        <w:rPr>
          <w:rFonts w:ascii="Arial" w:hAnsi="Arial" w:cs="Arial"/>
          <w:sz w:val="20"/>
          <w:szCs w:val="20"/>
        </w:rPr>
      </w:pPr>
      <w:r w:rsidRPr="00B72FA3">
        <w:rPr>
          <w:rFonts w:ascii="Arial" w:hAnsi="Arial" w:cs="Arial"/>
          <w:b/>
          <w:sz w:val="20"/>
          <w:szCs w:val="20"/>
        </w:rPr>
        <w:t>I)</w:t>
      </w:r>
      <w:r>
        <w:rPr>
          <w:rFonts w:ascii="Arial" w:hAnsi="Arial" w:cs="Arial"/>
          <w:sz w:val="20"/>
          <w:szCs w:val="20"/>
        </w:rPr>
        <w:t xml:space="preserve"> </w:t>
      </w:r>
      <w:r w:rsidRPr="0078064B">
        <w:rPr>
          <w:rFonts w:ascii="Arial" w:hAnsi="Arial" w:cs="Arial"/>
          <w:sz w:val="20"/>
          <w:szCs w:val="20"/>
        </w:rPr>
        <w:t xml:space="preserve">a </w:t>
      </w:r>
      <w:r>
        <w:rPr>
          <w:rFonts w:ascii="Arial" w:hAnsi="Arial" w:cs="Arial"/>
          <w:sz w:val="20"/>
          <w:szCs w:val="20"/>
        </w:rPr>
        <w:t>Microempresa ou E</w:t>
      </w:r>
      <w:r w:rsidRPr="0078064B">
        <w:rPr>
          <w:rFonts w:ascii="Arial" w:hAnsi="Arial" w:cs="Arial"/>
          <w:sz w:val="20"/>
          <w:szCs w:val="20"/>
        </w:rPr>
        <w:t xml:space="preserve">mpresa de </w:t>
      </w:r>
      <w:r>
        <w:rPr>
          <w:rFonts w:ascii="Arial" w:hAnsi="Arial" w:cs="Arial"/>
          <w:sz w:val="20"/>
          <w:szCs w:val="20"/>
        </w:rPr>
        <w:t>P</w:t>
      </w:r>
      <w:r w:rsidRPr="0078064B">
        <w:rPr>
          <w:rFonts w:ascii="Arial" w:hAnsi="Arial" w:cs="Arial"/>
          <w:sz w:val="20"/>
          <w:szCs w:val="20"/>
        </w:rPr>
        <w:t xml:space="preserve">equeno </w:t>
      </w:r>
      <w:r>
        <w:rPr>
          <w:rFonts w:ascii="Arial" w:hAnsi="Arial" w:cs="Arial"/>
          <w:sz w:val="20"/>
          <w:szCs w:val="20"/>
        </w:rPr>
        <w:t>P</w:t>
      </w:r>
      <w:r w:rsidRPr="0078064B">
        <w:rPr>
          <w:rFonts w:ascii="Arial" w:hAnsi="Arial" w:cs="Arial"/>
          <w:sz w:val="20"/>
          <w:szCs w:val="20"/>
        </w:rPr>
        <w:t>orte mais bem classificada poderá apresentar proposta de preço inferior àquela considerada mais bem classificada no certame.</w:t>
      </w:r>
    </w:p>
    <w:p w:rsidR="00B72FA3" w:rsidRPr="0078064B" w:rsidRDefault="00B72FA3" w:rsidP="00B72FA3">
      <w:pPr>
        <w:autoSpaceDE w:val="0"/>
        <w:autoSpaceDN w:val="0"/>
        <w:adjustRightInd w:val="0"/>
        <w:ind w:left="708"/>
        <w:jc w:val="both"/>
        <w:rPr>
          <w:rFonts w:ascii="Arial" w:hAnsi="Arial" w:cs="Arial"/>
          <w:sz w:val="20"/>
          <w:szCs w:val="20"/>
        </w:rPr>
      </w:pPr>
    </w:p>
    <w:p w:rsidR="00B72FA3" w:rsidRPr="0078064B" w:rsidRDefault="00B72FA3" w:rsidP="00B72FA3">
      <w:pPr>
        <w:autoSpaceDE w:val="0"/>
        <w:autoSpaceDN w:val="0"/>
        <w:adjustRightInd w:val="0"/>
        <w:ind w:left="708"/>
        <w:jc w:val="both"/>
        <w:rPr>
          <w:rFonts w:ascii="Arial" w:hAnsi="Arial" w:cs="Arial"/>
          <w:sz w:val="20"/>
          <w:szCs w:val="20"/>
        </w:rPr>
      </w:pPr>
      <w:r w:rsidRPr="00B72FA3">
        <w:rPr>
          <w:rFonts w:ascii="Arial" w:hAnsi="Arial" w:cs="Arial"/>
          <w:b/>
          <w:sz w:val="20"/>
          <w:szCs w:val="20"/>
        </w:rPr>
        <w:t>II)</w:t>
      </w:r>
      <w:r>
        <w:rPr>
          <w:rFonts w:ascii="Arial" w:hAnsi="Arial" w:cs="Arial"/>
          <w:sz w:val="20"/>
          <w:szCs w:val="20"/>
        </w:rPr>
        <w:t xml:space="preserve"> </w:t>
      </w:r>
      <w:r w:rsidRPr="0078064B">
        <w:rPr>
          <w:rFonts w:ascii="Arial" w:hAnsi="Arial" w:cs="Arial"/>
          <w:sz w:val="20"/>
          <w:szCs w:val="20"/>
        </w:rPr>
        <w:t xml:space="preserve">não ocorrendo a contratação da </w:t>
      </w:r>
      <w:r>
        <w:rPr>
          <w:rFonts w:ascii="Arial" w:hAnsi="Arial" w:cs="Arial"/>
          <w:sz w:val="20"/>
          <w:szCs w:val="20"/>
        </w:rPr>
        <w:t>M</w:t>
      </w:r>
      <w:r w:rsidRPr="0078064B">
        <w:rPr>
          <w:rFonts w:ascii="Arial" w:hAnsi="Arial" w:cs="Arial"/>
          <w:sz w:val="20"/>
          <w:szCs w:val="20"/>
        </w:rPr>
        <w:t xml:space="preserve">icroempresa ou </w:t>
      </w:r>
      <w:r>
        <w:rPr>
          <w:rFonts w:ascii="Arial" w:hAnsi="Arial" w:cs="Arial"/>
          <w:sz w:val="20"/>
          <w:szCs w:val="20"/>
        </w:rPr>
        <w:t>E</w:t>
      </w:r>
      <w:r w:rsidRPr="0078064B">
        <w:rPr>
          <w:rFonts w:ascii="Arial" w:hAnsi="Arial" w:cs="Arial"/>
          <w:sz w:val="20"/>
          <w:szCs w:val="20"/>
        </w:rPr>
        <w:t xml:space="preserve">mpresa de </w:t>
      </w:r>
      <w:r>
        <w:rPr>
          <w:rFonts w:ascii="Arial" w:hAnsi="Arial" w:cs="Arial"/>
          <w:sz w:val="20"/>
          <w:szCs w:val="20"/>
        </w:rPr>
        <w:t>Pequeno P</w:t>
      </w:r>
      <w:r w:rsidRPr="0078064B">
        <w:rPr>
          <w:rFonts w:ascii="Arial" w:hAnsi="Arial" w:cs="Arial"/>
          <w:sz w:val="20"/>
          <w:szCs w:val="20"/>
        </w:rPr>
        <w:t xml:space="preserve">orte, na forma do inciso anterior, serão convocadas as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icroempresas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mpresas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remanescentes que</w:t>
      </w:r>
      <w:r>
        <w:rPr>
          <w:rFonts w:ascii="Arial" w:hAnsi="Arial" w:cs="Arial"/>
          <w:sz w:val="20"/>
          <w:szCs w:val="20"/>
        </w:rPr>
        <w:t xml:space="preserve">, porventura, se encontrem no intervalo de 5% (cinco por cento), </w:t>
      </w:r>
      <w:r w:rsidRPr="0078064B">
        <w:rPr>
          <w:rFonts w:ascii="Arial" w:hAnsi="Arial" w:cs="Arial"/>
          <w:sz w:val="20"/>
          <w:szCs w:val="20"/>
        </w:rPr>
        <w:t>na ordem classificatória, para o exercício do mesmo direito.</w:t>
      </w:r>
    </w:p>
    <w:p w:rsidR="00B72FA3" w:rsidRPr="0078064B" w:rsidRDefault="00B72FA3" w:rsidP="00B72FA3">
      <w:pPr>
        <w:autoSpaceDE w:val="0"/>
        <w:autoSpaceDN w:val="0"/>
        <w:adjustRightInd w:val="0"/>
        <w:jc w:val="both"/>
        <w:rPr>
          <w:rFonts w:ascii="Arial" w:hAnsi="Arial" w:cs="Arial"/>
          <w:sz w:val="20"/>
          <w:szCs w:val="20"/>
        </w:rPr>
      </w:pPr>
    </w:p>
    <w:p w:rsidR="00B72FA3" w:rsidRPr="0078064B" w:rsidRDefault="00B72FA3" w:rsidP="00B72FA3">
      <w:pPr>
        <w:autoSpaceDE w:val="0"/>
        <w:autoSpaceDN w:val="0"/>
        <w:adjustRightInd w:val="0"/>
        <w:jc w:val="both"/>
        <w:rPr>
          <w:rFonts w:ascii="Arial" w:hAnsi="Arial" w:cs="Arial"/>
          <w:sz w:val="20"/>
          <w:szCs w:val="20"/>
        </w:rPr>
      </w:pPr>
      <w:r w:rsidRPr="00B72FA3">
        <w:rPr>
          <w:rFonts w:ascii="Arial" w:hAnsi="Arial" w:cs="Arial"/>
          <w:b/>
          <w:sz w:val="20"/>
          <w:szCs w:val="20"/>
        </w:rPr>
        <w:t>08.05.</w:t>
      </w:r>
      <w:r w:rsidRPr="0078064B">
        <w:rPr>
          <w:rFonts w:ascii="Arial" w:hAnsi="Arial" w:cs="Arial"/>
          <w:b/>
          <w:sz w:val="20"/>
          <w:szCs w:val="20"/>
        </w:rPr>
        <w:t xml:space="preserve"> </w:t>
      </w:r>
      <w:r w:rsidRPr="0078064B">
        <w:rPr>
          <w:rFonts w:ascii="Arial" w:hAnsi="Arial" w:cs="Arial"/>
          <w:sz w:val="20"/>
          <w:szCs w:val="20"/>
        </w:rPr>
        <w:t>Na hipótese da não contratação nos termos previstos, o objeto licitado será adjudicado em favor da proposta originalmente vencedora do certame.</w:t>
      </w:r>
    </w:p>
    <w:p w:rsidR="00B72FA3" w:rsidRPr="0078064B" w:rsidRDefault="00B72FA3" w:rsidP="00B72FA3">
      <w:pPr>
        <w:autoSpaceDE w:val="0"/>
        <w:autoSpaceDN w:val="0"/>
        <w:adjustRightInd w:val="0"/>
        <w:jc w:val="both"/>
        <w:rPr>
          <w:rFonts w:ascii="Arial" w:hAnsi="Arial" w:cs="Arial"/>
          <w:sz w:val="20"/>
          <w:szCs w:val="20"/>
        </w:rPr>
      </w:pPr>
    </w:p>
    <w:p w:rsidR="00B72FA3" w:rsidRPr="0078064B" w:rsidRDefault="00B72FA3" w:rsidP="00B72FA3">
      <w:pPr>
        <w:autoSpaceDE w:val="0"/>
        <w:autoSpaceDN w:val="0"/>
        <w:adjustRightInd w:val="0"/>
        <w:jc w:val="both"/>
        <w:rPr>
          <w:rFonts w:ascii="Arial" w:hAnsi="Arial" w:cs="Arial"/>
          <w:sz w:val="20"/>
          <w:szCs w:val="20"/>
        </w:rPr>
      </w:pPr>
      <w:r w:rsidRPr="00B72FA3">
        <w:rPr>
          <w:rFonts w:ascii="Arial" w:hAnsi="Arial" w:cs="Arial"/>
          <w:b/>
          <w:sz w:val="20"/>
          <w:szCs w:val="20"/>
        </w:rPr>
        <w:t>08.06.</w:t>
      </w:r>
      <w:r w:rsidRPr="0078064B">
        <w:rPr>
          <w:rFonts w:ascii="Arial" w:hAnsi="Arial" w:cs="Arial"/>
          <w:sz w:val="20"/>
          <w:szCs w:val="20"/>
        </w:rPr>
        <w:t xml:space="preserve"> A </w:t>
      </w:r>
      <w:r>
        <w:rPr>
          <w:rFonts w:ascii="Arial" w:hAnsi="Arial" w:cs="Arial"/>
          <w:color w:val="000000" w:themeColor="text1"/>
          <w:sz w:val="20"/>
          <w:szCs w:val="20"/>
        </w:rPr>
        <w:t>Microempresa</w:t>
      </w:r>
      <w:r w:rsidRPr="0078064B">
        <w:rPr>
          <w:rFonts w:ascii="Arial" w:hAnsi="Arial" w:cs="Arial"/>
          <w:color w:val="000000" w:themeColor="text1"/>
          <w:sz w:val="20"/>
          <w:szCs w:val="20"/>
        </w:rPr>
        <w:t xml:space="preserve">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mais bem classificada será convocada para apresentar nova proposta no prazo máximo de 5 (cinco) minutos controlados pelo sistema, contados após a comunicação automática para tanto, sob pena de preclusão.</w:t>
      </w:r>
    </w:p>
    <w:p w:rsidR="00B72FA3" w:rsidRPr="0078064B" w:rsidRDefault="00B72FA3" w:rsidP="00B72FA3">
      <w:pPr>
        <w:pStyle w:val="Textopadro"/>
        <w:widowControl/>
        <w:jc w:val="both"/>
        <w:rPr>
          <w:rFonts w:ascii="Arial" w:hAnsi="Arial" w:cs="Arial"/>
          <w:b/>
          <w:color w:val="000000" w:themeColor="text1"/>
          <w:sz w:val="20"/>
          <w:lang w:val="pt-BR"/>
        </w:rPr>
      </w:pPr>
    </w:p>
    <w:p w:rsidR="00B72FA3" w:rsidRPr="0078064B" w:rsidRDefault="00B72FA3" w:rsidP="00B72FA3">
      <w:pPr>
        <w:autoSpaceDE w:val="0"/>
        <w:autoSpaceDN w:val="0"/>
        <w:adjustRightInd w:val="0"/>
        <w:jc w:val="both"/>
        <w:rPr>
          <w:rFonts w:ascii="Arial" w:hAnsi="Arial" w:cs="Arial"/>
          <w:sz w:val="20"/>
          <w:szCs w:val="20"/>
        </w:rPr>
      </w:pPr>
      <w:r w:rsidRPr="00B72FA3">
        <w:rPr>
          <w:rFonts w:ascii="Arial" w:hAnsi="Arial" w:cs="Arial"/>
          <w:b/>
          <w:sz w:val="20"/>
          <w:szCs w:val="20"/>
        </w:rPr>
        <w:t>08.07.</w:t>
      </w:r>
      <w:r w:rsidRPr="000C59AF">
        <w:rPr>
          <w:rFonts w:ascii="Arial" w:hAnsi="Arial" w:cs="Arial"/>
          <w:sz w:val="20"/>
          <w:szCs w:val="20"/>
        </w:rPr>
        <w:t xml:space="preserve"> </w:t>
      </w:r>
      <w:r w:rsidRPr="0078064B">
        <w:rPr>
          <w:rFonts w:ascii="Arial" w:hAnsi="Arial" w:cs="Arial"/>
          <w:sz w:val="20"/>
          <w:szCs w:val="20"/>
        </w:rPr>
        <w:t xml:space="preserve">Somente se aplicará o critério de desempate em favor da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 xml:space="preserve"> quando a melhor oferta inicial não tiver sido apresentada por uma </w:t>
      </w:r>
      <w:r>
        <w:rPr>
          <w:rFonts w:ascii="Arial" w:hAnsi="Arial" w:cs="Arial"/>
          <w:color w:val="000000" w:themeColor="text1"/>
          <w:sz w:val="20"/>
          <w:szCs w:val="20"/>
        </w:rPr>
        <w:t>M</w:t>
      </w:r>
      <w:r w:rsidRPr="0078064B">
        <w:rPr>
          <w:rFonts w:ascii="Arial" w:hAnsi="Arial" w:cs="Arial"/>
          <w:color w:val="000000" w:themeColor="text1"/>
          <w:sz w:val="20"/>
          <w:szCs w:val="20"/>
        </w:rPr>
        <w:t xml:space="preserve">icroempresa e </w:t>
      </w:r>
      <w:r>
        <w:rPr>
          <w:rFonts w:ascii="Arial" w:hAnsi="Arial" w:cs="Arial"/>
          <w:color w:val="000000" w:themeColor="text1"/>
          <w:sz w:val="20"/>
          <w:szCs w:val="20"/>
        </w:rPr>
        <w:t>E</w:t>
      </w:r>
      <w:r w:rsidRPr="0078064B">
        <w:rPr>
          <w:rFonts w:ascii="Arial" w:hAnsi="Arial" w:cs="Arial"/>
          <w:color w:val="000000" w:themeColor="text1"/>
          <w:sz w:val="20"/>
          <w:szCs w:val="20"/>
        </w:rPr>
        <w:t xml:space="preserve">mpresa de </w:t>
      </w:r>
      <w:r>
        <w:rPr>
          <w:rFonts w:ascii="Arial" w:hAnsi="Arial" w:cs="Arial"/>
          <w:color w:val="000000" w:themeColor="text1"/>
          <w:sz w:val="20"/>
          <w:szCs w:val="20"/>
        </w:rPr>
        <w:t>P</w:t>
      </w:r>
      <w:r w:rsidRPr="0078064B">
        <w:rPr>
          <w:rFonts w:ascii="Arial" w:hAnsi="Arial" w:cs="Arial"/>
          <w:color w:val="000000" w:themeColor="text1"/>
          <w:sz w:val="20"/>
          <w:szCs w:val="20"/>
        </w:rPr>
        <w:t xml:space="preserve">equeno </w:t>
      </w:r>
      <w:r>
        <w:rPr>
          <w:rFonts w:ascii="Arial" w:hAnsi="Arial" w:cs="Arial"/>
          <w:color w:val="000000" w:themeColor="text1"/>
          <w:sz w:val="20"/>
          <w:szCs w:val="20"/>
        </w:rPr>
        <w:t>P</w:t>
      </w:r>
      <w:r w:rsidRPr="0078064B">
        <w:rPr>
          <w:rFonts w:ascii="Arial" w:hAnsi="Arial" w:cs="Arial"/>
          <w:color w:val="000000" w:themeColor="text1"/>
          <w:sz w:val="20"/>
          <w:szCs w:val="20"/>
        </w:rPr>
        <w:t>orte</w:t>
      </w:r>
      <w:r w:rsidRPr="0078064B">
        <w:rPr>
          <w:rFonts w:ascii="Arial" w:hAnsi="Arial" w:cs="Arial"/>
          <w:sz w:val="20"/>
          <w:szCs w:val="20"/>
        </w:rPr>
        <w:t>.</w:t>
      </w:r>
    </w:p>
    <w:p w:rsidR="00B72FA3" w:rsidRDefault="00B72FA3" w:rsidP="00947751">
      <w:pPr>
        <w:widowControl w:val="0"/>
        <w:tabs>
          <w:tab w:val="left" w:pos="720"/>
          <w:tab w:val="left" w:pos="998"/>
        </w:tabs>
        <w:jc w:val="both"/>
        <w:rPr>
          <w:rFonts w:ascii="Arial" w:eastAsia="Times New Roman" w:hAnsi="Arial" w:cs="Arial"/>
          <w:b/>
          <w:bCs/>
          <w:snapToGrid w:val="0"/>
          <w:sz w:val="20"/>
          <w:szCs w:val="20"/>
          <w:lang w:eastAsia="pt-BR"/>
        </w:rPr>
      </w:pPr>
    </w:p>
    <w:p w:rsidR="00772469" w:rsidRDefault="00772469" w:rsidP="00372F70">
      <w:pPr>
        <w:pStyle w:val="SemEspaamento"/>
        <w:rPr>
          <w:snapToGrid w:val="0"/>
          <w:lang w:eastAsia="pt-BR"/>
        </w:rPr>
      </w:pPr>
    </w:p>
    <w:p w:rsidR="00772469" w:rsidRPr="0078064B" w:rsidRDefault="00772469" w:rsidP="00772469">
      <w:pPr>
        <w:pStyle w:val="Textopadro"/>
        <w:widowControl/>
        <w:jc w:val="both"/>
        <w:rPr>
          <w:rFonts w:ascii="Arial" w:hAnsi="Arial" w:cs="Arial"/>
          <w:b/>
          <w:color w:val="000000" w:themeColor="text1"/>
          <w:sz w:val="20"/>
          <w:lang w:val="pt-BR"/>
        </w:rPr>
      </w:pPr>
      <w:r w:rsidRPr="0078064B">
        <w:rPr>
          <w:rFonts w:ascii="Arial" w:hAnsi="Arial" w:cs="Arial"/>
          <w:b/>
          <w:color w:val="000000" w:themeColor="text1"/>
          <w:sz w:val="20"/>
          <w:lang w:val="pt-BR"/>
        </w:rPr>
        <w:t xml:space="preserve">09. CRITÉRIOS DE JULGAMENTO </w:t>
      </w:r>
    </w:p>
    <w:p w:rsidR="00772469" w:rsidRDefault="00772469" w:rsidP="00772469">
      <w:pPr>
        <w:pStyle w:val="Textopadro"/>
        <w:widowControl/>
        <w:jc w:val="both"/>
        <w:rPr>
          <w:rFonts w:ascii="Arial" w:hAnsi="Arial" w:cs="Arial"/>
          <w:sz w:val="20"/>
          <w:lang w:val="pt-BR"/>
        </w:rPr>
      </w:pPr>
    </w:p>
    <w:p w:rsidR="00772469" w:rsidRPr="0078064B" w:rsidRDefault="00772469" w:rsidP="00772469">
      <w:pPr>
        <w:pStyle w:val="Textopadro"/>
        <w:widowControl/>
        <w:jc w:val="both"/>
        <w:rPr>
          <w:rFonts w:ascii="Arial" w:hAnsi="Arial" w:cs="Arial"/>
          <w:sz w:val="20"/>
          <w:lang w:val="pt-BR"/>
        </w:rPr>
      </w:pPr>
      <w:r w:rsidRPr="00772469">
        <w:rPr>
          <w:rFonts w:ascii="Arial" w:hAnsi="Arial" w:cs="Arial"/>
          <w:b/>
          <w:sz w:val="20"/>
          <w:lang w:val="pt-BR"/>
        </w:rPr>
        <w:t>09.01.</w:t>
      </w:r>
      <w:r w:rsidRPr="0078064B">
        <w:rPr>
          <w:rFonts w:ascii="Arial" w:hAnsi="Arial" w:cs="Arial"/>
          <w:sz w:val="20"/>
          <w:lang w:val="pt-BR"/>
        </w:rPr>
        <w:t xml:space="preserve"> Para julgamento, será adotado o critério de </w:t>
      </w:r>
      <w:r w:rsidRPr="0078064B">
        <w:rPr>
          <w:rFonts w:ascii="Arial" w:hAnsi="Arial" w:cs="Arial"/>
          <w:b/>
          <w:sz w:val="20"/>
          <w:lang w:val="pt-BR"/>
        </w:rPr>
        <w:t>MENOR PREÇO GLOBAL</w:t>
      </w:r>
      <w:r>
        <w:rPr>
          <w:rFonts w:ascii="Arial" w:hAnsi="Arial" w:cs="Arial"/>
          <w:b/>
          <w:sz w:val="20"/>
          <w:lang w:val="pt-BR"/>
        </w:rPr>
        <w:t>, POR LOTE,</w:t>
      </w:r>
      <w:r w:rsidRPr="0078064B">
        <w:rPr>
          <w:rFonts w:ascii="Arial" w:hAnsi="Arial" w:cs="Arial"/>
          <w:sz w:val="20"/>
          <w:lang w:val="pt-BR"/>
        </w:rPr>
        <w:t xml:space="preserve"> observados o prazo</w:t>
      </w:r>
      <w:r w:rsidR="00564016">
        <w:rPr>
          <w:rFonts w:ascii="Arial" w:hAnsi="Arial" w:cs="Arial"/>
          <w:sz w:val="20"/>
          <w:lang w:val="pt-BR"/>
        </w:rPr>
        <w:t>s</w:t>
      </w:r>
      <w:r w:rsidRPr="0078064B">
        <w:rPr>
          <w:rFonts w:ascii="Arial" w:hAnsi="Arial" w:cs="Arial"/>
          <w:sz w:val="20"/>
          <w:lang w:val="pt-BR"/>
        </w:rPr>
        <w:t xml:space="preserve"> para execução</w:t>
      </w:r>
      <w:r w:rsidR="00564016">
        <w:rPr>
          <w:rFonts w:ascii="Arial" w:hAnsi="Arial" w:cs="Arial"/>
          <w:sz w:val="20"/>
          <w:lang w:val="pt-BR"/>
        </w:rPr>
        <w:t xml:space="preserve"> dos serviços, e</w:t>
      </w:r>
      <w:r>
        <w:rPr>
          <w:rFonts w:ascii="Arial" w:hAnsi="Arial" w:cs="Arial"/>
          <w:sz w:val="20"/>
          <w:lang w:val="pt-BR"/>
        </w:rPr>
        <w:t xml:space="preserve"> </w:t>
      </w:r>
      <w:r w:rsidR="00564016">
        <w:rPr>
          <w:rFonts w:ascii="Arial" w:hAnsi="Arial" w:cs="Arial"/>
          <w:sz w:val="20"/>
          <w:lang w:val="pt-BR"/>
        </w:rPr>
        <w:t xml:space="preserve">dos fornecimentos </w:t>
      </w:r>
      <w:r>
        <w:rPr>
          <w:rFonts w:ascii="Arial" w:hAnsi="Arial" w:cs="Arial"/>
          <w:sz w:val="20"/>
          <w:lang w:val="pt-BR"/>
        </w:rPr>
        <w:t>do objeto</w:t>
      </w:r>
      <w:r w:rsidRPr="0078064B">
        <w:rPr>
          <w:rFonts w:ascii="Arial" w:hAnsi="Arial" w:cs="Arial"/>
          <w:sz w:val="20"/>
          <w:lang w:val="pt-BR"/>
        </w:rPr>
        <w:t xml:space="preserve">, as especificações técnicas, parâmetros mínimos de desempenho e de qualidade, e demais condições definidas neste Edital. </w:t>
      </w:r>
    </w:p>
    <w:p w:rsidR="00772469" w:rsidRDefault="00772469" w:rsidP="00772469">
      <w:pPr>
        <w:widowControl w:val="0"/>
        <w:tabs>
          <w:tab w:val="left" w:pos="720"/>
          <w:tab w:val="left" w:pos="998"/>
        </w:tabs>
        <w:jc w:val="both"/>
        <w:rPr>
          <w:rFonts w:ascii="Arial" w:eastAsia="Times New Roman" w:hAnsi="Arial" w:cs="Arial"/>
          <w:b/>
          <w:bCs/>
          <w:snapToGrid w:val="0"/>
          <w:sz w:val="20"/>
          <w:szCs w:val="20"/>
          <w:lang w:eastAsia="pt-BR"/>
        </w:rPr>
      </w:pPr>
    </w:p>
    <w:p w:rsidR="00D5571F" w:rsidRDefault="00D5571F" w:rsidP="00772469">
      <w:pPr>
        <w:pStyle w:val="Textopadro"/>
        <w:widowControl/>
        <w:jc w:val="both"/>
        <w:rPr>
          <w:rFonts w:ascii="Arial" w:hAnsi="Arial" w:cs="Arial"/>
          <w:b/>
          <w:sz w:val="20"/>
          <w:lang w:val="pt-BR"/>
        </w:rPr>
      </w:pPr>
    </w:p>
    <w:p w:rsidR="00F35204" w:rsidRDefault="00F35204" w:rsidP="00772469">
      <w:pPr>
        <w:pStyle w:val="Textopadro"/>
        <w:widowControl/>
        <w:jc w:val="both"/>
        <w:rPr>
          <w:rFonts w:ascii="Arial" w:hAnsi="Arial" w:cs="Arial"/>
          <w:b/>
          <w:sz w:val="20"/>
          <w:lang w:val="pt-BR"/>
        </w:rPr>
      </w:pPr>
    </w:p>
    <w:p w:rsidR="00772469" w:rsidRPr="0078064B" w:rsidRDefault="00772469" w:rsidP="00772469">
      <w:pPr>
        <w:pStyle w:val="Textopadro"/>
        <w:widowControl/>
        <w:jc w:val="both"/>
        <w:rPr>
          <w:rFonts w:ascii="Arial" w:hAnsi="Arial" w:cs="Arial"/>
          <w:sz w:val="20"/>
          <w:lang w:val="pt-BR"/>
        </w:rPr>
      </w:pPr>
      <w:r w:rsidRPr="00772469">
        <w:rPr>
          <w:rFonts w:ascii="Arial" w:hAnsi="Arial" w:cs="Arial"/>
          <w:b/>
          <w:sz w:val="20"/>
          <w:lang w:val="pt-BR"/>
        </w:rPr>
        <w:t>09.02.</w:t>
      </w:r>
      <w:r w:rsidRPr="0078064B">
        <w:rPr>
          <w:rFonts w:ascii="Arial" w:hAnsi="Arial" w:cs="Arial"/>
          <w:sz w:val="20"/>
          <w:lang w:val="pt-BR"/>
        </w:rPr>
        <w:t xml:space="preserve"> O Pregoeiro anunciará o licitante detentor da proposta ou lance de </w:t>
      </w:r>
      <w:r w:rsidRPr="0078064B">
        <w:rPr>
          <w:rFonts w:ascii="Arial" w:hAnsi="Arial" w:cs="Arial"/>
          <w:b/>
          <w:sz w:val="20"/>
          <w:lang w:val="pt-BR"/>
        </w:rPr>
        <w:t>MENOR PREÇO GLOBAL</w:t>
      </w:r>
      <w:r>
        <w:rPr>
          <w:rFonts w:ascii="Arial" w:hAnsi="Arial" w:cs="Arial"/>
          <w:b/>
          <w:sz w:val="20"/>
          <w:lang w:val="pt-BR"/>
        </w:rPr>
        <w:t>, POR LOTE,</w:t>
      </w:r>
      <w:r w:rsidRPr="0078064B">
        <w:rPr>
          <w:rFonts w:ascii="Arial" w:hAnsi="Arial" w:cs="Arial"/>
          <w:sz w:val="20"/>
          <w:lang w:val="pt-BR"/>
        </w:rPr>
        <w:t xml:space="preserve"> após o encerramento da etapa de lances da sessão pública ou, quando for o caso, depois da negociação para que seja obtido melhor preço e decisão acerca da aceitação do lance de menor preço.</w:t>
      </w:r>
    </w:p>
    <w:p w:rsidR="00A43AAD" w:rsidRPr="00772469" w:rsidRDefault="00A43AAD" w:rsidP="00A43AAD">
      <w:pPr>
        <w:widowControl w:val="0"/>
        <w:tabs>
          <w:tab w:val="left" w:pos="720"/>
          <w:tab w:val="left" w:pos="998"/>
        </w:tabs>
        <w:jc w:val="both"/>
        <w:rPr>
          <w:rFonts w:ascii="Arial" w:eastAsia="Times New Roman" w:hAnsi="Arial" w:cs="Arial"/>
          <w:b/>
          <w:bCs/>
          <w:snapToGrid w:val="0"/>
          <w:sz w:val="20"/>
          <w:szCs w:val="20"/>
          <w:lang w:eastAsia="pt-BR"/>
        </w:rPr>
      </w:pPr>
    </w:p>
    <w:p w:rsidR="00A43AAD" w:rsidRPr="00A43AAD" w:rsidRDefault="00A43AAD" w:rsidP="00A43AAD">
      <w:pPr>
        <w:widowControl w:val="0"/>
        <w:tabs>
          <w:tab w:val="left" w:pos="720"/>
          <w:tab w:val="left" w:pos="998"/>
        </w:tabs>
        <w:jc w:val="both"/>
        <w:rPr>
          <w:rFonts w:ascii="Arial" w:eastAsia="Times New Roman" w:hAnsi="Arial" w:cs="Arial"/>
          <w:bCs/>
          <w:snapToGrid w:val="0"/>
          <w:sz w:val="20"/>
          <w:szCs w:val="20"/>
          <w:lang w:eastAsia="pt-BR"/>
        </w:rPr>
      </w:pPr>
      <w:r w:rsidRPr="00772469">
        <w:rPr>
          <w:rFonts w:ascii="Arial" w:eastAsia="Times New Roman" w:hAnsi="Arial" w:cs="Arial"/>
          <w:b/>
          <w:bCs/>
          <w:snapToGrid w:val="0"/>
          <w:sz w:val="20"/>
          <w:szCs w:val="20"/>
          <w:lang w:eastAsia="pt-BR"/>
        </w:rPr>
        <w:t xml:space="preserve">09.03. </w:t>
      </w:r>
      <w:r w:rsidRPr="00A43AAD">
        <w:rPr>
          <w:rFonts w:ascii="Arial" w:eastAsia="Times New Roman" w:hAnsi="Arial" w:cs="Arial"/>
          <w:bCs/>
          <w:snapToGrid w:val="0"/>
          <w:sz w:val="20"/>
          <w:szCs w:val="20"/>
          <w:lang w:eastAsia="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772469" w:rsidRDefault="00772469" w:rsidP="00772469">
      <w:pPr>
        <w:pStyle w:val="Textopadro"/>
        <w:widowControl/>
        <w:jc w:val="both"/>
        <w:rPr>
          <w:rFonts w:ascii="Arial" w:hAnsi="Arial" w:cs="Arial"/>
          <w:color w:val="000000" w:themeColor="text1"/>
          <w:sz w:val="20"/>
          <w:lang w:val="pt-BR"/>
        </w:rPr>
      </w:pPr>
    </w:p>
    <w:p w:rsidR="00A43AAD" w:rsidRPr="00A43AAD" w:rsidRDefault="00A43AAD" w:rsidP="00A43AAD">
      <w:pPr>
        <w:widowControl w:val="0"/>
        <w:tabs>
          <w:tab w:val="left" w:pos="720"/>
          <w:tab w:val="left" w:pos="998"/>
        </w:tabs>
        <w:jc w:val="both"/>
        <w:rPr>
          <w:rFonts w:ascii="Arial" w:eastAsia="Times New Roman" w:hAnsi="Arial" w:cs="Arial"/>
          <w:bCs/>
          <w:snapToGrid w:val="0"/>
          <w:sz w:val="20"/>
          <w:szCs w:val="20"/>
          <w:lang w:eastAsia="pt-BR"/>
        </w:rPr>
      </w:pPr>
      <w:r w:rsidRPr="00772469">
        <w:rPr>
          <w:rFonts w:ascii="Arial" w:eastAsia="Times New Roman" w:hAnsi="Arial" w:cs="Arial"/>
          <w:b/>
          <w:bCs/>
          <w:snapToGrid w:val="0"/>
          <w:sz w:val="20"/>
          <w:szCs w:val="20"/>
          <w:lang w:eastAsia="pt-BR"/>
        </w:rPr>
        <w:t xml:space="preserve">09.04. </w:t>
      </w:r>
      <w:r w:rsidRPr="00A43AAD">
        <w:rPr>
          <w:rFonts w:ascii="Arial" w:eastAsia="Times New Roman" w:hAnsi="Arial" w:cs="Arial"/>
          <w:bCs/>
          <w:snapToGrid w:val="0"/>
          <w:sz w:val="20"/>
          <w:szCs w:val="20"/>
          <w:lang w:eastAsia="pt-BR"/>
        </w:rPr>
        <w:t>Serão aceitas 02 (duas) casas após a vírgula para identificação dos preços unitários, sendo desconsideradas as demais. Em caso de divergências entre os preços unitários e totais, prevalecerá o preço unitário.</w:t>
      </w:r>
    </w:p>
    <w:p w:rsidR="00A43AAD" w:rsidRPr="00772469" w:rsidRDefault="00A43AAD" w:rsidP="00A43AAD">
      <w:pPr>
        <w:widowControl w:val="0"/>
        <w:tabs>
          <w:tab w:val="left" w:pos="720"/>
          <w:tab w:val="left" w:pos="998"/>
        </w:tabs>
        <w:jc w:val="both"/>
        <w:rPr>
          <w:rFonts w:ascii="Arial" w:eastAsia="Times New Roman" w:hAnsi="Arial" w:cs="Arial"/>
          <w:b/>
          <w:bCs/>
          <w:snapToGrid w:val="0"/>
          <w:sz w:val="20"/>
          <w:szCs w:val="20"/>
          <w:lang w:eastAsia="pt-BR"/>
        </w:rPr>
      </w:pPr>
    </w:p>
    <w:p w:rsidR="000000E8" w:rsidRPr="00FA40BB" w:rsidRDefault="000000E8" w:rsidP="00FA40BB">
      <w:pPr>
        <w:pStyle w:val="Textopadro"/>
        <w:jc w:val="both"/>
        <w:rPr>
          <w:rFonts w:ascii="Arial" w:hAnsi="Arial" w:cs="Arial"/>
          <w:sz w:val="20"/>
        </w:rPr>
      </w:pPr>
      <w:r w:rsidRPr="000000E8">
        <w:rPr>
          <w:rFonts w:ascii="Arial" w:hAnsi="Arial" w:cs="Arial"/>
          <w:b/>
          <w:sz w:val="20"/>
        </w:rPr>
        <w:t xml:space="preserve">09.05. </w:t>
      </w:r>
      <w:r w:rsidRPr="00FA40BB">
        <w:rPr>
          <w:rFonts w:ascii="Arial" w:hAnsi="Arial" w:cs="Arial"/>
          <w:sz w:val="20"/>
        </w:rPr>
        <w:t>Havendo empate entre propostas ou lances, o critério de desempate será aquele previsto no Artigo 60, da Lei nº. 14.133/2021, nesta ordem:</w:t>
      </w:r>
    </w:p>
    <w:p w:rsidR="000000E8" w:rsidRPr="00FA40BB" w:rsidRDefault="000000E8" w:rsidP="00FA40BB">
      <w:pPr>
        <w:pStyle w:val="Textopadro"/>
        <w:jc w:val="both"/>
        <w:rPr>
          <w:rFonts w:ascii="Arial" w:hAnsi="Arial" w:cs="Arial"/>
          <w:sz w:val="20"/>
        </w:rPr>
      </w:pPr>
    </w:p>
    <w:p w:rsidR="000000E8" w:rsidRPr="00FA40BB" w:rsidRDefault="000000E8" w:rsidP="00372F70">
      <w:pPr>
        <w:pStyle w:val="Textopadro"/>
        <w:ind w:left="708"/>
        <w:jc w:val="both"/>
        <w:rPr>
          <w:rFonts w:ascii="Arial" w:hAnsi="Arial" w:cs="Arial"/>
          <w:sz w:val="20"/>
        </w:rPr>
      </w:pPr>
      <w:r w:rsidRPr="00FC41FA">
        <w:rPr>
          <w:rFonts w:ascii="Arial" w:hAnsi="Arial" w:cs="Arial"/>
          <w:b/>
          <w:sz w:val="20"/>
        </w:rPr>
        <w:t>a)</w:t>
      </w:r>
      <w:r w:rsidRPr="00FA40BB">
        <w:rPr>
          <w:rFonts w:ascii="Arial" w:hAnsi="Arial" w:cs="Arial"/>
          <w:sz w:val="20"/>
        </w:rPr>
        <w:t xml:space="preserve"> Disputa final, hipótese em que os licitantes empatados poderão apresentar nova proposta em ato contínuo à classificação;</w:t>
      </w:r>
    </w:p>
    <w:p w:rsidR="000000E8" w:rsidRPr="00FA40BB" w:rsidRDefault="000000E8" w:rsidP="00FA40BB">
      <w:pPr>
        <w:pStyle w:val="Textopadro"/>
        <w:jc w:val="both"/>
        <w:rPr>
          <w:rFonts w:ascii="Arial" w:hAnsi="Arial" w:cs="Arial"/>
          <w:sz w:val="20"/>
        </w:rPr>
      </w:pPr>
    </w:p>
    <w:p w:rsidR="000000E8" w:rsidRPr="00FA40BB" w:rsidRDefault="000000E8" w:rsidP="00372F70">
      <w:pPr>
        <w:pStyle w:val="Textopadro"/>
        <w:ind w:left="708"/>
        <w:jc w:val="both"/>
        <w:rPr>
          <w:rFonts w:ascii="Arial" w:hAnsi="Arial" w:cs="Arial"/>
          <w:sz w:val="20"/>
        </w:rPr>
      </w:pPr>
      <w:r w:rsidRPr="00FC41FA">
        <w:rPr>
          <w:rFonts w:ascii="Arial" w:hAnsi="Arial" w:cs="Arial"/>
          <w:b/>
          <w:sz w:val="20"/>
        </w:rPr>
        <w:t>b)</w:t>
      </w:r>
      <w:r w:rsidRPr="00FA40BB">
        <w:rPr>
          <w:rFonts w:ascii="Arial" w:hAnsi="Arial" w:cs="Arial"/>
          <w:sz w:val="20"/>
        </w:rPr>
        <w:t xml:space="preserve"> Avaliação do desempenho contratual prévio dos licitantes, para a qual deverão preferencialmente ser utilizados registros cadastrais para efeito de atesto de cumprimento de obrigações previstos nesta lei;</w:t>
      </w:r>
    </w:p>
    <w:p w:rsidR="00FA40BB" w:rsidRPr="00FA40BB" w:rsidRDefault="00FA40BB" w:rsidP="00FA40BB">
      <w:pPr>
        <w:pStyle w:val="Textopadro"/>
        <w:jc w:val="both"/>
        <w:rPr>
          <w:rFonts w:ascii="Arial" w:hAnsi="Arial" w:cs="Arial"/>
          <w:sz w:val="20"/>
        </w:rPr>
      </w:pPr>
    </w:p>
    <w:p w:rsidR="000000E8" w:rsidRPr="00FA40BB" w:rsidRDefault="000000E8" w:rsidP="00372F70">
      <w:pPr>
        <w:pStyle w:val="Textopadro"/>
        <w:ind w:left="708"/>
        <w:jc w:val="both"/>
        <w:rPr>
          <w:rFonts w:ascii="Arial" w:hAnsi="Arial" w:cs="Arial"/>
          <w:sz w:val="20"/>
        </w:rPr>
      </w:pPr>
      <w:r w:rsidRPr="00FC41FA">
        <w:rPr>
          <w:rFonts w:ascii="Arial" w:hAnsi="Arial" w:cs="Arial"/>
          <w:b/>
          <w:sz w:val="20"/>
        </w:rPr>
        <w:t>c)</w:t>
      </w:r>
      <w:r w:rsidRPr="00FA40BB">
        <w:rPr>
          <w:rFonts w:ascii="Arial" w:hAnsi="Arial" w:cs="Arial"/>
          <w:sz w:val="20"/>
        </w:rPr>
        <w:t xml:space="preserve"> Desenvolvimento pelo licitante de ações de equidade entre homens e mulheres no ambiente de trabalho, conforme regulamento;</w:t>
      </w:r>
    </w:p>
    <w:p w:rsidR="000000E8" w:rsidRPr="00FA40BB" w:rsidRDefault="000000E8" w:rsidP="00FA40BB">
      <w:pPr>
        <w:pStyle w:val="Textopadro"/>
        <w:jc w:val="both"/>
        <w:rPr>
          <w:rFonts w:ascii="Arial" w:hAnsi="Arial" w:cs="Arial"/>
          <w:sz w:val="20"/>
        </w:rPr>
      </w:pPr>
    </w:p>
    <w:p w:rsidR="000000E8" w:rsidRPr="00FA40BB" w:rsidRDefault="000000E8" w:rsidP="00372F70">
      <w:pPr>
        <w:pStyle w:val="Textopadro"/>
        <w:ind w:left="708"/>
        <w:jc w:val="both"/>
        <w:rPr>
          <w:rFonts w:ascii="Arial" w:hAnsi="Arial" w:cs="Arial"/>
          <w:sz w:val="20"/>
        </w:rPr>
      </w:pPr>
      <w:r w:rsidRPr="00FC41FA">
        <w:rPr>
          <w:rFonts w:ascii="Arial" w:hAnsi="Arial" w:cs="Arial"/>
          <w:b/>
          <w:sz w:val="20"/>
        </w:rPr>
        <w:t>d)</w:t>
      </w:r>
      <w:r w:rsidRPr="00FA40BB">
        <w:rPr>
          <w:rFonts w:ascii="Arial" w:hAnsi="Arial" w:cs="Arial"/>
          <w:sz w:val="20"/>
        </w:rPr>
        <w:t xml:space="preserve"> Desenvolvimento pelo licitante de programa de integridade (compliance), conforme orientações dos órgãos de controle.</w:t>
      </w:r>
    </w:p>
    <w:p w:rsidR="00D70D50" w:rsidRDefault="00D70D50" w:rsidP="00FA40BB">
      <w:pPr>
        <w:pStyle w:val="Textopadro"/>
        <w:jc w:val="both"/>
        <w:rPr>
          <w:rFonts w:ascii="Arial" w:hAnsi="Arial" w:cs="Arial"/>
          <w:b/>
          <w:sz w:val="20"/>
          <w:lang w:val="pt-BR"/>
        </w:rPr>
      </w:pPr>
    </w:p>
    <w:p w:rsidR="00FA40BB" w:rsidRPr="0078064B" w:rsidRDefault="00FA40BB" w:rsidP="00FA40BB">
      <w:pPr>
        <w:pStyle w:val="Textopadro"/>
        <w:jc w:val="both"/>
        <w:rPr>
          <w:rFonts w:ascii="Arial" w:hAnsi="Arial" w:cs="Arial"/>
          <w:sz w:val="20"/>
          <w:lang w:val="pt-BR"/>
        </w:rPr>
      </w:pPr>
      <w:r w:rsidRPr="00FA40BB">
        <w:rPr>
          <w:rFonts w:ascii="Arial" w:hAnsi="Arial" w:cs="Arial"/>
          <w:b/>
          <w:sz w:val="20"/>
          <w:lang w:val="pt-BR"/>
        </w:rPr>
        <w:t>09.06.</w:t>
      </w:r>
      <w:r>
        <w:rPr>
          <w:rFonts w:ascii="Arial" w:hAnsi="Arial" w:cs="Arial"/>
          <w:sz w:val="20"/>
          <w:lang w:val="pt-BR"/>
        </w:rPr>
        <w:t xml:space="preserve"> </w:t>
      </w:r>
      <w:r w:rsidRPr="0078064B">
        <w:rPr>
          <w:rFonts w:ascii="Arial" w:hAnsi="Arial" w:cs="Arial"/>
          <w:sz w:val="20"/>
          <w:lang w:val="pt-BR"/>
        </w:rPr>
        <w:t>Persistindo o empate, será assegurada preferência, sucessivamente, aos bens e serviços produzidos ou prestados por:</w:t>
      </w:r>
    </w:p>
    <w:p w:rsidR="00FA40BB" w:rsidRPr="0078064B" w:rsidRDefault="00FA40BB" w:rsidP="00FA40BB">
      <w:pPr>
        <w:pStyle w:val="Textopadro"/>
        <w:jc w:val="both"/>
        <w:rPr>
          <w:rFonts w:ascii="Arial" w:hAnsi="Arial" w:cs="Arial"/>
          <w:sz w:val="20"/>
          <w:lang w:val="pt-BR"/>
        </w:rPr>
      </w:pPr>
    </w:p>
    <w:p w:rsidR="00FA40BB" w:rsidRPr="0078064B" w:rsidRDefault="00FA40BB" w:rsidP="00FA40BB">
      <w:pPr>
        <w:pStyle w:val="Textopadro"/>
        <w:ind w:left="708"/>
        <w:jc w:val="both"/>
        <w:rPr>
          <w:rFonts w:ascii="Arial" w:hAnsi="Arial" w:cs="Arial"/>
          <w:sz w:val="20"/>
          <w:lang w:val="pt-BR"/>
        </w:rPr>
      </w:pPr>
      <w:r w:rsidRPr="00FC41FA">
        <w:rPr>
          <w:rFonts w:ascii="Arial" w:hAnsi="Arial" w:cs="Arial"/>
          <w:b/>
          <w:sz w:val="20"/>
          <w:lang w:val="pt-BR"/>
        </w:rPr>
        <w:t>a)</w:t>
      </w:r>
      <w:r>
        <w:rPr>
          <w:rFonts w:ascii="Arial" w:hAnsi="Arial" w:cs="Arial"/>
          <w:sz w:val="20"/>
          <w:lang w:val="pt-BR"/>
        </w:rPr>
        <w:t xml:space="preserve"> e</w:t>
      </w:r>
      <w:r w:rsidRPr="0078064B">
        <w:rPr>
          <w:rFonts w:ascii="Arial" w:hAnsi="Arial" w:cs="Arial"/>
          <w:sz w:val="20"/>
          <w:lang w:val="pt-BR"/>
        </w:rPr>
        <w:t xml:space="preserve">mpresas estabelecidas no território do </w:t>
      </w:r>
      <w:r>
        <w:rPr>
          <w:rFonts w:ascii="Arial" w:hAnsi="Arial" w:cs="Arial"/>
          <w:sz w:val="20"/>
          <w:lang w:val="pt-BR"/>
        </w:rPr>
        <w:t>Estado ou do D</w:t>
      </w:r>
      <w:r w:rsidRPr="0078064B">
        <w:rPr>
          <w:rFonts w:ascii="Arial" w:hAnsi="Arial" w:cs="Arial"/>
          <w:sz w:val="20"/>
          <w:lang w:val="pt-BR"/>
        </w:rPr>
        <w:t xml:space="preserve">istrito </w:t>
      </w:r>
      <w:r>
        <w:rPr>
          <w:rFonts w:ascii="Arial" w:hAnsi="Arial" w:cs="Arial"/>
          <w:sz w:val="20"/>
          <w:lang w:val="pt-BR"/>
        </w:rPr>
        <w:t>F</w:t>
      </w:r>
      <w:r w:rsidRPr="0078064B">
        <w:rPr>
          <w:rFonts w:ascii="Arial" w:hAnsi="Arial" w:cs="Arial"/>
          <w:sz w:val="20"/>
          <w:lang w:val="pt-BR"/>
        </w:rPr>
        <w:t>ederal do órgão ou entidade da</w:t>
      </w:r>
      <w:r>
        <w:rPr>
          <w:rFonts w:ascii="Arial" w:hAnsi="Arial" w:cs="Arial"/>
          <w:sz w:val="20"/>
          <w:lang w:val="pt-BR"/>
        </w:rPr>
        <w:t xml:space="preserve"> </w:t>
      </w:r>
      <w:r w:rsidRPr="0078064B">
        <w:rPr>
          <w:rFonts w:ascii="Arial" w:hAnsi="Arial" w:cs="Arial"/>
          <w:sz w:val="20"/>
          <w:lang w:val="pt-BR"/>
        </w:rPr>
        <w:t xml:space="preserve">Administração Pública estadual ou distrital licitante ou, no caso de licitação realizada por órgão ou entidade de município, no território do </w:t>
      </w:r>
      <w:r>
        <w:rPr>
          <w:rFonts w:ascii="Arial" w:hAnsi="Arial" w:cs="Arial"/>
          <w:sz w:val="20"/>
          <w:lang w:val="pt-BR"/>
        </w:rPr>
        <w:t>E</w:t>
      </w:r>
      <w:r w:rsidRPr="0078064B">
        <w:rPr>
          <w:rFonts w:ascii="Arial" w:hAnsi="Arial" w:cs="Arial"/>
          <w:sz w:val="20"/>
          <w:lang w:val="pt-BR"/>
        </w:rPr>
        <w:t>stado em que este se localize;</w:t>
      </w:r>
    </w:p>
    <w:p w:rsidR="006009F9" w:rsidRPr="0078064B" w:rsidRDefault="006009F9" w:rsidP="00FA40BB">
      <w:pPr>
        <w:pStyle w:val="Textopadro"/>
        <w:jc w:val="both"/>
        <w:rPr>
          <w:rFonts w:ascii="Arial" w:hAnsi="Arial" w:cs="Arial"/>
          <w:sz w:val="20"/>
          <w:lang w:val="pt-BR"/>
        </w:rPr>
      </w:pPr>
    </w:p>
    <w:p w:rsidR="00FA40BB" w:rsidRPr="0078064B" w:rsidRDefault="00FA40BB" w:rsidP="00FA40BB">
      <w:pPr>
        <w:pStyle w:val="Textopadro"/>
        <w:ind w:firstLine="708"/>
        <w:jc w:val="both"/>
        <w:rPr>
          <w:rFonts w:ascii="Arial" w:hAnsi="Arial" w:cs="Arial"/>
          <w:sz w:val="20"/>
          <w:lang w:val="pt-BR"/>
        </w:rPr>
      </w:pPr>
      <w:r w:rsidRPr="00A17338">
        <w:rPr>
          <w:rFonts w:ascii="Arial" w:hAnsi="Arial" w:cs="Arial"/>
          <w:b/>
          <w:sz w:val="20"/>
          <w:lang w:val="pt-BR"/>
        </w:rPr>
        <w:t>b)</w:t>
      </w:r>
      <w:r>
        <w:rPr>
          <w:rFonts w:ascii="Arial" w:hAnsi="Arial" w:cs="Arial"/>
          <w:sz w:val="20"/>
          <w:lang w:val="pt-BR"/>
        </w:rPr>
        <w:t xml:space="preserve"> e</w:t>
      </w:r>
      <w:r w:rsidRPr="0078064B">
        <w:rPr>
          <w:rFonts w:ascii="Arial" w:hAnsi="Arial" w:cs="Arial"/>
          <w:sz w:val="20"/>
          <w:lang w:val="pt-BR"/>
        </w:rPr>
        <w:t>mpresas brasileiras;</w:t>
      </w:r>
    </w:p>
    <w:p w:rsidR="00FA40BB" w:rsidRPr="0078064B" w:rsidRDefault="00FA40BB" w:rsidP="00FA40BB">
      <w:pPr>
        <w:pStyle w:val="Textopadro"/>
        <w:ind w:firstLine="708"/>
        <w:jc w:val="both"/>
        <w:rPr>
          <w:rFonts w:ascii="Arial" w:hAnsi="Arial" w:cs="Arial"/>
          <w:sz w:val="20"/>
          <w:lang w:val="pt-BR"/>
        </w:rPr>
      </w:pPr>
    </w:p>
    <w:p w:rsidR="00FA40BB" w:rsidRPr="0078064B" w:rsidRDefault="00FA40BB" w:rsidP="00FA40BB">
      <w:pPr>
        <w:pStyle w:val="Textopadro"/>
        <w:ind w:firstLine="708"/>
        <w:jc w:val="both"/>
        <w:rPr>
          <w:rFonts w:ascii="Arial" w:hAnsi="Arial" w:cs="Arial"/>
          <w:sz w:val="20"/>
          <w:lang w:val="pt-BR"/>
        </w:rPr>
      </w:pPr>
      <w:r w:rsidRPr="00A17338">
        <w:rPr>
          <w:rFonts w:ascii="Arial" w:hAnsi="Arial" w:cs="Arial"/>
          <w:b/>
          <w:sz w:val="20"/>
          <w:lang w:val="pt-BR"/>
        </w:rPr>
        <w:t>c)</w:t>
      </w:r>
      <w:r>
        <w:rPr>
          <w:rFonts w:ascii="Arial" w:hAnsi="Arial" w:cs="Arial"/>
          <w:sz w:val="20"/>
          <w:lang w:val="pt-BR"/>
        </w:rPr>
        <w:t xml:space="preserve"> e</w:t>
      </w:r>
      <w:r w:rsidRPr="0078064B">
        <w:rPr>
          <w:rFonts w:ascii="Arial" w:hAnsi="Arial" w:cs="Arial"/>
          <w:sz w:val="20"/>
          <w:lang w:val="pt-BR"/>
        </w:rPr>
        <w:t>mpresas que invistam em pesquisa e no desenvolvimento de tecnologia no país;</w:t>
      </w:r>
    </w:p>
    <w:p w:rsidR="00FA40BB" w:rsidRPr="0078064B" w:rsidRDefault="00FA40BB" w:rsidP="00FA40BB">
      <w:pPr>
        <w:pStyle w:val="Textopadro"/>
        <w:widowControl/>
        <w:jc w:val="both"/>
        <w:rPr>
          <w:rFonts w:ascii="Arial" w:hAnsi="Arial" w:cs="Arial"/>
          <w:sz w:val="20"/>
          <w:lang w:val="pt-BR"/>
        </w:rPr>
      </w:pPr>
    </w:p>
    <w:p w:rsidR="00FA40BB" w:rsidRPr="0078064B" w:rsidRDefault="00FA40BB" w:rsidP="00FA40BB">
      <w:pPr>
        <w:pStyle w:val="Textopadro"/>
        <w:widowControl/>
        <w:ind w:left="708"/>
        <w:jc w:val="both"/>
        <w:rPr>
          <w:rFonts w:ascii="Arial" w:hAnsi="Arial" w:cs="Arial"/>
          <w:sz w:val="20"/>
          <w:lang w:val="pt-BR"/>
        </w:rPr>
      </w:pPr>
      <w:r w:rsidRPr="00A17338">
        <w:rPr>
          <w:rFonts w:ascii="Arial" w:hAnsi="Arial" w:cs="Arial"/>
          <w:b/>
          <w:sz w:val="20"/>
          <w:lang w:val="pt-BR"/>
        </w:rPr>
        <w:t>d)</w:t>
      </w:r>
      <w:r>
        <w:rPr>
          <w:rFonts w:ascii="Arial" w:hAnsi="Arial" w:cs="Arial"/>
          <w:sz w:val="20"/>
          <w:lang w:val="pt-BR"/>
        </w:rPr>
        <w:t xml:space="preserve"> e</w:t>
      </w:r>
      <w:r w:rsidRPr="0078064B">
        <w:rPr>
          <w:rFonts w:ascii="Arial" w:hAnsi="Arial" w:cs="Arial"/>
          <w:sz w:val="20"/>
          <w:lang w:val="pt-BR"/>
        </w:rPr>
        <w:t xml:space="preserve">mpresas que comprovem a prática de mitigação, nos termos da </w:t>
      </w:r>
      <w:r>
        <w:rPr>
          <w:rFonts w:ascii="Arial" w:hAnsi="Arial" w:cs="Arial"/>
          <w:sz w:val="20"/>
          <w:lang w:val="pt-BR"/>
        </w:rPr>
        <w:t>L</w:t>
      </w:r>
      <w:r w:rsidRPr="0078064B">
        <w:rPr>
          <w:rFonts w:ascii="Arial" w:hAnsi="Arial" w:cs="Arial"/>
          <w:sz w:val="20"/>
          <w:lang w:val="pt-BR"/>
        </w:rPr>
        <w:t>ei nº</w:t>
      </w:r>
      <w:r>
        <w:rPr>
          <w:rFonts w:ascii="Arial" w:hAnsi="Arial" w:cs="Arial"/>
          <w:sz w:val="20"/>
          <w:lang w:val="pt-BR"/>
        </w:rPr>
        <w:t>.</w:t>
      </w:r>
      <w:r w:rsidRPr="0078064B">
        <w:rPr>
          <w:rFonts w:ascii="Arial" w:hAnsi="Arial" w:cs="Arial"/>
          <w:sz w:val="20"/>
          <w:lang w:val="pt-BR"/>
        </w:rPr>
        <w:t xml:space="preserve"> 12.187</w:t>
      </w:r>
      <w:r>
        <w:rPr>
          <w:rFonts w:ascii="Arial" w:hAnsi="Arial" w:cs="Arial"/>
          <w:sz w:val="20"/>
          <w:lang w:val="pt-BR"/>
        </w:rPr>
        <w:t>/</w:t>
      </w:r>
      <w:r w:rsidRPr="0078064B">
        <w:rPr>
          <w:rFonts w:ascii="Arial" w:hAnsi="Arial" w:cs="Arial"/>
          <w:sz w:val="20"/>
          <w:lang w:val="pt-BR"/>
        </w:rPr>
        <w:t>2009.</w:t>
      </w:r>
    </w:p>
    <w:p w:rsidR="00FA40BB" w:rsidRPr="0078064B" w:rsidRDefault="00FA40BB" w:rsidP="00FA40BB">
      <w:pPr>
        <w:pStyle w:val="Textopadro"/>
        <w:widowControl/>
        <w:jc w:val="both"/>
        <w:rPr>
          <w:rFonts w:ascii="Arial" w:hAnsi="Arial" w:cs="Arial"/>
          <w:sz w:val="20"/>
          <w:lang w:val="pt-BR"/>
        </w:rPr>
      </w:pPr>
    </w:p>
    <w:p w:rsidR="00FA40BB" w:rsidRPr="0078064B" w:rsidRDefault="00FA40BB" w:rsidP="00FA40BB">
      <w:pPr>
        <w:pStyle w:val="Textopadro"/>
        <w:widowControl/>
        <w:jc w:val="both"/>
        <w:rPr>
          <w:rFonts w:ascii="Arial" w:hAnsi="Arial" w:cs="Arial"/>
          <w:sz w:val="20"/>
          <w:lang w:val="pt-BR"/>
        </w:rPr>
      </w:pPr>
      <w:r w:rsidRPr="00FA40BB">
        <w:rPr>
          <w:rFonts w:ascii="Arial" w:hAnsi="Arial" w:cs="Arial"/>
          <w:b/>
          <w:sz w:val="20"/>
          <w:lang w:val="pt-BR"/>
        </w:rPr>
        <w:t>09.07.</w:t>
      </w:r>
      <w:r w:rsidRPr="0078064B">
        <w:rPr>
          <w:rFonts w:ascii="Arial" w:hAnsi="Arial" w:cs="Arial"/>
          <w:b/>
          <w:sz w:val="20"/>
          <w:lang w:val="pt-BR"/>
        </w:rPr>
        <w:t xml:space="preserve"> </w:t>
      </w:r>
      <w:r w:rsidRPr="0078064B">
        <w:rPr>
          <w:rFonts w:ascii="Arial" w:hAnsi="Arial" w:cs="Arial"/>
          <w:sz w:val="20"/>
          <w:lang w:val="pt-BR"/>
        </w:rPr>
        <w:t>Ser</w:t>
      </w:r>
      <w:r>
        <w:rPr>
          <w:rFonts w:ascii="Arial" w:hAnsi="Arial" w:cs="Arial"/>
          <w:sz w:val="20"/>
          <w:lang w:val="pt-BR"/>
        </w:rPr>
        <w:t>á</w:t>
      </w:r>
      <w:r w:rsidRPr="0078064B">
        <w:rPr>
          <w:rFonts w:ascii="Arial" w:hAnsi="Arial" w:cs="Arial"/>
          <w:sz w:val="20"/>
          <w:lang w:val="pt-BR"/>
        </w:rPr>
        <w:t xml:space="preserve"> desclassificada a proposta que:</w:t>
      </w:r>
      <w:r w:rsidRPr="0078064B">
        <w:rPr>
          <w:rFonts w:ascii="Arial" w:hAnsi="Arial" w:cs="Arial"/>
          <w:b/>
          <w:sz w:val="20"/>
          <w:lang w:val="pt-BR"/>
        </w:rPr>
        <w:t xml:space="preserve"> </w:t>
      </w:r>
    </w:p>
    <w:p w:rsidR="00FA40BB" w:rsidRPr="0078064B" w:rsidRDefault="00FA40BB" w:rsidP="00FA40BB">
      <w:pPr>
        <w:pStyle w:val="Textopadro"/>
        <w:widowControl/>
        <w:jc w:val="both"/>
        <w:rPr>
          <w:rFonts w:ascii="Arial" w:hAnsi="Arial" w:cs="Arial"/>
          <w:sz w:val="20"/>
          <w:lang w:val="pt-BR"/>
        </w:rPr>
      </w:pPr>
    </w:p>
    <w:p w:rsidR="00FA40BB" w:rsidRPr="0078064B" w:rsidRDefault="00FA40BB" w:rsidP="00FA40BB">
      <w:pPr>
        <w:pStyle w:val="Textopadro"/>
        <w:ind w:firstLine="708"/>
        <w:jc w:val="both"/>
        <w:rPr>
          <w:rFonts w:ascii="Arial" w:hAnsi="Arial" w:cs="Arial"/>
          <w:sz w:val="20"/>
          <w:lang w:val="pt-BR"/>
        </w:rPr>
      </w:pPr>
      <w:r w:rsidRPr="00A17338">
        <w:rPr>
          <w:rFonts w:ascii="Arial" w:hAnsi="Arial" w:cs="Arial"/>
          <w:b/>
          <w:sz w:val="20"/>
          <w:lang w:val="pt-BR"/>
        </w:rPr>
        <w:t>a)</w:t>
      </w:r>
      <w:r>
        <w:rPr>
          <w:rFonts w:ascii="Arial" w:hAnsi="Arial" w:cs="Arial"/>
          <w:sz w:val="20"/>
          <w:lang w:val="pt-BR"/>
        </w:rPr>
        <w:t xml:space="preserve"> c</w:t>
      </w:r>
      <w:r w:rsidRPr="0078064B">
        <w:rPr>
          <w:rFonts w:ascii="Arial" w:hAnsi="Arial" w:cs="Arial"/>
          <w:sz w:val="20"/>
          <w:lang w:val="pt-BR"/>
        </w:rPr>
        <w:t>ontiver vícios insanáveis;</w:t>
      </w:r>
    </w:p>
    <w:p w:rsidR="00FA40BB" w:rsidRDefault="00FA40BB" w:rsidP="00FA40BB">
      <w:pPr>
        <w:pStyle w:val="Textopadro"/>
        <w:jc w:val="both"/>
        <w:rPr>
          <w:rFonts w:ascii="Arial" w:hAnsi="Arial" w:cs="Arial"/>
          <w:sz w:val="20"/>
          <w:lang w:val="pt-BR"/>
        </w:rPr>
      </w:pPr>
    </w:p>
    <w:p w:rsidR="00FA40BB" w:rsidRPr="0078064B" w:rsidRDefault="00FA40BB" w:rsidP="00FA40BB">
      <w:pPr>
        <w:pStyle w:val="Textopadro"/>
        <w:ind w:firstLine="708"/>
        <w:jc w:val="both"/>
        <w:rPr>
          <w:rFonts w:ascii="Arial" w:hAnsi="Arial" w:cs="Arial"/>
          <w:sz w:val="20"/>
          <w:lang w:val="pt-BR"/>
        </w:rPr>
      </w:pPr>
      <w:r w:rsidRPr="00A17338">
        <w:rPr>
          <w:rFonts w:ascii="Arial" w:hAnsi="Arial" w:cs="Arial"/>
          <w:b/>
          <w:sz w:val="20"/>
          <w:lang w:val="pt-BR"/>
        </w:rPr>
        <w:t>b)</w:t>
      </w:r>
      <w:r>
        <w:rPr>
          <w:rFonts w:ascii="Arial" w:hAnsi="Arial" w:cs="Arial"/>
          <w:sz w:val="20"/>
          <w:lang w:val="pt-BR"/>
        </w:rPr>
        <w:t xml:space="preserve"> n</w:t>
      </w:r>
      <w:r w:rsidRPr="0078064B">
        <w:rPr>
          <w:rFonts w:ascii="Arial" w:hAnsi="Arial" w:cs="Arial"/>
          <w:sz w:val="20"/>
          <w:lang w:val="pt-BR"/>
        </w:rPr>
        <w:t xml:space="preserve">ão obedecer às especificações técnicas contidas no Anexo I </w:t>
      </w:r>
      <w:r>
        <w:rPr>
          <w:rFonts w:ascii="Arial" w:hAnsi="Arial" w:cs="Arial"/>
          <w:sz w:val="20"/>
          <w:lang w:val="pt-BR"/>
        </w:rPr>
        <w:t>(</w:t>
      </w:r>
      <w:r w:rsidRPr="0078064B">
        <w:rPr>
          <w:rFonts w:ascii="Arial" w:hAnsi="Arial" w:cs="Arial"/>
          <w:sz w:val="20"/>
          <w:lang w:val="pt-BR"/>
        </w:rPr>
        <w:t>Termo de Referência</w:t>
      </w:r>
      <w:r>
        <w:rPr>
          <w:rFonts w:ascii="Arial" w:hAnsi="Arial" w:cs="Arial"/>
          <w:sz w:val="20"/>
          <w:lang w:val="pt-BR"/>
        </w:rPr>
        <w:t>)</w:t>
      </w:r>
      <w:r w:rsidRPr="0078064B">
        <w:rPr>
          <w:rFonts w:ascii="Arial" w:hAnsi="Arial" w:cs="Arial"/>
          <w:sz w:val="20"/>
          <w:lang w:val="pt-BR"/>
        </w:rPr>
        <w:t>;</w:t>
      </w:r>
    </w:p>
    <w:p w:rsidR="00064BA8" w:rsidRDefault="00064BA8" w:rsidP="00FA40BB">
      <w:pPr>
        <w:pStyle w:val="Textopadro"/>
        <w:ind w:left="708"/>
        <w:jc w:val="both"/>
        <w:rPr>
          <w:rFonts w:ascii="Arial" w:hAnsi="Arial" w:cs="Arial"/>
          <w:b/>
          <w:sz w:val="20"/>
          <w:lang w:val="pt-BR"/>
        </w:rPr>
      </w:pPr>
    </w:p>
    <w:p w:rsidR="00FA40BB" w:rsidRDefault="00FA40BB" w:rsidP="00FA40BB">
      <w:pPr>
        <w:pStyle w:val="Textopadro"/>
        <w:ind w:left="708"/>
        <w:jc w:val="both"/>
        <w:rPr>
          <w:rFonts w:ascii="Arial" w:hAnsi="Arial" w:cs="Arial"/>
          <w:sz w:val="20"/>
          <w:lang w:val="pt-BR"/>
        </w:rPr>
      </w:pPr>
      <w:r w:rsidRPr="00A17338">
        <w:rPr>
          <w:rFonts w:ascii="Arial" w:hAnsi="Arial" w:cs="Arial"/>
          <w:b/>
          <w:sz w:val="20"/>
          <w:lang w:val="pt-BR"/>
        </w:rPr>
        <w:t>c)</w:t>
      </w:r>
      <w:r>
        <w:rPr>
          <w:rFonts w:ascii="Arial" w:hAnsi="Arial" w:cs="Arial"/>
          <w:sz w:val="20"/>
          <w:lang w:val="pt-BR"/>
        </w:rPr>
        <w:t xml:space="preserve"> a</w:t>
      </w:r>
      <w:r w:rsidRPr="0078064B">
        <w:rPr>
          <w:rFonts w:ascii="Arial" w:hAnsi="Arial" w:cs="Arial"/>
          <w:sz w:val="20"/>
          <w:lang w:val="pt-BR"/>
        </w:rPr>
        <w:t>presentar preços inexequíveis ou permanecer acima do preço máximo definido para a contratação;</w:t>
      </w:r>
    </w:p>
    <w:p w:rsidR="00FA40BB" w:rsidRPr="0078064B" w:rsidRDefault="00FA40BB" w:rsidP="00FA40BB">
      <w:pPr>
        <w:pStyle w:val="Textopadro"/>
        <w:ind w:left="708"/>
        <w:jc w:val="both"/>
        <w:rPr>
          <w:rFonts w:ascii="Arial" w:hAnsi="Arial" w:cs="Arial"/>
          <w:sz w:val="20"/>
          <w:lang w:val="pt-BR"/>
        </w:rPr>
      </w:pPr>
    </w:p>
    <w:p w:rsidR="00FA40BB" w:rsidRPr="0078064B" w:rsidRDefault="00FA40BB" w:rsidP="00FA40BB">
      <w:pPr>
        <w:pStyle w:val="Textopadro"/>
        <w:ind w:firstLine="708"/>
        <w:jc w:val="both"/>
        <w:rPr>
          <w:rFonts w:ascii="Arial" w:hAnsi="Arial" w:cs="Arial"/>
          <w:sz w:val="20"/>
          <w:lang w:val="pt-BR"/>
        </w:rPr>
      </w:pPr>
      <w:r w:rsidRPr="00A17338">
        <w:rPr>
          <w:rFonts w:ascii="Arial" w:hAnsi="Arial" w:cs="Arial"/>
          <w:b/>
          <w:sz w:val="20"/>
          <w:lang w:val="pt-BR"/>
        </w:rPr>
        <w:t>d)</w:t>
      </w:r>
      <w:r>
        <w:rPr>
          <w:rFonts w:ascii="Arial" w:hAnsi="Arial" w:cs="Arial"/>
          <w:sz w:val="20"/>
          <w:lang w:val="pt-BR"/>
        </w:rPr>
        <w:t xml:space="preserve"> n</w:t>
      </w:r>
      <w:r w:rsidRPr="0078064B">
        <w:rPr>
          <w:rFonts w:ascii="Arial" w:hAnsi="Arial" w:cs="Arial"/>
          <w:sz w:val="20"/>
          <w:lang w:val="pt-BR"/>
        </w:rPr>
        <w:t xml:space="preserve">ão tiverem sua exequibilidade demonstrada, quando exigido pela </w:t>
      </w:r>
      <w:r>
        <w:rPr>
          <w:rFonts w:ascii="Arial" w:hAnsi="Arial" w:cs="Arial"/>
          <w:sz w:val="20"/>
          <w:lang w:val="pt-BR"/>
        </w:rPr>
        <w:t>A</w:t>
      </w:r>
      <w:r w:rsidRPr="0078064B">
        <w:rPr>
          <w:rFonts w:ascii="Arial" w:hAnsi="Arial" w:cs="Arial"/>
          <w:sz w:val="20"/>
          <w:lang w:val="pt-BR"/>
        </w:rPr>
        <w:t>dministração;</w:t>
      </w:r>
    </w:p>
    <w:p w:rsidR="00FA40BB" w:rsidRDefault="00FA40BB" w:rsidP="00FA40BB">
      <w:pPr>
        <w:pStyle w:val="Textopadro"/>
        <w:ind w:left="708"/>
        <w:jc w:val="both"/>
        <w:rPr>
          <w:rFonts w:ascii="Arial" w:hAnsi="Arial" w:cs="Arial"/>
          <w:sz w:val="20"/>
          <w:lang w:val="pt-BR"/>
        </w:rPr>
      </w:pPr>
    </w:p>
    <w:p w:rsidR="00FA40BB" w:rsidRPr="0078064B" w:rsidRDefault="00FA40BB" w:rsidP="00FA40BB">
      <w:pPr>
        <w:pStyle w:val="Textopadro"/>
        <w:ind w:left="708"/>
        <w:jc w:val="both"/>
        <w:rPr>
          <w:rFonts w:ascii="Arial" w:hAnsi="Arial" w:cs="Arial"/>
          <w:sz w:val="20"/>
          <w:lang w:val="pt-BR"/>
        </w:rPr>
      </w:pPr>
      <w:r w:rsidRPr="00A17338">
        <w:rPr>
          <w:rFonts w:ascii="Arial" w:hAnsi="Arial" w:cs="Arial"/>
          <w:b/>
          <w:sz w:val="20"/>
          <w:lang w:val="pt-BR"/>
        </w:rPr>
        <w:t>e)</w:t>
      </w:r>
      <w:r>
        <w:rPr>
          <w:rFonts w:ascii="Arial" w:hAnsi="Arial" w:cs="Arial"/>
          <w:sz w:val="20"/>
          <w:lang w:val="pt-BR"/>
        </w:rPr>
        <w:t xml:space="preserve"> a</w:t>
      </w:r>
      <w:r w:rsidRPr="0078064B">
        <w:rPr>
          <w:rFonts w:ascii="Arial" w:hAnsi="Arial" w:cs="Arial"/>
          <w:sz w:val="20"/>
          <w:lang w:val="pt-BR"/>
        </w:rPr>
        <w:t>presentar desconformidade com quaisquer outras exigências deste Edital ou seus Anexos, desde que insanável.</w:t>
      </w:r>
    </w:p>
    <w:p w:rsidR="00D5571F" w:rsidRDefault="00D5571F" w:rsidP="00FA40BB">
      <w:pPr>
        <w:jc w:val="both"/>
        <w:rPr>
          <w:rFonts w:ascii="Arial" w:hAnsi="Arial" w:cs="Arial"/>
          <w:b/>
          <w:sz w:val="20"/>
          <w:szCs w:val="20"/>
        </w:rPr>
      </w:pPr>
    </w:p>
    <w:p w:rsidR="00D5571F" w:rsidRPr="0078064B" w:rsidRDefault="00D5571F" w:rsidP="00FA40BB">
      <w:pPr>
        <w:jc w:val="both"/>
        <w:rPr>
          <w:rFonts w:ascii="Arial" w:hAnsi="Arial" w:cs="Arial"/>
          <w:b/>
          <w:sz w:val="20"/>
          <w:szCs w:val="20"/>
        </w:rPr>
      </w:pPr>
    </w:p>
    <w:p w:rsidR="00FA40BB" w:rsidRPr="0078064B" w:rsidRDefault="00FA40BB" w:rsidP="00FA40BB">
      <w:pPr>
        <w:pStyle w:val="Textopadro"/>
        <w:jc w:val="both"/>
        <w:rPr>
          <w:rFonts w:ascii="Arial" w:hAnsi="Arial" w:cs="Arial"/>
          <w:sz w:val="20"/>
        </w:rPr>
      </w:pPr>
      <w:r w:rsidRPr="00FA40BB">
        <w:rPr>
          <w:rFonts w:ascii="Arial" w:hAnsi="Arial" w:cs="Arial"/>
          <w:b/>
          <w:sz w:val="20"/>
        </w:rPr>
        <w:t>09.08.</w:t>
      </w:r>
      <w:r w:rsidRPr="0078064B">
        <w:rPr>
          <w:rFonts w:ascii="Arial" w:hAnsi="Arial" w:cs="Arial"/>
          <w:sz w:val="20"/>
        </w:rPr>
        <w:t xml:space="preserve"> No caso de bens e serviços em geral, é indício de inexequibilidade das propostas valores inferiores a 50% (cinquenta por cento) do valor orçado pela Administração.</w:t>
      </w:r>
    </w:p>
    <w:p w:rsidR="00FA40BB" w:rsidRPr="0078064B" w:rsidRDefault="00FA40BB" w:rsidP="00FA40BB">
      <w:pPr>
        <w:pStyle w:val="Textopadro"/>
        <w:jc w:val="both"/>
        <w:rPr>
          <w:rFonts w:ascii="Arial" w:hAnsi="Arial" w:cs="Arial"/>
          <w:b/>
          <w:sz w:val="20"/>
        </w:rPr>
      </w:pPr>
    </w:p>
    <w:p w:rsidR="00FA40BB" w:rsidRPr="0078064B" w:rsidRDefault="00FA40BB" w:rsidP="00FA40BB">
      <w:pPr>
        <w:pStyle w:val="Textopadro"/>
        <w:ind w:left="705" w:firstLine="3"/>
        <w:jc w:val="both"/>
        <w:rPr>
          <w:rFonts w:ascii="Arial" w:hAnsi="Arial" w:cs="Arial"/>
          <w:sz w:val="20"/>
        </w:rPr>
      </w:pPr>
      <w:r w:rsidRPr="00FA40BB">
        <w:rPr>
          <w:rFonts w:ascii="Arial" w:hAnsi="Arial" w:cs="Arial"/>
          <w:b/>
          <w:sz w:val="20"/>
        </w:rPr>
        <w:t>09.08.01.</w:t>
      </w:r>
      <w:r w:rsidRPr="0078064B">
        <w:rPr>
          <w:rFonts w:ascii="Arial" w:hAnsi="Arial" w:cs="Arial"/>
          <w:sz w:val="20"/>
        </w:rPr>
        <w:t xml:space="preserve"> A inexequibilidade, na hipótese acima, só será considerada após diligência do </w:t>
      </w:r>
      <w:r>
        <w:rPr>
          <w:rFonts w:ascii="Arial" w:hAnsi="Arial" w:cs="Arial"/>
          <w:sz w:val="20"/>
        </w:rPr>
        <w:t>P</w:t>
      </w:r>
      <w:r w:rsidRPr="0078064B">
        <w:rPr>
          <w:rFonts w:ascii="Arial" w:hAnsi="Arial" w:cs="Arial"/>
          <w:sz w:val="20"/>
        </w:rPr>
        <w:t>regoeiro, que comprove:</w:t>
      </w:r>
    </w:p>
    <w:p w:rsidR="00FA40BB" w:rsidRPr="0078064B" w:rsidRDefault="00FA40BB" w:rsidP="00FA40BB">
      <w:pPr>
        <w:pStyle w:val="Textopadro"/>
        <w:jc w:val="both"/>
        <w:rPr>
          <w:rFonts w:ascii="Arial" w:hAnsi="Arial" w:cs="Arial"/>
          <w:sz w:val="20"/>
        </w:rPr>
      </w:pPr>
    </w:p>
    <w:p w:rsidR="00FA40BB" w:rsidRPr="0078064B" w:rsidRDefault="00FA40BB" w:rsidP="00FA40BB">
      <w:pPr>
        <w:pStyle w:val="Textopadro"/>
        <w:ind w:left="708" w:firstLine="708"/>
        <w:jc w:val="both"/>
        <w:rPr>
          <w:rFonts w:ascii="Arial" w:hAnsi="Arial" w:cs="Arial"/>
          <w:sz w:val="20"/>
        </w:rPr>
      </w:pPr>
      <w:r w:rsidRPr="00A17338">
        <w:rPr>
          <w:rFonts w:ascii="Arial" w:hAnsi="Arial" w:cs="Arial"/>
          <w:b/>
          <w:sz w:val="20"/>
        </w:rPr>
        <w:t>I)</w:t>
      </w:r>
      <w:r>
        <w:rPr>
          <w:rFonts w:ascii="Arial" w:hAnsi="Arial" w:cs="Arial"/>
          <w:sz w:val="20"/>
        </w:rPr>
        <w:t xml:space="preserve"> </w:t>
      </w:r>
      <w:r w:rsidRPr="0078064B">
        <w:rPr>
          <w:rFonts w:ascii="Arial" w:hAnsi="Arial" w:cs="Arial"/>
          <w:sz w:val="20"/>
        </w:rPr>
        <w:t>que o custo do licitante ultrapassa o valor da proposta; e</w:t>
      </w:r>
    </w:p>
    <w:p w:rsidR="00FA40BB" w:rsidRDefault="00FA40BB" w:rsidP="00FA40BB">
      <w:pPr>
        <w:pStyle w:val="Textopadro"/>
        <w:jc w:val="both"/>
        <w:rPr>
          <w:rFonts w:ascii="Arial" w:hAnsi="Arial" w:cs="Arial"/>
          <w:sz w:val="20"/>
        </w:rPr>
      </w:pPr>
    </w:p>
    <w:p w:rsidR="00FA40BB" w:rsidRPr="0078064B" w:rsidRDefault="00FA40BB" w:rsidP="00FA40BB">
      <w:pPr>
        <w:pStyle w:val="Textopadro"/>
        <w:ind w:left="708" w:firstLine="708"/>
        <w:jc w:val="both"/>
        <w:rPr>
          <w:rFonts w:ascii="Arial" w:hAnsi="Arial" w:cs="Arial"/>
          <w:sz w:val="20"/>
        </w:rPr>
      </w:pPr>
      <w:r w:rsidRPr="00A17338">
        <w:rPr>
          <w:rFonts w:ascii="Arial" w:hAnsi="Arial" w:cs="Arial"/>
          <w:b/>
          <w:sz w:val="20"/>
        </w:rPr>
        <w:t>II)</w:t>
      </w:r>
      <w:r>
        <w:rPr>
          <w:rFonts w:ascii="Arial" w:hAnsi="Arial" w:cs="Arial"/>
          <w:sz w:val="20"/>
        </w:rPr>
        <w:t xml:space="preserve"> inexistir</w:t>
      </w:r>
      <w:r w:rsidRPr="0078064B">
        <w:rPr>
          <w:rFonts w:ascii="Arial" w:hAnsi="Arial" w:cs="Arial"/>
          <w:sz w:val="20"/>
        </w:rPr>
        <w:t>em custos de oportunidade capazes de justificar o vulto da oferta.</w:t>
      </w:r>
    </w:p>
    <w:p w:rsidR="000000E8" w:rsidRDefault="000000E8" w:rsidP="000000E8">
      <w:pPr>
        <w:pStyle w:val="Textopadro"/>
        <w:jc w:val="both"/>
        <w:rPr>
          <w:rFonts w:ascii="Arial" w:hAnsi="Arial" w:cs="Arial"/>
          <w:sz w:val="20"/>
          <w:lang w:val="pt-BR"/>
        </w:rPr>
      </w:pPr>
    </w:p>
    <w:p w:rsidR="00FA40BB" w:rsidRPr="0078064B" w:rsidRDefault="00FA40BB" w:rsidP="00FA40BB">
      <w:pPr>
        <w:pStyle w:val="Textopadro"/>
        <w:jc w:val="both"/>
        <w:rPr>
          <w:rFonts w:ascii="Arial" w:hAnsi="Arial" w:cs="Arial"/>
          <w:sz w:val="20"/>
        </w:rPr>
      </w:pPr>
      <w:r w:rsidRPr="00FA40BB">
        <w:rPr>
          <w:rFonts w:ascii="Arial" w:hAnsi="Arial" w:cs="Arial"/>
          <w:b/>
          <w:sz w:val="20"/>
        </w:rPr>
        <w:t xml:space="preserve">09.09. </w:t>
      </w:r>
      <w:r w:rsidRPr="0078064B">
        <w:rPr>
          <w:rFonts w:ascii="Arial" w:hAnsi="Arial" w:cs="Arial"/>
          <w:sz w:val="20"/>
        </w:rPr>
        <w:t>Se houver indícios de inexequibilidade da proposta de preço, ou em caso da necessidade de esclarecimentos complementares, poderão ser efetuadas diligências, para que a empresa comprove a exequibilidade da proposta.</w:t>
      </w:r>
    </w:p>
    <w:p w:rsidR="00FA40BB" w:rsidRPr="0078064B" w:rsidRDefault="00FA40BB" w:rsidP="00FA40BB">
      <w:pPr>
        <w:pStyle w:val="Textopadro"/>
        <w:jc w:val="both"/>
        <w:rPr>
          <w:rFonts w:ascii="Arial" w:hAnsi="Arial" w:cs="Arial"/>
          <w:sz w:val="20"/>
        </w:rPr>
      </w:pPr>
    </w:p>
    <w:p w:rsidR="00FA40BB" w:rsidRPr="0078064B" w:rsidRDefault="00FA40BB" w:rsidP="00FA40BB">
      <w:pPr>
        <w:pStyle w:val="Textopadro"/>
        <w:jc w:val="both"/>
        <w:rPr>
          <w:rFonts w:ascii="Arial" w:hAnsi="Arial" w:cs="Arial"/>
          <w:sz w:val="20"/>
        </w:rPr>
      </w:pPr>
      <w:r w:rsidRPr="00FA40BB">
        <w:rPr>
          <w:rFonts w:ascii="Arial" w:hAnsi="Arial" w:cs="Arial"/>
          <w:b/>
          <w:sz w:val="20"/>
        </w:rPr>
        <w:t>09.10.</w:t>
      </w:r>
      <w:r w:rsidRPr="0078064B">
        <w:rPr>
          <w:rFonts w:ascii="Arial" w:hAnsi="Arial" w:cs="Arial"/>
          <w:sz w:val="20"/>
        </w:rPr>
        <w:t xml:space="preserve"> Erros no preenchimento da planilha não constituem motivo para a desclassificação da proposta. A planilha poderá́ ser ajustada pelo fornecedor, no prazo indicado pelo sistema, desde que não haja majoração do preço.</w:t>
      </w:r>
    </w:p>
    <w:p w:rsidR="00FA40BB" w:rsidRPr="0078064B" w:rsidRDefault="00FA40BB" w:rsidP="00FA40BB">
      <w:pPr>
        <w:pStyle w:val="Textopadro"/>
        <w:jc w:val="both"/>
        <w:rPr>
          <w:rFonts w:ascii="Arial" w:hAnsi="Arial" w:cs="Arial"/>
          <w:sz w:val="20"/>
        </w:rPr>
      </w:pPr>
    </w:p>
    <w:p w:rsidR="00FA40BB" w:rsidRPr="0078064B" w:rsidRDefault="00FA40BB" w:rsidP="00FA40BB">
      <w:pPr>
        <w:pStyle w:val="Textopadro"/>
        <w:jc w:val="both"/>
        <w:rPr>
          <w:rFonts w:ascii="Arial" w:hAnsi="Arial" w:cs="Arial"/>
          <w:sz w:val="20"/>
        </w:rPr>
      </w:pPr>
      <w:r w:rsidRPr="00FA40BB">
        <w:rPr>
          <w:rFonts w:ascii="Arial" w:hAnsi="Arial" w:cs="Arial"/>
          <w:b/>
          <w:sz w:val="20"/>
        </w:rPr>
        <w:t>09.11.</w:t>
      </w:r>
      <w:r w:rsidRPr="0078064B">
        <w:rPr>
          <w:rFonts w:ascii="Arial" w:hAnsi="Arial" w:cs="Arial"/>
          <w:sz w:val="20"/>
        </w:rPr>
        <w:t xml:space="preserve"> O ajuste de que trata este dispositivo se limita a sanar erros ou falhas que não alterem a substância das propostas.</w:t>
      </w:r>
    </w:p>
    <w:p w:rsidR="00FA40BB" w:rsidRPr="00EC2690" w:rsidRDefault="00FA40BB" w:rsidP="00FA40BB">
      <w:pPr>
        <w:pStyle w:val="Textopadro"/>
        <w:jc w:val="both"/>
        <w:rPr>
          <w:rFonts w:ascii="Arial" w:hAnsi="Arial" w:cs="Arial"/>
          <w:sz w:val="20"/>
        </w:rPr>
      </w:pPr>
    </w:p>
    <w:p w:rsidR="00FA40BB" w:rsidRPr="0078064B" w:rsidRDefault="00FA40BB" w:rsidP="00FA40BB">
      <w:pPr>
        <w:pStyle w:val="Textopadro"/>
        <w:jc w:val="both"/>
        <w:rPr>
          <w:rFonts w:ascii="Arial" w:hAnsi="Arial" w:cs="Arial"/>
          <w:sz w:val="20"/>
        </w:rPr>
      </w:pPr>
      <w:r w:rsidRPr="00FA40BB">
        <w:rPr>
          <w:rFonts w:ascii="Arial" w:hAnsi="Arial" w:cs="Arial"/>
          <w:b/>
          <w:sz w:val="20"/>
        </w:rPr>
        <w:t>09.12.</w:t>
      </w:r>
      <w:r w:rsidRPr="0078064B">
        <w:rPr>
          <w:rFonts w:ascii="Arial" w:hAnsi="Arial" w:cs="Arial"/>
          <w:sz w:val="20"/>
        </w:rPr>
        <w:t xml:space="preserve"> Considera-se erro no preenchimento da planilha passível de correção a indicação de recolhimento de impostos e contribuições na forma do Simples Nacional, quando não cabível esse regime.</w:t>
      </w:r>
    </w:p>
    <w:p w:rsidR="00FA40BB" w:rsidRDefault="00FA40BB" w:rsidP="00FA40BB">
      <w:pPr>
        <w:pStyle w:val="Textopadro"/>
        <w:jc w:val="both"/>
        <w:rPr>
          <w:rFonts w:ascii="Arial" w:hAnsi="Arial" w:cs="Arial"/>
          <w:b/>
          <w:color w:val="000000" w:themeColor="text1"/>
          <w:sz w:val="20"/>
          <w:lang w:val="pt-BR"/>
        </w:rPr>
      </w:pPr>
    </w:p>
    <w:p w:rsidR="00FA40BB" w:rsidRPr="0078064B" w:rsidRDefault="00FA40BB" w:rsidP="00FA40BB">
      <w:pPr>
        <w:pStyle w:val="Textopadro"/>
        <w:jc w:val="both"/>
        <w:rPr>
          <w:rFonts w:ascii="Arial" w:hAnsi="Arial" w:cs="Arial"/>
          <w:color w:val="000000" w:themeColor="text1"/>
          <w:sz w:val="20"/>
        </w:rPr>
      </w:pPr>
      <w:r w:rsidRPr="00FA40BB">
        <w:rPr>
          <w:rFonts w:ascii="Arial" w:hAnsi="Arial" w:cs="Arial"/>
          <w:b/>
          <w:color w:val="000000" w:themeColor="text1"/>
          <w:sz w:val="20"/>
          <w:lang w:val="pt-BR"/>
        </w:rPr>
        <w:t xml:space="preserve">09.13. </w:t>
      </w:r>
      <w:r w:rsidRPr="0078064B">
        <w:rPr>
          <w:rFonts w:ascii="Arial" w:hAnsi="Arial" w:cs="Arial"/>
          <w:color w:val="000000" w:themeColor="text1"/>
          <w:sz w:val="20"/>
          <w:lang w:val="pt-BR"/>
        </w:rPr>
        <w:t xml:space="preserve">O Pregoeiro </w:t>
      </w:r>
      <w:r>
        <w:rPr>
          <w:rFonts w:ascii="Arial" w:hAnsi="Arial" w:cs="Arial"/>
          <w:color w:val="000000" w:themeColor="text1"/>
          <w:sz w:val="20"/>
          <w:lang w:val="pt-BR"/>
        </w:rPr>
        <w:t>solicit</w:t>
      </w:r>
      <w:r w:rsidRPr="0078064B">
        <w:rPr>
          <w:rFonts w:ascii="Arial" w:hAnsi="Arial" w:cs="Arial"/>
          <w:color w:val="000000" w:themeColor="text1"/>
          <w:sz w:val="20"/>
          <w:lang w:val="pt-BR"/>
        </w:rPr>
        <w:t xml:space="preserve">ará </w:t>
      </w:r>
      <w:r>
        <w:rPr>
          <w:rFonts w:ascii="Arial" w:hAnsi="Arial" w:cs="Arial"/>
          <w:color w:val="000000" w:themeColor="text1"/>
          <w:sz w:val="20"/>
          <w:lang w:val="pt-BR"/>
        </w:rPr>
        <w:t>a</w:t>
      </w:r>
      <w:r w:rsidRPr="0078064B">
        <w:rPr>
          <w:rFonts w:ascii="Arial" w:hAnsi="Arial" w:cs="Arial"/>
          <w:color w:val="000000" w:themeColor="text1"/>
          <w:sz w:val="20"/>
          <w:lang w:val="pt-BR"/>
        </w:rPr>
        <w:t xml:space="preserve">o licitante mais bem classificado que, </w:t>
      </w:r>
      <w:r w:rsidRPr="00FA40BB">
        <w:rPr>
          <w:rFonts w:ascii="Arial" w:hAnsi="Arial" w:cs="Arial"/>
          <w:b/>
          <w:color w:val="000000" w:themeColor="text1"/>
          <w:sz w:val="20"/>
          <w:highlight w:val="yellow"/>
          <w:u w:val="single"/>
          <w:lang w:val="pt-BR"/>
        </w:rPr>
        <w:t xml:space="preserve">no prazo de até </w:t>
      </w:r>
      <w:r w:rsidR="006009F9">
        <w:rPr>
          <w:rFonts w:ascii="Arial" w:hAnsi="Arial" w:cs="Arial"/>
          <w:b/>
          <w:color w:val="000000" w:themeColor="text1"/>
          <w:sz w:val="20"/>
          <w:highlight w:val="yellow"/>
          <w:u w:val="single"/>
          <w:lang w:val="pt-BR"/>
        </w:rPr>
        <w:t>01</w:t>
      </w:r>
      <w:r w:rsidRPr="00FA40BB">
        <w:rPr>
          <w:rFonts w:ascii="Arial" w:hAnsi="Arial" w:cs="Arial"/>
          <w:b/>
          <w:color w:val="000000" w:themeColor="text1"/>
          <w:sz w:val="20"/>
          <w:highlight w:val="yellow"/>
          <w:u w:val="single"/>
          <w:lang w:val="pt-BR"/>
        </w:rPr>
        <w:t xml:space="preserve"> (</w:t>
      </w:r>
      <w:r w:rsidR="006009F9">
        <w:rPr>
          <w:rFonts w:ascii="Arial" w:hAnsi="Arial" w:cs="Arial"/>
          <w:b/>
          <w:color w:val="000000" w:themeColor="text1"/>
          <w:sz w:val="20"/>
          <w:highlight w:val="yellow"/>
          <w:u w:val="single"/>
          <w:lang w:val="pt-BR"/>
        </w:rPr>
        <w:t>uma</w:t>
      </w:r>
      <w:r w:rsidRPr="00FA40BB">
        <w:rPr>
          <w:rFonts w:ascii="Arial" w:hAnsi="Arial" w:cs="Arial"/>
          <w:b/>
          <w:color w:val="000000" w:themeColor="text1"/>
          <w:sz w:val="20"/>
          <w:highlight w:val="yellow"/>
          <w:u w:val="single"/>
          <w:lang w:val="pt-BR"/>
        </w:rPr>
        <w:t>) hora</w:t>
      </w:r>
      <w:r w:rsidRPr="0078064B">
        <w:rPr>
          <w:rFonts w:ascii="Arial" w:hAnsi="Arial" w:cs="Arial"/>
          <w:color w:val="000000" w:themeColor="text1"/>
          <w:sz w:val="20"/>
          <w:lang w:val="pt-BR"/>
        </w:rPr>
        <w:t xml:space="preserve">, apresente </w:t>
      </w:r>
      <w:r w:rsidRPr="0078064B">
        <w:rPr>
          <w:rFonts w:ascii="Arial" w:hAnsi="Arial" w:cs="Arial"/>
          <w:color w:val="000000" w:themeColor="text1"/>
          <w:sz w:val="20"/>
        </w:rPr>
        <w:t xml:space="preserve">nova proposta, adequada ao último lance ofertado após a negociação realizada, em campo próprio do </w:t>
      </w:r>
      <w:r>
        <w:rPr>
          <w:rFonts w:ascii="Arial" w:hAnsi="Arial" w:cs="Arial"/>
          <w:color w:val="000000" w:themeColor="text1"/>
          <w:sz w:val="20"/>
        </w:rPr>
        <w:t>s</w:t>
      </w:r>
      <w:r w:rsidRPr="0078064B">
        <w:rPr>
          <w:rFonts w:ascii="Arial" w:hAnsi="Arial" w:cs="Arial"/>
          <w:color w:val="000000" w:themeColor="text1"/>
          <w:sz w:val="20"/>
        </w:rPr>
        <w:t>istema</w:t>
      </w:r>
      <w:r w:rsidRPr="0078064B">
        <w:rPr>
          <w:rFonts w:ascii="Arial" w:hAnsi="Arial" w:cs="Arial"/>
          <w:color w:val="000000" w:themeColor="text1"/>
          <w:sz w:val="20"/>
          <w:lang w:val="pt-BR"/>
        </w:rPr>
        <w:t xml:space="preserve">, acompanhada de eventuais documentos complementares quando solicitados. </w:t>
      </w:r>
    </w:p>
    <w:p w:rsidR="00D70D50" w:rsidRPr="0078064B" w:rsidRDefault="00D70D50" w:rsidP="00FA40BB">
      <w:pPr>
        <w:pStyle w:val="Textopadro"/>
        <w:jc w:val="both"/>
        <w:rPr>
          <w:rFonts w:ascii="Arial" w:hAnsi="Arial" w:cs="Arial"/>
          <w:sz w:val="20"/>
          <w:lang w:val="pt-BR"/>
        </w:rPr>
      </w:pPr>
    </w:p>
    <w:p w:rsidR="00FA40BB" w:rsidRPr="00D71C58" w:rsidRDefault="00FA40BB" w:rsidP="00FA40BB">
      <w:pPr>
        <w:pStyle w:val="Textopadro"/>
        <w:ind w:left="708"/>
        <w:jc w:val="both"/>
        <w:rPr>
          <w:rFonts w:ascii="Arial" w:hAnsi="Arial" w:cs="Arial"/>
          <w:b/>
          <w:sz w:val="20"/>
          <w:lang w:val="pt-BR"/>
        </w:rPr>
      </w:pPr>
      <w:r w:rsidRPr="0078064B">
        <w:rPr>
          <w:rFonts w:ascii="Arial" w:hAnsi="Arial" w:cs="Arial"/>
          <w:b/>
          <w:sz w:val="20"/>
          <w:lang w:val="pt-BR"/>
        </w:rPr>
        <w:t>09.13.01. A proposta deverá ser apresentada com o valor adequado ao preço final global vencedor do certame,</w:t>
      </w:r>
      <w:r w:rsidRPr="0078064B">
        <w:rPr>
          <w:rFonts w:ascii="Arial" w:hAnsi="Arial" w:cs="Arial"/>
          <w:sz w:val="20"/>
          <w:lang w:val="pt-BR"/>
        </w:rPr>
        <w:t xml:space="preserve"> </w:t>
      </w:r>
      <w:r w:rsidRPr="0078064B">
        <w:rPr>
          <w:rFonts w:ascii="Arial" w:hAnsi="Arial" w:cs="Arial"/>
          <w:b/>
          <w:sz w:val="20"/>
          <w:lang w:val="pt-BR"/>
        </w:rPr>
        <w:t xml:space="preserve">mediante aplicação de desconto de forma linear sobre os preços unitários </w:t>
      </w:r>
      <w:r>
        <w:rPr>
          <w:rFonts w:ascii="Arial" w:hAnsi="Arial" w:cs="Arial"/>
          <w:b/>
          <w:sz w:val="20"/>
          <w:lang w:val="pt-BR"/>
        </w:rPr>
        <w:t>de cada Item que compõe o Lote, podendo ser utilizado</w:t>
      </w:r>
      <w:r w:rsidRPr="0078064B">
        <w:rPr>
          <w:rFonts w:ascii="Arial" w:hAnsi="Arial" w:cs="Arial"/>
          <w:b/>
          <w:sz w:val="20"/>
          <w:lang w:val="pt-BR"/>
        </w:rPr>
        <w:t xml:space="preserve"> o modelo presente no </w:t>
      </w:r>
      <w:r w:rsidRPr="00D71C58">
        <w:rPr>
          <w:rFonts w:ascii="Arial" w:hAnsi="Arial" w:cs="Arial"/>
          <w:b/>
          <w:sz w:val="20"/>
          <w:lang w:val="pt-BR"/>
        </w:rPr>
        <w:t>Anexo VI (Modelo Carta</w:t>
      </w:r>
      <w:r>
        <w:rPr>
          <w:rFonts w:ascii="Arial" w:hAnsi="Arial" w:cs="Arial"/>
          <w:b/>
          <w:sz w:val="20"/>
          <w:lang w:val="pt-BR"/>
        </w:rPr>
        <w:t>-</w:t>
      </w:r>
      <w:r w:rsidRPr="00D71C58">
        <w:rPr>
          <w:rFonts w:ascii="Arial" w:hAnsi="Arial" w:cs="Arial"/>
          <w:b/>
          <w:sz w:val="20"/>
          <w:lang w:val="pt-BR"/>
        </w:rPr>
        <w:t>Proposta).</w:t>
      </w:r>
    </w:p>
    <w:p w:rsidR="00FA40BB" w:rsidRPr="0078064B" w:rsidRDefault="00FA40BB" w:rsidP="00FA40BB">
      <w:pPr>
        <w:pStyle w:val="Textopadro"/>
        <w:ind w:left="708"/>
        <w:jc w:val="both"/>
        <w:rPr>
          <w:rFonts w:ascii="Arial" w:hAnsi="Arial" w:cs="Arial"/>
          <w:b/>
          <w:sz w:val="20"/>
          <w:lang w:val="pt-BR"/>
        </w:rPr>
      </w:pPr>
    </w:p>
    <w:p w:rsidR="00FA40BB" w:rsidRPr="0078064B" w:rsidRDefault="00FA40BB" w:rsidP="00FA40BB">
      <w:pPr>
        <w:pStyle w:val="Textopadro"/>
        <w:ind w:left="708"/>
        <w:jc w:val="both"/>
        <w:rPr>
          <w:rFonts w:ascii="Arial" w:hAnsi="Arial" w:cs="Arial"/>
          <w:color w:val="000000" w:themeColor="text1"/>
          <w:sz w:val="20"/>
          <w:lang w:val="pt-BR"/>
        </w:rPr>
      </w:pPr>
      <w:r w:rsidRPr="00FA40BB">
        <w:rPr>
          <w:rFonts w:ascii="Arial" w:hAnsi="Arial" w:cs="Arial"/>
          <w:b/>
          <w:color w:val="000000" w:themeColor="text1"/>
          <w:sz w:val="20"/>
          <w:lang w:val="pt-BR"/>
        </w:rPr>
        <w:t xml:space="preserve">09.13.02. </w:t>
      </w:r>
      <w:r w:rsidRPr="0078064B">
        <w:rPr>
          <w:rFonts w:ascii="Arial" w:hAnsi="Arial" w:cs="Arial"/>
          <w:color w:val="000000" w:themeColor="text1"/>
          <w:sz w:val="20"/>
          <w:lang w:val="pt-BR"/>
        </w:rPr>
        <w:t>É facultado ao Pregoeiro prorrogar o prazo acima indicado, a partir de solicitação fundamentada feita no chat pelo licitante, antes de findo o prazo originalmente previsto.</w:t>
      </w:r>
    </w:p>
    <w:p w:rsidR="00772469" w:rsidRDefault="00772469" w:rsidP="00947751">
      <w:pPr>
        <w:widowControl w:val="0"/>
        <w:tabs>
          <w:tab w:val="left" w:pos="720"/>
          <w:tab w:val="left" w:pos="998"/>
        </w:tabs>
        <w:jc w:val="both"/>
        <w:rPr>
          <w:rFonts w:ascii="Arial" w:eastAsia="Times New Roman" w:hAnsi="Arial" w:cs="Arial"/>
          <w:b/>
          <w:bCs/>
          <w:snapToGrid w:val="0"/>
          <w:sz w:val="20"/>
          <w:szCs w:val="20"/>
          <w:lang w:eastAsia="pt-BR"/>
        </w:rPr>
      </w:pPr>
    </w:p>
    <w:p w:rsidR="006009F9" w:rsidRDefault="006009F9" w:rsidP="00A0433F">
      <w:pPr>
        <w:pStyle w:val="Textopadro"/>
        <w:widowControl/>
        <w:tabs>
          <w:tab w:val="left" w:pos="720"/>
        </w:tabs>
        <w:jc w:val="both"/>
        <w:rPr>
          <w:rFonts w:ascii="Arial" w:hAnsi="Arial" w:cs="Arial"/>
          <w:b/>
          <w:color w:val="000000" w:themeColor="text1"/>
          <w:sz w:val="20"/>
          <w:lang w:val="pt-BR"/>
        </w:rPr>
      </w:pPr>
    </w:p>
    <w:p w:rsidR="00A0433F" w:rsidRPr="0078064B" w:rsidRDefault="00A0433F" w:rsidP="00A0433F">
      <w:pPr>
        <w:pStyle w:val="Textopadro"/>
        <w:widowControl/>
        <w:tabs>
          <w:tab w:val="left" w:pos="720"/>
        </w:tabs>
        <w:jc w:val="both"/>
        <w:rPr>
          <w:rFonts w:ascii="Arial" w:hAnsi="Arial" w:cs="Arial"/>
          <w:b/>
          <w:color w:val="000000" w:themeColor="text1"/>
          <w:sz w:val="20"/>
          <w:lang w:val="pt-BR"/>
        </w:rPr>
      </w:pPr>
      <w:r w:rsidRPr="0078064B">
        <w:rPr>
          <w:rFonts w:ascii="Arial" w:hAnsi="Arial" w:cs="Arial"/>
          <w:b/>
          <w:color w:val="000000" w:themeColor="text1"/>
          <w:sz w:val="20"/>
          <w:lang w:val="pt-BR"/>
        </w:rPr>
        <w:t>10. HABILITAÇÃO</w:t>
      </w:r>
    </w:p>
    <w:p w:rsidR="00D70D50" w:rsidRDefault="00D70D50" w:rsidP="00A0433F">
      <w:pPr>
        <w:pStyle w:val="Textopadro"/>
        <w:jc w:val="both"/>
        <w:rPr>
          <w:rFonts w:ascii="Arial" w:hAnsi="Arial" w:cs="Arial"/>
          <w:color w:val="000000" w:themeColor="text1"/>
          <w:sz w:val="20"/>
          <w:lang w:val="pt-BR"/>
        </w:rPr>
      </w:pPr>
    </w:p>
    <w:p w:rsidR="00A0433F" w:rsidRDefault="00A0433F" w:rsidP="00A0433F">
      <w:pPr>
        <w:pStyle w:val="Textopadro"/>
        <w:jc w:val="both"/>
        <w:rPr>
          <w:rFonts w:ascii="Arial" w:hAnsi="Arial" w:cs="Arial"/>
          <w:color w:val="000000" w:themeColor="text1"/>
          <w:sz w:val="20"/>
        </w:rPr>
      </w:pPr>
      <w:r w:rsidRPr="00A0433F">
        <w:rPr>
          <w:rFonts w:ascii="Arial" w:hAnsi="Arial" w:cs="Arial"/>
          <w:b/>
          <w:color w:val="000000" w:themeColor="text1"/>
          <w:sz w:val="20"/>
          <w:lang w:val="pt-BR"/>
        </w:rPr>
        <w:t>10.01.</w:t>
      </w:r>
      <w:r w:rsidRPr="0078064B">
        <w:rPr>
          <w:rFonts w:ascii="Arial" w:hAnsi="Arial" w:cs="Arial"/>
          <w:color w:val="000000"/>
          <w:sz w:val="20"/>
        </w:rPr>
        <w:t xml:space="preserve"> </w:t>
      </w:r>
      <w:r w:rsidRPr="0078064B">
        <w:rPr>
          <w:rFonts w:ascii="Arial" w:hAnsi="Arial" w:cs="Arial"/>
          <w:color w:val="000000" w:themeColor="text1"/>
          <w:sz w:val="20"/>
        </w:rPr>
        <w:t xml:space="preserve">Encerrada a etapa de negociação e aceitação, será iniciada a fase de </w:t>
      </w:r>
      <w:r>
        <w:rPr>
          <w:rFonts w:ascii="Arial" w:hAnsi="Arial" w:cs="Arial"/>
          <w:color w:val="000000" w:themeColor="text1"/>
          <w:sz w:val="20"/>
        </w:rPr>
        <w:t>h</w:t>
      </w:r>
      <w:r w:rsidRPr="0078064B">
        <w:rPr>
          <w:rFonts w:ascii="Arial" w:hAnsi="Arial" w:cs="Arial"/>
          <w:color w:val="000000" w:themeColor="text1"/>
          <w:sz w:val="20"/>
        </w:rPr>
        <w:t>abilitação, onde será disponibilizado</w:t>
      </w:r>
      <w:r>
        <w:rPr>
          <w:rFonts w:ascii="Arial" w:hAnsi="Arial" w:cs="Arial"/>
          <w:color w:val="000000" w:themeColor="text1"/>
          <w:sz w:val="20"/>
        </w:rPr>
        <w:t>,</w:t>
      </w:r>
      <w:r w:rsidRPr="0078064B">
        <w:rPr>
          <w:rFonts w:ascii="Arial" w:hAnsi="Arial" w:cs="Arial"/>
          <w:color w:val="000000" w:themeColor="text1"/>
          <w:sz w:val="20"/>
        </w:rPr>
        <w:t xml:space="preserve"> ao licitante classificado em primeiro lugar, o comando para inserção dos documentos de </w:t>
      </w:r>
      <w:r>
        <w:rPr>
          <w:rFonts w:ascii="Arial" w:hAnsi="Arial" w:cs="Arial"/>
          <w:color w:val="000000" w:themeColor="text1"/>
          <w:sz w:val="20"/>
        </w:rPr>
        <w:t>h</w:t>
      </w:r>
      <w:r w:rsidRPr="0078064B">
        <w:rPr>
          <w:rFonts w:ascii="Arial" w:hAnsi="Arial" w:cs="Arial"/>
          <w:color w:val="000000" w:themeColor="text1"/>
          <w:sz w:val="20"/>
        </w:rPr>
        <w:t xml:space="preserve">abilitação.  </w:t>
      </w:r>
    </w:p>
    <w:p w:rsidR="006009F9" w:rsidRDefault="006009F9" w:rsidP="00A0433F">
      <w:pPr>
        <w:pStyle w:val="Textopadro"/>
        <w:ind w:left="708"/>
        <w:jc w:val="both"/>
        <w:rPr>
          <w:rFonts w:ascii="Arial" w:hAnsi="Arial" w:cs="Arial"/>
          <w:b/>
          <w:color w:val="000000" w:themeColor="text1"/>
          <w:sz w:val="20"/>
          <w:highlight w:val="yellow"/>
        </w:rPr>
      </w:pPr>
    </w:p>
    <w:p w:rsidR="00A0433F" w:rsidRPr="0078064B" w:rsidRDefault="00A0433F" w:rsidP="00A0433F">
      <w:pPr>
        <w:pStyle w:val="Textopadro"/>
        <w:ind w:left="708"/>
        <w:jc w:val="both"/>
        <w:rPr>
          <w:rFonts w:ascii="Arial" w:hAnsi="Arial" w:cs="Arial"/>
          <w:b/>
          <w:bCs/>
          <w:color w:val="000000" w:themeColor="text1"/>
          <w:sz w:val="20"/>
        </w:rPr>
      </w:pPr>
      <w:r w:rsidRPr="006009F9">
        <w:rPr>
          <w:rFonts w:ascii="Arial" w:hAnsi="Arial" w:cs="Arial"/>
          <w:b/>
          <w:color w:val="000000" w:themeColor="text1"/>
          <w:sz w:val="20"/>
        </w:rPr>
        <w:t>10.01.01.</w:t>
      </w:r>
      <w:r w:rsidRPr="006009F9">
        <w:rPr>
          <w:rFonts w:ascii="Arial" w:hAnsi="Arial" w:cs="Arial"/>
          <w:color w:val="000000" w:themeColor="text1"/>
          <w:sz w:val="20"/>
        </w:rPr>
        <w:t xml:space="preserve"> </w:t>
      </w:r>
      <w:r w:rsidRPr="006009F9">
        <w:rPr>
          <w:rFonts w:ascii="Arial" w:hAnsi="Arial" w:cs="Arial"/>
          <w:b/>
          <w:color w:val="000000" w:themeColor="text1"/>
          <w:sz w:val="20"/>
        </w:rPr>
        <w:t xml:space="preserve">O prazo para a inserção dos documentos solicitados neste Edital será de </w:t>
      </w:r>
      <w:r w:rsidRPr="00A0433F">
        <w:rPr>
          <w:rFonts w:ascii="Arial" w:hAnsi="Arial" w:cs="Arial"/>
          <w:b/>
          <w:color w:val="000000" w:themeColor="text1"/>
          <w:sz w:val="20"/>
          <w:highlight w:val="yellow"/>
          <w:u w:val="single"/>
        </w:rPr>
        <w:t>até 01 (uma) hora</w:t>
      </w:r>
      <w:r w:rsidRPr="004A20DE">
        <w:rPr>
          <w:rFonts w:ascii="Arial" w:hAnsi="Arial" w:cs="Arial"/>
          <w:b/>
          <w:color w:val="000000" w:themeColor="text1"/>
          <w:sz w:val="20"/>
        </w:rPr>
        <w:t xml:space="preserve">, </w:t>
      </w:r>
      <w:r w:rsidRPr="006009F9">
        <w:rPr>
          <w:rFonts w:ascii="Arial" w:hAnsi="Arial" w:cs="Arial"/>
          <w:b/>
          <w:color w:val="000000" w:themeColor="text1"/>
          <w:sz w:val="20"/>
        </w:rPr>
        <w:t>a contar do disparo da mensagem da liberação do comando para inserção dos documentos, sujeito a desclassificação, caso não faça no tempo determinado.</w:t>
      </w:r>
    </w:p>
    <w:p w:rsidR="00A0433F" w:rsidRDefault="00A0433F" w:rsidP="00A0433F">
      <w:pPr>
        <w:pStyle w:val="Textopadro"/>
        <w:jc w:val="both"/>
        <w:rPr>
          <w:rFonts w:ascii="Arial" w:hAnsi="Arial" w:cs="Arial"/>
          <w:color w:val="000000" w:themeColor="text1"/>
          <w:sz w:val="20"/>
        </w:rPr>
      </w:pPr>
    </w:p>
    <w:p w:rsidR="00A0433F" w:rsidRPr="00D74438" w:rsidRDefault="00A0433F" w:rsidP="00A0433F">
      <w:pPr>
        <w:pStyle w:val="Textopadro"/>
        <w:widowControl/>
        <w:jc w:val="both"/>
        <w:rPr>
          <w:rFonts w:ascii="Arial" w:hAnsi="Arial" w:cs="Arial"/>
          <w:sz w:val="20"/>
          <w:lang w:val="pt-BR"/>
        </w:rPr>
      </w:pPr>
      <w:r w:rsidRPr="00305B73">
        <w:rPr>
          <w:rFonts w:ascii="Arial" w:hAnsi="Arial" w:cs="Arial"/>
          <w:b/>
          <w:color w:val="000000" w:themeColor="text1"/>
          <w:sz w:val="20"/>
          <w:lang w:val="pt-BR"/>
        </w:rPr>
        <w:t>10.02.</w:t>
      </w:r>
      <w:r w:rsidRPr="0078064B">
        <w:rPr>
          <w:rFonts w:ascii="Arial" w:hAnsi="Arial" w:cs="Arial"/>
          <w:b/>
          <w:color w:val="000000" w:themeColor="text1"/>
          <w:sz w:val="20"/>
          <w:lang w:val="pt-BR"/>
        </w:rPr>
        <w:t xml:space="preserve"> </w:t>
      </w:r>
      <w:r w:rsidRPr="0078064B">
        <w:rPr>
          <w:rFonts w:ascii="Arial" w:hAnsi="Arial" w:cs="Arial"/>
          <w:color w:val="000000" w:themeColor="text1"/>
          <w:sz w:val="20"/>
          <w:lang w:val="pt-BR"/>
        </w:rPr>
        <w:t xml:space="preserve">Os documentos de habilitação a serem apresentados estão descritos no </w:t>
      </w:r>
      <w:r w:rsidRPr="00D74438">
        <w:rPr>
          <w:rFonts w:ascii="Arial" w:hAnsi="Arial" w:cs="Arial"/>
          <w:b/>
          <w:sz w:val="20"/>
          <w:lang w:val="pt-BR"/>
        </w:rPr>
        <w:t>Anexo III (Exigências para Habilitação),</w:t>
      </w:r>
      <w:r w:rsidRPr="00D74438">
        <w:rPr>
          <w:rFonts w:ascii="Arial" w:hAnsi="Arial" w:cs="Arial"/>
          <w:sz w:val="20"/>
          <w:lang w:val="pt-BR"/>
        </w:rPr>
        <w:t xml:space="preserve"> e serão exigidos ao licitante melhor classificado. </w:t>
      </w:r>
    </w:p>
    <w:p w:rsidR="00A0433F" w:rsidRPr="00D74438" w:rsidRDefault="00A0433F" w:rsidP="00A0433F">
      <w:pPr>
        <w:pStyle w:val="Textopadro"/>
        <w:widowControl/>
        <w:ind w:left="705"/>
        <w:jc w:val="both"/>
        <w:rPr>
          <w:rFonts w:ascii="Arial" w:hAnsi="Arial" w:cs="Arial"/>
          <w:b/>
          <w:bCs/>
          <w:sz w:val="20"/>
        </w:rPr>
      </w:pPr>
    </w:p>
    <w:p w:rsidR="00A0433F" w:rsidRPr="0078064B" w:rsidRDefault="00A0433F" w:rsidP="00A0433F">
      <w:pPr>
        <w:pStyle w:val="Textopadro"/>
        <w:widowControl/>
        <w:ind w:left="708"/>
        <w:jc w:val="both"/>
        <w:rPr>
          <w:rFonts w:ascii="Arial" w:hAnsi="Arial" w:cs="Arial"/>
          <w:b/>
          <w:sz w:val="20"/>
        </w:rPr>
      </w:pPr>
      <w:r w:rsidRPr="007E35B2">
        <w:rPr>
          <w:rFonts w:ascii="Arial" w:hAnsi="Arial" w:cs="Arial"/>
          <w:b/>
          <w:bCs/>
          <w:color w:val="000000" w:themeColor="text1"/>
          <w:sz w:val="20"/>
        </w:rPr>
        <w:t xml:space="preserve">10.02.01. </w:t>
      </w:r>
      <w:r w:rsidRPr="007E35B2">
        <w:rPr>
          <w:rFonts w:ascii="Arial" w:hAnsi="Arial" w:cs="Arial"/>
          <w:b/>
          <w:sz w:val="20"/>
        </w:rPr>
        <w:t>Os documentos exigidos para fins de habilitação deverão ser apresentados por</w:t>
      </w:r>
      <w:r w:rsidRPr="0078064B">
        <w:rPr>
          <w:rFonts w:ascii="Arial" w:hAnsi="Arial" w:cs="Arial"/>
          <w:b/>
          <w:sz w:val="20"/>
        </w:rPr>
        <w:t xml:space="preserve"> meio </w:t>
      </w:r>
      <w:r>
        <w:rPr>
          <w:rFonts w:ascii="Arial" w:hAnsi="Arial" w:cs="Arial"/>
          <w:b/>
          <w:sz w:val="20"/>
        </w:rPr>
        <w:t>e</w:t>
      </w:r>
      <w:r w:rsidRPr="0078064B">
        <w:rPr>
          <w:rFonts w:ascii="Arial" w:hAnsi="Arial" w:cs="Arial"/>
          <w:b/>
          <w:sz w:val="20"/>
        </w:rPr>
        <w:t xml:space="preserve">letrônico, via </w:t>
      </w:r>
      <w:r>
        <w:rPr>
          <w:rFonts w:ascii="Arial" w:hAnsi="Arial" w:cs="Arial"/>
          <w:b/>
          <w:sz w:val="20"/>
        </w:rPr>
        <w:t>s</w:t>
      </w:r>
      <w:r w:rsidRPr="0078064B">
        <w:rPr>
          <w:rFonts w:ascii="Arial" w:hAnsi="Arial" w:cs="Arial"/>
          <w:b/>
          <w:sz w:val="20"/>
        </w:rPr>
        <w:t>istema BBMNET.</w:t>
      </w:r>
    </w:p>
    <w:p w:rsidR="00A0433F" w:rsidRPr="0078064B" w:rsidRDefault="00A0433F" w:rsidP="00A0433F">
      <w:pPr>
        <w:pStyle w:val="Textopadro"/>
        <w:widowControl/>
        <w:jc w:val="both"/>
        <w:rPr>
          <w:rFonts w:ascii="Arial" w:hAnsi="Arial" w:cs="Arial"/>
          <w:b/>
          <w:color w:val="000000" w:themeColor="text1"/>
          <w:sz w:val="20"/>
          <w:lang w:val="pt-BR"/>
        </w:rPr>
      </w:pPr>
    </w:p>
    <w:p w:rsidR="00A0433F" w:rsidRDefault="00A0433F" w:rsidP="007E35B2">
      <w:pPr>
        <w:pStyle w:val="Textopadro"/>
        <w:widowControl/>
        <w:jc w:val="both"/>
        <w:rPr>
          <w:rFonts w:ascii="Arial" w:hAnsi="Arial" w:cs="Arial"/>
          <w:bCs/>
          <w:color w:val="000000" w:themeColor="text1"/>
          <w:sz w:val="20"/>
        </w:rPr>
      </w:pPr>
      <w:r w:rsidRPr="007E35B2">
        <w:rPr>
          <w:rFonts w:ascii="Arial" w:hAnsi="Arial" w:cs="Arial"/>
          <w:b/>
          <w:bCs/>
          <w:color w:val="000000" w:themeColor="text1"/>
          <w:sz w:val="20"/>
          <w:lang w:val="pt-BR"/>
        </w:rPr>
        <w:t xml:space="preserve">10.03. </w:t>
      </w:r>
      <w:r w:rsidRPr="007E35B2">
        <w:rPr>
          <w:rFonts w:ascii="Arial" w:hAnsi="Arial" w:cs="Arial"/>
          <w:bCs/>
          <w:color w:val="000000" w:themeColor="text1"/>
          <w:sz w:val="20"/>
        </w:rPr>
        <w:t xml:space="preserve">A possibilidade de regularização da documentação fiscal e trabalhista para </w:t>
      </w:r>
      <w:r w:rsidRPr="007E35B2">
        <w:rPr>
          <w:rFonts w:ascii="Arial" w:hAnsi="Arial" w:cs="Arial"/>
          <w:color w:val="000000" w:themeColor="text1"/>
          <w:sz w:val="20"/>
        </w:rPr>
        <w:t>Microempresas e Empresas de Pequeno Porte</w:t>
      </w:r>
      <w:r w:rsidRPr="007E35B2">
        <w:rPr>
          <w:rFonts w:ascii="Arial" w:hAnsi="Arial" w:cs="Arial"/>
          <w:bCs/>
          <w:color w:val="000000" w:themeColor="text1"/>
          <w:sz w:val="20"/>
        </w:rPr>
        <w:t xml:space="preserve"> encontra-se no </w:t>
      </w:r>
      <w:r w:rsidRPr="007E35B2">
        <w:rPr>
          <w:rFonts w:ascii="Arial" w:hAnsi="Arial" w:cs="Arial"/>
          <w:bCs/>
          <w:sz w:val="20"/>
        </w:rPr>
        <w:t xml:space="preserve">Anexo III </w:t>
      </w:r>
      <w:r w:rsidRPr="007E35B2">
        <w:rPr>
          <w:rFonts w:ascii="Arial" w:hAnsi="Arial" w:cs="Arial"/>
          <w:bCs/>
          <w:color w:val="000000" w:themeColor="text1"/>
          <w:sz w:val="20"/>
        </w:rPr>
        <w:t xml:space="preserve">deste Edital. </w:t>
      </w:r>
    </w:p>
    <w:p w:rsidR="003D7A06" w:rsidRDefault="003D7A06" w:rsidP="007E35B2">
      <w:pPr>
        <w:pStyle w:val="Textopadro"/>
        <w:widowControl/>
        <w:jc w:val="both"/>
        <w:rPr>
          <w:rFonts w:ascii="Arial" w:hAnsi="Arial" w:cs="Arial"/>
          <w:bCs/>
          <w:color w:val="000000" w:themeColor="text1"/>
          <w:sz w:val="20"/>
        </w:rPr>
      </w:pPr>
    </w:p>
    <w:p w:rsidR="00A0433F" w:rsidRPr="0078064B" w:rsidRDefault="00A0433F" w:rsidP="00A0433F">
      <w:pPr>
        <w:pStyle w:val="Textopadro"/>
        <w:widowControl/>
        <w:jc w:val="both"/>
        <w:rPr>
          <w:rFonts w:ascii="Arial" w:hAnsi="Arial" w:cs="Arial"/>
          <w:color w:val="000000" w:themeColor="text1"/>
          <w:sz w:val="20"/>
          <w:lang w:val="pt-BR"/>
        </w:rPr>
      </w:pPr>
      <w:r w:rsidRPr="00305B73">
        <w:rPr>
          <w:rFonts w:ascii="Arial" w:hAnsi="Arial" w:cs="Arial"/>
          <w:b/>
          <w:color w:val="000000" w:themeColor="text1"/>
          <w:sz w:val="20"/>
          <w:lang w:val="pt-BR"/>
        </w:rPr>
        <w:lastRenderedPageBreak/>
        <w:t>10.04.</w:t>
      </w:r>
      <w:r w:rsidRPr="0078064B">
        <w:rPr>
          <w:rFonts w:ascii="Arial" w:hAnsi="Arial" w:cs="Arial"/>
          <w:color w:val="000000" w:themeColor="text1"/>
          <w:sz w:val="20"/>
          <w:lang w:val="pt-BR"/>
        </w:rPr>
        <w:t xml:space="preserve"> Caso atendidas as condições de participação, será iniciado o procedimento de habilitação. </w:t>
      </w:r>
    </w:p>
    <w:p w:rsidR="00A0433F" w:rsidRPr="0078064B" w:rsidRDefault="00A0433F" w:rsidP="00A0433F">
      <w:pPr>
        <w:pStyle w:val="Textopadro"/>
        <w:widowControl/>
        <w:jc w:val="both"/>
        <w:rPr>
          <w:rFonts w:ascii="Arial" w:hAnsi="Arial" w:cs="Arial"/>
          <w:sz w:val="20"/>
        </w:rPr>
      </w:pPr>
    </w:p>
    <w:p w:rsidR="00A0433F" w:rsidRPr="0078064B" w:rsidRDefault="00A0433F" w:rsidP="00A0433F">
      <w:pPr>
        <w:pStyle w:val="Textopadro"/>
        <w:widowControl/>
        <w:jc w:val="both"/>
        <w:rPr>
          <w:rFonts w:ascii="Arial" w:hAnsi="Arial" w:cs="Arial"/>
          <w:b/>
          <w:bCs/>
          <w:color w:val="000000" w:themeColor="text1"/>
          <w:sz w:val="20"/>
          <w:highlight w:val="yellow"/>
          <w:lang w:val="pt-BR"/>
        </w:rPr>
      </w:pPr>
      <w:r w:rsidRPr="00305B73">
        <w:rPr>
          <w:rFonts w:ascii="Arial" w:hAnsi="Arial" w:cs="Arial"/>
          <w:b/>
          <w:sz w:val="20"/>
        </w:rPr>
        <w:t>10.05.</w:t>
      </w:r>
      <w:r w:rsidRPr="0078064B">
        <w:rPr>
          <w:rFonts w:ascii="Arial" w:hAnsi="Arial" w:cs="Arial"/>
          <w:sz w:val="20"/>
        </w:rPr>
        <w:t xml:space="preserve"> Havendo dúvida sobre a veracidade do documento, que não possa ser dirimida de forma digital/eletrônica, será exigida a apresentação dos originais não-digitais.</w:t>
      </w:r>
    </w:p>
    <w:p w:rsidR="00A0433F" w:rsidRPr="0078064B" w:rsidRDefault="00A0433F" w:rsidP="00A0433F">
      <w:pPr>
        <w:pStyle w:val="Textopadro"/>
        <w:widowControl/>
        <w:jc w:val="both"/>
        <w:rPr>
          <w:rFonts w:ascii="Arial" w:hAnsi="Arial" w:cs="Arial"/>
          <w:b/>
          <w:bCs/>
          <w:color w:val="000000" w:themeColor="text1"/>
          <w:sz w:val="20"/>
          <w:lang w:val="pt-BR"/>
        </w:rPr>
      </w:pPr>
    </w:p>
    <w:p w:rsidR="00A0433F" w:rsidRPr="0078064B" w:rsidRDefault="00A0433F" w:rsidP="00A0433F">
      <w:pPr>
        <w:pStyle w:val="Textopadro"/>
        <w:widowControl/>
        <w:jc w:val="both"/>
        <w:rPr>
          <w:rFonts w:ascii="Arial" w:hAnsi="Arial" w:cs="Arial"/>
          <w:bCs/>
          <w:color w:val="000000" w:themeColor="text1"/>
          <w:sz w:val="20"/>
          <w:lang w:val="pt-BR"/>
        </w:rPr>
      </w:pPr>
      <w:r w:rsidRPr="00305B73">
        <w:rPr>
          <w:rFonts w:ascii="Arial" w:hAnsi="Arial" w:cs="Arial"/>
          <w:b/>
          <w:bCs/>
          <w:color w:val="000000" w:themeColor="text1"/>
          <w:sz w:val="20"/>
          <w:lang w:val="pt-BR"/>
        </w:rPr>
        <w:t>10.06.</w:t>
      </w:r>
      <w:r w:rsidRPr="0078064B">
        <w:rPr>
          <w:rFonts w:ascii="Arial" w:hAnsi="Arial" w:cs="Arial"/>
          <w:b/>
          <w:bCs/>
          <w:color w:val="000000" w:themeColor="text1"/>
          <w:sz w:val="20"/>
          <w:lang w:val="pt-BR"/>
        </w:rPr>
        <w:t xml:space="preserve"> </w:t>
      </w:r>
      <w:r w:rsidRPr="0078064B">
        <w:rPr>
          <w:rFonts w:ascii="Arial" w:hAnsi="Arial" w:cs="Arial"/>
          <w:bCs/>
          <w:color w:val="000000" w:themeColor="text1"/>
          <w:sz w:val="20"/>
          <w:lang w:val="pt-BR"/>
        </w:rPr>
        <w:t>A verificação pelo Pregoeiro, em sítios eletrônicos oficiais de órgãos e entidades emissores de certidões</w:t>
      </w:r>
      <w:r>
        <w:rPr>
          <w:rFonts w:ascii="Arial" w:hAnsi="Arial" w:cs="Arial"/>
          <w:bCs/>
          <w:color w:val="000000" w:themeColor="text1"/>
          <w:sz w:val="20"/>
          <w:lang w:val="pt-BR"/>
        </w:rPr>
        <w:t>,</w:t>
      </w:r>
      <w:r w:rsidRPr="0078064B">
        <w:rPr>
          <w:rFonts w:ascii="Arial" w:hAnsi="Arial" w:cs="Arial"/>
          <w:bCs/>
          <w:color w:val="000000" w:themeColor="text1"/>
          <w:sz w:val="20"/>
          <w:lang w:val="pt-BR"/>
        </w:rPr>
        <w:t xml:space="preserve"> constitui meio legal de prova, para fins de habilitação.</w:t>
      </w:r>
    </w:p>
    <w:p w:rsidR="00A0433F" w:rsidRPr="0078064B" w:rsidRDefault="00A0433F" w:rsidP="00A0433F">
      <w:pPr>
        <w:pStyle w:val="Textopadro"/>
        <w:jc w:val="both"/>
        <w:rPr>
          <w:rFonts w:ascii="Arial" w:hAnsi="Arial" w:cs="Arial"/>
          <w:b/>
          <w:bCs/>
          <w:color w:val="000000" w:themeColor="text1"/>
          <w:sz w:val="20"/>
          <w:lang w:val="pt-BR"/>
        </w:rPr>
      </w:pPr>
    </w:p>
    <w:p w:rsidR="00A0433F" w:rsidRPr="0078064B" w:rsidRDefault="00A0433F" w:rsidP="00A0433F">
      <w:pPr>
        <w:pStyle w:val="Textopadro"/>
        <w:jc w:val="both"/>
        <w:rPr>
          <w:rFonts w:ascii="Arial" w:hAnsi="Arial" w:cs="Arial"/>
          <w:b/>
          <w:bCs/>
          <w:color w:val="000000" w:themeColor="text1"/>
          <w:sz w:val="20"/>
          <w:lang w:val="pt-BR"/>
        </w:rPr>
      </w:pPr>
      <w:r w:rsidRPr="00305B73">
        <w:rPr>
          <w:rFonts w:ascii="Arial" w:hAnsi="Arial" w:cs="Arial"/>
          <w:b/>
          <w:bCs/>
          <w:color w:val="000000" w:themeColor="text1"/>
          <w:sz w:val="20"/>
          <w:lang w:val="pt-BR"/>
        </w:rPr>
        <w:t>10.07.</w:t>
      </w:r>
      <w:r w:rsidRPr="0078064B">
        <w:rPr>
          <w:rFonts w:ascii="Arial" w:hAnsi="Arial" w:cs="Arial"/>
          <w:b/>
          <w:bCs/>
          <w:color w:val="000000" w:themeColor="text1"/>
          <w:sz w:val="20"/>
          <w:lang w:val="pt-BR"/>
        </w:rPr>
        <w:t xml:space="preserve"> </w:t>
      </w:r>
      <w:r w:rsidRPr="0078064B">
        <w:rPr>
          <w:rFonts w:ascii="Arial" w:hAnsi="Arial" w:cs="Arial"/>
          <w:bCs/>
          <w:color w:val="000000" w:themeColor="text1"/>
          <w:sz w:val="20"/>
          <w:lang w:val="pt-BR"/>
        </w:rPr>
        <w:t>Os documentos adicionais, quando exigidos para habilitação</w:t>
      </w:r>
      <w:r>
        <w:rPr>
          <w:rFonts w:ascii="Arial" w:hAnsi="Arial" w:cs="Arial"/>
          <w:bCs/>
          <w:color w:val="000000" w:themeColor="text1"/>
          <w:sz w:val="20"/>
          <w:lang w:val="pt-BR"/>
        </w:rPr>
        <w:t>,</w:t>
      </w:r>
      <w:r w:rsidRPr="0078064B">
        <w:rPr>
          <w:rFonts w:ascii="Arial" w:hAnsi="Arial" w:cs="Arial"/>
          <w:bCs/>
          <w:color w:val="000000" w:themeColor="text1"/>
          <w:sz w:val="20"/>
          <w:lang w:val="pt-BR"/>
        </w:rPr>
        <w:t xml:space="preserve"> serão enviados por meio do sistema, em formato dig</w:t>
      </w:r>
      <w:r>
        <w:rPr>
          <w:rFonts w:ascii="Arial" w:hAnsi="Arial" w:cs="Arial"/>
          <w:bCs/>
          <w:color w:val="000000" w:themeColor="text1"/>
          <w:sz w:val="20"/>
          <w:lang w:val="pt-BR"/>
        </w:rPr>
        <w:t>ital, no prazo estipulado pelo P</w:t>
      </w:r>
      <w:r w:rsidRPr="0078064B">
        <w:rPr>
          <w:rFonts w:ascii="Arial" w:hAnsi="Arial" w:cs="Arial"/>
          <w:bCs/>
          <w:color w:val="000000" w:themeColor="text1"/>
          <w:sz w:val="20"/>
          <w:lang w:val="pt-BR"/>
        </w:rPr>
        <w:t>regoeiro.</w:t>
      </w:r>
    </w:p>
    <w:p w:rsidR="00A0433F" w:rsidRPr="0078064B" w:rsidRDefault="00A0433F" w:rsidP="00A0433F">
      <w:pPr>
        <w:pStyle w:val="Textopadro"/>
        <w:jc w:val="both"/>
        <w:rPr>
          <w:rFonts w:ascii="Arial" w:hAnsi="Arial" w:cs="Arial"/>
          <w:b/>
          <w:bCs/>
          <w:color w:val="000000" w:themeColor="text1"/>
          <w:sz w:val="20"/>
          <w:lang w:val="pt-BR"/>
        </w:rPr>
      </w:pPr>
    </w:p>
    <w:p w:rsidR="00A0433F" w:rsidRPr="0078064B" w:rsidRDefault="00A0433F" w:rsidP="00A0433F">
      <w:pPr>
        <w:pStyle w:val="Textopadro"/>
        <w:jc w:val="both"/>
        <w:rPr>
          <w:rFonts w:ascii="Arial" w:hAnsi="Arial" w:cs="Arial"/>
          <w:bCs/>
          <w:color w:val="000000" w:themeColor="text1"/>
          <w:sz w:val="20"/>
          <w:lang w:val="pt-BR"/>
        </w:rPr>
      </w:pPr>
      <w:r w:rsidRPr="0078064B">
        <w:rPr>
          <w:rFonts w:ascii="Arial" w:hAnsi="Arial" w:cs="Arial"/>
          <w:b/>
          <w:bCs/>
          <w:color w:val="000000" w:themeColor="text1"/>
          <w:sz w:val="20"/>
          <w:lang w:val="pt-BR"/>
        </w:rPr>
        <w:t>10.08.</w:t>
      </w:r>
      <w:r w:rsidRPr="0078064B">
        <w:rPr>
          <w:rFonts w:ascii="Arial" w:eastAsiaTheme="minorEastAsia" w:hAnsi="Arial" w:cs="Arial"/>
          <w:snapToGrid/>
          <w:sz w:val="20"/>
          <w:lang w:val="pt-BR" w:eastAsia="en-US"/>
        </w:rPr>
        <w:t xml:space="preserve"> </w:t>
      </w:r>
      <w:r w:rsidRPr="0078064B">
        <w:rPr>
          <w:rFonts w:ascii="Arial" w:hAnsi="Arial" w:cs="Arial"/>
          <w:b/>
          <w:bCs/>
          <w:color w:val="000000" w:themeColor="text1"/>
          <w:sz w:val="20"/>
          <w:lang w:val="pt-BR"/>
        </w:rPr>
        <w:t>Após a vinculação dos documentos para habilitação, não será permitida a substituição ou a apresentação de novos documentos, salvo em sede de diligência</w:t>
      </w:r>
      <w:r>
        <w:rPr>
          <w:rFonts w:ascii="Arial" w:hAnsi="Arial" w:cs="Arial"/>
          <w:b/>
          <w:bCs/>
          <w:color w:val="000000" w:themeColor="text1"/>
          <w:sz w:val="20"/>
          <w:lang w:val="pt-BR"/>
        </w:rPr>
        <w:t xml:space="preserve"> para</w:t>
      </w:r>
      <w:r w:rsidRPr="0078064B">
        <w:rPr>
          <w:rFonts w:ascii="Arial" w:hAnsi="Arial" w:cs="Arial"/>
          <w:b/>
          <w:bCs/>
          <w:color w:val="000000" w:themeColor="text1"/>
          <w:sz w:val="20"/>
          <w:lang w:val="pt-BR"/>
        </w:rPr>
        <w:t>:</w:t>
      </w:r>
      <w:r w:rsidRPr="0078064B">
        <w:rPr>
          <w:rFonts w:ascii="Arial" w:hAnsi="Arial" w:cs="Arial"/>
          <w:bCs/>
          <w:color w:val="000000" w:themeColor="text1"/>
          <w:sz w:val="20"/>
          <w:lang w:val="pt-BR"/>
        </w:rPr>
        <w:t xml:space="preserve"> </w:t>
      </w:r>
    </w:p>
    <w:p w:rsidR="00A0433F" w:rsidRPr="0078064B" w:rsidRDefault="00A0433F" w:rsidP="00A0433F">
      <w:pPr>
        <w:pStyle w:val="Textopadro"/>
        <w:jc w:val="both"/>
        <w:rPr>
          <w:rFonts w:ascii="Arial" w:hAnsi="Arial" w:cs="Arial"/>
          <w:bCs/>
          <w:color w:val="000000" w:themeColor="text1"/>
          <w:sz w:val="20"/>
          <w:lang w:val="pt-BR"/>
        </w:rPr>
      </w:pPr>
    </w:p>
    <w:p w:rsidR="00A0433F" w:rsidRPr="0078064B" w:rsidRDefault="00A0433F" w:rsidP="00A0433F">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I) c</w:t>
      </w:r>
      <w:r w:rsidRPr="0078064B">
        <w:rPr>
          <w:rFonts w:ascii="Arial" w:hAnsi="Arial" w:cs="Arial"/>
          <w:bCs/>
          <w:color w:val="000000" w:themeColor="text1"/>
          <w:sz w:val="20"/>
          <w:lang w:val="pt-BR"/>
        </w:rPr>
        <w:t>omplementação de informações acerca dos documentos já apresentados pelos licitantes e desde que necessária para apurar fatos existentes à época da abertura do certame; e</w:t>
      </w:r>
    </w:p>
    <w:p w:rsidR="00A0433F" w:rsidRPr="0078064B" w:rsidRDefault="00A0433F" w:rsidP="00A0433F">
      <w:pPr>
        <w:pStyle w:val="Textopadro"/>
        <w:jc w:val="both"/>
        <w:rPr>
          <w:rFonts w:ascii="Arial" w:hAnsi="Arial" w:cs="Arial"/>
          <w:bCs/>
          <w:color w:val="000000" w:themeColor="text1"/>
          <w:sz w:val="20"/>
          <w:lang w:val="pt-BR"/>
        </w:rPr>
      </w:pPr>
    </w:p>
    <w:p w:rsidR="00A0433F" w:rsidRPr="0078064B" w:rsidRDefault="00A0433F" w:rsidP="00A0433F">
      <w:pPr>
        <w:pStyle w:val="Textopadro"/>
        <w:ind w:left="708"/>
        <w:jc w:val="both"/>
        <w:rPr>
          <w:rFonts w:ascii="Arial" w:hAnsi="Arial" w:cs="Arial"/>
          <w:bCs/>
          <w:color w:val="000000" w:themeColor="text1"/>
          <w:sz w:val="20"/>
          <w:lang w:val="pt-BR"/>
        </w:rPr>
      </w:pPr>
      <w:r>
        <w:rPr>
          <w:rFonts w:ascii="Arial" w:hAnsi="Arial" w:cs="Arial"/>
          <w:bCs/>
          <w:color w:val="000000" w:themeColor="text1"/>
          <w:sz w:val="20"/>
          <w:lang w:val="pt-BR"/>
        </w:rPr>
        <w:t>II) a</w:t>
      </w:r>
      <w:r w:rsidRPr="0078064B">
        <w:rPr>
          <w:rFonts w:ascii="Arial" w:hAnsi="Arial" w:cs="Arial"/>
          <w:bCs/>
          <w:color w:val="000000" w:themeColor="text1"/>
          <w:sz w:val="20"/>
          <w:lang w:val="pt-BR"/>
        </w:rPr>
        <w:t xml:space="preserve">tualização de documentos cuja validade tenha expirado após a data </w:t>
      </w:r>
      <w:r>
        <w:rPr>
          <w:rFonts w:ascii="Arial" w:hAnsi="Arial" w:cs="Arial"/>
          <w:bCs/>
          <w:color w:val="000000" w:themeColor="text1"/>
          <w:sz w:val="20"/>
          <w:lang w:val="pt-BR"/>
        </w:rPr>
        <w:t>de recebimento das propostas.</w:t>
      </w:r>
    </w:p>
    <w:p w:rsidR="00A0433F" w:rsidRPr="0078064B" w:rsidRDefault="00A0433F" w:rsidP="00A0433F">
      <w:pPr>
        <w:pStyle w:val="Textopadro"/>
        <w:ind w:firstLine="708"/>
        <w:jc w:val="both"/>
        <w:rPr>
          <w:rFonts w:ascii="Arial" w:hAnsi="Arial" w:cs="Arial"/>
          <w:bCs/>
          <w:color w:val="000000" w:themeColor="text1"/>
          <w:sz w:val="20"/>
          <w:lang w:val="pt-BR"/>
        </w:rPr>
      </w:pPr>
    </w:p>
    <w:p w:rsidR="00A0433F" w:rsidRPr="0078064B" w:rsidRDefault="00A0433F" w:rsidP="00A0433F">
      <w:pPr>
        <w:pStyle w:val="Textopadro"/>
        <w:jc w:val="both"/>
        <w:rPr>
          <w:rFonts w:ascii="Arial" w:hAnsi="Arial" w:cs="Arial"/>
          <w:bCs/>
          <w:color w:val="000000" w:themeColor="text1"/>
          <w:sz w:val="20"/>
          <w:lang w:val="pt-BR"/>
        </w:rPr>
      </w:pPr>
      <w:r w:rsidRPr="00305B73">
        <w:rPr>
          <w:rFonts w:ascii="Arial" w:hAnsi="Arial" w:cs="Arial"/>
          <w:b/>
          <w:bCs/>
          <w:color w:val="000000" w:themeColor="text1"/>
          <w:sz w:val="20"/>
          <w:lang w:val="pt-BR"/>
        </w:rPr>
        <w:t xml:space="preserve">10.09. </w:t>
      </w:r>
      <w:r w:rsidRPr="0078064B">
        <w:rPr>
          <w:rFonts w:ascii="Arial" w:hAnsi="Arial" w:cs="Arial"/>
          <w:bCs/>
          <w:color w:val="000000" w:themeColor="text1"/>
          <w:sz w:val="20"/>
          <w:lang w:val="pt-BR"/>
        </w:rPr>
        <w:t xml:space="preserve">Na análise dos documentos de habilitação, o </w:t>
      </w:r>
      <w:r>
        <w:rPr>
          <w:rFonts w:ascii="Arial" w:hAnsi="Arial" w:cs="Arial"/>
          <w:bCs/>
          <w:color w:val="000000" w:themeColor="text1"/>
          <w:sz w:val="20"/>
          <w:lang w:val="pt-BR"/>
        </w:rPr>
        <w:t>P</w:t>
      </w:r>
      <w:r w:rsidRPr="0078064B">
        <w:rPr>
          <w:rFonts w:ascii="Arial" w:hAnsi="Arial" w:cs="Arial"/>
          <w:bCs/>
          <w:color w:val="000000" w:themeColor="text1"/>
          <w:sz w:val="20"/>
          <w:lang w:val="pt-BR"/>
        </w:rPr>
        <w:t>regoeiro poderá sanar erros ou falhas, que não alterem a substância dos documentos e sua validade jurídica, mediante decisão fundamentada, registrada em ata e acessível a todos, atribuindo-lhes eficácia para fins de habilitação e classificação.</w:t>
      </w:r>
    </w:p>
    <w:p w:rsidR="00C41A39" w:rsidRDefault="00C41A39" w:rsidP="00A0433F">
      <w:pPr>
        <w:pStyle w:val="Textopadro"/>
        <w:jc w:val="both"/>
        <w:rPr>
          <w:rFonts w:ascii="Arial" w:hAnsi="Arial" w:cs="Arial"/>
          <w:b/>
          <w:bCs/>
          <w:color w:val="000000" w:themeColor="text1"/>
          <w:sz w:val="20"/>
          <w:lang w:val="pt-BR"/>
        </w:rPr>
      </w:pPr>
    </w:p>
    <w:p w:rsidR="00A0433F" w:rsidRPr="0078064B" w:rsidRDefault="00A0433F" w:rsidP="00A0433F">
      <w:pPr>
        <w:pStyle w:val="Textopadro"/>
        <w:jc w:val="both"/>
        <w:rPr>
          <w:rFonts w:ascii="Arial" w:hAnsi="Arial" w:cs="Arial"/>
          <w:bCs/>
          <w:color w:val="000000" w:themeColor="text1"/>
          <w:sz w:val="20"/>
          <w:lang w:val="pt-BR"/>
        </w:rPr>
      </w:pPr>
      <w:r w:rsidRPr="00305B73">
        <w:rPr>
          <w:rFonts w:ascii="Arial" w:hAnsi="Arial" w:cs="Arial"/>
          <w:b/>
          <w:bCs/>
          <w:color w:val="000000" w:themeColor="text1"/>
          <w:sz w:val="20"/>
          <w:lang w:val="pt-BR"/>
        </w:rPr>
        <w:t>10.10.</w:t>
      </w:r>
      <w:r w:rsidRPr="0078064B">
        <w:rPr>
          <w:rFonts w:ascii="Arial" w:hAnsi="Arial" w:cs="Arial"/>
          <w:bCs/>
          <w:color w:val="000000" w:themeColor="text1"/>
          <w:sz w:val="20"/>
          <w:lang w:val="pt-BR"/>
        </w:rPr>
        <w:t xml:space="preserve"> Na hipótese de o licitante não atender às exigências para habilitação, o Pregoeiro examinará a proposta subsequente e assim sucessivamente, na ordem de classificação, até a apuração de uma proposta que atenda ao presente Edital.</w:t>
      </w:r>
    </w:p>
    <w:p w:rsidR="00A0433F" w:rsidRPr="0078064B" w:rsidRDefault="00A0433F" w:rsidP="00A0433F">
      <w:pPr>
        <w:pStyle w:val="Textopadro"/>
        <w:widowControl/>
        <w:jc w:val="both"/>
        <w:rPr>
          <w:rFonts w:ascii="Arial" w:hAnsi="Arial" w:cs="Arial"/>
          <w:bCs/>
          <w:color w:val="000000" w:themeColor="text1"/>
          <w:sz w:val="20"/>
          <w:lang w:val="pt-BR"/>
        </w:rPr>
      </w:pPr>
    </w:p>
    <w:p w:rsidR="009D4605" w:rsidRDefault="009D4605" w:rsidP="00372F70">
      <w:pPr>
        <w:widowControl w:val="0"/>
        <w:tabs>
          <w:tab w:val="left" w:pos="720"/>
          <w:tab w:val="left" w:pos="998"/>
          <w:tab w:val="left" w:pos="1701"/>
        </w:tabs>
        <w:jc w:val="both"/>
        <w:rPr>
          <w:rFonts w:ascii="Arial" w:eastAsia="Times New Roman" w:hAnsi="Arial" w:cs="Arial"/>
          <w:b/>
          <w:bCs/>
          <w:snapToGrid w:val="0"/>
          <w:sz w:val="20"/>
          <w:szCs w:val="20"/>
          <w:lang w:eastAsia="pt-BR"/>
        </w:rPr>
      </w:pPr>
    </w:p>
    <w:p w:rsidR="00BE51FC" w:rsidRPr="005B497C" w:rsidRDefault="00BE51FC" w:rsidP="00BE51FC">
      <w:pPr>
        <w:pStyle w:val="Textopadro"/>
        <w:widowControl/>
        <w:tabs>
          <w:tab w:val="left" w:pos="705"/>
        </w:tabs>
        <w:ind w:left="705" w:hanging="705"/>
        <w:jc w:val="both"/>
        <w:rPr>
          <w:rFonts w:ascii="Arial" w:hAnsi="Arial" w:cs="Arial"/>
          <w:color w:val="FF0000"/>
          <w:sz w:val="20"/>
          <w:lang w:val="pt-BR"/>
        </w:rPr>
      </w:pPr>
      <w:r w:rsidRPr="0078064B">
        <w:rPr>
          <w:rFonts w:ascii="Arial" w:hAnsi="Arial" w:cs="Arial"/>
          <w:b/>
          <w:sz w:val="20"/>
          <w:lang w:val="pt-BR"/>
        </w:rPr>
        <w:t>11. RECURSOS</w:t>
      </w:r>
      <w:r>
        <w:rPr>
          <w:rFonts w:ascii="Arial" w:hAnsi="Arial" w:cs="Arial"/>
          <w:b/>
          <w:sz w:val="20"/>
          <w:lang w:val="pt-BR"/>
        </w:rPr>
        <w:t xml:space="preserve"> </w:t>
      </w:r>
    </w:p>
    <w:p w:rsidR="006009F9" w:rsidRDefault="006009F9" w:rsidP="00BE51FC">
      <w:pPr>
        <w:pStyle w:val="Textopadro"/>
        <w:tabs>
          <w:tab w:val="left" w:pos="705"/>
        </w:tabs>
        <w:jc w:val="both"/>
        <w:rPr>
          <w:rFonts w:ascii="Arial" w:hAnsi="Arial" w:cs="Arial"/>
          <w:color w:val="000000" w:themeColor="text1"/>
          <w:sz w:val="20"/>
          <w:lang w:val="pt-BR"/>
        </w:rPr>
      </w:pPr>
    </w:p>
    <w:p w:rsidR="00BE51FC" w:rsidRDefault="00BE51FC" w:rsidP="00BE51FC">
      <w:pPr>
        <w:pStyle w:val="Textopadro"/>
        <w:tabs>
          <w:tab w:val="left" w:pos="705"/>
        </w:tabs>
        <w:jc w:val="both"/>
        <w:rPr>
          <w:rFonts w:ascii="Arial" w:hAnsi="Arial" w:cs="Arial"/>
          <w:color w:val="000000" w:themeColor="text1"/>
          <w:sz w:val="20"/>
          <w:lang w:val="pt-BR"/>
        </w:rPr>
      </w:pPr>
      <w:r w:rsidRPr="00BE51FC">
        <w:rPr>
          <w:rFonts w:ascii="Arial" w:hAnsi="Arial" w:cs="Arial"/>
          <w:b/>
          <w:color w:val="000000" w:themeColor="text1"/>
          <w:sz w:val="20"/>
          <w:lang w:val="pt-BR"/>
        </w:rPr>
        <w:t>11.01.</w:t>
      </w:r>
      <w:r w:rsidRPr="001E6C39">
        <w:rPr>
          <w:rFonts w:ascii="Arial" w:hAnsi="Arial" w:cs="Arial"/>
          <w:color w:val="000000" w:themeColor="text1"/>
          <w:sz w:val="20"/>
          <w:lang w:val="pt-BR"/>
        </w:rPr>
        <w:t xml:space="preserve"> </w:t>
      </w:r>
      <w:r w:rsidRPr="0078064B">
        <w:rPr>
          <w:rFonts w:ascii="Arial" w:hAnsi="Arial" w:cs="Arial"/>
          <w:color w:val="000000" w:themeColor="text1"/>
          <w:sz w:val="20"/>
          <w:lang w:val="pt-BR"/>
        </w:rPr>
        <w:t xml:space="preserve">A interposição de recurso contra a decisão proferida pelo </w:t>
      </w:r>
      <w:r>
        <w:rPr>
          <w:rFonts w:ascii="Arial" w:hAnsi="Arial" w:cs="Arial"/>
          <w:color w:val="000000" w:themeColor="text1"/>
          <w:sz w:val="20"/>
          <w:lang w:val="pt-BR"/>
        </w:rPr>
        <w:t>P</w:t>
      </w:r>
      <w:r w:rsidRPr="0078064B">
        <w:rPr>
          <w:rFonts w:ascii="Arial" w:hAnsi="Arial" w:cs="Arial"/>
          <w:color w:val="000000" w:themeColor="text1"/>
          <w:sz w:val="20"/>
          <w:lang w:val="pt-BR"/>
        </w:rPr>
        <w:t xml:space="preserve">regoeiro observará o disposto no </w:t>
      </w:r>
      <w:r>
        <w:rPr>
          <w:rFonts w:ascii="Arial" w:hAnsi="Arial" w:cs="Arial"/>
          <w:color w:val="000000" w:themeColor="text1"/>
          <w:sz w:val="20"/>
          <w:lang w:val="pt-BR"/>
        </w:rPr>
        <w:t>Artigo</w:t>
      </w:r>
      <w:r w:rsidRPr="0078064B">
        <w:rPr>
          <w:rFonts w:ascii="Arial" w:hAnsi="Arial" w:cs="Arial"/>
          <w:color w:val="000000" w:themeColor="text1"/>
          <w:sz w:val="20"/>
          <w:lang w:val="pt-BR"/>
        </w:rPr>
        <w:t xml:space="preserve"> 165 da Lei </w:t>
      </w:r>
      <w:r>
        <w:rPr>
          <w:rFonts w:ascii="Arial" w:hAnsi="Arial" w:cs="Arial"/>
          <w:color w:val="000000" w:themeColor="text1"/>
          <w:sz w:val="20"/>
          <w:lang w:val="pt-BR"/>
        </w:rPr>
        <w:t xml:space="preserve">Federal </w:t>
      </w:r>
      <w:r w:rsidRPr="0078064B">
        <w:rPr>
          <w:rFonts w:ascii="Arial" w:hAnsi="Arial" w:cs="Arial"/>
          <w:color w:val="000000" w:themeColor="text1"/>
          <w:sz w:val="20"/>
          <w:lang w:val="pt-BR"/>
        </w:rPr>
        <w:t>nº. 14.133</w:t>
      </w:r>
      <w:r>
        <w:rPr>
          <w:rFonts w:ascii="Arial" w:hAnsi="Arial" w:cs="Arial"/>
          <w:color w:val="000000" w:themeColor="text1"/>
          <w:sz w:val="20"/>
          <w:lang w:val="pt-BR"/>
        </w:rPr>
        <w:t>/</w:t>
      </w:r>
      <w:r w:rsidRPr="0078064B">
        <w:rPr>
          <w:rFonts w:ascii="Arial" w:hAnsi="Arial" w:cs="Arial"/>
          <w:color w:val="000000" w:themeColor="text1"/>
          <w:sz w:val="20"/>
          <w:lang w:val="pt-BR"/>
        </w:rPr>
        <w:t>2021.</w:t>
      </w:r>
      <w:r>
        <w:rPr>
          <w:rFonts w:ascii="Arial" w:hAnsi="Arial" w:cs="Arial"/>
          <w:color w:val="000000" w:themeColor="text1"/>
          <w:sz w:val="20"/>
          <w:lang w:val="pt-BR"/>
        </w:rPr>
        <w:t xml:space="preserve"> </w:t>
      </w:r>
    </w:p>
    <w:p w:rsidR="00BE51FC" w:rsidRDefault="00BE51FC" w:rsidP="00BE51FC">
      <w:pPr>
        <w:pStyle w:val="Textopadro"/>
        <w:tabs>
          <w:tab w:val="left" w:pos="705"/>
        </w:tabs>
        <w:jc w:val="both"/>
        <w:rPr>
          <w:rFonts w:ascii="Arial" w:hAnsi="Arial" w:cs="Arial"/>
          <w:color w:val="000000" w:themeColor="text1"/>
          <w:sz w:val="20"/>
          <w:lang w:val="pt-BR"/>
        </w:rPr>
      </w:pPr>
    </w:p>
    <w:p w:rsidR="00BE51FC" w:rsidRPr="00A60B5D" w:rsidRDefault="00BE51FC" w:rsidP="00BE51FC">
      <w:pPr>
        <w:pStyle w:val="Textopadro"/>
        <w:tabs>
          <w:tab w:val="left" w:pos="705"/>
        </w:tabs>
        <w:ind w:left="709"/>
        <w:jc w:val="both"/>
        <w:rPr>
          <w:rFonts w:ascii="Arial" w:hAnsi="Arial" w:cs="Arial"/>
          <w:color w:val="000000" w:themeColor="text1"/>
          <w:sz w:val="20"/>
          <w:lang w:val="pt-BR"/>
        </w:rPr>
      </w:pPr>
      <w:r w:rsidRPr="00BE51FC">
        <w:rPr>
          <w:rFonts w:ascii="Arial" w:hAnsi="Arial" w:cs="Arial"/>
          <w:b/>
          <w:color w:val="000000" w:themeColor="text1"/>
          <w:sz w:val="20"/>
          <w:lang w:val="pt-BR"/>
        </w:rPr>
        <w:t>11.01.01.</w:t>
      </w:r>
      <w:r w:rsidRPr="00A60B5D">
        <w:rPr>
          <w:rFonts w:ascii="Arial" w:hAnsi="Arial" w:cs="Arial"/>
          <w:color w:val="000000" w:themeColor="text1"/>
          <w:sz w:val="20"/>
          <w:lang w:val="pt-BR"/>
        </w:rPr>
        <w:t xml:space="preserve"> Os recursos deverão ser encaminhados em campo próprio do sistema, sob pena de não conhecimento.</w:t>
      </w:r>
    </w:p>
    <w:p w:rsidR="00FC41FA" w:rsidRDefault="00FC41FA" w:rsidP="00BE51FC">
      <w:pPr>
        <w:pStyle w:val="Textopadro"/>
        <w:tabs>
          <w:tab w:val="left" w:pos="705"/>
        </w:tabs>
        <w:jc w:val="both"/>
        <w:rPr>
          <w:rFonts w:ascii="Arial" w:hAnsi="Arial" w:cs="Arial"/>
          <w:b/>
          <w:color w:val="000000" w:themeColor="text1"/>
          <w:sz w:val="20"/>
          <w:lang w:val="pt-BR"/>
        </w:rPr>
      </w:pPr>
    </w:p>
    <w:p w:rsidR="00BE51FC" w:rsidRPr="0078064B" w:rsidRDefault="00BE51FC" w:rsidP="00BE51FC">
      <w:pPr>
        <w:pStyle w:val="Textopadro"/>
        <w:tabs>
          <w:tab w:val="left" w:pos="705"/>
        </w:tabs>
        <w:jc w:val="both"/>
        <w:rPr>
          <w:rFonts w:ascii="Arial" w:hAnsi="Arial" w:cs="Arial"/>
          <w:color w:val="000000" w:themeColor="text1"/>
          <w:sz w:val="20"/>
          <w:lang w:val="pt-BR"/>
        </w:rPr>
      </w:pPr>
      <w:r w:rsidRPr="00BE51FC">
        <w:rPr>
          <w:rFonts w:ascii="Arial" w:hAnsi="Arial" w:cs="Arial"/>
          <w:b/>
          <w:color w:val="000000" w:themeColor="text1"/>
          <w:sz w:val="20"/>
          <w:lang w:val="pt-BR"/>
        </w:rPr>
        <w:t>11.02.</w:t>
      </w:r>
      <w:r w:rsidRPr="0078064B">
        <w:rPr>
          <w:rFonts w:ascii="Arial" w:hAnsi="Arial" w:cs="Arial"/>
          <w:color w:val="000000" w:themeColor="text1"/>
          <w:sz w:val="20"/>
          <w:lang w:val="pt-BR"/>
        </w:rPr>
        <w:t xml:space="preserve"> O prazo para apresentação das razões recursais é de 3 (três) dias úteis, contados da data de intimação ou de lavratura da ata. A interposição do recurso será comunicada aos demais licitantes, os quais poderão apresentar contrarrazões em igual prazo, contado da interposição do recurso, sendo assegurada a vista imediata dos elementos indispensáveis à defesa de seus interesses.</w:t>
      </w:r>
    </w:p>
    <w:p w:rsidR="00BE51FC" w:rsidRPr="0078064B" w:rsidRDefault="00BE51FC" w:rsidP="00BE51FC">
      <w:pPr>
        <w:pStyle w:val="Textopadro"/>
        <w:tabs>
          <w:tab w:val="left" w:pos="705"/>
        </w:tabs>
        <w:jc w:val="both"/>
        <w:rPr>
          <w:rFonts w:ascii="Arial" w:hAnsi="Arial" w:cs="Arial"/>
          <w:b/>
          <w:color w:val="000000" w:themeColor="text1"/>
          <w:sz w:val="20"/>
          <w:highlight w:val="yellow"/>
          <w:lang w:val="pt-BR"/>
        </w:rPr>
      </w:pPr>
    </w:p>
    <w:p w:rsidR="00BE51FC" w:rsidRPr="0078064B" w:rsidRDefault="00BE51FC" w:rsidP="00BE51FC">
      <w:pPr>
        <w:pStyle w:val="Textopadro"/>
        <w:tabs>
          <w:tab w:val="left" w:pos="705"/>
        </w:tabs>
        <w:jc w:val="both"/>
        <w:rPr>
          <w:rFonts w:ascii="Arial" w:hAnsi="Arial" w:cs="Arial"/>
          <w:color w:val="000000" w:themeColor="text1"/>
          <w:sz w:val="20"/>
          <w:lang w:val="pt-BR"/>
        </w:rPr>
      </w:pPr>
      <w:r w:rsidRPr="00BE51FC">
        <w:rPr>
          <w:rFonts w:ascii="Arial" w:hAnsi="Arial" w:cs="Arial"/>
          <w:b/>
          <w:color w:val="000000" w:themeColor="text1"/>
          <w:sz w:val="20"/>
          <w:lang w:val="pt-BR"/>
        </w:rPr>
        <w:t>11.03.</w:t>
      </w:r>
      <w:r w:rsidRPr="001E6C39">
        <w:rPr>
          <w:rFonts w:ascii="Arial" w:hAnsi="Arial" w:cs="Arial"/>
          <w:color w:val="000000" w:themeColor="text1"/>
          <w:sz w:val="20"/>
          <w:lang w:val="pt-BR"/>
        </w:rPr>
        <w:t xml:space="preserve"> </w:t>
      </w:r>
      <w:r w:rsidRPr="0078064B">
        <w:rPr>
          <w:rFonts w:ascii="Arial" w:hAnsi="Arial" w:cs="Arial"/>
          <w:color w:val="000000" w:themeColor="text1"/>
          <w:sz w:val="20"/>
          <w:lang w:val="pt-BR"/>
        </w:rPr>
        <w:t>A intenção de recorrer deverá ser manifestada imediatamente, após a declaração do vencedor, sob pena de preclusão.</w:t>
      </w:r>
    </w:p>
    <w:p w:rsidR="00372F70" w:rsidRDefault="00372F70" w:rsidP="00BE51FC">
      <w:pPr>
        <w:pStyle w:val="Textopadro"/>
        <w:widowControl/>
        <w:tabs>
          <w:tab w:val="left" w:pos="705"/>
        </w:tabs>
        <w:jc w:val="both"/>
        <w:rPr>
          <w:rFonts w:ascii="Arial" w:hAnsi="Arial" w:cs="Arial"/>
          <w:b/>
          <w:color w:val="000000" w:themeColor="text1"/>
          <w:sz w:val="20"/>
        </w:rPr>
      </w:pPr>
    </w:p>
    <w:p w:rsidR="00BE51FC" w:rsidRPr="0078064B" w:rsidRDefault="00BE51FC" w:rsidP="00BE51FC">
      <w:pPr>
        <w:pStyle w:val="Textopadro"/>
        <w:widowControl/>
        <w:tabs>
          <w:tab w:val="left" w:pos="705"/>
        </w:tabs>
        <w:jc w:val="both"/>
        <w:rPr>
          <w:rFonts w:ascii="Arial" w:hAnsi="Arial" w:cs="Arial"/>
          <w:color w:val="000000" w:themeColor="text1"/>
          <w:sz w:val="20"/>
        </w:rPr>
      </w:pPr>
      <w:r w:rsidRPr="00BE51FC">
        <w:rPr>
          <w:rFonts w:ascii="Arial" w:hAnsi="Arial" w:cs="Arial"/>
          <w:b/>
          <w:color w:val="000000" w:themeColor="text1"/>
          <w:sz w:val="20"/>
        </w:rPr>
        <w:t>11.04.</w:t>
      </w:r>
      <w:r w:rsidRPr="0078064B">
        <w:rPr>
          <w:rFonts w:ascii="Arial" w:hAnsi="Arial" w:cs="Arial"/>
          <w:b/>
          <w:color w:val="000000" w:themeColor="text1"/>
          <w:sz w:val="20"/>
        </w:rPr>
        <w:t xml:space="preserve"> </w:t>
      </w:r>
      <w:r w:rsidRPr="0078064B">
        <w:rPr>
          <w:rFonts w:ascii="Arial" w:hAnsi="Arial" w:cs="Arial"/>
          <w:color w:val="000000" w:themeColor="text1"/>
          <w:sz w:val="20"/>
        </w:rPr>
        <w:t xml:space="preserve">Os recursos interpostos fora do prazo não serão conhecidos. </w:t>
      </w:r>
    </w:p>
    <w:p w:rsidR="00D5571F" w:rsidRDefault="00D5571F" w:rsidP="00BE51FC">
      <w:pPr>
        <w:pStyle w:val="Textopadro"/>
        <w:rPr>
          <w:rFonts w:ascii="Arial" w:hAnsi="Arial" w:cs="Arial"/>
          <w:b/>
          <w:sz w:val="20"/>
        </w:rPr>
      </w:pPr>
    </w:p>
    <w:p w:rsidR="00D5571F" w:rsidRDefault="00D5571F" w:rsidP="00BE51FC">
      <w:pPr>
        <w:pStyle w:val="Textopadro"/>
        <w:rPr>
          <w:rFonts w:ascii="Arial" w:hAnsi="Arial" w:cs="Arial"/>
          <w:b/>
          <w:sz w:val="20"/>
        </w:rPr>
      </w:pPr>
    </w:p>
    <w:p w:rsidR="00BE51FC" w:rsidRPr="0078064B" w:rsidRDefault="00BE51FC" w:rsidP="00BE51FC">
      <w:pPr>
        <w:pStyle w:val="Textopadro"/>
        <w:rPr>
          <w:rFonts w:ascii="Arial" w:hAnsi="Arial" w:cs="Arial"/>
          <w:b/>
          <w:sz w:val="20"/>
        </w:rPr>
      </w:pPr>
      <w:r w:rsidRPr="0078064B">
        <w:rPr>
          <w:rFonts w:ascii="Arial" w:hAnsi="Arial" w:cs="Arial"/>
          <w:b/>
          <w:sz w:val="20"/>
        </w:rPr>
        <w:t xml:space="preserve">12. DA ATA E RELATÓRIOS DESCRITIVOS DAS SESSÕES </w:t>
      </w:r>
    </w:p>
    <w:p w:rsidR="00BE51FC" w:rsidRDefault="00BE51FC" w:rsidP="00BE51FC">
      <w:pPr>
        <w:pStyle w:val="Textopadro"/>
        <w:jc w:val="both"/>
        <w:rPr>
          <w:rFonts w:ascii="Arial" w:hAnsi="Arial" w:cs="Arial"/>
          <w:sz w:val="20"/>
        </w:rPr>
      </w:pPr>
    </w:p>
    <w:p w:rsidR="00BE51FC" w:rsidRPr="0078064B" w:rsidRDefault="00BE51FC" w:rsidP="00BE51FC">
      <w:pPr>
        <w:pStyle w:val="Textopadro"/>
        <w:jc w:val="both"/>
        <w:rPr>
          <w:rFonts w:ascii="Arial" w:hAnsi="Arial" w:cs="Arial"/>
          <w:sz w:val="20"/>
        </w:rPr>
      </w:pPr>
      <w:r w:rsidRPr="00BE51FC">
        <w:rPr>
          <w:rFonts w:ascii="Arial" w:hAnsi="Arial" w:cs="Arial"/>
          <w:b/>
          <w:sz w:val="20"/>
        </w:rPr>
        <w:t>12.01.</w:t>
      </w:r>
      <w:r w:rsidRPr="0078064B">
        <w:rPr>
          <w:rFonts w:ascii="Arial" w:hAnsi="Arial" w:cs="Arial"/>
          <w:sz w:val="20"/>
        </w:rPr>
        <w:t xml:space="preserve"> Da sessão, o sistema gerará ata circunstanciada e relatório descritivo </w:t>
      </w:r>
      <w:r>
        <w:rPr>
          <w:rFonts w:ascii="Arial" w:hAnsi="Arial" w:cs="Arial"/>
          <w:sz w:val="20"/>
        </w:rPr>
        <w:t>da sessão, individualmente por L</w:t>
      </w:r>
      <w:r w:rsidRPr="0078064B">
        <w:rPr>
          <w:rFonts w:ascii="Arial" w:hAnsi="Arial" w:cs="Arial"/>
          <w:sz w:val="20"/>
        </w:rPr>
        <w:t>ote negociado, na qual estarão registrados todos os atos do procedimento e as ocorrências relevantes.</w:t>
      </w:r>
    </w:p>
    <w:p w:rsidR="00BE51FC" w:rsidRDefault="00BE51FC" w:rsidP="00947751">
      <w:pPr>
        <w:widowControl w:val="0"/>
        <w:tabs>
          <w:tab w:val="left" w:pos="720"/>
          <w:tab w:val="left" w:pos="998"/>
        </w:tabs>
        <w:jc w:val="both"/>
        <w:rPr>
          <w:rFonts w:ascii="Arial" w:eastAsia="Times New Roman" w:hAnsi="Arial" w:cs="Arial"/>
          <w:b/>
          <w:bCs/>
          <w:snapToGrid w:val="0"/>
          <w:sz w:val="20"/>
          <w:szCs w:val="20"/>
          <w:lang w:eastAsia="pt-BR"/>
        </w:rPr>
      </w:pPr>
    </w:p>
    <w:p w:rsidR="00DB0C94" w:rsidRDefault="00DB0C94" w:rsidP="005F2D4E">
      <w:pPr>
        <w:pStyle w:val="Textopadro"/>
        <w:widowControl/>
        <w:jc w:val="both"/>
        <w:rPr>
          <w:rFonts w:ascii="Arial" w:hAnsi="Arial" w:cs="Arial"/>
          <w:b/>
          <w:sz w:val="20"/>
          <w:lang w:val="pt-BR"/>
        </w:rPr>
      </w:pPr>
    </w:p>
    <w:p w:rsidR="00BE51FC" w:rsidRPr="00447B11" w:rsidRDefault="00BE51FC" w:rsidP="00BE51FC">
      <w:pPr>
        <w:pStyle w:val="Textopadro"/>
        <w:rPr>
          <w:rFonts w:ascii="Arial" w:hAnsi="Arial" w:cs="Arial"/>
          <w:b/>
          <w:sz w:val="20"/>
        </w:rPr>
      </w:pPr>
      <w:r>
        <w:rPr>
          <w:rFonts w:ascii="Arial" w:hAnsi="Arial" w:cs="Arial"/>
          <w:b/>
          <w:sz w:val="20"/>
        </w:rPr>
        <w:t>13</w:t>
      </w:r>
      <w:r w:rsidRPr="00447B11">
        <w:rPr>
          <w:rFonts w:ascii="Arial" w:hAnsi="Arial" w:cs="Arial"/>
          <w:b/>
          <w:sz w:val="20"/>
        </w:rPr>
        <w:t xml:space="preserve">. IMPUGNAÇÃO E ESCLARECIMENTOS AO EDITAL </w:t>
      </w:r>
    </w:p>
    <w:p w:rsidR="00BE51FC" w:rsidRPr="00447B11" w:rsidRDefault="00BE51FC" w:rsidP="00BE51FC">
      <w:pPr>
        <w:pStyle w:val="Textopadro"/>
        <w:rPr>
          <w:rFonts w:ascii="Arial" w:hAnsi="Arial" w:cs="Arial"/>
          <w:b/>
          <w:sz w:val="20"/>
        </w:rPr>
      </w:pPr>
    </w:p>
    <w:p w:rsidR="00BE51FC" w:rsidRDefault="00BE51FC" w:rsidP="00BE51FC">
      <w:pPr>
        <w:pStyle w:val="Textopadro"/>
        <w:jc w:val="both"/>
        <w:rPr>
          <w:rFonts w:ascii="Arial" w:hAnsi="Arial" w:cs="Arial"/>
          <w:sz w:val="20"/>
        </w:rPr>
      </w:pPr>
      <w:r w:rsidRPr="00447B11">
        <w:rPr>
          <w:rFonts w:ascii="Arial" w:hAnsi="Arial" w:cs="Arial"/>
          <w:b/>
          <w:sz w:val="20"/>
        </w:rPr>
        <w:t>1</w:t>
      </w:r>
      <w:r>
        <w:rPr>
          <w:rFonts w:ascii="Arial" w:hAnsi="Arial" w:cs="Arial"/>
          <w:b/>
          <w:sz w:val="20"/>
        </w:rPr>
        <w:t>3</w:t>
      </w:r>
      <w:r w:rsidRPr="00447B11">
        <w:rPr>
          <w:rFonts w:ascii="Arial" w:hAnsi="Arial" w:cs="Arial"/>
          <w:b/>
          <w:sz w:val="20"/>
        </w:rPr>
        <w:t xml:space="preserve">.01. </w:t>
      </w:r>
      <w:r w:rsidRPr="00646CB0">
        <w:rPr>
          <w:rFonts w:ascii="Arial" w:hAnsi="Arial" w:cs="Arial"/>
          <w:sz w:val="20"/>
        </w:rPr>
        <w:t xml:space="preserve">Qualquer pessoa é parte legítima para impugnar o Edital ou solicitar esclarecimentos, devendo protocolar o pedido no prazo de até </w:t>
      </w:r>
      <w:r>
        <w:rPr>
          <w:rFonts w:ascii="Arial" w:hAnsi="Arial" w:cs="Arial"/>
          <w:sz w:val="20"/>
        </w:rPr>
        <w:t>0</w:t>
      </w:r>
      <w:r w:rsidRPr="00646CB0">
        <w:rPr>
          <w:rFonts w:ascii="Arial" w:hAnsi="Arial" w:cs="Arial"/>
          <w:sz w:val="20"/>
        </w:rPr>
        <w:t>3 (três) dias úteis antes da data da abertura do certame.</w:t>
      </w:r>
    </w:p>
    <w:p w:rsidR="00D5571F" w:rsidRDefault="00D5571F" w:rsidP="00BE51FC">
      <w:pPr>
        <w:pStyle w:val="Textopadro"/>
        <w:jc w:val="both"/>
        <w:rPr>
          <w:rFonts w:ascii="Arial" w:hAnsi="Arial" w:cs="Arial"/>
          <w:b/>
          <w:sz w:val="20"/>
        </w:rPr>
      </w:pPr>
    </w:p>
    <w:p w:rsidR="00D5571F" w:rsidRDefault="00D5571F" w:rsidP="00BE51FC">
      <w:pPr>
        <w:pStyle w:val="Textopadro"/>
        <w:jc w:val="both"/>
        <w:rPr>
          <w:rFonts w:ascii="Arial" w:hAnsi="Arial" w:cs="Arial"/>
          <w:b/>
          <w:sz w:val="20"/>
        </w:rPr>
      </w:pPr>
    </w:p>
    <w:p w:rsidR="00BE51FC" w:rsidRDefault="00BE51FC" w:rsidP="00BE51FC">
      <w:pPr>
        <w:pStyle w:val="Textopadro"/>
        <w:jc w:val="both"/>
        <w:rPr>
          <w:rFonts w:ascii="Arial" w:hAnsi="Arial" w:cs="Arial"/>
          <w:sz w:val="20"/>
        </w:rPr>
      </w:pPr>
      <w:r>
        <w:rPr>
          <w:rFonts w:ascii="Arial" w:hAnsi="Arial" w:cs="Arial"/>
          <w:b/>
          <w:sz w:val="20"/>
        </w:rPr>
        <w:t xml:space="preserve">13.02. </w:t>
      </w:r>
      <w:r w:rsidRPr="00646CB0">
        <w:rPr>
          <w:rFonts w:ascii="Arial" w:hAnsi="Arial" w:cs="Arial"/>
          <w:sz w:val="20"/>
        </w:rPr>
        <w:t xml:space="preserve">A resposta à impugnação ou ao pedido de esclarecimento será divulgado em sítio eletrônico oficial no prazo de até </w:t>
      </w:r>
      <w:r>
        <w:rPr>
          <w:rFonts w:ascii="Arial" w:hAnsi="Arial" w:cs="Arial"/>
          <w:sz w:val="20"/>
        </w:rPr>
        <w:t>0</w:t>
      </w:r>
      <w:r w:rsidRPr="00646CB0">
        <w:rPr>
          <w:rFonts w:ascii="Arial" w:hAnsi="Arial" w:cs="Arial"/>
          <w:sz w:val="20"/>
        </w:rPr>
        <w:t>3 (três) dias úteis, limitado ao último dia útil anterior à data da abertura do certame.</w:t>
      </w:r>
    </w:p>
    <w:p w:rsidR="007E35B2" w:rsidRDefault="007E35B2" w:rsidP="00BE51FC">
      <w:pPr>
        <w:pStyle w:val="Textopadro"/>
        <w:jc w:val="both"/>
        <w:rPr>
          <w:rFonts w:ascii="Arial" w:hAnsi="Arial" w:cs="Arial"/>
          <w:sz w:val="20"/>
        </w:rPr>
      </w:pPr>
    </w:p>
    <w:p w:rsidR="00BE51FC" w:rsidRPr="00646CB0" w:rsidRDefault="00BE51FC" w:rsidP="00BE51FC">
      <w:pPr>
        <w:pStyle w:val="Textopadro"/>
        <w:jc w:val="both"/>
        <w:rPr>
          <w:rFonts w:ascii="Arial" w:hAnsi="Arial" w:cs="Arial"/>
          <w:sz w:val="20"/>
        </w:rPr>
      </w:pPr>
      <w:r w:rsidRPr="00646CB0">
        <w:rPr>
          <w:rFonts w:ascii="Arial" w:hAnsi="Arial" w:cs="Arial"/>
          <w:b/>
          <w:sz w:val="20"/>
        </w:rPr>
        <w:t>1</w:t>
      </w:r>
      <w:r>
        <w:rPr>
          <w:rFonts w:ascii="Arial" w:hAnsi="Arial" w:cs="Arial"/>
          <w:b/>
          <w:sz w:val="20"/>
        </w:rPr>
        <w:t>3</w:t>
      </w:r>
      <w:r w:rsidRPr="00646CB0">
        <w:rPr>
          <w:rFonts w:ascii="Arial" w:hAnsi="Arial" w:cs="Arial"/>
          <w:b/>
          <w:sz w:val="20"/>
        </w:rPr>
        <w:t>.03.</w:t>
      </w:r>
      <w:r w:rsidRPr="00646CB0">
        <w:rPr>
          <w:rFonts w:ascii="Arial" w:hAnsi="Arial" w:cs="Arial"/>
          <w:sz w:val="20"/>
        </w:rPr>
        <w:t xml:space="preserve"> A impugnação ao </w:t>
      </w:r>
      <w:r>
        <w:rPr>
          <w:rFonts w:ascii="Arial" w:hAnsi="Arial" w:cs="Arial"/>
          <w:sz w:val="20"/>
        </w:rPr>
        <w:t>E</w:t>
      </w:r>
      <w:r w:rsidRPr="00646CB0">
        <w:rPr>
          <w:rFonts w:ascii="Arial" w:hAnsi="Arial" w:cs="Arial"/>
          <w:sz w:val="20"/>
        </w:rPr>
        <w:t xml:space="preserve">dital e o pedido de esclarecimento </w:t>
      </w:r>
      <w:r>
        <w:rPr>
          <w:rFonts w:ascii="Arial" w:hAnsi="Arial" w:cs="Arial"/>
          <w:sz w:val="20"/>
        </w:rPr>
        <w:t xml:space="preserve">deverão </w:t>
      </w:r>
      <w:r w:rsidRPr="00646CB0">
        <w:rPr>
          <w:rFonts w:ascii="Arial" w:hAnsi="Arial" w:cs="Arial"/>
          <w:sz w:val="20"/>
        </w:rPr>
        <w:t>ser realizados na forma eletrônica, via Sistema BBMNET.</w:t>
      </w:r>
    </w:p>
    <w:p w:rsidR="00BE51FC" w:rsidRDefault="00BE51FC" w:rsidP="00BE51FC">
      <w:pPr>
        <w:pStyle w:val="Textopadro"/>
        <w:jc w:val="both"/>
        <w:rPr>
          <w:rFonts w:ascii="Arial" w:hAnsi="Arial" w:cs="Arial"/>
          <w:b/>
          <w:sz w:val="20"/>
        </w:rPr>
      </w:pPr>
    </w:p>
    <w:p w:rsidR="00BE51FC" w:rsidRPr="00646CB0" w:rsidRDefault="00BE51FC" w:rsidP="00BE51FC">
      <w:pPr>
        <w:pStyle w:val="Textopadro"/>
        <w:widowControl/>
        <w:tabs>
          <w:tab w:val="left" w:pos="705"/>
        </w:tabs>
        <w:jc w:val="both"/>
        <w:rPr>
          <w:rFonts w:ascii="Arial" w:hAnsi="Arial" w:cs="Arial"/>
          <w:b/>
          <w:sz w:val="20"/>
          <w:lang w:val="pt-BR"/>
        </w:rPr>
      </w:pPr>
      <w:r w:rsidRPr="00646CB0">
        <w:rPr>
          <w:rFonts w:ascii="Arial" w:hAnsi="Arial" w:cs="Arial"/>
          <w:b/>
          <w:sz w:val="20"/>
        </w:rPr>
        <w:t>1</w:t>
      </w:r>
      <w:r>
        <w:rPr>
          <w:rFonts w:ascii="Arial" w:hAnsi="Arial" w:cs="Arial"/>
          <w:b/>
          <w:sz w:val="20"/>
        </w:rPr>
        <w:t>3</w:t>
      </w:r>
      <w:r w:rsidRPr="00646CB0">
        <w:rPr>
          <w:rFonts w:ascii="Arial" w:hAnsi="Arial" w:cs="Arial"/>
          <w:b/>
          <w:sz w:val="20"/>
        </w:rPr>
        <w:t>.04.</w:t>
      </w:r>
      <w:r w:rsidRPr="00646CB0">
        <w:rPr>
          <w:rFonts w:ascii="Arial" w:hAnsi="Arial" w:cs="Arial"/>
          <w:sz w:val="20"/>
        </w:rPr>
        <w:t xml:space="preserve"> </w:t>
      </w:r>
      <w:r w:rsidRPr="00646CB0">
        <w:rPr>
          <w:rFonts w:ascii="Arial" w:hAnsi="Arial" w:cs="Arial"/>
          <w:sz w:val="20"/>
          <w:lang w:val="pt-BR"/>
        </w:rPr>
        <w:t>Acolhida a impugnação, será definida e publicada nova data para a realização do certame.</w:t>
      </w:r>
    </w:p>
    <w:p w:rsidR="00FF1DCF" w:rsidRDefault="00FF1DCF" w:rsidP="00FF1DCF">
      <w:pPr>
        <w:pStyle w:val="Textopadro"/>
        <w:widowControl/>
        <w:jc w:val="both"/>
        <w:rPr>
          <w:rFonts w:ascii="Arial" w:hAnsi="Arial" w:cs="Arial"/>
          <w:b/>
          <w:sz w:val="20"/>
          <w:lang w:val="pt-BR"/>
        </w:rPr>
      </w:pPr>
    </w:p>
    <w:p w:rsidR="00BE51FC" w:rsidRDefault="00BE51FC" w:rsidP="00064BA8">
      <w:pPr>
        <w:pStyle w:val="Textopadro"/>
        <w:widowControl/>
        <w:jc w:val="both"/>
        <w:rPr>
          <w:rFonts w:ascii="Arial" w:hAnsi="Arial" w:cs="Arial"/>
          <w:b/>
          <w:sz w:val="20"/>
          <w:lang w:val="pt-BR"/>
        </w:rPr>
      </w:pPr>
    </w:p>
    <w:p w:rsidR="007E35B2" w:rsidRPr="007E35B2" w:rsidRDefault="007E35B2" w:rsidP="00064BA8">
      <w:pPr>
        <w:pStyle w:val="Textopadro"/>
        <w:jc w:val="both"/>
        <w:rPr>
          <w:rFonts w:ascii="Arial" w:hAnsi="Arial" w:cs="Arial"/>
          <w:b/>
          <w:sz w:val="20"/>
        </w:rPr>
      </w:pPr>
      <w:r w:rsidRPr="007E35B2">
        <w:rPr>
          <w:rFonts w:ascii="Arial" w:hAnsi="Arial" w:cs="Arial"/>
          <w:b/>
          <w:sz w:val="20"/>
        </w:rPr>
        <w:t>14. DA ADJUDICAÇÃO E DA HOMOLOGAÇÃO</w:t>
      </w:r>
    </w:p>
    <w:p w:rsidR="007E35B2" w:rsidRPr="007E35B2" w:rsidRDefault="007E35B2" w:rsidP="00064BA8">
      <w:pPr>
        <w:pStyle w:val="Textopadro"/>
        <w:jc w:val="both"/>
        <w:rPr>
          <w:rFonts w:ascii="Arial" w:hAnsi="Arial" w:cs="Arial"/>
          <w:b/>
          <w:sz w:val="20"/>
        </w:rPr>
      </w:pPr>
    </w:p>
    <w:p w:rsidR="007E35B2" w:rsidRPr="007E35B2" w:rsidRDefault="007E35B2" w:rsidP="00064BA8">
      <w:pPr>
        <w:pStyle w:val="Textopadro"/>
        <w:jc w:val="both"/>
        <w:rPr>
          <w:rFonts w:ascii="Arial" w:hAnsi="Arial" w:cs="Arial"/>
          <w:b/>
          <w:bCs/>
          <w:sz w:val="20"/>
        </w:rPr>
      </w:pPr>
      <w:r w:rsidRPr="007E35B2">
        <w:rPr>
          <w:rFonts w:ascii="Arial" w:hAnsi="Arial" w:cs="Arial"/>
          <w:b/>
          <w:sz w:val="20"/>
        </w:rPr>
        <w:t xml:space="preserve">14.01. </w:t>
      </w:r>
      <w:r w:rsidRPr="007E35B2">
        <w:rPr>
          <w:rFonts w:ascii="Arial" w:hAnsi="Arial" w:cs="Arial"/>
          <w:sz w:val="20"/>
        </w:rPr>
        <w:t>Cabe à Autoridade Competente a adjudicação e a homologação do P</w:t>
      </w:r>
      <w:r w:rsidRPr="007E35B2">
        <w:rPr>
          <w:rFonts w:ascii="Arial" w:hAnsi="Arial" w:cs="Arial"/>
          <w:bCs/>
          <w:sz w:val="20"/>
        </w:rPr>
        <w:t>regão, conforme</w:t>
      </w:r>
      <w:r w:rsidRPr="007E35B2">
        <w:rPr>
          <w:rFonts w:ascii="Arial" w:hAnsi="Arial" w:cs="Arial"/>
          <w:sz w:val="20"/>
        </w:rPr>
        <w:t xml:space="preserve"> </w:t>
      </w:r>
      <w:r w:rsidRPr="007E35B2">
        <w:rPr>
          <w:rFonts w:ascii="Arial" w:hAnsi="Arial" w:cs="Arial"/>
          <w:bCs/>
          <w:sz w:val="20"/>
        </w:rPr>
        <w:t>observado no Artigo 71, da Lei Federal nº. 14.133/2021.</w:t>
      </w:r>
    </w:p>
    <w:p w:rsidR="007E35B2" w:rsidRPr="007E35B2" w:rsidRDefault="007E35B2" w:rsidP="00064BA8">
      <w:pPr>
        <w:pStyle w:val="Textopadro"/>
        <w:jc w:val="both"/>
        <w:rPr>
          <w:rFonts w:ascii="Arial" w:hAnsi="Arial" w:cs="Arial"/>
          <w:b/>
          <w:sz w:val="20"/>
        </w:rPr>
      </w:pPr>
    </w:p>
    <w:p w:rsidR="007E35B2" w:rsidRPr="007E35B2" w:rsidRDefault="007E35B2" w:rsidP="00064BA8">
      <w:pPr>
        <w:pStyle w:val="Textopadro"/>
        <w:jc w:val="both"/>
        <w:rPr>
          <w:rFonts w:ascii="Arial" w:hAnsi="Arial" w:cs="Arial"/>
          <w:sz w:val="20"/>
          <w:lang w:val="pt-BR"/>
        </w:rPr>
      </w:pPr>
      <w:r w:rsidRPr="007E35B2">
        <w:rPr>
          <w:rFonts w:ascii="Arial" w:hAnsi="Arial" w:cs="Arial"/>
          <w:b/>
          <w:sz w:val="20"/>
        </w:rPr>
        <w:t xml:space="preserve">14.02. </w:t>
      </w:r>
      <w:r w:rsidRPr="007E35B2">
        <w:rPr>
          <w:rFonts w:ascii="Arial" w:hAnsi="Arial" w:cs="Arial"/>
          <w:sz w:val="20"/>
          <w:lang w:val="pt-BR"/>
        </w:rPr>
        <w:t xml:space="preserve">A partir do ato de homologação, será fixado o início do prazo de convocação do proponente adjudicatário para assinar a Ata de Registro de Preços. </w:t>
      </w:r>
    </w:p>
    <w:p w:rsidR="007E35B2" w:rsidRPr="007E35B2" w:rsidRDefault="007E35B2" w:rsidP="00064BA8">
      <w:pPr>
        <w:pStyle w:val="Textopadro"/>
        <w:jc w:val="both"/>
        <w:rPr>
          <w:rFonts w:ascii="Arial" w:hAnsi="Arial" w:cs="Arial"/>
          <w:b/>
          <w:sz w:val="20"/>
        </w:rPr>
      </w:pPr>
    </w:p>
    <w:p w:rsidR="007E35B2" w:rsidRPr="007E35B2" w:rsidRDefault="007E35B2" w:rsidP="007E35B2">
      <w:pPr>
        <w:pStyle w:val="Textopadro"/>
        <w:rPr>
          <w:rFonts w:ascii="Arial" w:hAnsi="Arial" w:cs="Arial"/>
          <w:b/>
          <w:sz w:val="20"/>
        </w:rPr>
      </w:pPr>
    </w:p>
    <w:p w:rsidR="007E35B2" w:rsidRPr="007E35B2" w:rsidRDefault="007E35B2" w:rsidP="007E35B2">
      <w:pPr>
        <w:pStyle w:val="Textopadro"/>
        <w:rPr>
          <w:rFonts w:ascii="Arial" w:hAnsi="Arial" w:cs="Arial"/>
          <w:b/>
          <w:sz w:val="20"/>
        </w:rPr>
      </w:pPr>
      <w:r w:rsidRPr="007E35B2">
        <w:rPr>
          <w:rFonts w:ascii="Arial" w:hAnsi="Arial" w:cs="Arial"/>
          <w:b/>
          <w:sz w:val="20"/>
        </w:rPr>
        <w:t>15. DA CONTRATAÇÃO</w:t>
      </w:r>
    </w:p>
    <w:p w:rsidR="007E35B2" w:rsidRPr="007E35B2" w:rsidRDefault="007E35B2" w:rsidP="007E35B2">
      <w:pPr>
        <w:pStyle w:val="Textopadro"/>
        <w:rPr>
          <w:rFonts w:ascii="Arial" w:hAnsi="Arial" w:cs="Arial"/>
          <w:b/>
          <w:sz w:val="20"/>
        </w:rPr>
      </w:pPr>
    </w:p>
    <w:p w:rsidR="007E35B2" w:rsidRPr="007E35B2" w:rsidRDefault="007E35B2" w:rsidP="00C41A39">
      <w:pPr>
        <w:pStyle w:val="Textopadro"/>
        <w:jc w:val="both"/>
        <w:rPr>
          <w:rFonts w:ascii="Arial" w:hAnsi="Arial" w:cs="Arial"/>
          <w:sz w:val="20"/>
        </w:rPr>
      </w:pPr>
      <w:r w:rsidRPr="007E35B2">
        <w:rPr>
          <w:rFonts w:ascii="Arial" w:hAnsi="Arial" w:cs="Arial"/>
          <w:b/>
          <w:sz w:val="20"/>
        </w:rPr>
        <w:t>15.01.</w:t>
      </w:r>
      <w:r w:rsidRPr="007E35B2">
        <w:rPr>
          <w:rFonts w:ascii="Arial" w:hAnsi="Arial" w:cs="Arial"/>
          <w:sz w:val="20"/>
        </w:rPr>
        <w:t xml:space="preserve"> Homologado o referido certame, será convocado, pela Divisão Técnica Administrativa da SAECIL, o vencedor da licitação para, dentro do prazo de 05 (cinco) dias úteis a contar da data de recebim</w:t>
      </w:r>
      <w:r w:rsidR="00C41A39">
        <w:rPr>
          <w:rFonts w:ascii="Arial" w:hAnsi="Arial" w:cs="Arial"/>
          <w:sz w:val="20"/>
        </w:rPr>
        <w:t>ento da notificação, assinar a Ata de Registro de Preços</w:t>
      </w:r>
      <w:r w:rsidRPr="007E35B2">
        <w:rPr>
          <w:rFonts w:ascii="Arial" w:hAnsi="Arial" w:cs="Arial"/>
          <w:sz w:val="20"/>
        </w:rPr>
        <w:t>, cuja Minuta (Anexo II) integra este Edital, visando a execução do objeto do certame.</w:t>
      </w:r>
    </w:p>
    <w:p w:rsidR="00D70D50" w:rsidRDefault="00D70D50" w:rsidP="00C41A39">
      <w:pPr>
        <w:pStyle w:val="Textopadro"/>
        <w:ind w:left="708"/>
        <w:jc w:val="both"/>
        <w:rPr>
          <w:rFonts w:ascii="Arial" w:hAnsi="Arial" w:cs="Arial"/>
          <w:b/>
          <w:sz w:val="20"/>
        </w:rPr>
      </w:pPr>
    </w:p>
    <w:p w:rsidR="007E35B2" w:rsidRPr="007E35B2" w:rsidRDefault="007E35B2" w:rsidP="00C41A39">
      <w:pPr>
        <w:pStyle w:val="Textopadro"/>
        <w:ind w:left="708"/>
        <w:jc w:val="both"/>
        <w:rPr>
          <w:rFonts w:ascii="Arial" w:hAnsi="Arial" w:cs="Arial"/>
          <w:b/>
          <w:sz w:val="20"/>
        </w:rPr>
      </w:pPr>
      <w:r w:rsidRPr="007E35B2">
        <w:rPr>
          <w:rFonts w:ascii="Arial" w:hAnsi="Arial" w:cs="Arial"/>
          <w:b/>
          <w:sz w:val="20"/>
        </w:rPr>
        <w:t xml:space="preserve">15.01.01. </w:t>
      </w:r>
      <w:r w:rsidRPr="00C41A39">
        <w:rPr>
          <w:rFonts w:ascii="Arial" w:hAnsi="Arial" w:cs="Arial"/>
          <w:sz w:val="20"/>
        </w:rPr>
        <w:t>O prazo de convocação poderá ser prorrogado uma vez, por igual período, mediante solicitação da parte durante seu transcurso, devidamente justificada, e desde que o motivo apresentado seja aceito pela Administração.</w:t>
      </w:r>
    </w:p>
    <w:p w:rsidR="000C6A4E" w:rsidRDefault="000C6A4E" w:rsidP="000C6A4E">
      <w:pPr>
        <w:pStyle w:val="Textopadro"/>
        <w:ind w:left="708"/>
        <w:rPr>
          <w:rFonts w:ascii="Arial" w:hAnsi="Arial" w:cs="Arial"/>
          <w:b/>
          <w:sz w:val="20"/>
        </w:rPr>
      </w:pPr>
    </w:p>
    <w:p w:rsidR="007E35B2" w:rsidRPr="000C6A4E" w:rsidRDefault="000C6A4E" w:rsidP="000C6A4E">
      <w:pPr>
        <w:pStyle w:val="Textopadro"/>
        <w:ind w:left="708"/>
        <w:jc w:val="both"/>
        <w:rPr>
          <w:rFonts w:ascii="Arial" w:hAnsi="Arial" w:cs="Arial"/>
          <w:sz w:val="20"/>
        </w:rPr>
      </w:pPr>
      <w:r w:rsidRPr="000C6A4E">
        <w:rPr>
          <w:rFonts w:ascii="Arial" w:hAnsi="Arial" w:cs="Arial"/>
          <w:b/>
          <w:sz w:val="20"/>
        </w:rPr>
        <w:t>15.</w:t>
      </w:r>
      <w:r>
        <w:rPr>
          <w:rFonts w:ascii="Arial" w:hAnsi="Arial" w:cs="Arial"/>
          <w:b/>
          <w:sz w:val="20"/>
        </w:rPr>
        <w:t>01.</w:t>
      </w:r>
      <w:r w:rsidRPr="000C6A4E">
        <w:rPr>
          <w:rFonts w:ascii="Arial" w:hAnsi="Arial" w:cs="Arial"/>
          <w:b/>
          <w:sz w:val="20"/>
        </w:rPr>
        <w:t xml:space="preserve">02. </w:t>
      </w:r>
      <w:r w:rsidRPr="000C6A4E">
        <w:rPr>
          <w:rFonts w:ascii="Arial" w:hAnsi="Arial" w:cs="Arial"/>
          <w:sz w:val="20"/>
        </w:rPr>
        <w:t>A referida convocação pode ser formalizada por qualquer meio de comunicação que comprove a data do correspondente recebimento.</w:t>
      </w:r>
    </w:p>
    <w:p w:rsidR="00FC41FA" w:rsidRDefault="00FC41FA" w:rsidP="000C6A4E">
      <w:pPr>
        <w:pStyle w:val="Textopadro"/>
        <w:jc w:val="both"/>
        <w:rPr>
          <w:rFonts w:ascii="Arial" w:hAnsi="Arial" w:cs="Arial"/>
          <w:b/>
          <w:sz w:val="20"/>
        </w:rPr>
      </w:pPr>
    </w:p>
    <w:p w:rsidR="007E35B2" w:rsidRPr="00C41A39" w:rsidRDefault="007E35B2" w:rsidP="000C6A4E">
      <w:pPr>
        <w:pStyle w:val="Textopadro"/>
        <w:jc w:val="both"/>
        <w:rPr>
          <w:rFonts w:ascii="Arial" w:hAnsi="Arial" w:cs="Arial"/>
          <w:sz w:val="20"/>
        </w:rPr>
      </w:pPr>
      <w:r w:rsidRPr="004D74E4">
        <w:rPr>
          <w:rFonts w:ascii="Arial" w:hAnsi="Arial" w:cs="Arial"/>
          <w:b/>
          <w:sz w:val="20"/>
        </w:rPr>
        <w:t>15.0</w:t>
      </w:r>
      <w:r w:rsidR="000C6A4E" w:rsidRPr="004D74E4">
        <w:rPr>
          <w:rFonts w:ascii="Arial" w:hAnsi="Arial" w:cs="Arial"/>
          <w:b/>
          <w:sz w:val="20"/>
        </w:rPr>
        <w:t>2</w:t>
      </w:r>
      <w:r w:rsidRPr="004D74E4">
        <w:rPr>
          <w:rFonts w:ascii="Arial" w:hAnsi="Arial" w:cs="Arial"/>
          <w:b/>
          <w:sz w:val="20"/>
        </w:rPr>
        <w:t xml:space="preserve">. </w:t>
      </w:r>
      <w:r w:rsidRPr="004D74E4">
        <w:rPr>
          <w:rFonts w:ascii="Arial" w:hAnsi="Arial" w:cs="Arial"/>
          <w:sz w:val="20"/>
        </w:rPr>
        <w:t xml:space="preserve">Na hipótese de o vencedor da licitação não assinar </w:t>
      </w:r>
      <w:r w:rsidR="00C41A39" w:rsidRPr="004D74E4">
        <w:rPr>
          <w:rFonts w:ascii="Arial" w:hAnsi="Arial" w:cs="Arial"/>
          <w:sz w:val="20"/>
        </w:rPr>
        <w:t xml:space="preserve">a Ata de Registro de Preços, </w:t>
      </w:r>
      <w:r w:rsidRPr="004D74E4">
        <w:rPr>
          <w:rFonts w:ascii="Arial" w:hAnsi="Arial" w:cs="Arial"/>
          <w:sz w:val="20"/>
        </w:rPr>
        <w:t>no prazo e nas condições estabelecidas, outro licitante poderá ser convocado, respeitada a ordem de classificação, para celebrar a contratação nas condições propostas pelo licitante vencedor.</w:t>
      </w:r>
    </w:p>
    <w:p w:rsidR="007E35B2" w:rsidRPr="007E35B2" w:rsidRDefault="007E35B2" w:rsidP="007E35B2">
      <w:pPr>
        <w:pStyle w:val="Textopadro"/>
        <w:rPr>
          <w:rFonts w:ascii="Arial" w:hAnsi="Arial" w:cs="Arial"/>
          <w:b/>
          <w:sz w:val="20"/>
        </w:rPr>
      </w:pPr>
    </w:p>
    <w:p w:rsidR="00FF1DCF" w:rsidRDefault="007E35B2" w:rsidP="00CF4E4D">
      <w:pPr>
        <w:pStyle w:val="Textopadro"/>
        <w:jc w:val="both"/>
        <w:rPr>
          <w:rFonts w:ascii="Arial" w:hAnsi="Arial" w:cs="Arial"/>
          <w:sz w:val="20"/>
          <w:lang w:val="pt-BR"/>
        </w:rPr>
      </w:pPr>
      <w:r w:rsidRPr="007E35B2">
        <w:rPr>
          <w:rFonts w:ascii="Arial" w:hAnsi="Arial" w:cs="Arial"/>
          <w:b/>
          <w:sz w:val="20"/>
        </w:rPr>
        <w:t>15.0</w:t>
      </w:r>
      <w:r w:rsidR="009D5CE1">
        <w:rPr>
          <w:rFonts w:ascii="Arial" w:hAnsi="Arial" w:cs="Arial"/>
          <w:b/>
          <w:sz w:val="20"/>
        </w:rPr>
        <w:t>3</w:t>
      </w:r>
      <w:r w:rsidRPr="007E35B2">
        <w:rPr>
          <w:rFonts w:ascii="Arial" w:hAnsi="Arial" w:cs="Arial"/>
          <w:b/>
          <w:sz w:val="20"/>
        </w:rPr>
        <w:t xml:space="preserve">. </w:t>
      </w:r>
      <w:r w:rsidRPr="007E35B2">
        <w:rPr>
          <w:rFonts w:ascii="Arial" w:hAnsi="Arial" w:cs="Arial"/>
          <w:sz w:val="20"/>
        </w:rPr>
        <w:t xml:space="preserve">A recusa injustificada do adjudicatório em assinar </w:t>
      </w:r>
      <w:r w:rsidR="00C41A39">
        <w:rPr>
          <w:rFonts w:ascii="Arial" w:hAnsi="Arial" w:cs="Arial"/>
          <w:sz w:val="20"/>
        </w:rPr>
        <w:t>a</w:t>
      </w:r>
      <w:r w:rsidR="00C41A39" w:rsidRPr="00C41A39">
        <w:rPr>
          <w:rFonts w:ascii="Arial" w:eastAsiaTheme="minorEastAsia" w:hAnsi="Arial" w:cs="Arial"/>
          <w:snapToGrid/>
          <w:sz w:val="20"/>
          <w:lang w:val="pt-BR" w:eastAsia="en-US"/>
        </w:rPr>
        <w:t xml:space="preserve"> </w:t>
      </w:r>
      <w:r w:rsidR="00C41A39" w:rsidRPr="00C41A39">
        <w:rPr>
          <w:rFonts w:ascii="Arial" w:hAnsi="Arial" w:cs="Arial"/>
          <w:sz w:val="20"/>
          <w:lang w:val="pt-BR"/>
        </w:rPr>
        <w:t>Ata de Registro de Preços, ou de aceitar/retirar o instrumento equivalente</w:t>
      </w:r>
      <w:r w:rsidR="00C41A39">
        <w:rPr>
          <w:rFonts w:ascii="Arial" w:hAnsi="Arial" w:cs="Arial"/>
          <w:sz w:val="20"/>
          <w:lang w:val="pt-BR"/>
        </w:rPr>
        <w:t>,</w:t>
      </w:r>
      <w:r w:rsidRPr="007E35B2">
        <w:rPr>
          <w:rFonts w:ascii="Arial" w:hAnsi="Arial" w:cs="Arial"/>
          <w:sz w:val="20"/>
        </w:rPr>
        <w:t xml:space="preserve"> del</w:t>
      </w:r>
      <w:r w:rsidR="00C41A39">
        <w:rPr>
          <w:rFonts w:ascii="Arial" w:hAnsi="Arial" w:cs="Arial"/>
          <w:sz w:val="20"/>
        </w:rPr>
        <w:t>a</w:t>
      </w:r>
      <w:r w:rsidRPr="007E35B2">
        <w:rPr>
          <w:rFonts w:ascii="Arial" w:hAnsi="Arial" w:cs="Arial"/>
          <w:sz w:val="20"/>
        </w:rPr>
        <w:t xml:space="preserve"> decorrente, no prazo estabelecido, caracterizará o descumprimento total da obrigação assumida</w:t>
      </w:r>
      <w:r w:rsidR="00CF4E4D">
        <w:rPr>
          <w:rFonts w:ascii="Arial" w:hAnsi="Arial" w:cs="Arial"/>
          <w:sz w:val="20"/>
        </w:rPr>
        <w:t>.</w:t>
      </w:r>
    </w:p>
    <w:p w:rsidR="00CF4E4D" w:rsidRDefault="00CF4E4D" w:rsidP="004D74E4">
      <w:pPr>
        <w:pStyle w:val="Textopadro"/>
        <w:jc w:val="both"/>
        <w:rPr>
          <w:rFonts w:ascii="Arial" w:hAnsi="Arial" w:cs="Arial"/>
          <w:sz w:val="20"/>
        </w:rPr>
      </w:pPr>
    </w:p>
    <w:p w:rsidR="004D74E4" w:rsidRPr="004D74E4" w:rsidRDefault="004D74E4" w:rsidP="004D74E4">
      <w:pPr>
        <w:jc w:val="both"/>
        <w:rPr>
          <w:rFonts w:ascii="Arial" w:hAnsi="Arial" w:cs="Arial"/>
          <w:b/>
          <w:sz w:val="20"/>
          <w:szCs w:val="20"/>
          <w:lang w:val="en-US"/>
        </w:rPr>
      </w:pPr>
      <w:r w:rsidRPr="004D74E4">
        <w:rPr>
          <w:rFonts w:ascii="Arial" w:hAnsi="Arial" w:cs="Arial"/>
          <w:b/>
          <w:sz w:val="20"/>
          <w:szCs w:val="20"/>
        </w:rPr>
        <w:t>15.0</w:t>
      </w:r>
      <w:r w:rsidR="009D5CE1">
        <w:rPr>
          <w:rFonts w:ascii="Arial" w:hAnsi="Arial" w:cs="Arial"/>
          <w:b/>
          <w:sz w:val="20"/>
          <w:szCs w:val="20"/>
        </w:rPr>
        <w:t>4</w:t>
      </w:r>
      <w:r w:rsidRPr="004D74E4">
        <w:rPr>
          <w:rFonts w:ascii="Arial" w:hAnsi="Arial" w:cs="Arial"/>
          <w:b/>
          <w:sz w:val="20"/>
          <w:szCs w:val="20"/>
        </w:rPr>
        <w:t xml:space="preserve">. </w:t>
      </w:r>
      <w:r w:rsidRPr="004D74E4">
        <w:rPr>
          <w:rFonts w:ascii="Arial" w:hAnsi="Arial" w:cs="Arial"/>
          <w:sz w:val="20"/>
          <w:szCs w:val="20"/>
        </w:rPr>
        <w:t>Formalizada a Ata de Registro de Preços, as contratações dela decorrentes, dar-se-ão mediante a emissão de Autorização de Compras ou instrumento equivalente, nos termos do art. 95, Lei 14.133/21, sendo que, no caso deste último, conterá informações simplificadas, mas vinculado às condições estabelecidas no Edital, Anexo I – Termo de Referência e na Ata de Registro de Preços, para todos os fins.</w:t>
      </w:r>
    </w:p>
    <w:p w:rsidR="00064BA8" w:rsidRPr="00033771" w:rsidRDefault="00064BA8" w:rsidP="00FF1DCF">
      <w:pPr>
        <w:jc w:val="both"/>
        <w:rPr>
          <w:rFonts w:ascii="Arial" w:hAnsi="Arial" w:cs="Arial"/>
          <w:sz w:val="20"/>
          <w:szCs w:val="20"/>
        </w:rPr>
      </w:pPr>
    </w:p>
    <w:p w:rsidR="00FF1DCF" w:rsidRPr="002D7602" w:rsidRDefault="00FF1DCF" w:rsidP="00FF1DCF">
      <w:pPr>
        <w:tabs>
          <w:tab w:val="left" w:pos="9639"/>
        </w:tabs>
        <w:jc w:val="both"/>
        <w:rPr>
          <w:rFonts w:ascii="Arial" w:hAnsi="Arial" w:cs="Arial"/>
          <w:sz w:val="20"/>
          <w:szCs w:val="20"/>
        </w:rPr>
      </w:pPr>
      <w:r w:rsidRPr="00C73344">
        <w:rPr>
          <w:rFonts w:ascii="Arial" w:hAnsi="Arial" w:cs="Arial"/>
          <w:b/>
          <w:sz w:val="20"/>
          <w:szCs w:val="20"/>
        </w:rPr>
        <w:t>15.0</w:t>
      </w:r>
      <w:r w:rsidR="000C6A4E">
        <w:rPr>
          <w:rFonts w:ascii="Arial" w:hAnsi="Arial" w:cs="Arial"/>
          <w:b/>
          <w:sz w:val="20"/>
          <w:szCs w:val="20"/>
        </w:rPr>
        <w:t>5</w:t>
      </w:r>
      <w:r w:rsidRPr="00C73344">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FF1DCF" w:rsidRDefault="00FF1DCF" w:rsidP="00FF1DCF">
      <w:pPr>
        <w:jc w:val="both"/>
        <w:rPr>
          <w:rFonts w:ascii="Arial" w:hAnsi="Arial" w:cs="Arial"/>
          <w:sz w:val="20"/>
          <w:szCs w:val="20"/>
        </w:rPr>
      </w:pPr>
    </w:p>
    <w:p w:rsidR="00FF1DCF" w:rsidRDefault="00FF1DCF" w:rsidP="00FF1DCF">
      <w:pPr>
        <w:jc w:val="both"/>
        <w:rPr>
          <w:rFonts w:ascii="Arial" w:hAnsi="Arial" w:cs="Arial"/>
          <w:sz w:val="20"/>
          <w:szCs w:val="20"/>
        </w:rPr>
      </w:pPr>
      <w:r w:rsidRPr="00C73344">
        <w:rPr>
          <w:rFonts w:ascii="Arial" w:hAnsi="Arial" w:cs="Arial"/>
          <w:b/>
          <w:sz w:val="20"/>
          <w:szCs w:val="20"/>
        </w:rPr>
        <w:t>15.</w:t>
      </w:r>
      <w:r w:rsidR="00C73344" w:rsidRPr="00C73344">
        <w:rPr>
          <w:rFonts w:ascii="Arial" w:hAnsi="Arial" w:cs="Arial"/>
          <w:b/>
          <w:sz w:val="20"/>
          <w:szCs w:val="20"/>
        </w:rPr>
        <w:t>0</w:t>
      </w:r>
      <w:r w:rsidR="000C6A4E">
        <w:rPr>
          <w:rFonts w:ascii="Arial" w:hAnsi="Arial" w:cs="Arial"/>
          <w:b/>
          <w:sz w:val="20"/>
          <w:szCs w:val="20"/>
        </w:rPr>
        <w:t>6</w:t>
      </w:r>
      <w:r w:rsidRPr="00C73344">
        <w:rPr>
          <w:rFonts w:ascii="Arial" w:hAnsi="Arial" w:cs="Arial"/>
          <w:b/>
          <w:sz w:val="20"/>
          <w:szCs w:val="20"/>
        </w:rPr>
        <w:t>.</w:t>
      </w:r>
      <w:r w:rsidRPr="00033771">
        <w:rPr>
          <w:rFonts w:ascii="Arial" w:hAnsi="Arial" w:cs="Arial"/>
          <w:sz w:val="20"/>
          <w:szCs w:val="20"/>
        </w:rPr>
        <w:t xml:space="preserve"> 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D5571F" w:rsidRDefault="00D5571F" w:rsidP="00C41A39">
      <w:pPr>
        <w:tabs>
          <w:tab w:val="left" w:pos="9639"/>
        </w:tabs>
        <w:jc w:val="both"/>
        <w:rPr>
          <w:rFonts w:ascii="Arial" w:hAnsi="Arial" w:cs="Arial"/>
          <w:b/>
          <w:sz w:val="20"/>
          <w:szCs w:val="20"/>
        </w:rPr>
      </w:pPr>
    </w:p>
    <w:p w:rsidR="000A1ACA" w:rsidRDefault="00FF1DCF" w:rsidP="00C41A39">
      <w:pPr>
        <w:tabs>
          <w:tab w:val="left" w:pos="9639"/>
        </w:tabs>
        <w:jc w:val="both"/>
        <w:rPr>
          <w:rFonts w:ascii="Arial" w:hAnsi="Arial" w:cs="Arial"/>
          <w:sz w:val="20"/>
          <w:szCs w:val="20"/>
        </w:rPr>
      </w:pPr>
      <w:r w:rsidRPr="00C73344">
        <w:rPr>
          <w:rFonts w:ascii="Arial" w:hAnsi="Arial" w:cs="Arial"/>
          <w:b/>
          <w:sz w:val="20"/>
          <w:szCs w:val="20"/>
        </w:rPr>
        <w:t>15.</w:t>
      </w:r>
      <w:r w:rsidR="00C73344" w:rsidRPr="00C73344">
        <w:rPr>
          <w:rFonts w:ascii="Arial" w:hAnsi="Arial" w:cs="Arial"/>
          <w:b/>
          <w:sz w:val="20"/>
          <w:szCs w:val="20"/>
        </w:rPr>
        <w:t>0</w:t>
      </w:r>
      <w:r w:rsidR="000C6A4E">
        <w:rPr>
          <w:rFonts w:ascii="Arial" w:hAnsi="Arial" w:cs="Arial"/>
          <w:b/>
          <w:sz w:val="20"/>
          <w:szCs w:val="20"/>
        </w:rPr>
        <w:t>7</w:t>
      </w:r>
      <w:r w:rsidRPr="00C73344">
        <w:rPr>
          <w:rFonts w:ascii="Arial" w:hAnsi="Arial" w:cs="Arial"/>
          <w:b/>
          <w:sz w:val="20"/>
          <w:szCs w:val="20"/>
        </w:rPr>
        <w:t>.</w:t>
      </w:r>
      <w:r w:rsidR="00C41A39" w:rsidRPr="00C73344">
        <w:rPr>
          <w:rFonts w:ascii="Arial" w:hAnsi="Arial" w:cs="Arial"/>
          <w:b/>
          <w:sz w:val="20"/>
          <w:szCs w:val="20"/>
        </w:rPr>
        <w:t xml:space="preserve"> </w:t>
      </w:r>
      <w:r w:rsidR="00C41A39" w:rsidRPr="00C41A39">
        <w:rPr>
          <w:rFonts w:ascii="Arial" w:hAnsi="Arial" w:cs="Arial"/>
          <w:sz w:val="20"/>
          <w:szCs w:val="20"/>
        </w:rPr>
        <w:t>Nos valores propostos estarão inclusos todos os custos operacionais, encargos previdenciários, trabalhistas, tributários, comerciais e quaisquer outros que incidam direta ou indiretamente na execução do objeto.</w:t>
      </w:r>
    </w:p>
    <w:p w:rsidR="00C41A39" w:rsidRDefault="00C41A39" w:rsidP="00C41A39">
      <w:pPr>
        <w:tabs>
          <w:tab w:val="left" w:pos="9639"/>
        </w:tabs>
        <w:jc w:val="both"/>
        <w:rPr>
          <w:rFonts w:ascii="Arial" w:hAnsi="Arial" w:cs="Arial"/>
          <w:sz w:val="20"/>
          <w:szCs w:val="20"/>
        </w:rPr>
      </w:pPr>
    </w:p>
    <w:p w:rsidR="00564016" w:rsidRDefault="00564016" w:rsidP="00C41A39">
      <w:pPr>
        <w:tabs>
          <w:tab w:val="left" w:pos="9639"/>
        </w:tabs>
        <w:jc w:val="both"/>
        <w:rPr>
          <w:rFonts w:ascii="Arial" w:hAnsi="Arial" w:cs="Arial"/>
          <w:sz w:val="20"/>
          <w:szCs w:val="20"/>
        </w:rPr>
      </w:pPr>
    </w:p>
    <w:p w:rsidR="00564016" w:rsidRDefault="00564016" w:rsidP="00C41A39">
      <w:pPr>
        <w:tabs>
          <w:tab w:val="left" w:pos="9639"/>
        </w:tabs>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677945">
        <w:rPr>
          <w:rFonts w:ascii="Arial" w:hAnsi="Arial" w:cs="Arial"/>
          <w:b/>
          <w:sz w:val="20"/>
          <w:szCs w:val="20"/>
        </w:rPr>
        <w:t>15.0</w:t>
      </w:r>
      <w:r w:rsidR="000C6A4E">
        <w:rPr>
          <w:rFonts w:ascii="Arial" w:hAnsi="Arial" w:cs="Arial"/>
          <w:b/>
          <w:sz w:val="20"/>
          <w:szCs w:val="20"/>
        </w:rPr>
        <w:t>8</w:t>
      </w:r>
      <w:r w:rsidRPr="00677945">
        <w:rPr>
          <w:rFonts w:ascii="Arial" w:hAnsi="Arial" w:cs="Arial"/>
          <w:b/>
          <w:sz w:val="20"/>
          <w:szCs w:val="20"/>
        </w:rPr>
        <w:t>.</w:t>
      </w:r>
      <w:r>
        <w:rPr>
          <w:rFonts w:ascii="Arial" w:hAnsi="Arial" w:cs="Arial"/>
          <w:sz w:val="20"/>
          <w:szCs w:val="20"/>
        </w:rPr>
        <w:t xml:space="preserve"> </w:t>
      </w:r>
      <w:r w:rsidRPr="00033771">
        <w:rPr>
          <w:rFonts w:ascii="Arial" w:hAnsi="Arial" w:cs="Arial"/>
          <w:sz w:val="20"/>
          <w:szCs w:val="20"/>
        </w:rPr>
        <w:t>Durante o prazo de validade da</w:t>
      </w:r>
      <w:r w:rsidR="00C73344">
        <w:rPr>
          <w:rFonts w:ascii="Arial" w:hAnsi="Arial" w:cs="Arial"/>
          <w:sz w:val="20"/>
          <w:szCs w:val="20"/>
        </w:rPr>
        <w:t xml:space="preserve"> Ata de Registro de Preços, </w:t>
      </w:r>
      <w:r w:rsidR="00677945">
        <w:rPr>
          <w:rFonts w:ascii="Arial" w:hAnsi="Arial" w:cs="Arial"/>
          <w:sz w:val="20"/>
          <w:szCs w:val="20"/>
        </w:rPr>
        <w:t xml:space="preserve">e </w:t>
      </w:r>
      <w:r w:rsidR="00677945" w:rsidRPr="00033771">
        <w:rPr>
          <w:rFonts w:ascii="Arial" w:hAnsi="Arial" w:cs="Arial"/>
          <w:sz w:val="20"/>
          <w:szCs w:val="20"/>
        </w:rPr>
        <w:t>Autorização</w:t>
      </w:r>
      <w:r w:rsidR="00C73344" w:rsidRPr="00C73344">
        <w:rPr>
          <w:rFonts w:ascii="Arial" w:hAnsi="Arial" w:cs="Arial"/>
          <w:sz w:val="20"/>
          <w:szCs w:val="20"/>
        </w:rPr>
        <w:t xml:space="preserve"> de Compras</w:t>
      </w:r>
      <w:r w:rsidR="00C73344">
        <w:rPr>
          <w:rFonts w:ascii="Arial" w:hAnsi="Arial" w:cs="Arial"/>
          <w:sz w:val="20"/>
          <w:szCs w:val="20"/>
        </w:rPr>
        <w:t xml:space="preserve"> </w:t>
      </w:r>
      <w:r w:rsidRPr="00033771">
        <w:rPr>
          <w:rFonts w:ascii="Arial" w:hAnsi="Arial" w:cs="Arial"/>
          <w:sz w:val="20"/>
          <w:szCs w:val="20"/>
        </w:rPr>
        <w:t xml:space="preserve">dela proveniente, sua Detentora fica obrigada a </w:t>
      </w:r>
      <w:r w:rsidR="00E904B1">
        <w:rPr>
          <w:rFonts w:ascii="Arial" w:hAnsi="Arial" w:cs="Arial"/>
          <w:sz w:val="20"/>
          <w:szCs w:val="20"/>
        </w:rPr>
        <w:t xml:space="preserve">executar o objeto </w:t>
      </w:r>
      <w:r w:rsidRPr="00033771">
        <w:rPr>
          <w:rFonts w:ascii="Arial" w:hAnsi="Arial" w:cs="Arial"/>
          <w:sz w:val="20"/>
          <w:szCs w:val="20"/>
        </w:rPr>
        <w:t>registrados nas quantidades indicadas pelo órgão requisitante.</w:t>
      </w:r>
    </w:p>
    <w:p w:rsidR="000C6A4E" w:rsidRDefault="000C6A4E" w:rsidP="00FF1DCF">
      <w:pPr>
        <w:jc w:val="both"/>
        <w:rPr>
          <w:rFonts w:ascii="Arial" w:hAnsi="Arial" w:cs="Arial"/>
          <w:b/>
          <w:sz w:val="20"/>
        </w:rPr>
      </w:pPr>
    </w:p>
    <w:p w:rsidR="00FF1DCF" w:rsidRDefault="000C6A4E" w:rsidP="00FF1DCF">
      <w:pPr>
        <w:jc w:val="both"/>
        <w:rPr>
          <w:rFonts w:ascii="Arial" w:hAnsi="Arial" w:cs="Arial"/>
          <w:sz w:val="20"/>
          <w:szCs w:val="20"/>
        </w:rPr>
      </w:pPr>
      <w:r w:rsidRPr="004B2B42">
        <w:rPr>
          <w:rFonts w:ascii="Arial" w:hAnsi="Arial" w:cs="Arial"/>
          <w:b/>
          <w:sz w:val="20"/>
        </w:rPr>
        <w:t>15.0</w:t>
      </w:r>
      <w:r>
        <w:rPr>
          <w:rFonts w:ascii="Arial" w:hAnsi="Arial" w:cs="Arial"/>
          <w:b/>
          <w:sz w:val="20"/>
        </w:rPr>
        <w:t>9</w:t>
      </w:r>
      <w:r w:rsidRPr="004B2B42">
        <w:rPr>
          <w:rFonts w:ascii="Arial" w:hAnsi="Arial" w:cs="Arial"/>
          <w:b/>
          <w:sz w:val="20"/>
        </w:rPr>
        <w:t>.</w:t>
      </w:r>
      <w:r>
        <w:rPr>
          <w:rFonts w:ascii="Arial" w:hAnsi="Arial" w:cs="Arial"/>
          <w:sz w:val="20"/>
        </w:rPr>
        <w:t xml:space="preserve"> </w:t>
      </w:r>
      <w:r w:rsidRPr="009E16F7">
        <w:rPr>
          <w:rFonts w:ascii="Arial" w:hAnsi="Arial" w:cs="Arial"/>
          <w:sz w:val="20"/>
          <w:szCs w:val="20"/>
        </w:rPr>
        <w:t>A validade da Ata de Registro de Preços será de 1</w:t>
      </w:r>
      <w:r>
        <w:rPr>
          <w:rFonts w:ascii="Arial" w:hAnsi="Arial" w:cs="Arial"/>
          <w:sz w:val="20"/>
          <w:szCs w:val="20"/>
        </w:rPr>
        <w:t>2</w:t>
      </w:r>
      <w:r w:rsidRPr="009E16F7">
        <w:rPr>
          <w:rFonts w:ascii="Arial" w:hAnsi="Arial" w:cs="Arial"/>
          <w:sz w:val="20"/>
          <w:szCs w:val="20"/>
        </w:rPr>
        <w:t xml:space="preserve"> (</w:t>
      </w:r>
      <w:r>
        <w:rPr>
          <w:rFonts w:ascii="Arial" w:hAnsi="Arial" w:cs="Arial"/>
          <w:sz w:val="20"/>
          <w:szCs w:val="20"/>
        </w:rPr>
        <w:t>dose) meses</w:t>
      </w:r>
      <w:r w:rsidRPr="009E16F7">
        <w:rPr>
          <w:rFonts w:ascii="Arial" w:hAnsi="Arial" w:cs="Arial"/>
          <w:sz w:val="20"/>
          <w:szCs w:val="20"/>
        </w:rPr>
        <w:t>, contado</w:t>
      </w:r>
      <w:r>
        <w:rPr>
          <w:rFonts w:ascii="Arial" w:hAnsi="Arial" w:cs="Arial"/>
          <w:sz w:val="20"/>
          <w:szCs w:val="20"/>
        </w:rPr>
        <w:t>s</w:t>
      </w:r>
      <w:r w:rsidRPr="009E16F7">
        <w:rPr>
          <w:rFonts w:ascii="Arial" w:hAnsi="Arial" w:cs="Arial"/>
          <w:sz w:val="20"/>
          <w:szCs w:val="20"/>
        </w:rPr>
        <w:t xml:space="preserve"> </w:t>
      </w:r>
      <w:r>
        <w:rPr>
          <w:rFonts w:ascii="Arial" w:hAnsi="Arial" w:cs="Arial"/>
          <w:sz w:val="20"/>
          <w:szCs w:val="20"/>
        </w:rPr>
        <w:t>da data da assinatura da mesma,</w:t>
      </w:r>
      <w:r w:rsidRPr="009E16F7">
        <w:rPr>
          <w:rFonts w:ascii="Arial" w:hAnsi="Arial" w:cs="Arial"/>
          <w:sz w:val="20"/>
          <w:szCs w:val="20"/>
        </w:rPr>
        <w:t xml:space="preserve"> podendo ser prorrogada</w:t>
      </w:r>
      <w:r>
        <w:rPr>
          <w:rFonts w:ascii="Arial" w:hAnsi="Arial" w:cs="Arial"/>
          <w:sz w:val="20"/>
          <w:szCs w:val="20"/>
        </w:rPr>
        <w:t xml:space="preserve"> </w:t>
      </w:r>
      <w:r w:rsidRPr="009E16F7">
        <w:rPr>
          <w:rFonts w:ascii="Arial" w:hAnsi="Arial" w:cs="Arial"/>
          <w:sz w:val="20"/>
          <w:szCs w:val="20"/>
        </w:rPr>
        <w:t xml:space="preserve">por igual período, </w:t>
      </w:r>
      <w:r w:rsidRPr="00C73344">
        <w:rPr>
          <w:rFonts w:ascii="Arial" w:hAnsi="Arial" w:cs="Arial"/>
          <w:sz w:val="20"/>
        </w:rPr>
        <w:t>nos termos da Lei Federal nº. 14.133/2021</w:t>
      </w:r>
      <w:r>
        <w:rPr>
          <w:rFonts w:ascii="Arial" w:hAnsi="Arial" w:cs="Arial"/>
          <w:sz w:val="20"/>
        </w:rPr>
        <w:t xml:space="preserve">, </w:t>
      </w:r>
      <w:r w:rsidRPr="009E16F7">
        <w:rPr>
          <w:rFonts w:ascii="Arial" w:hAnsi="Arial" w:cs="Arial"/>
          <w:sz w:val="20"/>
          <w:szCs w:val="20"/>
        </w:rPr>
        <w:t xml:space="preserve">mediante a anuência do fornecedor, </w:t>
      </w:r>
      <w:r>
        <w:rPr>
          <w:rFonts w:ascii="Arial" w:hAnsi="Arial" w:cs="Arial"/>
          <w:sz w:val="20"/>
          <w:szCs w:val="20"/>
        </w:rPr>
        <w:t xml:space="preserve">e </w:t>
      </w:r>
      <w:r w:rsidRPr="009E16F7">
        <w:rPr>
          <w:rFonts w:ascii="Arial" w:hAnsi="Arial" w:cs="Arial"/>
          <w:sz w:val="20"/>
          <w:szCs w:val="20"/>
        </w:rPr>
        <w:t>desde que comprovado o preço vantajoso</w:t>
      </w:r>
      <w:r w:rsidR="00901002">
        <w:rPr>
          <w:rFonts w:ascii="Arial" w:hAnsi="Arial" w:cs="Arial"/>
          <w:sz w:val="20"/>
          <w:szCs w:val="20"/>
        </w:rPr>
        <w:t>.</w:t>
      </w:r>
    </w:p>
    <w:p w:rsidR="000C6A4E" w:rsidRDefault="000C6A4E" w:rsidP="00FF1DCF">
      <w:pPr>
        <w:jc w:val="both"/>
        <w:rPr>
          <w:rFonts w:ascii="Arial" w:hAnsi="Arial" w:cs="Arial"/>
          <w:sz w:val="20"/>
          <w:szCs w:val="20"/>
        </w:rPr>
      </w:pPr>
    </w:p>
    <w:p w:rsidR="00FF1DCF" w:rsidRPr="00033771" w:rsidRDefault="00FF1DCF" w:rsidP="00FF1DCF">
      <w:pPr>
        <w:jc w:val="both"/>
        <w:rPr>
          <w:rFonts w:ascii="Arial" w:hAnsi="Arial" w:cs="Arial"/>
          <w:sz w:val="20"/>
          <w:szCs w:val="20"/>
        </w:rPr>
      </w:pPr>
      <w:r w:rsidRPr="00C41A39">
        <w:rPr>
          <w:rFonts w:ascii="Arial" w:hAnsi="Arial" w:cs="Arial"/>
          <w:b/>
          <w:sz w:val="20"/>
          <w:szCs w:val="20"/>
        </w:rPr>
        <w:t>15.</w:t>
      </w:r>
      <w:r w:rsidR="00677945">
        <w:rPr>
          <w:rFonts w:ascii="Arial" w:hAnsi="Arial" w:cs="Arial"/>
          <w:b/>
          <w:sz w:val="20"/>
          <w:szCs w:val="20"/>
        </w:rPr>
        <w:t>10</w:t>
      </w:r>
      <w:r w:rsidRPr="00C41A39">
        <w:rPr>
          <w:rFonts w:ascii="Arial" w:hAnsi="Arial" w:cs="Arial"/>
          <w:b/>
          <w:sz w:val="20"/>
          <w:szCs w:val="20"/>
        </w:rPr>
        <w:t>.</w:t>
      </w:r>
      <w:r w:rsidRPr="00033771">
        <w:rPr>
          <w:rFonts w:ascii="Arial" w:hAnsi="Arial" w:cs="Arial"/>
          <w:sz w:val="20"/>
          <w:szCs w:val="20"/>
        </w:rPr>
        <w:t xml:space="preserve"> A SAECIL não está obrigada a </w:t>
      </w:r>
      <w:r>
        <w:rPr>
          <w:rFonts w:ascii="Arial" w:hAnsi="Arial" w:cs="Arial"/>
          <w:sz w:val="20"/>
          <w:szCs w:val="20"/>
        </w:rPr>
        <w:t>solicitar</w:t>
      </w:r>
      <w:r w:rsidRPr="00033771">
        <w:rPr>
          <w:rFonts w:ascii="Arial" w:hAnsi="Arial" w:cs="Arial"/>
          <w:sz w:val="20"/>
          <w:szCs w:val="20"/>
        </w:rPr>
        <w:t xml:space="preserve"> uma quantidade mínima d</w:t>
      </w:r>
      <w:r w:rsidR="00C41A39">
        <w:rPr>
          <w:rFonts w:ascii="Arial" w:hAnsi="Arial" w:cs="Arial"/>
          <w:sz w:val="20"/>
          <w:szCs w:val="20"/>
        </w:rPr>
        <w:t xml:space="preserve">o objeto, </w:t>
      </w:r>
      <w:r w:rsidRPr="00033771">
        <w:rPr>
          <w:rFonts w:ascii="Arial" w:hAnsi="Arial" w:cs="Arial"/>
          <w:sz w:val="20"/>
          <w:szCs w:val="20"/>
        </w:rPr>
        <w:t xml:space="preserve">ficando a seu exclusivo critério a definição da quantidade e do momento da </w:t>
      </w:r>
      <w:r w:rsidR="00E904B1">
        <w:rPr>
          <w:rFonts w:ascii="Arial" w:hAnsi="Arial" w:cs="Arial"/>
          <w:sz w:val="20"/>
          <w:szCs w:val="20"/>
        </w:rPr>
        <w:t>aquisição</w:t>
      </w:r>
      <w:r w:rsidRPr="00033771">
        <w:rPr>
          <w:rFonts w:ascii="Arial" w:hAnsi="Arial" w:cs="Arial"/>
          <w:sz w:val="20"/>
          <w:szCs w:val="20"/>
        </w:rPr>
        <w:t>.</w:t>
      </w:r>
    </w:p>
    <w:p w:rsidR="00835FF7" w:rsidRDefault="00835FF7" w:rsidP="00FF1DCF">
      <w:pPr>
        <w:ind w:left="708"/>
        <w:jc w:val="both"/>
        <w:rPr>
          <w:rFonts w:ascii="Arial" w:hAnsi="Arial" w:cs="Arial"/>
          <w:sz w:val="20"/>
          <w:szCs w:val="20"/>
        </w:rPr>
      </w:pPr>
    </w:p>
    <w:p w:rsidR="00FF1DCF" w:rsidRPr="00ED3B13" w:rsidRDefault="00FF1DCF" w:rsidP="00FF1DCF">
      <w:pPr>
        <w:ind w:left="708"/>
        <w:jc w:val="both"/>
        <w:rPr>
          <w:rFonts w:ascii="Arial" w:hAnsi="Arial" w:cs="Arial"/>
          <w:sz w:val="20"/>
          <w:szCs w:val="20"/>
        </w:rPr>
      </w:pPr>
      <w:r w:rsidRPr="00C41A39">
        <w:rPr>
          <w:rFonts w:ascii="Arial" w:hAnsi="Arial" w:cs="Arial"/>
          <w:b/>
          <w:sz w:val="20"/>
          <w:szCs w:val="20"/>
        </w:rPr>
        <w:t>15.</w:t>
      </w:r>
      <w:r w:rsidR="00677945">
        <w:rPr>
          <w:rFonts w:ascii="Arial" w:hAnsi="Arial" w:cs="Arial"/>
          <w:b/>
          <w:sz w:val="20"/>
          <w:szCs w:val="20"/>
        </w:rPr>
        <w:t>10</w:t>
      </w:r>
      <w:r w:rsidRPr="00C41A39">
        <w:rPr>
          <w:rFonts w:ascii="Arial" w:hAnsi="Arial" w:cs="Arial"/>
          <w:b/>
          <w:sz w:val="20"/>
          <w:szCs w:val="20"/>
        </w:rPr>
        <w:t>.01</w:t>
      </w:r>
      <w:r w:rsidRPr="00033771">
        <w:rPr>
          <w:rFonts w:ascii="Arial" w:hAnsi="Arial" w:cs="Arial"/>
          <w:sz w:val="20"/>
          <w:szCs w:val="20"/>
        </w:rPr>
        <w:t>.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Pr>
          <w:rFonts w:ascii="Arial" w:hAnsi="Arial" w:cs="Arial"/>
          <w:sz w:val="20"/>
          <w:szCs w:val="20"/>
        </w:rPr>
        <w:t>a execução do</w:t>
      </w:r>
      <w:r w:rsidR="000052C4">
        <w:rPr>
          <w:rFonts w:ascii="Arial" w:hAnsi="Arial" w:cs="Arial"/>
          <w:sz w:val="20"/>
          <w:szCs w:val="20"/>
        </w:rPr>
        <w:t xml:space="preserve"> objeto </w:t>
      </w:r>
      <w:r w:rsidRPr="00ED3B13">
        <w:rPr>
          <w:rFonts w:ascii="Arial" w:hAnsi="Arial" w:cs="Arial"/>
          <w:sz w:val="20"/>
          <w:szCs w:val="20"/>
        </w:rPr>
        <w:t>durante o prazo de 12 (doze) meses.</w:t>
      </w:r>
    </w:p>
    <w:p w:rsidR="000052C4" w:rsidRDefault="000052C4" w:rsidP="00FF1DCF">
      <w:pPr>
        <w:jc w:val="both"/>
        <w:rPr>
          <w:rFonts w:ascii="Arial" w:hAnsi="Arial" w:cs="Arial"/>
          <w:sz w:val="20"/>
          <w:szCs w:val="20"/>
        </w:rPr>
      </w:pPr>
    </w:p>
    <w:p w:rsidR="004A20DE" w:rsidRPr="004A20DE" w:rsidRDefault="00FF1DCF" w:rsidP="004A20DE">
      <w:pPr>
        <w:jc w:val="both"/>
        <w:rPr>
          <w:rFonts w:ascii="Arial" w:hAnsi="Arial" w:cs="Arial"/>
          <w:b/>
          <w:sz w:val="20"/>
          <w:szCs w:val="20"/>
        </w:rPr>
      </w:pPr>
      <w:r w:rsidRPr="004A20DE">
        <w:rPr>
          <w:rFonts w:ascii="Arial" w:hAnsi="Arial" w:cs="Arial"/>
          <w:b/>
          <w:sz w:val="20"/>
          <w:szCs w:val="20"/>
        </w:rPr>
        <w:t>15.1</w:t>
      </w:r>
      <w:r w:rsidR="00677945" w:rsidRPr="004A20DE">
        <w:rPr>
          <w:rFonts w:ascii="Arial" w:hAnsi="Arial" w:cs="Arial"/>
          <w:b/>
          <w:sz w:val="20"/>
          <w:szCs w:val="20"/>
        </w:rPr>
        <w:t>1</w:t>
      </w:r>
      <w:r w:rsidRPr="004A20DE">
        <w:rPr>
          <w:rFonts w:ascii="Arial" w:hAnsi="Arial" w:cs="Arial"/>
          <w:b/>
          <w:sz w:val="20"/>
          <w:szCs w:val="20"/>
        </w:rPr>
        <w:t>.</w:t>
      </w:r>
      <w:r w:rsidRPr="004A20DE">
        <w:rPr>
          <w:rFonts w:ascii="Arial" w:hAnsi="Arial" w:cs="Arial"/>
          <w:sz w:val="20"/>
          <w:szCs w:val="20"/>
        </w:rPr>
        <w:t xml:space="preserve"> </w:t>
      </w:r>
      <w:r w:rsidR="004A20DE" w:rsidRPr="004A20DE">
        <w:rPr>
          <w:rFonts w:ascii="Arial" w:hAnsi="Arial" w:cs="Arial"/>
          <w:sz w:val="20"/>
          <w:szCs w:val="20"/>
        </w:rPr>
        <w:t>A existência de preços registrados implicará compromisso de fornecimento nas condições estabelecidas, mas não obrigará a Administração a contratar, facultada a realização da licitação especifica para aquisição pretendida, desde que devidamente motivada.</w:t>
      </w:r>
      <w:r w:rsidR="004A20DE" w:rsidRPr="004A20DE">
        <w:rPr>
          <w:rFonts w:ascii="Arial" w:hAnsi="Arial" w:cs="Arial"/>
          <w:b/>
          <w:sz w:val="20"/>
          <w:szCs w:val="20"/>
        </w:rPr>
        <w:t xml:space="preserve"> </w:t>
      </w:r>
    </w:p>
    <w:p w:rsidR="0074063F" w:rsidRDefault="0074063F" w:rsidP="005F2D4E">
      <w:pPr>
        <w:jc w:val="both"/>
        <w:rPr>
          <w:rFonts w:ascii="Arial" w:hAnsi="Arial" w:cs="Arial"/>
          <w:b/>
          <w:color w:val="FF0000"/>
          <w:sz w:val="20"/>
          <w:szCs w:val="20"/>
        </w:rPr>
      </w:pPr>
    </w:p>
    <w:p w:rsidR="001E1924" w:rsidRDefault="001E1924" w:rsidP="003F34C8">
      <w:pPr>
        <w:jc w:val="both"/>
        <w:rPr>
          <w:rFonts w:ascii="Arial" w:hAnsi="Arial" w:cs="Arial"/>
          <w:b/>
          <w:color w:val="000000" w:themeColor="text1"/>
          <w:sz w:val="20"/>
          <w:szCs w:val="20"/>
        </w:rPr>
      </w:pPr>
    </w:p>
    <w:p w:rsidR="003F34C8" w:rsidRPr="003F34C8" w:rsidRDefault="005F2D4E" w:rsidP="003F34C8">
      <w:pPr>
        <w:jc w:val="both"/>
        <w:rPr>
          <w:rFonts w:ascii="Arial" w:hAnsi="Arial" w:cs="Arial"/>
          <w:b/>
          <w:color w:val="000000" w:themeColor="text1"/>
          <w:sz w:val="20"/>
          <w:szCs w:val="20"/>
        </w:rPr>
      </w:pPr>
      <w:r w:rsidRPr="00E35462">
        <w:rPr>
          <w:rFonts w:ascii="Arial" w:hAnsi="Arial" w:cs="Arial"/>
          <w:b/>
          <w:color w:val="000000" w:themeColor="text1"/>
          <w:sz w:val="20"/>
          <w:szCs w:val="20"/>
        </w:rPr>
        <w:t xml:space="preserve">16. </w:t>
      </w:r>
      <w:r w:rsidR="003F34C8" w:rsidRPr="003F34C8">
        <w:rPr>
          <w:rFonts w:ascii="Arial" w:hAnsi="Arial" w:cs="Arial"/>
          <w:b/>
          <w:color w:val="000000" w:themeColor="text1"/>
          <w:sz w:val="20"/>
          <w:szCs w:val="20"/>
        </w:rPr>
        <w:t>DOS PRAZOS, DAS CONDIÇÕES</w:t>
      </w:r>
      <w:r w:rsidR="00064BA8">
        <w:rPr>
          <w:rFonts w:ascii="Arial" w:hAnsi="Arial" w:cs="Arial"/>
          <w:b/>
          <w:color w:val="000000" w:themeColor="text1"/>
          <w:sz w:val="20"/>
          <w:szCs w:val="20"/>
        </w:rPr>
        <w:t xml:space="preserve"> DE EXECUÇÃO </w:t>
      </w:r>
      <w:r w:rsidR="00564016">
        <w:rPr>
          <w:rFonts w:ascii="Arial" w:hAnsi="Arial" w:cs="Arial"/>
          <w:b/>
          <w:color w:val="000000" w:themeColor="text1"/>
          <w:sz w:val="20"/>
          <w:szCs w:val="20"/>
        </w:rPr>
        <w:t xml:space="preserve">DOS SERVIÇOS, </w:t>
      </w:r>
      <w:r w:rsidR="003F34C8" w:rsidRPr="003F34C8">
        <w:rPr>
          <w:rFonts w:ascii="Arial" w:hAnsi="Arial" w:cs="Arial"/>
          <w:b/>
          <w:color w:val="000000" w:themeColor="text1"/>
          <w:sz w:val="20"/>
          <w:szCs w:val="20"/>
        </w:rPr>
        <w:t xml:space="preserve">DE </w:t>
      </w:r>
      <w:r w:rsidR="003F34C8">
        <w:rPr>
          <w:rFonts w:ascii="Arial" w:hAnsi="Arial" w:cs="Arial"/>
          <w:b/>
          <w:color w:val="000000" w:themeColor="text1"/>
          <w:sz w:val="20"/>
          <w:szCs w:val="20"/>
        </w:rPr>
        <w:t>FORNECIMENTO</w:t>
      </w:r>
      <w:r w:rsidR="00564016">
        <w:rPr>
          <w:rFonts w:ascii="Arial" w:hAnsi="Arial" w:cs="Arial"/>
          <w:b/>
          <w:color w:val="000000" w:themeColor="text1"/>
          <w:sz w:val="20"/>
          <w:szCs w:val="20"/>
        </w:rPr>
        <w:t xml:space="preserve"> DAS EPÇAS/MATERIAIS</w:t>
      </w:r>
      <w:r w:rsidR="003F34C8">
        <w:rPr>
          <w:rFonts w:ascii="Arial" w:hAnsi="Arial" w:cs="Arial"/>
          <w:b/>
          <w:color w:val="000000" w:themeColor="text1"/>
          <w:sz w:val="20"/>
          <w:szCs w:val="20"/>
        </w:rPr>
        <w:t>, DAS ENTREGAS,</w:t>
      </w:r>
      <w:r w:rsidR="003F34C8" w:rsidRPr="003F34C8">
        <w:rPr>
          <w:rFonts w:ascii="Arial" w:hAnsi="Arial" w:cs="Arial"/>
          <w:b/>
          <w:color w:val="000000" w:themeColor="text1"/>
          <w:sz w:val="20"/>
          <w:szCs w:val="20"/>
        </w:rPr>
        <w:t xml:space="preserve"> </w:t>
      </w:r>
      <w:r w:rsidR="00064BA8">
        <w:rPr>
          <w:rFonts w:ascii="Arial" w:hAnsi="Arial" w:cs="Arial"/>
          <w:b/>
          <w:color w:val="000000" w:themeColor="text1"/>
          <w:sz w:val="20"/>
          <w:szCs w:val="20"/>
        </w:rPr>
        <w:t xml:space="preserve">GARANTIA, </w:t>
      </w:r>
      <w:r w:rsidR="003F34C8" w:rsidRPr="003F34C8">
        <w:rPr>
          <w:rFonts w:ascii="Arial" w:hAnsi="Arial" w:cs="Arial"/>
          <w:b/>
          <w:color w:val="000000" w:themeColor="text1"/>
          <w:sz w:val="20"/>
          <w:szCs w:val="20"/>
        </w:rPr>
        <w:t xml:space="preserve">DAS OBRIGAÇÕES </w:t>
      </w:r>
      <w:r w:rsidR="009D5CE1">
        <w:rPr>
          <w:rFonts w:ascii="Arial" w:hAnsi="Arial" w:cs="Arial"/>
          <w:b/>
          <w:color w:val="000000" w:themeColor="text1"/>
          <w:sz w:val="20"/>
          <w:szCs w:val="20"/>
        </w:rPr>
        <w:t>E DA FISCALIZAÇÃO</w:t>
      </w:r>
      <w:r w:rsidR="003F34C8">
        <w:rPr>
          <w:rFonts w:ascii="Arial" w:hAnsi="Arial" w:cs="Arial"/>
          <w:b/>
          <w:color w:val="000000" w:themeColor="text1"/>
          <w:sz w:val="20"/>
          <w:szCs w:val="20"/>
        </w:rPr>
        <w:t>.</w:t>
      </w:r>
    </w:p>
    <w:p w:rsidR="003F34C8" w:rsidRPr="003F34C8" w:rsidRDefault="003F34C8" w:rsidP="003F34C8">
      <w:pPr>
        <w:jc w:val="both"/>
        <w:rPr>
          <w:rFonts w:ascii="Arial" w:hAnsi="Arial" w:cs="Arial"/>
          <w:b/>
          <w:color w:val="000000" w:themeColor="text1"/>
          <w:sz w:val="20"/>
          <w:szCs w:val="20"/>
        </w:rPr>
      </w:pPr>
    </w:p>
    <w:p w:rsidR="003F34C8" w:rsidRDefault="003F34C8" w:rsidP="003F34C8">
      <w:pPr>
        <w:jc w:val="both"/>
        <w:rPr>
          <w:rFonts w:ascii="Arial" w:hAnsi="Arial" w:cs="Arial"/>
          <w:b/>
          <w:color w:val="000000" w:themeColor="text1"/>
          <w:sz w:val="20"/>
          <w:szCs w:val="20"/>
        </w:rPr>
      </w:pPr>
      <w:r w:rsidRPr="003F34C8">
        <w:rPr>
          <w:rFonts w:ascii="Arial" w:hAnsi="Arial" w:cs="Arial"/>
          <w:b/>
          <w:color w:val="000000" w:themeColor="text1"/>
          <w:sz w:val="20"/>
          <w:szCs w:val="20"/>
        </w:rPr>
        <w:t xml:space="preserve">16.01. </w:t>
      </w:r>
      <w:r w:rsidRPr="003F34C8">
        <w:rPr>
          <w:rFonts w:ascii="Arial" w:hAnsi="Arial" w:cs="Arial"/>
          <w:color w:val="000000" w:themeColor="text1"/>
          <w:sz w:val="20"/>
          <w:szCs w:val="20"/>
        </w:rPr>
        <w:t>Em conformidade com o estabelecido no Termo de Referência</w:t>
      </w:r>
      <w:r w:rsidR="00D5571F">
        <w:rPr>
          <w:rFonts w:ascii="Arial" w:hAnsi="Arial" w:cs="Arial"/>
          <w:color w:val="000000" w:themeColor="text1"/>
          <w:sz w:val="20"/>
          <w:szCs w:val="20"/>
        </w:rPr>
        <w:t xml:space="preserve"> (Anexo I)</w:t>
      </w:r>
      <w:r w:rsidRPr="003F34C8">
        <w:rPr>
          <w:rFonts w:ascii="Arial" w:hAnsi="Arial" w:cs="Arial"/>
          <w:color w:val="000000" w:themeColor="text1"/>
          <w:sz w:val="20"/>
          <w:szCs w:val="20"/>
        </w:rPr>
        <w:t xml:space="preserve"> deste Edital.</w:t>
      </w:r>
      <w:r w:rsidRPr="003F34C8">
        <w:rPr>
          <w:rFonts w:ascii="Arial" w:hAnsi="Arial" w:cs="Arial"/>
          <w:b/>
          <w:color w:val="000000" w:themeColor="text1"/>
          <w:sz w:val="20"/>
          <w:szCs w:val="20"/>
        </w:rPr>
        <w:t xml:space="preserve"> </w:t>
      </w:r>
    </w:p>
    <w:p w:rsidR="005B7534" w:rsidRDefault="005B7534" w:rsidP="005F2D4E">
      <w:pPr>
        <w:tabs>
          <w:tab w:val="left" w:pos="600"/>
          <w:tab w:val="left" w:pos="9639"/>
        </w:tabs>
        <w:jc w:val="both"/>
        <w:rPr>
          <w:rFonts w:ascii="Arial" w:hAnsi="Arial" w:cs="Arial"/>
          <w:b/>
          <w:sz w:val="20"/>
          <w:szCs w:val="20"/>
        </w:rPr>
      </w:pPr>
    </w:p>
    <w:p w:rsidR="00D70D50" w:rsidRPr="000A367B" w:rsidRDefault="00D70D50" w:rsidP="005F2D4E">
      <w:pPr>
        <w:tabs>
          <w:tab w:val="left" w:pos="600"/>
          <w:tab w:val="left" w:pos="9639"/>
        </w:tabs>
        <w:jc w:val="both"/>
        <w:rPr>
          <w:rFonts w:ascii="Arial" w:hAnsi="Arial" w:cs="Arial"/>
          <w:b/>
          <w:sz w:val="20"/>
          <w:szCs w:val="20"/>
        </w:rPr>
      </w:pPr>
    </w:p>
    <w:p w:rsidR="005F2D4E" w:rsidRPr="007E1056" w:rsidRDefault="00677945" w:rsidP="005F2D4E">
      <w:pPr>
        <w:tabs>
          <w:tab w:val="left" w:pos="600"/>
          <w:tab w:val="left" w:pos="9639"/>
        </w:tabs>
        <w:jc w:val="both"/>
        <w:rPr>
          <w:rFonts w:ascii="Arial" w:hAnsi="Arial" w:cs="Arial"/>
          <w:b/>
          <w:sz w:val="20"/>
          <w:szCs w:val="20"/>
        </w:rPr>
      </w:pPr>
      <w:r>
        <w:rPr>
          <w:rFonts w:ascii="Arial" w:hAnsi="Arial" w:cs="Arial"/>
          <w:b/>
          <w:sz w:val="20"/>
          <w:szCs w:val="20"/>
        </w:rPr>
        <w:t>17</w:t>
      </w:r>
      <w:r w:rsidR="005F2D4E" w:rsidRPr="007E1056">
        <w:rPr>
          <w:rFonts w:ascii="Arial" w:hAnsi="Arial" w:cs="Arial"/>
          <w:b/>
          <w:sz w:val="20"/>
          <w:szCs w:val="20"/>
        </w:rPr>
        <w:t>.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677945" w:rsidRPr="00677945" w:rsidRDefault="00677945" w:rsidP="00677945">
      <w:pPr>
        <w:jc w:val="both"/>
        <w:rPr>
          <w:rFonts w:ascii="Arial" w:hAnsi="Arial" w:cs="Arial"/>
          <w:sz w:val="20"/>
          <w:szCs w:val="20"/>
        </w:rPr>
      </w:pPr>
      <w:r w:rsidRPr="00677945">
        <w:rPr>
          <w:rFonts w:ascii="Arial" w:hAnsi="Arial" w:cs="Arial"/>
          <w:b/>
          <w:sz w:val="20"/>
          <w:szCs w:val="20"/>
        </w:rPr>
        <w:t>17.01.</w:t>
      </w:r>
      <w:r w:rsidRPr="00677945">
        <w:rPr>
          <w:rFonts w:ascii="Arial" w:hAnsi="Arial" w:cs="Arial"/>
          <w:sz w:val="20"/>
          <w:szCs w:val="20"/>
        </w:rPr>
        <w:t xml:space="preserve"> </w:t>
      </w:r>
      <w:r w:rsidR="00FF3958" w:rsidRPr="00FF3958">
        <w:rPr>
          <w:rFonts w:ascii="Arial" w:hAnsi="Arial" w:cs="Arial"/>
          <w:sz w:val="20"/>
          <w:szCs w:val="20"/>
        </w:rPr>
        <w:t>Os pagamentos referentes aos Lotes 01 e 02 do objeto, serão efetuados após a execução e recebimento dos serviços, e a entrega e recebimento das peças/materiais, em até 10 (dez) dias a partir da apresentação da Nota Fiscal/Fa</w:t>
      </w:r>
      <w:r w:rsidR="00FF3958">
        <w:rPr>
          <w:rFonts w:ascii="Arial" w:hAnsi="Arial" w:cs="Arial"/>
          <w:sz w:val="20"/>
          <w:szCs w:val="20"/>
        </w:rPr>
        <w:t>tura,</w:t>
      </w:r>
      <w:r w:rsidRPr="00677945">
        <w:rPr>
          <w:rFonts w:ascii="Arial" w:hAnsi="Arial" w:cs="Arial"/>
          <w:sz w:val="20"/>
          <w:szCs w:val="20"/>
        </w:rPr>
        <w:t xml:space="preserve"> devidamente aprovad</w:t>
      </w:r>
      <w:r w:rsidR="00FF3958">
        <w:rPr>
          <w:rFonts w:ascii="Arial" w:hAnsi="Arial" w:cs="Arial"/>
          <w:sz w:val="20"/>
          <w:szCs w:val="20"/>
        </w:rPr>
        <w:t>as</w:t>
      </w:r>
      <w:r w:rsidRPr="00677945">
        <w:rPr>
          <w:rFonts w:ascii="Arial" w:hAnsi="Arial" w:cs="Arial"/>
          <w:sz w:val="20"/>
          <w:szCs w:val="20"/>
        </w:rPr>
        <w:t xml:space="preserve"> pela Gerenciadora/Contratante, junto à Tesouraria da SAECIL, seguindo as determinações constantes </w:t>
      </w:r>
      <w:r w:rsidRPr="0090559C">
        <w:rPr>
          <w:rFonts w:ascii="Arial" w:hAnsi="Arial" w:cs="Arial"/>
          <w:sz w:val="20"/>
          <w:szCs w:val="20"/>
        </w:rPr>
        <w:t>no</w:t>
      </w:r>
      <w:r w:rsidRPr="0090559C">
        <w:rPr>
          <w:rFonts w:ascii="Arial" w:hAnsi="Arial" w:cs="Arial"/>
          <w:b/>
          <w:sz w:val="20"/>
          <w:szCs w:val="20"/>
        </w:rPr>
        <w:t xml:space="preserve"> Anexo IV</w:t>
      </w:r>
      <w:r w:rsidR="009D2BDF">
        <w:rPr>
          <w:rFonts w:ascii="Arial" w:hAnsi="Arial" w:cs="Arial"/>
          <w:sz w:val="20"/>
          <w:szCs w:val="20"/>
        </w:rPr>
        <w:t xml:space="preserve"> </w:t>
      </w:r>
      <w:r w:rsidR="009D2BDF" w:rsidRPr="009D2BDF">
        <w:rPr>
          <w:rFonts w:ascii="Arial" w:hAnsi="Arial" w:cs="Arial"/>
          <w:bCs/>
          <w:sz w:val="20"/>
          <w:szCs w:val="20"/>
        </w:rPr>
        <w:t>(Informações Nota Fiscal e Decreto Municipal nº. 8.163, de 21/08/2023, publicado na Imprensa Oficial do Município de Leme de 22/08/2023, Edição nº</w:t>
      </w:r>
      <w:r w:rsidR="00564016">
        <w:rPr>
          <w:rFonts w:ascii="Arial" w:hAnsi="Arial" w:cs="Arial"/>
          <w:bCs/>
          <w:sz w:val="20"/>
          <w:szCs w:val="20"/>
        </w:rPr>
        <w:t>.</w:t>
      </w:r>
      <w:r w:rsidR="009D2BDF" w:rsidRPr="009D2BDF">
        <w:rPr>
          <w:rFonts w:ascii="Arial" w:hAnsi="Arial" w:cs="Arial"/>
          <w:bCs/>
          <w:sz w:val="20"/>
          <w:szCs w:val="20"/>
        </w:rPr>
        <w:t xml:space="preserve"> 3363) </w:t>
      </w:r>
      <w:r w:rsidRPr="00677945">
        <w:rPr>
          <w:rFonts w:ascii="Arial" w:hAnsi="Arial" w:cs="Arial"/>
          <w:sz w:val="20"/>
          <w:szCs w:val="20"/>
        </w:rPr>
        <w:t>do Edital.</w:t>
      </w:r>
    </w:p>
    <w:p w:rsidR="00FC41FA" w:rsidRPr="00677945" w:rsidRDefault="00FC41FA" w:rsidP="00677945">
      <w:pPr>
        <w:jc w:val="both"/>
        <w:rPr>
          <w:rFonts w:ascii="Arial" w:hAnsi="Arial" w:cs="Arial"/>
          <w:sz w:val="20"/>
          <w:szCs w:val="20"/>
        </w:rPr>
      </w:pPr>
    </w:p>
    <w:p w:rsidR="00677945" w:rsidRPr="00677945" w:rsidRDefault="00677945" w:rsidP="00677945">
      <w:pPr>
        <w:jc w:val="both"/>
        <w:rPr>
          <w:rFonts w:ascii="Arial" w:hAnsi="Arial" w:cs="Arial"/>
          <w:sz w:val="20"/>
          <w:szCs w:val="20"/>
        </w:rPr>
      </w:pPr>
      <w:r w:rsidRPr="00677945">
        <w:rPr>
          <w:rFonts w:ascii="Arial" w:hAnsi="Arial" w:cs="Arial"/>
          <w:b/>
          <w:sz w:val="20"/>
          <w:szCs w:val="20"/>
        </w:rPr>
        <w:t xml:space="preserve">17.02. </w:t>
      </w:r>
      <w:r w:rsidRPr="00677945">
        <w:rPr>
          <w:rFonts w:ascii="Arial" w:hAnsi="Arial" w:cs="Arial"/>
          <w:sz w:val="20"/>
          <w:szCs w:val="20"/>
        </w:rPr>
        <w:t xml:space="preserve">A Detentora da Ata/Contratada deverá enviar o arquivo XML da NOTA FISCAL ELETRÔNICA para o e-mail </w:t>
      </w:r>
      <w:r w:rsidRPr="00677945">
        <w:rPr>
          <w:rFonts w:ascii="Arial" w:hAnsi="Arial" w:cs="Arial"/>
          <w:b/>
          <w:sz w:val="20"/>
          <w:szCs w:val="20"/>
        </w:rPr>
        <w:t>compras@saecil.com.br</w:t>
      </w:r>
      <w:r w:rsidRPr="00677945">
        <w:rPr>
          <w:rFonts w:ascii="Arial" w:hAnsi="Arial" w:cs="Arial"/>
          <w:sz w:val="20"/>
          <w:szCs w:val="20"/>
        </w:rPr>
        <w:t>, onde a nota será analisada pelo sistema VARITUS.</w:t>
      </w:r>
    </w:p>
    <w:p w:rsidR="009D2BDF" w:rsidRDefault="009D2BDF" w:rsidP="00677945">
      <w:pPr>
        <w:jc w:val="both"/>
        <w:rPr>
          <w:rFonts w:ascii="Arial" w:hAnsi="Arial" w:cs="Arial"/>
          <w:b/>
          <w:sz w:val="20"/>
          <w:szCs w:val="20"/>
        </w:rPr>
      </w:pPr>
    </w:p>
    <w:p w:rsidR="00677945" w:rsidRPr="00677945" w:rsidRDefault="00677945" w:rsidP="00677945">
      <w:pPr>
        <w:jc w:val="both"/>
        <w:rPr>
          <w:rFonts w:ascii="Arial" w:hAnsi="Arial" w:cs="Arial"/>
          <w:sz w:val="20"/>
          <w:szCs w:val="20"/>
        </w:rPr>
      </w:pPr>
      <w:r w:rsidRPr="00677945">
        <w:rPr>
          <w:rFonts w:ascii="Arial" w:hAnsi="Arial" w:cs="Arial"/>
          <w:b/>
          <w:sz w:val="20"/>
          <w:szCs w:val="20"/>
        </w:rPr>
        <w:t xml:space="preserve">17.03. </w:t>
      </w:r>
      <w:r w:rsidRPr="00677945">
        <w:rPr>
          <w:rFonts w:ascii="Arial" w:hAnsi="Arial" w:cs="Arial"/>
          <w:sz w:val="20"/>
          <w:szCs w:val="20"/>
        </w:rPr>
        <w:t>A Nota Fiscal/Fatura não aprovada pela SAECIL será devolvida à Contratada para as necessárias correções, com as informações que motivaram sua rejeição.</w:t>
      </w:r>
    </w:p>
    <w:p w:rsidR="00677945" w:rsidRPr="00677945" w:rsidRDefault="00677945" w:rsidP="00677945">
      <w:pPr>
        <w:jc w:val="both"/>
        <w:rPr>
          <w:rFonts w:ascii="Arial" w:hAnsi="Arial" w:cs="Arial"/>
          <w:sz w:val="20"/>
          <w:szCs w:val="20"/>
        </w:rPr>
      </w:pPr>
    </w:p>
    <w:p w:rsidR="00677945" w:rsidRPr="00677945" w:rsidRDefault="00677945" w:rsidP="00677945">
      <w:pPr>
        <w:jc w:val="both"/>
        <w:rPr>
          <w:rFonts w:ascii="Arial" w:hAnsi="Arial" w:cs="Arial"/>
          <w:sz w:val="20"/>
          <w:szCs w:val="20"/>
        </w:rPr>
      </w:pPr>
      <w:r w:rsidRPr="00677945">
        <w:rPr>
          <w:rFonts w:ascii="Arial" w:hAnsi="Arial" w:cs="Arial"/>
          <w:b/>
          <w:sz w:val="20"/>
          <w:szCs w:val="20"/>
        </w:rPr>
        <w:t>17.04.</w:t>
      </w:r>
      <w:r w:rsidRPr="00677945">
        <w:rPr>
          <w:rFonts w:ascii="Arial" w:hAnsi="Arial" w:cs="Arial"/>
          <w:sz w:val="20"/>
          <w:szCs w:val="20"/>
        </w:rPr>
        <w:t xml:space="preserve">  A devolução da fatura não aprovada pela SAECIL em hipótese alguma servirá de pretexto para que a Detentora da Ata/Contratada suspenda quaisquer fornecimentos</w:t>
      </w:r>
      <w:r w:rsidR="00FF3958">
        <w:rPr>
          <w:rFonts w:ascii="Arial" w:hAnsi="Arial" w:cs="Arial"/>
          <w:sz w:val="20"/>
          <w:szCs w:val="20"/>
        </w:rPr>
        <w:t xml:space="preserve"> ou execução dos serviços</w:t>
      </w:r>
      <w:r w:rsidRPr="00677945">
        <w:rPr>
          <w:rFonts w:ascii="Arial" w:hAnsi="Arial" w:cs="Arial"/>
          <w:sz w:val="20"/>
          <w:szCs w:val="20"/>
        </w:rPr>
        <w:t>.</w:t>
      </w:r>
    </w:p>
    <w:p w:rsidR="00FF3958" w:rsidRDefault="00FF3958" w:rsidP="00677945">
      <w:pPr>
        <w:jc w:val="both"/>
        <w:rPr>
          <w:rFonts w:ascii="Arial" w:hAnsi="Arial" w:cs="Arial"/>
          <w:b/>
          <w:sz w:val="20"/>
          <w:szCs w:val="20"/>
        </w:rPr>
      </w:pPr>
    </w:p>
    <w:p w:rsidR="00677945" w:rsidRPr="00677945" w:rsidRDefault="00677945" w:rsidP="00677945">
      <w:pPr>
        <w:jc w:val="both"/>
        <w:rPr>
          <w:rFonts w:ascii="Arial" w:hAnsi="Arial" w:cs="Arial"/>
          <w:sz w:val="20"/>
          <w:szCs w:val="20"/>
        </w:rPr>
      </w:pPr>
      <w:r w:rsidRPr="00677945">
        <w:rPr>
          <w:rFonts w:ascii="Arial" w:hAnsi="Arial" w:cs="Arial"/>
          <w:b/>
          <w:sz w:val="20"/>
          <w:szCs w:val="20"/>
        </w:rPr>
        <w:t>17.05.</w:t>
      </w:r>
      <w:r w:rsidRPr="00677945">
        <w:rPr>
          <w:rFonts w:ascii="Arial" w:hAnsi="Arial" w:cs="Arial"/>
          <w:sz w:val="20"/>
          <w:szCs w:val="20"/>
        </w:rPr>
        <w:t xml:space="preserve"> Todo e qualquer pagamento devido pela Gerenciadora/Contratante será efetuado EXCLUSIVAMENTE através de depósito em conta corrente</w:t>
      </w:r>
      <w:r>
        <w:rPr>
          <w:rFonts w:ascii="Arial" w:hAnsi="Arial" w:cs="Arial"/>
          <w:sz w:val="20"/>
          <w:szCs w:val="20"/>
        </w:rPr>
        <w:t xml:space="preserve">, </w:t>
      </w:r>
      <w:r w:rsidRPr="00F927BD">
        <w:rPr>
          <w:rFonts w:ascii="Arial" w:hAnsi="Arial" w:cs="Arial"/>
          <w:sz w:val="20"/>
          <w:szCs w:val="20"/>
        </w:rPr>
        <w:t xml:space="preserve">devendo, portanto, a </w:t>
      </w:r>
      <w:r>
        <w:rPr>
          <w:rFonts w:ascii="Arial" w:hAnsi="Arial" w:cs="Arial"/>
          <w:sz w:val="20"/>
          <w:szCs w:val="20"/>
        </w:rPr>
        <w:t>Detentora/</w:t>
      </w:r>
      <w:r w:rsidRPr="00F927BD">
        <w:rPr>
          <w:rFonts w:ascii="Arial" w:hAnsi="Arial" w:cs="Arial"/>
          <w:sz w:val="20"/>
          <w:szCs w:val="20"/>
        </w:rPr>
        <w:t>Contratada informar banco, agência e nº. de conta.</w:t>
      </w:r>
    </w:p>
    <w:p w:rsidR="004D74E4" w:rsidRDefault="004D74E4" w:rsidP="00677945">
      <w:pPr>
        <w:jc w:val="both"/>
        <w:rPr>
          <w:rFonts w:ascii="Arial" w:hAnsi="Arial" w:cs="Arial"/>
          <w:b/>
          <w:sz w:val="20"/>
          <w:szCs w:val="20"/>
        </w:rPr>
      </w:pPr>
    </w:p>
    <w:p w:rsidR="00677945" w:rsidRPr="00677945" w:rsidRDefault="00813865" w:rsidP="00677945">
      <w:pPr>
        <w:jc w:val="both"/>
        <w:rPr>
          <w:rFonts w:ascii="Arial" w:hAnsi="Arial" w:cs="Arial"/>
          <w:sz w:val="20"/>
          <w:szCs w:val="20"/>
        </w:rPr>
      </w:pPr>
      <w:r w:rsidRPr="00813865">
        <w:rPr>
          <w:rFonts w:ascii="Arial" w:hAnsi="Arial" w:cs="Arial"/>
          <w:b/>
          <w:sz w:val="20"/>
          <w:szCs w:val="20"/>
        </w:rPr>
        <w:t>17.06.</w:t>
      </w:r>
      <w:r>
        <w:rPr>
          <w:rFonts w:ascii="Arial" w:hAnsi="Arial" w:cs="Arial"/>
          <w:sz w:val="20"/>
          <w:szCs w:val="20"/>
        </w:rPr>
        <w:t xml:space="preserve"> </w:t>
      </w:r>
      <w:r w:rsidR="00677945" w:rsidRPr="00677945">
        <w:rPr>
          <w:rFonts w:ascii="Arial" w:hAnsi="Arial" w:cs="Arial"/>
          <w:sz w:val="20"/>
          <w:szCs w:val="20"/>
        </w:rPr>
        <w:t xml:space="preserve">O pagamento e fiscalização realizados pela Contratante não isentará a </w:t>
      </w:r>
      <w:r>
        <w:rPr>
          <w:rFonts w:ascii="Arial" w:hAnsi="Arial" w:cs="Arial"/>
          <w:sz w:val="20"/>
          <w:szCs w:val="20"/>
        </w:rPr>
        <w:t>Detentora/</w:t>
      </w:r>
      <w:r w:rsidR="00677945" w:rsidRPr="00677945">
        <w:rPr>
          <w:rFonts w:ascii="Arial" w:hAnsi="Arial" w:cs="Arial"/>
          <w:sz w:val="20"/>
          <w:szCs w:val="20"/>
        </w:rPr>
        <w:t xml:space="preserve">Contratada das responsabilidades contratuais e nem implicará na aceitação provisória ou definitiva dos </w:t>
      </w:r>
      <w:r w:rsidR="00FF3958">
        <w:rPr>
          <w:rFonts w:ascii="Arial" w:hAnsi="Arial" w:cs="Arial"/>
          <w:sz w:val="20"/>
          <w:szCs w:val="20"/>
        </w:rPr>
        <w:t>objetos a contratados,</w:t>
      </w:r>
    </w:p>
    <w:p w:rsidR="00D5571F" w:rsidRDefault="00D5571F" w:rsidP="00677945">
      <w:pPr>
        <w:jc w:val="both"/>
        <w:rPr>
          <w:rFonts w:ascii="Arial" w:hAnsi="Arial" w:cs="Arial"/>
          <w:b/>
          <w:sz w:val="20"/>
          <w:szCs w:val="20"/>
        </w:rPr>
      </w:pPr>
    </w:p>
    <w:p w:rsidR="00677945" w:rsidRPr="00677945" w:rsidRDefault="00813865" w:rsidP="00677945">
      <w:pPr>
        <w:jc w:val="both"/>
        <w:rPr>
          <w:rFonts w:ascii="Arial" w:hAnsi="Arial" w:cs="Arial"/>
          <w:sz w:val="20"/>
          <w:szCs w:val="20"/>
        </w:rPr>
      </w:pPr>
      <w:r w:rsidRPr="00813865">
        <w:rPr>
          <w:rFonts w:ascii="Arial" w:hAnsi="Arial" w:cs="Arial"/>
          <w:b/>
          <w:sz w:val="20"/>
          <w:szCs w:val="20"/>
        </w:rPr>
        <w:t>17.07.</w:t>
      </w:r>
      <w:r w:rsidR="00677945" w:rsidRPr="00677945">
        <w:rPr>
          <w:rFonts w:ascii="Arial" w:hAnsi="Arial" w:cs="Arial"/>
          <w:sz w:val="20"/>
          <w:szCs w:val="20"/>
        </w:rPr>
        <w:t xml:space="preserve"> A não aceitação d</w:t>
      </w:r>
      <w:r w:rsidR="00FF3958">
        <w:rPr>
          <w:rFonts w:ascii="Arial" w:hAnsi="Arial" w:cs="Arial"/>
          <w:sz w:val="20"/>
          <w:szCs w:val="20"/>
        </w:rPr>
        <w:t>os serviços ou das peças/materiais</w:t>
      </w:r>
      <w:r w:rsidR="00677945" w:rsidRPr="00677945">
        <w:rPr>
          <w:rFonts w:ascii="Arial" w:hAnsi="Arial" w:cs="Arial"/>
          <w:sz w:val="20"/>
          <w:szCs w:val="20"/>
        </w:rPr>
        <w:t xml:space="preserve"> implicará na suspensão imediata dos pagamentos.</w:t>
      </w:r>
    </w:p>
    <w:p w:rsidR="00677945" w:rsidRPr="00677945" w:rsidRDefault="00677945" w:rsidP="00677945">
      <w:pPr>
        <w:jc w:val="both"/>
        <w:rPr>
          <w:rFonts w:ascii="Arial" w:hAnsi="Arial" w:cs="Arial"/>
          <w:sz w:val="20"/>
          <w:szCs w:val="20"/>
        </w:rPr>
      </w:pPr>
    </w:p>
    <w:p w:rsidR="00732247" w:rsidRPr="00677945" w:rsidRDefault="00732247" w:rsidP="00677945">
      <w:pPr>
        <w:jc w:val="both"/>
        <w:rPr>
          <w:rFonts w:ascii="Arial" w:hAnsi="Arial" w:cs="Arial"/>
          <w:sz w:val="20"/>
          <w:szCs w:val="20"/>
        </w:rPr>
      </w:pPr>
    </w:p>
    <w:p w:rsidR="00A775A5" w:rsidRPr="0078064B" w:rsidRDefault="00A775A5" w:rsidP="00A775A5">
      <w:pPr>
        <w:pStyle w:val="Textopadro"/>
        <w:jc w:val="both"/>
        <w:rPr>
          <w:rFonts w:ascii="Arial" w:hAnsi="Arial" w:cs="Arial"/>
          <w:b/>
          <w:sz w:val="20"/>
          <w:lang w:val="pt-BR"/>
        </w:rPr>
      </w:pPr>
      <w:r w:rsidRPr="0078064B">
        <w:rPr>
          <w:rFonts w:ascii="Arial" w:hAnsi="Arial" w:cs="Arial"/>
          <w:b/>
          <w:sz w:val="20"/>
          <w:lang w:val="pt-BR"/>
        </w:rPr>
        <w:lastRenderedPageBreak/>
        <w:t>18. DAS INFRAÇÕES ADMINISTRATIVAS E SANÇÕES</w:t>
      </w:r>
    </w:p>
    <w:p w:rsidR="004D74E4" w:rsidRDefault="004D74E4" w:rsidP="00A775A5">
      <w:pPr>
        <w:rPr>
          <w:rFonts w:ascii="Arial" w:hAnsi="Arial" w:cs="Arial"/>
          <w:sz w:val="20"/>
        </w:rPr>
      </w:pPr>
    </w:p>
    <w:p w:rsidR="00A775A5" w:rsidRPr="00116EAB" w:rsidRDefault="00A775A5" w:rsidP="00A775A5">
      <w:pPr>
        <w:rPr>
          <w:rFonts w:ascii="Arial" w:hAnsi="Arial" w:cs="Arial"/>
          <w:sz w:val="20"/>
          <w:szCs w:val="20"/>
        </w:rPr>
      </w:pPr>
      <w:r w:rsidRPr="00A17338">
        <w:rPr>
          <w:rFonts w:ascii="Arial" w:hAnsi="Arial" w:cs="Arial"/>
          <w:b/>
          <w:sz w:val="20"/>
        </w:rPr>
        <w:t>18.01.</w:t>
      </w:r>
      <w:r w:rsidRPr="0078064B">
        <w:rPr>
          <w:rFonts w:ascii="Arial" w:hAnsi="Arial" w:cs="Arial"/>
          <w:b/>
          <w:sz w:val="20"/>
        </w:rPr>
        <w:t xml:space="preserve"> </w:t>
      </w:r>
      <w:r w:rsidRPr="00116EAB">
        <w:rPr>
          <w:rFonts w:ascii="Arial" w:hAnsi="Arial" w:cs="Arial"/>
          <w:sz w:val="20"/>
          <w:szCs w:val="20"/>
        </w:rPr>
        <w:t>Comete infração administrativa, nos termos da lei, o licitante que, com dolo ou culpa:</w:t>
      </w:r>
    </w:p>
    <w:p w:rsidR="00A775A5" w:rsidRPr="00116EAB" w:rsidRDefault="00A775A5" w:rsidP="00A775A5">
      <w:pPr>
        <w:jc w:val="both"/>
        <w:rPr>
          <w:rFonts w:ascii="Arial" w:hAnsi="Arial" w:cs="Arial"/>
          <w:sz w:val="20"/>
          <w:szCs w:val="20"/>
        </w:rPr>
      </w:pP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deixar de entregar a documentação exigida para o certame ou não entregar qualquer documento que tenha sido solicitado pelo(a) pregoeiro(a) durante o certame;</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não enviar a proposta adequada ao último lance ofertado ou após a negociação;</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recusar-se a enviar o detalhamento da proposta quando exigível;</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 xml:space="preserve">injustificadamente, pedir para ser desclassificado quando encerrada a etapa competitiva; </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apresentar proposta em desacordo com as especificações do Edital;</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não manter a proposta, salvo em decorrência de fato superveniente devidamente justificado;</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não celebrar o Contrato ou não entregar a documentação exigida para a contratação, quando convocado dentro do prazo de validade de sua proposta;</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recusar-se, sem justificativa, a assinar o Contrato ou a Ata de Registro de Preço, ou a aceitar ou retirar o instrumento equivalente no prazo estabelecido pela Administração;</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apresentar declaração ou documentação falsa exigida para o certame ou prestar declaração falsa durante a licitação;</w:t>
      </w:r>
      <w:r w:rsidRPr="004D74E4">
        <w:rPr>
          <w:rFonts w:ascii="Arial" w:eastAsiaTheme="minorEastAsia" w:hAnsi="Arial" w:cs="Arial"/>
          <w:snapToGrid/>
          <w:sz w:val="20"/>
          <w:lang w:val="pt-BR" w:eastAsia="en-US"/>
        </w:rPr>
        <w:t xml:space="preserve"> </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fraudar a licitação;</w:t>
      </w:r>
    </w:p>
    <w:p w:rsidR="00A775A5" w:rsidRPr="004D74E4" w:rsidRDefault="00A775A5" w:rsidP="00A775A5">
      <w:pPr>
        <w:pStyle w:val="Textopadro"/>
        <w:numPr>
          <w:ilvl w:val="0"/>
          <w:numId w:val="22"/>
        </w:numPr>
        <w:jc w:val="both"/>
        <w:rPr>
          <w:rFonts w:ascii="Arial" w:hAnsi="Arial" w:cs="Arial"/>
          <w:sz w:val="20"/>
          <w:lang w:val="pt-BR"/>
        </w:rPr>
      </w:pPr>
      <w:r w:rsidRPr="004D74E4">
        <w:rPr>
          <w:rFonts w:ascii="Arial" w:hAnsi="Arial" w:cs="Arial"/>
          <w:sz w:val="20"/>
          <w:lang w:val="pt-BR"/>
        </w:rPr>
        <w:t>comportar-se de modo inidôneo ou cometer fraude de qualquer natureza, em especial quando:</w:t>
      </w:r>
    </w:p>
    <w:p w:rsidR="00A775A5" w:rsidRDefault="00A775A5" w:rsidP="00A775A5">
      <w:pPr>
        <w:pStyle w:val="Textopadro"/>
        <w:jc w:val="both"/>
        <w:rPr>
          <w:rFonts w:ascii="Arial" w:hAnsi="Arial" w:cs="Arial"/>
          <w:sz w:val="20"/>
          <w:lang w:val="pt-BR"/>
        </w:rPr>
      </w:pPr>
    </w:p>
    <w:p w:rsidR="00A775A5" w:rsidRPr="00D67EEE" w:rsidRDefault="00A775A5" w:rsidP="00A775A5">
      <w:pPr>
        <w:pStyle w:val="Textopadro"/>
        <w:ind w:left="708" w:firstLine="708"/>
        <w:jc w:val="both"/>
        <w:rPr>
          <w:rFonts w:ascii="Arial" w:hAnsi="Arial" w:cs="Arial"/>
          <w:sz w:val="20"/>
          <w:lang w:val="pt-BR"/>
        </w:rPr>
      </w:pPr>
      <w:r>
        <w:rPr>
          <w:rFonts w:ascii="Arial" w:hAnsi="Arial" w:cs="Arial"/>
          <w:sz w:val="20"/>
          <w:lang w:val="pt-BR"/>
        </w:rPr>
        <w:t xml:space="preserve">I) </w:t>
      </w:r>
      <w:r w:rsidRPr="00D67EEE">
        <w:rPr>
          <w:rFonts w:ascii="Arial" w:hAnsi="Arial" w:cs="Arial"/>
          <w:sz w:val="20"/>
          <w:lang w:val="pt-BR"/>
        </w:rPr>
        <w:t>agir em conluio ou em desconformidade com a lei;</w:t>
      </w:r>
    </w:p>
    <w:p w:rsidR="00A775A5" w:rsidRPr="00D67EEE" w:rsidRDefault="00A775A5" w:rsidP="00A775A5">
      <w:pPr>
        <w:pStyle w:val="Textopadro"/>
        <w:ind w:left="708" w:firstLine="708"/>
        <w:jc w:val="both"/>
        <w:rPr>
          <w:rFonts w:ascii="Arial" w:hAnsi="Arial" w:cs="Arial"/>
          <w:sz w:val="20"/>
          <w:lang w:val="pt-BR"/>
        </w:rPr>
      </w:pPr>
      <w:r>
        <w:rPr>
          <w:rFonts w:ascii="Arial" w:hAnsi="Arial" w:cs="Arial"/>
          <w:sz w:val="20"/>
          <w:lang w:val="pt-BR"/>
        </w:rPr>
        <w:t xml:space="preserve">II) </w:t>
      </w:r>
      <w:r w:rsidRPr="00D67EEE">
        <w:rPr>
          <w:rFonts w:ascii="Arial" w:hAnsi="Arial" w:cs="Arial"/>
          <w:sz w:val="20"/>
          <w:lang w:val="pt-BR"/>
        </w:rPr>
        <w:t>induzir deliberadamente a erro no julgamento.</w:t>
      </w:r>
    </w:p>
    <w:p w:rsidR="00A775A5" w:rsidRPr="00D67EEE" w:rsidRDefault="00A775A5" w:rsidP="00A775A5">
      <w:pPr>
        <w:pStyle w:val="Textopadro"/>
        <w:ind w:left="708" w:firstLine="708"/>
        <w:jc w:val="both"/>
        <w:rPr>
          <w:rFonts w:ascii="Arial" w:hAnsi="Arial" w:cs="Arial"/>
          <w:sz w:val="20"/>
          <w:lang w:val="pt-BR"/>
        </w:rPr>
      </w:pPr>
    </w:p>
    <w:p w:rsidR="00A775A5" w:rsidRDefault="00A775A5" w:rsidP="00A775A5">
      <w:pPr>
        <w:pStyle w:val="Textopadro"/>
        <w:numPr>
          <w:ilvl w:val="0"/>
          <w:numId w:val="22"/>
        </w:numPr>
        <w:jc w:val="both"/>
        <w:rPr>
          <w:rFonts w:ascii="Arial" w:hAnsi="Arial" w:cs="Arial"/>
          <w:sz w:val="20"/>
          <w:lang w:val="pt-BR"/>
        </w:rPr>
      </w:pPr>
      <w:r>
        <w:rPr>
          <w:rFonts w:ascii="Arial" w:hAnsi="Arial" w:cs="Arial"/>
          <w:sz w:val="20"/>
          <w:lang w:val="pt-BR"/>
        </w:rPr>
        <w:t>p</w:t>
      </w:r>
      <w:r w:rsidRPr="00D67EEE">
        <w:rPr>
          <w:rFonts w:ascii="Arial" w:hAnsi="Arial" w:cs="Arial"/>
          <w:sz w:val="20"/>
          <w:lang w:val="pt-BR"/>
        </w:rPr>
        <w:t>raticar atos ilícitos com vistas a frustrar os objetivos da licitação;</w:t>
      </w:r>
    </w:p>
    <w:p w:rsidR="00A775A5" w:rsidRPr="005D4CA7" w:rsidRDefault="00A775A5" w:rsidP="00A775A5">
      <w:pPr>
        <w:pStyle w:val="Textopadro"/>
        <w:numPr>
          <w:ilvl w:val="0"/>
          <w:numId w:val="22"/>
        </w:numPr>
        <w:jc w:val="both"/>
        <w:rPr>
          <w:rFonts w:ascii="Arial" w:hAnsi="Arial" w:cs="Arial"/>
          <w:sz w:val="20"/>
          <w:lang w:val="pt-BR"/>
        </w:rPr>
      </w:pPr>
      <w:r>
        <w:rPr>
          <w:rFonts w:ascii="Arial" w:hAnsi="Arial" w:cs="Arial"/>
          <w:sz w:val="20"/>
          <w:lang w:val="pt-BR"/>
        </w:rPr>
        <w:t>p</w:t>
      </w:r>
      <w:r w:rsidRPr="005D4CA7">
        <w:rPr>
          <w:rFonts w:ascii="Arial" w:hAnsi="Arial" w:cs="Arial"/>
          <w:sz w:val="20"/>
          <w:lang w:val="pt-BR"/>
        </w:rPr>
        <w:t xml:space="preserve">raticar ato lesivo previsto no </w:t>
      </w:r>
      <w:r>
        <w:rPr>
          <w:rFonts w:ascii="Arial" w:hAnsi="Arial" w:cs="Arial"/>
          <w:sz w:val="20"/>
          <w:lang w:val="pt-BR"/>
        </w:rPr>
        <w:t>A</w:t>
      </w:r>
      <w:r w:rsidRPr="005D4CA7">
        <w:rPr>
          <w:rFonts w:ascii="Arial" w:hAnsi="Arial" w:cs="Arial"/>
          <w:sz w:val="20"/>
          <w:lang w:val="pt-BR"/>
        </w:rPr>
        <w:t>rt</w:t>
      </w:r>
      <w:r>
        <w:rPr>
          <w:rFonts w:ascii="Arial" w:hAnsi="Arial" w:cs="Arial"/>
          <w:sz w:val="20"/>
          <w:lang w:val="pt-BR"/>
        </w:rPr>
        <w:t>igo</w:t>
      </w:r>
      <w:r w:rsidRPr="005D4CA7">
        <w:rPr>
          <w:rFonts w:ascii="Arial" w:hAnsi="Arial" w:cs="Arial"/>
          <w:sz w:val="20"/>
          <w:lang w:val="pt-BR"/>
        </w:rPr>
        <w:t xml:space="preserve"> 5º</w:t>
      </w:r>
      <w:r>
        <w:rPr>
          <w:rFonts w:ascii="Arial" w:hAnsi="Arial" w:cs="Arial"/>
          <w:sz w:val="20"/>
          <w:lang w:val="pt-BR"/>
        </w:rPr>
        <w:t>,</w:t>
      </w:r>
      <w:r w:rsidRPr="005D4CA7">
        <w:rPr>
          <w:rFonts w:ascii="Arial" w:hAnsi="Arial" w:cs="Arial"/>
          <w:sz w:val="20"/>
          <w:lang w:val="pt-BR"/>
        </w:rPr>
        <w:t xml:space="preserve"> da Lei nº</w:t>
      </w:r>
      <w:r>
        <w:rPr>
          <w:rFonts w:ascii="Arial" w:hAnsi="Arial" w:cs="Arial"/>
          <w:sz w:val="20"/>
          <w:lang w:val="pt-BR"/>
        </w:rPr>
        <w:t>.</w:t>
      </w:r>
      <w:r w:rsidRPr="005D4CA7">
        <w:rPr>
          <w:rFonts w:ascii="Arial" w:hAnsi="Arial" w:cs="Arial"/>
          <w:sz w:val="20"/>
          <w:lang w:val="pt-BR"/>
        </w:rPr>
        <w:t xml:space="preserve"> 12.846</w:t>
      </w:r>
      <w:r>
        <w:rPr>
          <w:rFonts w:ascii="Arial" w:hAnsi="Arial" w:cs="Arial"/>
          <w:sz w:val="20"/>
          <w:lang w:val="pt-BR"/>
        </w:rPr>
        <w:t>/</w:t>
      </w:r>
      <w:r w:rsidRPr="005D4CA7">
        <w:rPr>
          <w:rFonts w:ascii="Arial" w:hAnsi="Arial" w:cs="Arial"/>
          <w:sz w:val="20"/>
          <w:lang w:val="pt-BR"/>
        </w:rPr>
        <w:t>2013</w:t>
      </w:r>
      <w:r>
        <w:rPr>
          <w:rFonts w:ascii="Arial" w:hAnsi="Arial" w:cs="Arial"/>
          <w:sz w:val="20"/>
          <w:lang w:val="pt-BR"/>
        </w:rPr>
        <w:t>.</w:t>
      </w:r>
    </w:p>
    <w:p w:rsidR="00A775A5" w:rsidRPr="0078064B" w:rsidRDefault="00A775A5" w:rsidP="00A775A5">
      <w:pPr>
        <w:pStyle w:val="Textopadro"/>
        <w:jc w:val="both"/>
        <w:rPr>
          <w:rFonts w:ascii="Arial" w:hAnsi="Arial" w:cs="Arial"/>
          <w:b/>
          <w:sz w:val="20"/>
          <w:lang w:val="pt-BR"/>
        </w:rPr>
      </w:pPr>
    </w:p>
    <w:p w:rsidR="00A775A5" w:rsidRPr="0078064B" w:rsidRDefault="00A775A5" w:rsidP="00A775A5">
      <w:pPr>
        <w:pStyle w:val="Textopadro"/>
        <w:jc w:val="both"/>
        <w:rPr>
          <w:rFonts w:ascii="Arial" w:hAnsi="Arial" w:cs="Arial"/>
          <w:sz w:val="20"/>
          <w:lang w:val="pt-BR"/>
        </w:rPr>
      </w:pPr>
      <w:r w:rsidRPr="00A17338">
        <w:rPr>
          <w:rFonts w:ascii="Arial" w:hAnsi="Arial" w:cs="Arial"/>
          <w:b/>
          <w:sz w:val="20"/>
        </w:rPr>
        <w:t>18.02.</w:t>
      </w:r>
      <w:r w:rsidRPr="0078064B">
        <w:rPr>
          <w:rFonts w:ascii="Arial" w:hAnsi="Arial" w:cs="Arial"/>
          <w:sz w:val="20"/>
        </w:rPr>
        <w:t xml:space="preserve"> </w:t>
      </w:r>
      <w:r w:rsidRPr="0078064B">
        <w:rPr>
          <w:rFonts w:ascii="Arial" w:hAnsi="Arial" w:cs="Arial"/>
          <w:sz w:val="20"/>
          <w:lang w:val="pt-BR"/>
        </w:rPr>
        <w:t>Com fulcro na Lei nº</w:t>
      </w:r>
      <w:r>
        <w:rPr>
          <w:rFonts w:ascii="Arial" w:hAnsi="Arial" w:cs="Arial"/>
          <w:sz w:val="20"/>
          <w:lang w:val="pt-BR"/>
        </w:rPr>
        <w:t>.</w:t>
      </w:r>
      <w:r w:rsidRPr="0078064B">
        <w:rPr>
          <w:rFonts w:ascii="Arial" w:hAnsi="Arial" w:cs="Arial"/>
          <w:sz w:val="20"/>
          <w:lang w:val="pt-BR"/>
        </w:rPr>
        <w:t xml:space="preserve"> 14.133</w:t>
      </w:r>
      <w:r>
        <w:rPr>
          <w:rFonts w:ascii="Arial" w:hAnsi="Arial" w:cs="Arial"/>
          <w:sz w:val="20"/>
          <w:lang w:val="pt-BR"/>
        </w:rPr>
        <w:t>/</w:t>
      </w:r>
      <w:r w:rsidRPr="0078064B">
        <w:rPr>
          <w:rFonts w:ascii="Arial" w:hAnsi="Arial" w:cs="Arial"/>
          <w:sz w:val="20"/>
          <w:lang w:val="pt-BR"/>
        </w:rPr>
        <w:t xml:space="preserve">2021 e Decreto Municipal </w:t>
      </w:r>
      <w:r>
        <w:rPr>
          <w:rFonts w:ascii="Arial" w:hAnsi="Arial" w:cs="Arial"/>
          <w:sz w:val="20"/>
          <w:lang w:val="pt-BR"/>
        </w:rPr>
        <w:t xml:space="preserve">nº. </w:t>
      </w:r>
      <w:r w:rsidRPr="0078064B">
        <w:rPr>
          <w:rFonts w:ascii="Arial" w:hAnsi="Arial" w:cs="Arial"/>
          <w:sz w:val="20"/>
          <w:lang w:val="pt-BR"/>
        </w:rPr>
        <w:t>8.058/</w:t>
      </w:r>
      <w:r>
        <w:rPr>
          <w:rFonts w:ascii="Arial" w:hAnsi="Arial" w:cs="Arial"/>
          <w:sz w:val="20"/>
          <w:lang w:val="pt-BR"/>
        </w:rPr>
        <w:t>20</w:t>
      </w:r>
      <w:r w:rsidRPr="0078064B">
        <w:rPr>
          <w:rFonts w:ascii="Arial" w:hAnsi="Arial" w:cs="Arial"/>
          <w:sz w:val="20"/>
          <w:lang w:val="pt-BR"/>
        </w:rPr>
        <w:t xml:space="preserve">23, a Administração poderá, garantida a prévia defesa, aplicar aos licitantes e/ou adjudicatários as seguintes sanções, sem prejuízo das responsabilidades civil e criminal: </w:t>
      </w:r>
    </w:p>
    <w:p w:rsidR="00D70D50" w:rsidRDefault="00D70D50" w:rsidP="00FF3958">
      <w:pPr>
        <w:pStyle w:val="Textopadro"/>
        <w:jc w:val="both"/>
        <w:rPr>
          <w:rFonts w:ascii="Arial" w:hAnsi="Arial" w:cs="Arial"/>
          <w:sz w:val="20"/>
          <w:lang w:val="pt-BR"/>
        </w:rPr>
      </w:pPr>
    </w:p>
    <w:p w:rsidR="00A775A5" w:rsidRPr="0078064B" w:rsidRDefault="00A775A5" w:rsidP="00A775A5">
      <w:pPr>
        <w:pStyle w:val="Textopadro"/>
        <w:ind w:firstLine="708"/>
        <w:jc w:val="both"/>
        <w:rPr>
          <w:rFonts w:ascii="Arial" w:hAnsi="Arial" w:cs="Arial"/>
          <w:sz w:val="20"/>
          <w:lang w:val="pt-BR"/>
        </w:rPr>
      </w:pPr>
      <w:r w:rsidRPr="00A17338">
        <w:rPr>
          <w:rFonts w:ascii="Arial" w:hAnsi="Arial" w:cs="Arial"/>
          <w:b/>
          <w:sz w:val="20"/>
          <w:lang w:val="pt-BR"/>
        </w:rPr>
        <w:t>a)</w:t>
      </w:r>
      <w:r>
        <w:rPr>
          <w:rFonts w:ascii="Arial" w:hAnsi="Arial" w:cs="Arial"/>
          <w:sz w:val="20"/>
          <w:lang w:val="pt-BR"/>
        </w:rPr>
        <w:t xml:space="preserve"> Advertência.</w:t>
      </w:r>
    </w:p>
    <w:p w:rsidR="00FC41FA" w:rsidRDefault="00FC41FA" w:rsidP="00A775A5">
      <w:pPr>
        <w:pStyle w:val="Textopadro"/>
        <w:ind w:firstLine="708"/>
        <w:jc w:val="both"/>
        <w:rPr>
          <w:rFonts w:ascii="Arial" w:hAnsi="Arial" w:cs="Arial"/>
          <w:sz w:val="20"/>
          <w:lang w:val="pt-BR"/>
        </w:rPr>
      </w:pPr>
    </w:p>
    <w:p w:rsidR="00A775A5" w:rsidRPr="0078064B" w:rsidRDefault="00A775A5" w:rsidP="00A775A5">
      <w:pPr>
        <w:pStyle w:val="Textopadro"/>
        <w:ind w:firstLine="708"/>
        <w:jc w:val="both"/>
        <w:rPr>
          <w:rFonts w:ascii="Arial" w:hAnsi="Arial" w:cs="Arial"/>
          <w:sz w:val="20"/>
          <w:lang w:val="pt-BR"/>
        </w:rPr>
      </w:pPr>
      <w:r w:rsidRPr="00A17338">
        <w:rPr>
          <w:rFonts w:ascii="Arial" w:hAnsi="Arial" w:cs="Arial"/>
          <w:b/>
          <w:sz w:val="20"/>
          <w:lang w:val="pt-BR"/>
        </w:rPr>
        <w:t>b)</w:t>
      </w:r>
      <w:r>
        <w:rPr>
          <w:rFonts w:ascii="Arial" w:hAnsi="Arial" w:cs="Arial"/>
          <w:sz w:val="20"/>
          <w:lang w:val="pt-BR"/>
        </w:rPr>
        <w:t xml:space="preserve"> Multa compensatória e de mora.</w:t>
      </w:r>
    </w:p>
    <w:p w:rsidR="00FC41FA" w:rsidRDefault="00FC41FA" w:rsidP="00A775A5">
      <w:pPr>
        <w:pStyle w:val="Textopadro"/>
        <w:ind w:left="708"/>
        <w:jc w:val="both"/>
        <w:rPr>
          <w:rFonts w:ascii="Arial" w:hAnsi="Arial" w:cs="Arial"/>
          <w:sz w:val="20"/>
          <w:lang w:val="pt-BR"/>
        </w:rPr>
      </w:pPr>
    </w:p>
    <w:p w:rsidR="00A775A5" w:rsidRDefault="00A775A5" w:rsidP="00A775A5">
      <w:pPr>
        <w:pStyle w:val="Textopadro"/>
        <w:ind w:left="708"/>
        <w:jc w:val="both"/>
        <w:rPr>
          <w:rFonts w:ascii="Arial" w:hAnsi="Arial" w:cs="Arial"/>
          <w:sz w:val="20"/>
          <w:lang w:val="pt-BR"/>
        </w:rPr>
      </w:pPr>
      <w:r w:rsidRPr="00A17338">
        <w:rPr>
          <w:rFonts w:ascii="Arial" w:hAnsi="Arial" w:cs="Arial"/>
          <w:b/>
          <w:sz w:val="20"/>
          <w:lang w:val="pt-BR"/>
        </w:rPr>
        <w:t>c)</w:t>
      </w:r>
      <w:r>
        <w:rPr>
          <w:rFonts w:ascii="Arial" w:hAnsi="Arial" w:cs="Arial"/>
          <w:sz w:val="20"/>
          <w:lang w:val="pt-BR"/>
        </w:rPr>
        <w:t xml:space="preserve"> </w:t>
      </w:r>
      <w:r w:rsidRPr="0078064B">
        <w:rPr>
          <w:rFonts w:ascii="Arial" w:hAnsi="Arial" w:cs="Arial"/>
          <w:sz w:val="20"/>
          <w:lang w:val="pt-BR"/>
        </w:rPr>
        <w:t>Impedimento de licitar e contratar com a Administração Direta e</w:t>
      </w:r>
      <w:r>
        <w:rPr>
          <w:rFonts w:ascii="Arial" w:hAnsi="Arial" w:cs="Arial"/>
          <w:sz w:val="20"/>
          <w:lang w:val="pt-BR"/>
        </w:rPr>
        <w:t xml:space="preserve"> Indireta do Município de Leme.</w:t>
      </w:r>
    </w:p>
    <w:p w:rsidR="00FC41FA" w:rsidRDefault="00FC41FA" w:rsidP="00A775A5">
      <w:pPr>
        <w:pStyle w:val="Textopadro"/>
        <w:ind w:left="708"/>
        <w:jc w:val="both"/>
        <w:rPr>
          <w:rFonts w:ascii="Arial" w:hAnsi="Arial" w:cs="Arial"/>
          <w:sz w:val="20"/>
          <w:lang w:val="pt-BR"/>
        </w:rPr>
      </w:pPr>
    </w:p>
    <w:p w:rsidR="00A775A5" w:rsidRPr="005D4CA7" w:rsidRDefault="00A775A5" w:rsidP="00A775A5">
      <w:pPr>
        <w:pStyle w:val="Textopadro"/>
        <w:ind w:left="708"/>
        <w:jc w:val="both"/>
        <w:rPr>
          <w:rFonts w:ascii="Arial" w:hAnsi="Arial" w:cs="Arial"/>
          <w:sz w:val="20"/>
          <w:lang w:val="pt-BR"/>
        </w:rPr>
      </w:pPr>
      <w:r w:rsidRPr="00A17338">
        <w:rPr>
          <w:rFonts w:ascii="Arial" w:hAnsi="Arial" w:cs="Arial"/>
          <w:b/>
          <w:sz w:val="20"/>
          <w:lang w:val="pt-BR"/>
        </w:rPr>
        <w:t>d)</w:t>
      </w:r>
      <w:r>
        <w:rPr>
          <w:rFonts w:ascii="Arial" w:hAnsi="Arial" w:cs="Arial"/>
          <w:sz w:val="20"/>
          <w:lang w:val="pt-BR"/>
        </w:rPr>
        <w:t xml:space="preserve"> </w:t>
      </w:r>
      <w:r w:rsidRPr="0078064B">
        <w:rPr>
          <w:rFonts w:ascii="Arial" w:hAnsi="Arial" w:cs="Arial"/>
          <w:sz w:val="20"/>
          <w:lang w:val="pt-BR"/>
        </w:rPr>
        <w:t xml:space="preserve">Declaração de inidoneidade para licitar ou contratar, enquanto perdurarem os motivos determinantes da punição ou até que seja promovida sua reabilitação perante a própria autoridade que aplicou a penalidade. </w:t>
      </w:r>
    </w:p>
    <w:p w:rsidR="00A775A5" w:rsidRPr="0078064B" w:rsidRDefault="00A775A5" w:rsidP="00A775A5">
      <w:pPr>
        <w:pStyle w:val="Textopadro"/>
        <w:rPr>
          <w:rFonts w:ascii="Arial" w:hAnsi="Arial" w:cs="Arial"/>
          <w:b/>
          <w:sz w:val="20"/>
          <w:lang w:val="pt-BR"/>
        </w:rPr>
      </w:pPr>
      <w:r w:rsidRPr="0078064B">
        <w:rPr>
          <w:rFonts w:ascii="Arial" w:hAnsi="Arial" w:cs="Arial"/>
          <w:sz w:val="20"/>
        </w:rPr>
        <w:tab/>
      </w:r>
      <w:r w:rsidRPr="0078064B">
        <w:rPr>
          <w:rFonts w:ascii="Arial" w:hAnsi="Arial" w:cs="Arial"/>
          <w:sz w:val="20"/>
        </w:rPr>
        <w:tab/>
      </w:r>
    </w:p>
    <w:p w:rsidR="00A775A5" w:rsidRPr="00116EAB" w:rsidRDefault="00A775A5" w:rsidP="00A775A5">
      <w:pPr>
        <w:jc w:val="both"/>
        <w:rPr>
          <w:rFonts w:ascii="Arial" w:hAnsi="Arial" w:cs="Arial"/>
          <w:sz w:val="20"/>
          <w:szCs w:val="20"/>
        </w:rPr>
      </w:pPr>
      <w:r w:rsidRPr="00A17338">
        <w:rPr>
          <w:rFonts w:ascii="Arial" w:hAnsi="Arial" w:cs="Arial"/>
          <w:b/>
          <w:sz w:val="20"/>
        </w:rPr>
        <w:t>18.03.</w:t>
      </w:r>
      <w:r w:rsidRPr="0078064B">
        <w:rPr>
          <w:rFonts w:ascii="Arial" w:hAnsi="Arial" w:cs="Arial"/>
          <w:sz w:val="20"/>
        </w:rPr>
        <w:t xml:space="preserve"> </w:t>
      </w:r>
      <w:r w:rsidRPr="00116EAB">
        <w:rPr>
          <w:rFonts w:ascii="Arial" w:hAnsi="Arial" w:cs="Arial"/>
          <w:sz w:val="20"/>
          <w:szCs w:val="20"/>
        </w:rPr>
        <w:t xml:space="preserve">Na aplicação das sanções serão considerados os elementos previstos no Artigo 156, Parágrafo 1º, da Lei nº. 14.133/2021 e Decreto Municipal nº. 8.058/2023. </w:t>
      </w:r>
    </w:p>
    <w:p w:rsidR="00FC41FA" w:rsidRDefault="00FC41FA" w:rsidP="00813865">
      <w:pPr>
        <w:jc w:val="both"/>
        <w:rPr>
          <w:rFonts w:ascii="Arial" w:hAnsi="Arial" w:cs="Arial"/>
          <w:b/>
          <w:sz w:val="20"/>
          <w:szCs w:val="20"/>
        </w:rPr>
      </w:pPr>
    </w:p>
    <w:p w:rsidR="00FC41FA" w:rsidRDefault="00FC41FA" w:rsidP="00813865">
      <w:pPr>
        <w:jc w:val="both"/>
        <w:rPr>
          <w:rFonts w:ascii="Arial" w:hAnsi="Arial" w:cs="Arial"/>
          <w:b/>
          <w:sz w:val="20"/>
          <w:szCs w:val="20"/>
        </w:rPr>
      </w:pPr>
    </w:p>
    <w:p w:rsidR="00813865" w:rsidRPr="00813865" w:rsidRDefault="000C6A4E" w:rsidP="00813865">
      <w:pPr>
        <w:jc w:val="both"/>
        <w:rPr>
          <w:rFonts w:ascii="Arial" w:hAnsi="Arial" w:cs="Arial"/>
          <w:b/>
          <w:sz w:val="20"/>
          <w:szCs w:val="20"/>
        </w:rPr>
      </w:pPr>
      <w:r>
        <w:rPr>
          <w:rFonts w:ascii="Arial" w:hAnsi="Arial" w:cs="Arial"/>
          <w:b/>
          <w:sz w:val="20"/>
          <w:szCs w:val="20"/>
        </w:rPr>
        <w:t>1</w:t>
      </w:r>
      <w:r w:rsidR="00FC41FA">
        <w:rPr>
          <w:rFonts w:ascii="Arial" w:hAnsi="Arial" w:cs="Arial"/>
          <w:b/>
          <w:sz w:val="20"/>
          <w:szCs w:val="20"/>
        </w:rPr>
        <w:t>9</w:t>
      </w:r>
      <w:r>
        <w:rPr>
          <w:rFonts w:ascii="Arial" w:hAnsi="Arial" w:cs="Arial"/>
          <w:b/>
          <w:sz w:val="20"/>
          <w:szCs w:val="20"/>
        </w:rPr>
        <w:t>.</w:t>
      </w:r>
      <w:r w:rsidR="001E1924" w:rsidRPr="00813865">
        <w:rPr>
          <w:rFonts w:ascii="Arial" w:hAnsi="Arial" w:cs="Arial"/>
          <w:b/>
          <w:sz w:val="20"/>
          <w:szCs w:val="20"/>
        </w:rPr>
        <w:t xml:space="preserve"> DA ADEQUAÇÃO ORÇAMENTÁRIA</w:t>
      </w:r>
    </w:p>
    <w:p w:rsidR="00813865" w:rsidRDefault="00813865" w:rsidP="00813865">
      <w:pPr>
        <w:jc w:val="both"/>
        <w:rPr>
          <w:rFonts w:ascii="Arial" w:hAnsi="Arial" w:cs="Arial"/>
          <w:b/>
          <w:sz w:val="20"/>
          <w:szCs w:val="20"/>
        </w:rPr>
      </w:pPr>
    </w:p>
    <w:p w:rsidR="00FF3958" w:rsidRPr="00FF3958" w:rsidRDefault="000C6A4E" w:rsidP="00FF3958">
      <w:pPr>
        <w:jc w:val="both"/>
        <w:rPr>
          <w:rFonts w:ascii="Arial" w:hAnsi="Arial" w:cs="Arial"/>
          <w:sz w:val="20"/>
          <w:szCs w:val="20"/>
        </w:rPr>
      </w:pPr>
      <w:r>
        <w:rPr>
          <w:rFonts w:ascii="Arial" w:hAnsi="Arial" w:cs="Arial"/>
          <w:b/>
          <w:sz w:val="20"/>
          <w:szCs w:val="20"/>
        </w:rPr>
        <w:t>1</w:t>
      </w:r>
      <w:r w:rsidR="00FC41FA">
        <w:rPr>
          <w:rFonts w:ascii="Arial" w:hAnsi="Arial" w:cs="Arial"/>
          <w:b/>
          <w:sz w:val="20"/>
          <w:szCs w:val="20"/>
        </w:rPr>
        <w:t>9</w:t>
      </w:r>
      <w:r w:rsidR="00813865" w:rsidRPr="00813865">
        <w:rPr>
          <w:rFonts w:ascii="Arial" w:hAnsi="Arial" w:cs="Arial"/>
          <w:b/>
          <w:sz w:val="20"/>
          <w:szCs w:val="20"/>
        </w:rPr>
        <w:t>.</w:t>
      </w:r>
      <w:r w:rsidR="00813865">
        <w:rPr>
          <w:rFonts w:ascii="Arial" w:hAnsi="Arial" w:cs="Arial"/>
          <w:b/>
          <w:sz w:val="20"/>
          <w:szCs w:val="20"/>
        </w:rPr>
        <w:t>0</w:t>
      </w:r>
      <w:r w:rsidR="00813865" w:rsidRPr="00813865">
        <w:rPr>
          <w:rFonts w:ascii="Arial" w:hAnsi="Arial" w:cs="Arial"/>
          <w:b/>
          <w:sz w:val="20"/>
          <w:szCs w:val="20"/>
        </w:rPr>
        <w:t>1.</w:t>
      </w:r>
      <w:r w:rsidR="00FF3958" w:rsidRPr="00FF3958">
        <w:rPr>
          <w:rFonts w:ascii="Arial" w:eastAsiaTheme="minorHAnsi" w:hAnsi="Arial" w:cs="Arial"/>
          <w:sz w:val="20"/>
          <w:szCs w:val="20"/>
        </w:rPr>
        <w:t xml:space="preserve"> </w:t>
      </w:r>
      <w:r w:rsidR="00FF3958" w:rsidRPr="00FF3958">
        <w:rPr>
          <w:rFonts w:ascii="Arial" w:hAnsi="Arial" w:cs="Arial"/>
          <w:sz w:val="20"/>
          <w:szCs w:val="20"/>
        </w:rPr>
        <w:t>As despesas decorrentes da contratação do objeto correrão a conta da dotação codificada sob nº</w:t>
      </w:r>
      <w:r w:rsidR="00564016">
        <w:rPr>
          <w:rFonts w:ascii="Arial" w:hAnsi="Arial" w:cs="Arial"/>
          <w:sz w:val="20"/>
          <w:szCs w:val="20"/>
        </w:rPr>
        <w:t>.</w:t>
      </w:r>
      <w:r w:rsidR="00FF3958" w:rsidRPr="00FF3958">
        <w:rPr>
          <w:rFonts w:ascii="Arial" w:hAnsi="Arial" w:cs="Arial"/>
          <w:sz w:val="20"/>
          <w:szCs w:val="20"/>
        </w:rPr>
        <w:t xml:space="preserve"> 030102.175120042.2.028.33903000 e sob nº</w:t>
      </w:r>
      <w:r w:rsidR="00564016">
        <w:rPr>
          <w:rFonts w:ascii="Arial" w:hAnsi="Arial" w:cs="Arial"/>
          <w:sz w:val="20"/>
          <w:szCs w:val="20"/>
        </w:rPr>
        <w:t>.</w:t>
      </w:r>
      <w:r w:rsidR="00FF3958" w:rsidRPr="00FF3958">
        <w:rPr>
          <w:rFonts w:ascii="Arial" w:hAnsi="Arial" w:cs="Arial"/>
          <w:sz w:val="20"/>
          <w:szCs w:val="20"/>
        </w:rPr>
        <w:t xml:space="preserve"> 030102.175120042.2.028.33903900 do orçamento dos exercícios vigente e subsequente.</w:t>
      </w:r>
    </w:p>
    <w:p w:rsidR="00813865" w:rsidRPr="00813865" w:rsidRDefault="00813865" w:rsidP="00813865">
      <w:pPr>
        <w:jc w:val="both"/>
        <w:rPr>
          <w:rFonts w:ascii="Arial" w:hAnsi="Arial" w:cs="Arial"/>
          <w:sz w:val="20"/>
          <w:szCs w:val="20"/>
        </w:rPr>
      </w:pPr>
    </w:p>
    <w:p w:rsidR="00FC41FA" w:rsidRDefault="00FC41FA" w:rsidP="005F2D4E">
      <w:pPr>
        <w:pStyle w:val="Textopadro"/>
        <w:widowControl/>
        <w:jc w:val="both"/>
        <w:rPr>
          <w:rFonts w:ascii="Arial" w:hAnsi="Arial" w:cs="Arial"/>
          <w:b/>
          <w:color w:val="000000" w:themeColor="text1"/>
          <w:sz w:val="20"/>
          <w:lang w:val="pt-BR"/>
        </w:rPr>
      </w:pPr>
    </w:p>
    <w:p w:rsidR="005F2D4E" w:rsidRPr="00E25A2A" w:rsidRDefault="00FC41FA" w:rsidP="005F2D4E">
      <w:pPr>
        <w:pStyle w:val="Textopadro"/>
        <w:widowControl/>
        <w:jc w:val="both"/>
        <w:rPr>
          <w:rFonts w:ascii="Arial" w:hAnsi="Arial" w:cs="Arial"/>
          <w:b/>
          <w:color w:val="000000" w:themeColor="text1"/>
          <w:sz w:val="20"/>
          <w:lang w:val="pt-BR"/>
        </w:rPr>
      </w:pPr>
      <w:r>
        <w:rPr>
          <w:rFonts w:ascii="Arial" w:hAnsi="Arial" w:cs="Arial"/>
          <w:b/>
          <w:color w:val="000000" w:themeColor="text1"/>
          <w:sz w:val="20"/>
          <w:lang w:val="pt-BR"/>
        </w:rPr>
        <w:t>20</w:t>
      </w:r>
      <w:r w:rsidR="005F2D4E" w:rsidRPr="00E25A2A">
        <w:rPr>
          <w:rFonts w:ascii="Arial" w:hAnsi="Arial" w:cs="Arial"/>
          <w:b/>
          <w:color w:val="000000" w:themeColor="text1"/>
          <w:sz w:val="20"/>
          <w:lang w:val="pt-BR"/>
        </w:rPr>
        <w:t>. DISPOSIÇÕES FINAIS</w:t>
      </w:r>
    </w:p>
    <w:p w:rsidR="00866CDB" w:rsidRDefault="00866CDB" w:rsidP="00866CDB">
      <w:pPr>
        <w:pStyle w:val="Textopadro"/>
        <w:widowControl/>
        <w:tabs>
          <w:tab w:val="num" w:pos="1680"/>
        </w:tabs>
        <w:jc w:val="both"/>
        <w:rPr>
          <w:rFonts w:ascii="Arial" w:hAnsi="Arial" w:cs="Arial"/>
          <w:color w:val="000000"/>
          <w:sz w:val="20"/>
          <w:lang w:val="pt-BR"/>
        </w:rPr>
      </w:pPr>
    </w:p>
    <w:p w:rsidR="00866CDB" w:rsidRPr="00F80B55" w:rsidRDefault="00FC41FA" w:rsidP="00866CDB">
      <w:pPr>
        <w:pStyle w:val="Textopadro"/>
        <w:widowControl/>
        <w:tabs>
          <w:tab w:val="num" w:pos="1680"/>
        </w:tabs>
        <w:jc w:val="both"/>
        <w:rPr>
          <w:rFonts w:ascii="Arial" w:hAnsi="Arial" w:cs="Arial"/>
          <w:sz w:val="20"/>
        </w:rPr>
      </w:pPr>
      <w:r>
        <w:rPr>
          <w:rFonts w:ascii="Arial" w:hAnsi="Arial" w:cs="Arial"/>
          <w:b/>
          <w:color w:val="000000"/>
          <w:sz w:val="20"/>
          <w:lang w:val="pt-BR"/>
        </w:rPr>
        <w:t>20</w:t>
      </w:r>
      <w:r w:rsidR="00866CDB" w:rsidRPr="000C6A4E">
        <w:rPr>
          <w:rFonts w:ascii="Arial" w:hAnsi="Arial" w:cs="Arial"/>
          <w:b/>
          <w:color w:val="000000"/>
          <w:sz w:val="20"/>
          <w:lang w:val="pt-BR"/>
        </w:rPr>
        <w:t>.</w:t>
      </w:r>
      <w:r w:rsidR="000C6A4E" w:rsidRPr="000C6A4E">
        <w:rPr>
          <w:rFonts w:ascii="Arial" w:hAnsi="Arial" w:cs="Arial"/>
          <w:b/>
          <w:color w:val="000000"/>
          <w:sz w:val="20"/>
          <w:lang w:val="pt-BR"/>
        </w:rPr>
        <w:t>01</w:t>
      </w:r>
      <w:r w:rsidR="00866CDB" w:rsidRPr="000C6A4E">
        <w:rPr>
          <w:rFonts w:ascii="Arial" w:hAnsi="Arial" w:cs="Arial"/>
          <w:b/>
          <w:color w:val="000000"/>
          <w:sz w:val="20"/>
          <w:lang w:val="pt-BR"/>
        </w:rPr>
        <w:t>.</w:t>
      </w:r>
      <w:r w:rsidR="00866CDB" w:rsidRPr="00F80B55">
        <w:rPr>
          <w:rFonts w:ascii="Arial" w:hAnsi="Arial" w:cs="Arial"/>
          <w:color w:val="000000"/>
          <w:sz w:val="20"/>
          <w:lang w:val="pt-BR"/>
        </w:rPr>
        <w:t xml:space="preserve"> </w:t>
      </w:r>
      <w:r w:rsidR="00866CDB" w:rsidRPr="00F80B55">
        <w:rPr>
          <w:rFonts w:ascii="Arial" w:hAnsi="Arial" w:cs="Arial"/>
          <w:sz w:val="20"/>
        </w:rPr>
        <w:t>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em contrário pelo Pregoeiro.</w:t>
      </w:r>
    </w:p>
    <w:p w:rsidR="00564016" w:rsidRDefault="00564016" w:rsidP="00866CDB">
      <w:pPr>
        <w:pStyle w:val="Textopadro"/>
        <w:rPr>
          <w:rFonts w:ascii="Arial" w:hAnsi="Arial" w:cs="Arial"/>
          <w:sz w:val="20"/>
        </w:rPr>
      </w:pPr>
    </w:p>
    <w:p w:rsidR="00564016" w:rsidRDefault="00564016" w:rsidP="00866CDB">
      <w:pPr>
        <w:pStyle w:val="Textopadro"/>
        <w:rPr>
          <w:rFonts w:ascii="Arial" w:hAnsi="Arial" w:cs="Arial"/>
          <w:sz w:val="20"/>
        </w:rPr>
      </w:pPr>
    </w:p>
    <w:p w:rsidR="00866CDB" w:rsidRPr="00866CDB" w:rsidRDefault="00FC41FA" w:rsidP="00E35103">
      <w:pPr>
        <w:pStyle w:val="Textopadro"/>
        <w:jc w:val="both"/>
        <w:rPr>
          <w:rFonts w:ascii="Arial" w:hAnsi="Arial" w:cs="Arial"/>
          <w:sz w:val="20"/>
        </w:rPr>
      </w:pPr>
      <w:r>
        <w:rPr>
          <w:rFonts w:ascii="Arial" w:hAnsi="Arial" w:cs="Arial"/>
          <w:b/>
          <w:sz w:val="20"/>
        </w:rPr>
        <w:t>20</w:t>
      </w:r>
      <w:r w:rsidR="00866CDB" w:rsidRPr="000C6A4E">
        <w:rPr>
          <w:rFonts w:ascii="Arial" w:hAnsi="Arial" w:cs="Arial"/>
          <w:b/>
          <w:sz w:val="20"/>
        </w:rPr>
        <w:t>.0</w:t>
      </w:r>
      <w:r w:rsidR="000C6A4E" w:rsidRPr="000C6A4E">
        <w:rPr>
          <w:rFonts w:ascii="Arial" w:hAnsi="Arial" w:cs="Arial"/>
          <w:b/>
          <w:sz w:val="20"/>
        </w:rPr>
        <w:t>2</w:t>
      </w:r>
      <w:r w:rsidR="00866CDB" w:rsidRPr="000C6A4E">
        <w:rPr>
          <w:rFonts w:ascii="Arial" w:hAnsi="Arial" w:cs="Arial"/>
          <w:b/>
          <w:sz w:val="20"/>
        </w:rPr>
        <w:t>.</w:t>
      </w:r>
      <w:r w:rsidR="00866CDB" w:rsidRPr="00866CDB">
        <w:rPr>
          <w:rFonts w:ascii="Arial" w:hAnsi="Arial" w:cs="Arial"/>
          <w:sz w:val="20"/>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rsidR="00866CDB" w:rsidRDefault="00866CDB" w:rsidP="00866CDB">
      <w:pPr>
        <w:pStyle w:val="Textopadro"/>
        <w:widowControl/>
        <w:jc w:val="both"/>
        <w:rPr>
          <w:rFonts w:ascii="Arial" w:hAnsi="Arial" w:cs="Arial"/>
          <w:sz w:val="20"/>
          <w:lang w:val="pt-BR"/>
        </w:rPr>
      </w:pPr>
    </w:p>
    <w:p w:rsidR="00866CDB" w:rsidRDefault="00FC41FA" w:rsidP="00866CDB">
      <w:pPr>
        <w:pStyle w:val="WW-Recuodecorpodetexto3"/>
        <w:tabs>
          <w:tab w:val="left" w:pos="9639"/>
        </w:tabs>
        <w:ind w:left="0" w:firstLine="0"/>
        <w:rPr>
          <w:rFonts w:ascii="Arial" w:hAnsi="Arial" w:cs="Arial"/>
          <w:sz w:val="20"/>
        </w:rPr>
      </w:pPr>
      <w:r>
        <w:rPr>
          <w:rFonts w:ascii="Arial" w:hAnsi="Arial" w:cs="Arial"/>
          <w:b/>
          <w:sz w:val="20"/>
        </w:rPr>
        <w:t>20</w:t>
      </w:r>
      <w:r w:rsidR="000C6A4E" w:rsidRPr="000C6A4E">
        <w:rPr>
          <w:rFonts w:ascii="Arial" w:hAnsi="Arial" w:cs="Arial"/>
          <w:b/>
          <w:sz w:val="20"/>
        </w:rPr>
        <w:t>.03.</w:t>
      </w:r>
      <w:r w:rsidR="00866CDB" w:rsidRPr="00F80B55">
        <w:rPr>
          <w:rFonts w:ascii="Arial" w:hAnsi="Arial" w:cs="Arial"/>
          <w:sz w:val="20"/>
        </w:rPr>
        <w:t xml:space="preserve"> </w:t>
      </w:r>
      <w:r w:rsidR="00866CDB">
        <w:rPr>
          <w:rFonts w:ascii="Arial" w:hAnsi="Arial" w:cs="Arial"/>
          <w:sz w:val="20"/>
        </w:rPr>
        <w:t>Os licitantes assumem todos os custos de preparação e apresentação de suas propostas e a Administração não será, em nenhum caso, responsável por esses custos, independentemente da condução ou do resultado do processo licitatório.</w:t>
      </w:r>
    </w:p>
    <w:p w:rsidR="00866CDB" w:rsidRDefault="00866CDB" w:rsidP="00866CDB">
      <w:pPr>
        <w:pStyle w:val="Textopadro"/>
        <w:widowControl/>
        <w:jc w:val="both"/>
        <w:rPr>
          <w:rFonts w:ascii="Arial" w:hAnsi="Arial" w:cs="Arial"/>
          <w:sz w:val="20"/>
          <w:lang w:val="pt-BR"/>
        </w:rPr>
      </w:pPr>
    </w:p>
    <w:p w:rsidR="00866CDB" w:rsidRPr="00F80B55" w:rsidRDefault="00FC41FA" w:rsidP="00866CDB">
      <w:pPr>
        <w:pStyle w:val="Textopadro"/>
        <w:widowControl/>
        <w:jc w:val="both"/>
        <w:rPr>
          <w:rFonts w:ascii="Arial" w:hAnsi="Arial" w:cs="Arial"/>
          <w:sz w:val="20"/>
          <w:lang w:val="pt-BR"/>
        </w:rPr>
      </w:pPr>
      <w:r>
        <w:rPr>
          <w:rFonts w:ascii="Arial" w:hAnsi="Arial" w:cs="Arial"/>
          <w:b/>
          <w:sz w:val="20"/>
          <w:lang w:val="pt-BR"/>
        </w:rPr>
        <w:t>20</w:t>
      </w:r>
      <w:r w:rsidR="000C6A4E" w:rsidRPr="000C6A4E">
        <w:rPr>
          <w:rFonts w:ascii="Arial" w:hAnsi="Arial" w:cs="Arial"/>
          <w:b/>
          <w:sz w:val="20"/>
          <w:lang w:val="pt-BR"/>
        </w:rPr>
        <w:t>.04.</w:t>
      </w:r>
      <w:r w:rsidR="000C6A4E">
        <w:rPr>
          <w:rFonts w:ascii="Arial" w:hAnsi="Arial" w:cs="Arial"/>
          <w:sz w:val="20"/>
          <w:lang w:val="pt-BR"/>
        </w:rPr>
        <w:t xml:space="preserve"> </w:t>
      </w:r>
      <w:r w:rsidR="00866CDB" w:rsidRPr="00F80B55">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 ou do Pedido de Fornecimento sem prejuízo das demais sanções cabíveis.</w:t>
      </w:r>
    </w:p>
    <w:p w:rsidR="00866CDB" w:rsidRDefault="00866CDB" w:rsidP="00866CDB">
      <w:pPr>
        <w:pStyle w:val="Textopadro"/>
        <w:widowControl/>
        <w:jc w:val="both"/>
        <w:rPr>
          <w:rFonts w:ascii="Arial" w:hAnsi="Arial" w:cs="Arial"/>
          <w:sz w:val="20"/>
          <w:lang w:val="pt-BR"/>
        </w:rPr>
      </w:pPr>
    </w:p>
    <w:p w:rsidR="00866CDB" w:rsidRPr="00F80B55" w:rsidRDefault="00FC41FA" w:rsidP="00866CDB">
      <w:pPr>
        <w:pStyle w:val="Textopadro"/>
        <w:widowControl/>
        <w:tabs>
          <w:tab w:val="num" w:pos="1440"/>
        </w:tabs>
        <w:jc w:val="both"/>
        <w:rPr>
          <w:rFonts w:ascii="Arial" w:hAnsi="Arial" w:cs="Arial"/>
          <w:sz w:val="20"/>
          <w:lang w:val="pt-BR"/>
        </w:rPr>
      </w:pPr>
      <w:r>
        <w:rPr>
          <w:rFonts w:ascii="Arial" w:hAnsi="Arial" w:cs="Arial"/>
          <w:b/>
          <w:sz w:val="20"/>
          <w:lang w:val="pt-BR"/>
        </w:rPr>
        <w:t>20</w:t>
      </w:r>
      <w:r w:rsidR="000C6A4E" w:rsidRPr="000C6A4E">
        <w:rPr>
          <w:rFonts w:ascii="Arial" w:hAnsi="Arial" w:cs="Arial"/>
          <w:b/>
          <w:sz w:val="20"/>
          <w:lang w:val="pt-BR"/>
        </w:rPr>
        <w:t>.05.</w:t>
      </w:r>
      <w:r w:rsidR="000C6A4E">
        <w:rPr>
          <w:rFonts w:ascii="Arial" w:hAnsi="Arial" w:cs="Arial"/>
          <w:sz w:val="20"/>
          <w:lang w:val="pt-BR"/>
        </w:rPr>
        <w:t xml:space="preserve"> </w:t>
      </w:r>
      <w:r w:rsidR="00866CDB" w:rsidRPr="00F80B55">
        <w:rPr>
          <w:rFonts w:ascii="Arial" w:hAnsi="Arial" w:cs="Arial"/>
          <w:sz w:val="20"/>
          <w:lang w:val="pt-BR"/>
        </w:rPr>
        <w:t xml:space="preserve">É facultado ao Pregoeiro ou à </w:t>
      </w:r>
      <w:r w:rsidR="00866CDB">
        <w:rPr>
          <w:rFonts w:ascii="Arial" w:hAnsi="Arial" w:cs="Arial"/>
          <w:sz w:val="20"/>
          <w:lang w:val="pt-BR"/>
        </w:rPr>
        <w:t>A</w:t>
      </w:r>
      <w:r w:rsidR="00866CDB" w:rsidRPr="00F80B55">
        <w:rPr>
          <w:rFonts w:ascii="Arial" w:hAnsi="Arial" w:cs="Arial"/>
          <w:sz w:val="20"/>
          <w:lang w:val="pt-BR"/>
        </w:rPr>
        <w:t xml:space="preserve">utoridade </w:t>
      </w:r>
      <w:r w:rsidR="00866CDB" w:rsidRPr="00EC15C4">
        <w:rPr>
          <w:rFonts w:ascii="Arial" w:hAnsi="Arial" w:cs="Arial"/>
          <w:sz w:val="20"/>
        </w:rPr>
        <w:t>Superior</w:t>
      </w:r>
      <w:r w:rsidR="00866CDB" w:rsidRPr="00F80B55">
        <w:rPr>
          <w:rFonts w:ascii="Arial" w:hAnsi="Arial" w:cs="Arial"/>
          <w:sz w:val="20"/>
          <w:lang w:val="pt-BR"/>
        </w:rPr>
        <w:t>, em qualquer fase da licitação, promover diligências com vistas a esclarecer ou a complementar a instrução do processo.</w:t>
      </w:r>
    </w:p>
    <w:p w:rsidR="00866CDB" w:rsidRPr="00F80B55" w:rsidRDefault="00866CDB" w:rsidP="00866CDB">
      <w:pPr>
        <w:pStyle w:val="Textopadro"/>
        <w:widowControl/>
        <w:tabs>
          <w:tab w:val="num" w:pos="600"/>
          <w:tab w:val="num" w:pos="1440"/>
        </w:tabs>
        <w:jc w:val="both"/>
        <w:rPr>
          <w:rFonts w:ascii="Arial" w:hAnsi="Arial" w:cs="Arial"/>
          <w:sz w:val="20"/>
          <w:lang w:val="pt-BR"/>
        </w:rPr>
      </w:pPr>
    </w:p>
    <w:p w:rsidR="00866CDB" w:rsidRDefault="00FC41FA" w:rsidP="00866CDB">
      <w:pPr>
        <w:pStyle w:val="Textopadro"/>
        <w:widowControl/>
        <w:jc w:val="both"/>
        <w:rPr>
          <w:rFonts w:ascii="Arial" w:hAnsi="Arial" w:cs="Arial"/>
          <w:sz w:val="20"/>
          <w:lang w:val="pt-BR"/>
        </w:rPr>
      </w:pPr>
      <w:r>
        <w:rPr>
          <w:rFonts w:ascii="Arial" w:hAnsi="Arial" w:cs="Arial"/>
          <w:b/>
          <w:sz w:val="20"/>
          <w:lang w:val="pt-BR"/>
        </w:rPr>
        <w:t>20</w:t>
      </w:r>
      <w:r w:rsidR="000C6A4E" w:rsidRPr="000C6A4E">
        <w:rPr>
          <w:rFonts w:ascii="Arial" w:hAnsi="Arial" w:cs="Arial"/>
          <w:b/>
          <w:sz w:val="20"/>
          <w:lang w:val="pt-BR"/>
        </w:rPr>
        <w:t>.06.</w:t>
      </w:r>
      <w:r w:rsidR="000C6A4E">
        <w:rPr>
          <w:rFonts w:ascii="Arial" w:hAnsi="Arial" w:cs="Arial"/>
          <w:sz w:val="20"/>
          <w:lang w:val="pt-BR"/>
        </w:rPr>
        <w:t xml:space="preserve"> </w:t>
      </w:r>
      <w:r w:rsidR="00866CDB" w:rsidRPr="00F80B55">
        <w:rPr>
          <w:rFonts w:ascii="Arial" w:hAnsi="Arial" w:cs="Arial"/>
          <w:sz w:val="20"/>
          <w:lang w:val="pt-BR"/>
        </w:rPr>
        <w:t>Os proponentes intimados para prestar quaisquer esclarecimentos adicionais deverão fazê-lo no prazo determinado pelo Pregoeiro, sob pena de desclassificação/inabilitação</w:t>
      </w:r>
    </w:p>
    <w:p w:rsidR="00866CDB" w:rsidRDefault="00866CDB" w:rsidP="00866CDB">
      <w:pPr>
        <w:pStyle w:val="Textopadro"/>
        <w:widowControl/>
        <w:jc w:val="both"/>
        <w:rPr>
          <w:rFonts w:ascii="Arial" w:hAnsi="Arial" w:cs="Arial"/>
          <w:sz w:val="20"/>
          <w:lang w:val="pt-BR"/>
        </w:rPr>
      </w:pPr>
    </w:p>
    <w:p w:rsidR="00866CDB" w:rsidRDefault="00FC41FA" w:rsidP="00866CDB">
      <w:pPr>
        <w:jc w:val="both"/>
        <w:rPr>
          <w:rFonts w:ascii="Arial" w:hAnsi="Arial" w:cs="Arial"/>
          <w:sz w:val="20"/>
          <w:szCs w:val="20"/>
        </w:rPr>
      </w:pPr>
      <w:r>
        <w:rPr>
          <w:rFonts w:ascii="Arial" w:hAnsi="Arial" w:cs="Arial"/>
          <w:b/>
          <w:sz w:val="20"/>
          <w:szCs w:val="20"/>
        </w:rPr>
        <w:t>20</w:t>
      </w:r>
      <w:r w:rsidR="000C6A4E" w:rsidRPr="000C6A4E">
        <w:rPr>
          <w:rFonts w:ascii="Arial" w:hAnsi="Arial" w:cs="Arial"/>
          <w:b/>
          <w:sz w:val="20"/>
          <w:szCs w:val="20"/>
        </w:rPr>
        <w:t>.07.</w:t>
      </w:r>
      <w:r w:rsidR="000C6A4E">
        <w:rPr>
          <w:rFonts w:ascii="Arial" w:hAnsi="Arial" w:cs="Arial"/>
          <w:sz w:val="20"/>
          <w:szCs w:val="20"/>
        </w:rPr>
        <w:t xml:space="preserve"> </w:t>
      </w:r>
      <w:r w:rsidR="00866CDB" w:rsidRPr="009912CD">
        <w:rPr>
          <w:rFonts w:ascii="Arial" w:hAnsi="Arial" w:cs="Arial"/>
          <w:sz w:val="20"/>
          <w:szCs w:val="20"/>
        </w:rPr>
        <w:t xml:space="preserve">As decisões da presente licitação serão informadas </w:t>
      </w:r>
      <w:r w:rsidR="00866CDB">
        <w:rPr>
          <w:rFonts w:ascii="Arial" w:hAnsi="Arial" w:cs="Arial"/>
          <w:sz w:val="20"/>
          <w:szCs w:val="20"/>
        </w:rPr>
        <w:t>no processo eletrônico, e, ainda, caso necessário, por qualquer meio de comunicação que se comprove o recebimento, ou publicação oficial.</w:t>
      </w:r>
    </w:p>
    <w:p w:rsidR="00866CDB" w:rsidRDefault="00866CDB" w:rsidP="00866CDB">
      <w:pPr>
        <w:pStyle w:val="Textopadro"/>
        <w:widowControl/>
        <w:jc w:val="both"/>
        <w:rPr>
          <w:rFonts w:ascii="Arial" w:hAnsi="Arial" w:cs="Arial"/>
          <w:sz w:val="20"/>
          <w:lang w:val="pt-BR"/>
        </w:rPr>
      </w:pPr>
    </w:p>
    <w:p w:rsidR="00866CDB" w:rsidRPr="00866CDB" w:rsidRDefault="00FC41FA" w:rsidP="00866CDB">
      <w:pPr>
        <w:pStyle w:val="Textopadro"/>
        <w:widowControl/>
        <w:jc w:val="both"/>
        <w:rPr>
          <w:rFonts w:ascii="Arial" w:hAnsi="Arial" w:cs="Arial"/>
          <w:sz w:val="20"/>
          <w:lang w:val="pt-BR"/>
        </w:rPr>
      </w:pPr>
      <w:r>
        <w:rPr>
          <w:rFonts w:ascii="Arial" w:hAnsi="Arial" w:cs="Arial"/>
          <w:b/>
          <w:sz w:val="20"/>
          <w:lang w:val="pt-BR"/>
        </w:rPr>
        <w:t>20</w:t>
      </w:r>
      <w:r w:rsidR="000C6A4E" w:rsidRPr="000C6A4E">
        <w:rPr>
          <w:rFonts w:ascii="Arial" w:hAnsi="Arial" w:cs="Arial"/>
          <w:b/>
          <w:sz w:val="20"/>
          <w:lang w:val="pt-BR"/>
        </w:rPr>
        <w:t>.08.</w:t>
      </w:r>
      <w:r w:rsidR="000C6A4E">
        <w:rPr>
          <w:rFonts w:ascii="Arial" w:hAnsi="Arial" w:cs="Arial"/>
          <w:sz w:val="20"/>
          <w:lang w:val="pt-BR"/>
        </w:rPr>
        <w:t xml:space="preserve"> </w:t>
      </w:r>
      <w:r w:rsidR="00866CDB" w:rsidRPr="00866CDB">
        <w:rPr>
          <w:rFonts w:ascii="Arial" w:hAnsi="Arial" w:cs="Arial"/>
          <w:sz w:val="20"/>
          <w:lang w:val="pt-BR"/>
        </w:rPr>
        <w:t>Na contagem dos prazos estabelecidos neste Edital e seus Anexos, excluir-se-á o dia do início e incluir-se-á o do vencimento. Só se iniciam e vencem os prazos em dias de expediente na SAECIL.</w:t>
      </w:r>
    </w:p>
    <w:p w:rsidR="00A26114" w:rsidRDefault="00A26114" w:rsidP="00A26114">
      <w:pPr>
        <w:pStyle w:val="Textopadro"/>
        <w:rPr>
          <w:rFonts w:ascii="Arial" w:hAnsi="Arial" w:cs="Arial"/>
          <w:sz w:val="20"/>
        </w:rPr>
      </w:pPr>
    </w:p>
    <w:p w:rsidR="00A26114" w:rsidRPr="00A26114" w:rsidRDefault="00FC41FA" w:rsidP="000C6A4E">
      <w:pPr>
        <w:pStyle w:val="Textopadro"/>
        <w:jc w:val="both"/>
        <w:rPr>
          <w:rFonts w:ascii="Arial" w:hAnsi="Arial" w:cs="Arial"/>
          <w:sz w:val="20"/>
        </w:rPr>
      </w:pPr>
      <w:r>
        <w:rPr>
          <w:rFonts w:ascii="Arial" w:hAnsi="Arial" w:cs="Arial"/>
          <w:b/>
          <w:sz w:val="20"/>
        </w:rPr>
        <w:t>20</w:t>
      </w:r>
      <w:r w:rsidR="000C6A4E" w:rsidRPr="000C6A4E">
        <w:rPr>
          <w:rFonts w:ascii="Arial" w:hAnsi="Arial" w:cs="Arial"/>
          <w:b/>
          <w:sz w:val="20"/>
        </w:rPr>
        <w:t>.09.</w:t>
      </w:r>
      <w:r w:rsidR="000C6A4E">
        <w:rPr>
          <w:rFonts w:ascii="Arial" w:hAnsi="Arial" w:cs="Arial"/>
          <w:sz w:val="20"/>
        </w:rPr>
        <w:t xml:space="preserve"> </w:t>
      </w:r>
      <w:r w:rsidR="00A26114" w:rsidRPr="00A26114">
        <w:rPr>
          <w:rFonts w:ascii="Arial" w:hAnsi="Arial" w:cs="Arial"/>
          <w:sz w:val="20"/>
        </w:rPr>
        <w:t xml:space="preserve">É permitida a assinatura digital por pessoa física ou jurídica em meio eletrônico, mediante certificado digital emitido em âmbito da Infraestrutura de Chaves Públicas Brasileira (ICP-Brasil). </w:t>
      </w:r>
    </w:p>
    <w:p w:rsidR="00D70D50" w:rsidRDefault="00D70D50" w:rsidP="00A26114">
      <w:pPr>
        <w:pStyle w:val="Textopadro"/>
        <w:jc w:val="both"/>
        <w:rPr>
          <w:rFonts w:ascii="Arial" w:hAnsi="Arial" w:cs="Arial"/>
          <w:b/>
          <w:sz w:val="20"/>
        </w:rPr>
      </w:pPr>
    </w:p>
    <w:p w:rsidR="00866CDB" w:rsidRPr="00866CDB" w:rsidRDefault="00FC41FA" w:rsidP="00A26114">
      <w:pPr>
        <w:pStyle w:val="Textopadro"/>
        <w:jc w:val="both"/>
        <w:rPr>
          <w:rFonts w:ascii="Arial" w:hAnsi="Arial" w:cs="Arial"/>
          <w:sz w:val="20"/>
        </w:rPr>
      </w:pPr>
      <w:r>
        <w:rPr>
          <w:rFonts w:ascii="Arial" w:hAnsi="Arial" w:cs="Arial"/>
          <w:b/>
          <w:sz w:val="20"/>
        </w:rPr>
        <w:t>20</w:t>
      </w:r>
      <w:r w:rsidR="000C6A4E" w:rsidRPr="000C6A4E">
        <w:rPr>
          <w:rFonts w:ascii="Arial" w:hAnsi="Arial" w:cs="Arial"/>
          <w:b/>
          <w:sz w:val="20"/>
        </w:rPr>
        <w:t>.10.</w:t>
      </w:r>
      <w:r w:rsidR="000C6A4E">
        <w:rPr>
          <w:rFonts w:ascii="Arial" w:hAnsi="Arial" w:cs="Arial"/>
          <w:sz w:val="20"/>
        </w:rPr>
        <w:t xml:space="preserve"> </w:t>
      </w:r>
      <w:r w:rsidR="00866CDB" w:rsidRPr="00866CDB">
        <w:rPr>
          <w:rFonts w:ascii="Arial" w:hAnsi="Arial" w:cs="Arial"/>
          <w:sz w:val="20"/>
        </w:rPr>
        <w:t>O desatendimento de exigências formais não essenciais não importará o afastamento do licitante, desde que seja possível o aproveitamento do ato, observados os princípios da isonomia e do interesse público.</w:t>
      </w:r>
    </w:p>
    <w:p w:rsidR="000C6A4E" w:rsidRDefault="000C6A4E" w:rsidP="00A26114">
      <w:pPr>
        <w:pStyle w:val="Textopadro"/>
        <w:jc w:val="both"/>
        <w:rPr>
          <w:rFonts w:ascii="Arial" w:hAnsi="Arial" w:cs="Arial"/>
          <w:sz w:val="20"/>
        </w:rPr>
      </w:pPr>
    </w:p>
    <w:p w:rsidR="00A26114" w:rsidRPr="00A26114" w:rsidRDefault="00FC41FA" w:rsidP="00A26114">
      <w:pPr>
        <w:pStyle w:val="Textopadro"/>
        <w:jc w:val="both"/>
        <w:rPr>
          <w:rFonts w:ascii="Arial" w:hAnsi="Arial" w:cs="Arial"/>
          <w:sz w:val="20"/>
        </w:rPr>
      </w:pPr>
      <w:r>
        <w:rPr>
          <w:rFonts w:ascii="Arial" w:hAnsi="Arial" w:cs="Arial"/>
          <w:b/>
          <w:sz w:val="20"/>
        </w:rPr>
        <w:t>20</w:t>
      </w:r>
      <w:r w:rsidR="000C6A4E" w:rsidRPr="000C6A4E">
        <w:rPr>
          <w:rFonts w:ascii="Arial" w:hAnsi="Arial" w:cs="Arial"/>
          <w:b/>
          <w:sz w:val="20"/>
        </w:rPr>
        <w:t>.11.</w:t>
      </w:r>
      <w:r w:rsidR="000C6A4E">
        <w:rPr>
          <w:rFonts w:ascii="Arial" w:hAnsi="Arial" w:cs="Arial"/>
          <w:sz w:val="20"/>
        </w:rPr>
        <w:t xml:space="preserve"> </w:t>
      </w:r>
      <w:r w:rsidR="00A26114" w:rsidRPr="00A26114">
        <w:rPr>
          <w:rFonts w:ascii="Arial" w:hAnsi="Arial" w:cs="Arial"/>
          <w:sz w:val="20"/>
        </w:rPr>
        <w:t xml:space="preserve">O Pregoeiro e sua Equipe de Apoio atenderão aos interessados no horário de 08h00 às 16h00, de segunda a sexta-feira, exceto feriados, na Divisão Técnica Administrativa, localizada à Rua Padre </w:t>
      </w:r>
    </w:p>
    <w:p w:rsidR="00A26114" w:rsidRPr="00A26114" w:rsidRDefault="00A26114" w:rsidP="00A26114">
      <w:pPr>
        <w:pStyle w:val="Textopadro"/>
        <w:jc w:val="both"/>
        <w:rPr>
          <w:rFonts w:ascii="Arial" w:hAnsi="Arial" w:cs="Arial"/>
          <w:sz w:val="20"/>
        </w:rPr>
      </w:pPr>
      <w:r w:rsidRPr="00A26114">
        <w:rPr>
          <w:rFonts w:ascii="Arial" w:hAnsi="Arial" w:cs="Arial"/>
          <w:sz w:val="20"/>
        </w:rPr>
        <w:t>Julião, nº. 971, Centro, Leme/SP, para melhores esclarecimentos, se necessários.</w:t>
      </w:r>
    </w:p>
    <w:p w:rsidR="00866CDB" w:rsidRDefault="00866CDB" w:rsidP="00866CDB">
      <w:pPr>
        <w:pStyle w:val="Textopadro"/>
        <w:widowControl/>
        <w:jc w:val="both"/>
        <w:rPr>
          <w:rFonts w:ascii="Arial" w:hAnsi="Arial" w:cs="Arial"/>
          <w:sz w:val="20"/>
          <w:lang w:val="pt-BR"/>
        </w:rPr>
      </w:pPr>
    </w:p>
    <w:p w:rsidR="00A26114" w:rsidRPr="00F80B55" w:rsidRDefault="00FC41FA" w:rsidP="00A26114">
      <w:pPr>
        <w:pStyle w:val="Textopadro"/>
        <w:widowControl/>
        <w:tabs>
          <w:tab w:val="num" w:pos="1680"/>
        </w:tabs>
        <w:jc w:val="both"/>
        <w:rPr>
          <w:rFonts w:ascii="Arial" w:hAnsi="Arial" w:cs="Arial"/>
          <w:sz w:val="20"/>
          <w:lang w:val="pt-BR"/>
        </w:rPr>
      </w:pPr>
      <w:r>
        <w:rPr>
          <w:rFonts w:ascii="Arial" w:hAnsi="Arial" w:cs="Arial"/>
          <w:b/>
          <w:sz w:val="20"/>
          <w:lang w:val="pt-BR"/>
        </w:rPr>
        <w:t>20</w:t>
      </w:r>
      <w:r w:rsidR="000C6A4E" w:rsidRPr="000C6A4E">
        <w:rPr>
          <w:rFonts w:ascii="Arial" w:hAnsi="Arial" w:cs="Arial"/>
          <w:b/>
          <w:sz w:val="20"/>
          <w:lang w:val="pt-BR"/>
        </w:rPr>
        <w:t>.12.</w:t>
      </w:r>
      <w:r w:rsidR="000C6A4E">
        <w:rPr>
          <w:rFonts w:ascii="Arial" w:hAnsi="Arial" w:cs="Arial"/>
          <w:sz w:val="20"/>
          <w:lang w:val="pt-BR"/>
        </w:rPr>
        <w:t xml:space="preserve"> </w:t>
      </w:r>
      <w:r w:rsidR="00A26114" w:rsidRPr="00F80B55">
        <w:rPr>
          <w:rFonts w:ascii="Arial" w:hAnsi="Arial" w:cs="Arial"/>
          <w:sz w:val="20"/>
          <w:lang w:val="pt-BR"/>
        </w:rPr>
        <w:t>O foro designado para julgamento de quaisquer questões decorrentes desta licitação, não resolvidas na esfera administrativa, será o de Leme/SP, considerado aquele a que está vinculado ao município.</w:t>
      </w:r>
    </w:p>
    <w:p w:rsidR="00A26114" w:rsidRDefault="00A26114" w:rsidP="00866CDB">
      <w:pPr>
        <w:pStyle w:val="Textopadro"/>
        <w:widowControl/>
        <w:jc w:val="both"/>
        <w:rPr>
          <w:rFonts w:ascii="Arial" w:hAnsi="Arial" w:cs="Arial"/>
          <w:sz w:val="20"/>
          <w:lang w:val="pt-BR"/>
        </w:rPr>
      </w:pPr>
    </w:p>
    <w:p w:rsidR="00FC41FA" w:rsidRDefault="00FC41FA" w:rsidP="00866CDB">
      <w:pPr>
        <w:pStyle w:val="Textopadro"/>
        <w:widowControl/>
        <w:jc w:val="both"/>
        <w:rPr>
          <w:rFonts w:ascii="Arial" w:hAnsi="Arial" w:cs="Arial"/>
          <w:sz w:val="20"/>
          <w:lang w:val="pt-BR"/>
        </w:rPr>
      </w:pPr>
    </w:p>
    <w:p w:rsidR="00A26114" w:rsidRPr="00A26114" w:rsidRDefault="00A26114" w:rsidP="00A26114">
      <w:pPr>
        <w:pStyle w:val="Pr-formataoHTML"/>
        <w:rPr>
          <w:rFonts w:ascii="Arial" w:hAnsi="Arial" w:cs="Arial"/>
        </w:rPr>
      </w:pPr>
      <w:r w:rsidRPr="00A26114">
        <w:rPr>
          <w:rFonts w:ascii="Arial" w:hAnsi="Arial" w:cs="Arial"/>
        </w:rPr>
        <w:t xml:space="preserve">Leme, </w:t>
      </w:r>
      <w:r w:rsidR="003D7A06">
        <w:rPr>
          <w:rFonts w:ascii="Arial" w:hAnsi="Arial" w:cs="Arial"/>
        </w:rPr>
        <w:t>28 de maio de 2024.</w:t>
      </w:r>
    </w:p>
    <w:p w:rsidR="00A26114" w:rsidRPr="00A26114" w:rsidRDefault="00A26114" w:rsidP="00A26114">
      <w:pPr>
        <w:pStyle w:val="Pr-formataoHTML"/>
        <w:jc w:val="center"/>
        <w:rPr>
          <w:rFonts w:ascii="Arial" w:hAnsi="Arial" w:cs="Arial"/>
        </w:rPr>
      </w:pPr>
    </w:p>
    <w:p w:rsidR="00D5571F" w:rsidRDefault="00D5571F" w:rsidP="00A26114">
      <w:pPr>
        <w:pStyle w:val="Pr-formataoHTML"/>
        <w:jc w:val="center"/>
        <w:rPr>
          <w:rFonts w:ascii="Arial" w:hAnsi="Arial" w:cs="Arial"/>
        </w:rPr>
      </w:pPr>
    </w:p>
    <w:p w:rsidR="00564016" w:rsidRDefault="00564016" w:rsidP="00A26114">
      <w:pPr>
        <w:pStyle w:val="Pr-formataoHTML"/>
        <w:jc w:val="center"/>
        <w:rPr>
          <w:rFonts w:ascii="Arial" w:hAnsi="Arial" w:cs="Arial"/>
        </w:rPr>
      </w:pPr>
    </w:p>
    <w:p w:rsidR="00564016" w:rsidRDefault="00564016" w:rsidP="00A26114">
      <w:pPr>
        <w:pStyle w:val="Pr-formataoHTML"/>
        <w:jc w:val="center"/>
        <w:rPr>
          <w:rFonts w:ascii="Arial" w:hAnsi="Arial" w:cs="Arial"/>
        </w:rPr>
      </w:pPr>
    </w:p>
    <w:p w:rsidR="00564016" w:rsidRDefault="00564016" w:rsidP="00A26114">
      <w:pPr>
        <w:pStyle w:val="Pr-formataoHTML"/>
        <w:jc w:val="center"/>
        <w:rPr>
          <w:rFonts w:ascii="Arial" w:hAnsi="Arial" w:cs="Arial"/>
        </w:rPr>
      </w:pPr>
      <w:r>
        <w:rPr>
          <w:rFonts w:ascii="Arial" w:hAnsi="Arial" w:cs="Arial"/>
        </w:rPr>
        <w:t>___________________________________</w:t>
      </w:r>
    </w:p>
    <w:p w:rsidR="00A26114" w:rsidRPr="00A26114" w:rsidRDefault="00A26114" w:rsidP="00A26114">
      <w:pPr>
        <w:pStyle w:val="Pr-formataoHTML"/>
        <w:jc w:val="center"/>
        <w:rPr>
          <w:rFonts w:ascii="Arial" w:hAnsi="Arial" w:cs="Arial"/>
        </w:rPr>
      </w:pPr>
      <w:r w:rsidRPr="00A26114">
        <w:rPr>
          <w:rFonts w:ascii="Arial" w:hAnsi="Arial" w:cs="Arial"/>
        </w:rPr>
        <w:t>MAURÍCIO RODRIGUES RAMOS</w:t>
      </w:r>
    </w:p>
    <w:p w:rsidR="00A32914" w:rsidRPr="00D5571F" w:rsidRDefault="00A26114" w:rsidP="00D5571F">
      <w:pPr>
        <w:pStyle w:val="Pr-formataoHTML"/>
        <w:jc w:val="center"/>
        <w:rPr>
          <w:rFonts w:ascii="Arial" w:hAnsi="Arial" w:cs="Arial"/>
          <w:b/>
        </w:rPr>
      </w:pPr>
      <w:r w:rsidRPr="00A26114">
        <w:rPr>
          <w:rFonts w:ascii="Arial" w:hAnsi="Arial" w:cs="Arial"/>
        </w:rPr>
        <w:t>DIRETOR-PRESIDENTE</w:t>
      </w:r>
    </w:p>
    <w:p w:rsidR="00A32914" w:rsidRDefault="00A32914" w:rsidP="007914FF">
      <w:pPr>
        <w:pStyle w:val="Pr-formataoHTML"/>
        <w:jc w:val="center"/>
        <w:rPr>
          <w:rFonts w:ascii="Arial" w:hAnsi="Arial" w:cs="Arial"/>
        </w:rPr>
      </w:pPr>
    </w:p>
    <w:p w:rsidR="00A32914" w:rsidRPr="00A32914" w:rsidRDefault="00A32914" w:rsidP="00A32914">
      <w:pPr>
        <w:jc w:val="both"/>
        <w:rPr>
          <w:rFonts w:ascii="Arial" w:eastAsiaTheme="minorHAnsi" w:hAnsi="Arial" w:cs="Arial"/>
          <w:sz w:val="20"/>
          <w:szCs w:val="20"/>
        </w:rPr>
      </w:pPr>
    </w:p>
    <w:sectPr w:rsidR="00A32914" w:rsidRPr="00A32914" w:rsidSect="00AD58C1">
      <w:footerReference w:type="default" r:id="rId12"/>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EA" w:rsidRDefault="00FC0FEA" w:rsidP="007914FF">
      <w:r>
        <w:separator/>
      </w:r>
    </w:p>
  </w:endnote>
  <w:endnote w:type="continuationSeparator" w:id="0">
    <w:p w:rsidR="00FC0FEA" w:rsidRDefault="00FC0FEA"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Content>
      <w:sdt>
        <w:sdtPr>
          <w:rPr>
            <w:rFonts w:ascii="Arial" w:hAnsi="Arial" w:cs="Arial"/>
            <w:sz w:val="20"/>
            <w:szCs w:val="20"/>
          </w:rPr>
          <w:id w:val="-1272235469"/>
          <w:docPartObj>
            <w:docPartGallery w:val="Page Numbers (Top of Page)"/>
            <w:docPartUnique/>
          </w:docPartObj>
        </w:sdtPr>
        <w:sdtContent>
          <w:p w:rsidR="00FB081B" w:rsidRPr="00AD58C1" w:rsidRDefault="00FB081B">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C9291B">
              <w:rPr>
                <w:rFonts w:ascii="Arial" w:hAnsi="Arial" w:cs="Arial"/>
                <w:b/>
                <w:bCs/>
                <w:noProof/>
                <w:sz w:val="20"/>
                <w:szCs w:val="20"/>
              </w:rPr>
              <w:t>1</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C9291B">
              <w:rPr>
                <w:rFonts w:ascii="Arial" w:hAnsi="Arial" w:cs="Arial"/>
                <w:b/>
                <w:bCs/>
                <w:noProof/>
                <w:sz w:val="20"/>
                <w:szCs w:val="20"/>
              </w:rPr>
              <w:t>17</w:t>
            </w:r>
            <w:r w:rsidRPr="00AD58C1">
              <w:rPr>
                <w:rFonts w:ascii="Arial" w:hAnsi="Arial" w:cs="Arial"/>
                <w:b/>
                <w:bCs/>
                <w:sz w:val="20"/>
                <w:szCs w:val="20"/>
              </w:rPr>
              <w:fldChar w:fldCharType="end"/>
            </w:r>
          </w:p>
        </w:sdtContent>
      </w:sdt>
    </w:sdtContent>
  </w:sdt>
  <w:p w:rsidR="00FB081B" w:rsidRDefault="00FB081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EA" w:rsidRDefault="00FC0FEA" w:rsidP="007914FF">
      <w:r>
        <w:separator/>
      </w:r>
    </w:p>
  </w:footnote>
  <w:footnote w:type="continuationSeparator" w:id="0">
    <w:p w:rsidR="00FC0FEA" w:rsidRDefault="00FC0FEA"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mso59CE"/>
      </v:shape>
    </w:pict>
  </w:numPicBullet>
  <w:abstractNum w:abstractNumId="0" w15:restartNumberingAfterBreak="0">
    <w:nsid w:val="01206A5A"/>
    <w:multiLevelType w:val="hybridMultilevel"/>
    <w:tmpl w:val="E5E2CCF4"/>
    <w:lvl w:ilvl="0" w:tplc="3A52E842">
      <w:start w:val="2"/>
      <w:numFmt w:val="bullet"/>
      <w:lvlText w:val="-"/>
      <w:lvlJc w:val="left"/>
      <w:pPr>
        <w:ind w:left="1065" w:hanging="360"/>
      </w:pPr>
      <w:rPr>
        <w:rFonts w:ascii="Arial" w:eastAsia="Times New Roman" w:hAnsi="Arial" w:cs="Aria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8"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F96D1A"/>
    <w:multiLevelType w:val="hybridMultilevel"/>
    <w:tmpl w:val="EDBE55AA"/>
    <w:lvl w:ilvl="0" w:tplc="8E56EA7A">
      <w:start w:val="3"/>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79D0F14"/>
    <w:multiLevelType w:val="multilevel"/>
    <w:tmpl w:val="5A3C24DE"/>
    <w:lvl w:ilvl="0">
      <w:start w:val="1"/>
      <w:numFmt w:val="decimalZero"/>
      <w:lvlText w:val="%1."/>
      <w:lvlJc w:val="left"/>
      <w:pPr>
        <w:ind w:left="645" w:hanging="645"/>
      </w:pPr>
      <w:rPr>
        <w:rFonts w:hint="default"/>
        <w:b/>
      </w:rPr>
    </w:lvl>
    <w:lvl w:ilvl="1">
      <w:start w:val="1"/>
      <w:numFmt w:val="decimalZero"/>
      <w:lvlText w:val="%1.%2."/>
      <w:lvlJc w:val="left"/>
      <w:pPr>
        <w:ind w:left="645" w:hanging="64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0"/>
  </w:num>
  <w:num w:numId="3">
    <w:abstractNumId w:val="4"/>
  </w:num>
  <w:num w:numId="4">
    <w:abstractNumId w:val="6"/>
  </w:num>
  <w:num w:numId="5">
    <w:abstractNumId w:val="8"/>
  </w:num>
  <w:num w:numId="6">
    <w:abstractNumId w:val="22"/>
  </w:num>
  <w:num w:numId="7">
    <w:abstractNumId w:val="17"/>
  </w:num>
  <w:num w:numId="8">
    <w:abstractNumId w:val="16"/>
  </w:num>
  <w:num w:numId="9">
    <w:abstractNumId w:val="5"/>
  </w:num>
  <w:num w:numId="10">
    <w:abstractNumId w:val="14"/>
  </w:num>
  <w:num w:numId="11">
    <w:abstractNumId w:val="7"/>
  </w:num>
  <w:num w:numId="12">
    <w:abstractNumId w:val="23"/>
  </w:num>
  <w:num w:numId="13">
    <w:abstractNumId w:val="18"/>
  </w:num>
  <w:num w:numId="14">
    <w:abstractNumId w:val="3"/>
  </w:num>
  <w:num w:numId="15">
    <w:abstractNumId w:val="1"/>
  </w:num>
  <w:num w:numId="16">
    <w:abstractNumId w:val="9"/>
  </w:num>
  <w:num w:numId="17">
    <w:abstractNumId w:val="11"/>
  </w:num>
  <w:num w:numId="18">
    <w:abstractNumId w:val="10"/>
  </w:num>
  <w:num w:numId="19">
    <w:abstractNumId w:val="19"/>
  </w:num>
  <w:num w:numId="20">
    <w:abstractNumId w:val="21"/>
  </w:num>
  <w:num w:numId="21">
    <w:abstractNumId w:val="13"/>
  </w:num>
  <w:num w:numId="22">
    <w:abstractNumId w:val="12"/>
  </w:num>
  <w:num w:numId="23">
    <w:abstractNumId w:val="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0E8"/>
    <w:rsid w:val="00000B60"/>
    <w:rsid w:val="000052C4"/>
    <w:rsid w:val="00056861"/>
    <w:rsid w:val="00056D9B"/>
    <w:rsid w:val="00064BA8"/>
    <w:rsid w:val="00081C8C"/>
    <w:rsid w:val="000A1ACA"/>
    <w:rsid w:val="000A367B"/>
    <w:rsid w:val="000C55FA"/>
    <w:rsid w:val="000C6A4E"/>
    <w:rsid w:val="000C7061"/>
    <w:rsid w:val="000E4E39"/>
    <w:rsid w:val="000E5E6E"/>
    <w:rsid w:val="000F3F11"/>
    <w:rsid w:val="0010442A"/>
    <w:rsid w:val="00105A6D"/>
    <w:rsid w:val="001121AA"/>
    <w:rsid w:val="001134F9"/>
    <w:rsid w:val="0012259E"/>
    <w:rsid w:val="0013184D"/>
    <w:rsid w:val="00133F3A"/>
    <w:rsid w:val="001451AE"/>
    <w:rsid w:val="00146EF7"/>
    <w:rsid w:val="00162CCE"/>
    <w:rsid w:val="00170475"/>
    <w:rsid w:val="00173180"/>
    <w:rsid w:val="00174117"/>
    <w:rsid w:val="00184C6D"/>
    <w:rsid w:val="00192594"/>
    <w:rsid w:val="001A1AC2"/>
    <w:rsid w:val="001A73F8"/>
    <w:rsid w:val="001B1298"/>
    <w:rsid w:val="001C5F97"/>
    <w:rsid w:val="001E1924"/>
    <w:rsid w:val="001F15D6"/>
    <w:rsid w:val="00205A19"/>
    <w:rsid w:val="00211643"/>
    <w:rsid w:val="002315AA"/>
    <w:rsid w:val="00236789"/>
    <w:rsid w:val="002424A0"/>
    <w:rsid w:val="00257B14"/>
    <w:rsid w:val="00260E5A"/>
    <w:rsid w:val="00261640"/>
    <w:rsid w:val="002624A1"/>
    <w:rsid w:val="002753C1"/>
    <w:rsid w:val="00281D58"/>
    <w:rsid w:val="002844DA"/>
    <w:rsid w:val="002906AA"/>
    <w:rsid w:val="002D2B52"/>
    <w:rsid w:val="002D4608"/>
    <w:rsid w:val="002F2A8A"/>
    <w:rsid w:val="002F4A23"/>
    <w:rsid w:val="00303F65"/>
    <w:rsid w:val="00305B73"/>
    <w:rsid w:val="003217AD"/>
    <w:rsid w:val="00325F1B"/>
    <w:rsid w:val="00327DF1"/>
    <w:rsid w:val="00370C5F"/>
    <w:rsid w:val="00372F70"/>
    <w:rsid w:val="003838CE"/>
    <w:rsid w:val="00385753"/>
    <w:rsid w:val="00386FC7"/>
    <w:rsid w:val="00396D9F"/>
    <w:rsid w:val="003B099C"/>
    <w:rsid w:val="003B0B48"/>
    <w:rsid w:val="003C4265"/>
    <w:rsid w:val="003C5033"/>
    <w:rsid w:val="003D5ED3"/>
    <w:rsid w:val="003D7A06"/>
    <w:rsid w:val="003E75CA"/>
    <w:rsid w:val="003F09AF"/>
    <w:rsid w:val="003F34C8"/>
    <w:rsid w:val="003F6525"/>
    <w:rsid w:val="003F67BA"/>
    <w:rsid w:val="00433C98"/>
    <w:rsid w:val="00434ACA"/>
    <w:rsid w:val="004419E9"/>
    <w:rsid w:val="00441FE4"/>
    <w:rsid w:val="00452E1F"/>
    <w:rsid w:val="00460AAC"/>
    <w:rsid w:val="00463959"/>
    <w:rsid w:val="00464A65"/>
    <w:rsid w:val="00474CB5"/>
    <w:rsid w:val="00480040"/>
    <w:rsid w:val="004817DC"/>
    <w:rsid w:val="0049561D"/>
    <w:rsid w:val="004A20DE"/>
    <w:rsid w:val="004B2B42"/>
    <w:rsid w:val="004B5EEB"/>
    <w:rsid w:val="004B6889"/>
    <w:rsid w:val="004B7E95"/>
    <w:rsid w:val="004D090C"/>
    <w:rsid w:val="004D74E4"/>
    <w:rsid w:val="0050684A"/>
    <w:rsid w:val="00515B5C"/>
    <w:rsid w:val="00523BC8"/>
    <w:rsid w:val="00551240"/>
    <w:rsid w:val="00551BB2"/>
    <w:rsid w:val="00564016"/>
    <w:rsid w:val="00582B6F"/>
    <w:rsid w:val="00587841"/>
    <w:rsid w:val="0059592B"/>
    <w:rsid w:val="005968A6"/>
    <w:rsid w:val="005B15F5"/>
    <w:rsid w:val="005B16C3"/>
    <w:rsid w:val="005B7534"/>
    <w:rsid w:val="005C42D4"/>
    <w:rsid w:val="005C5CE2"/>
    <w:rsid w:val="005D0D0C"/>
    <w:rsid w:val="005E6A7B"/>
    <w:rsid w:val="005F2D4E"/>
    <w:rsid w:val="006009F9"/>
    <w:rsid w:val="00604082"/>
    <w:rsid w:val="00621A8D"/>
    <w:rsid w:val="00636554"/>
    <w:rsid w:val="00641445"/>
    <w:rsid w:val="006767AE"/>
    <w:rsid w:val="00677945"/>
    <w:rsid w:val="00690648"/>
    <w:rsid w:val="00695AC6"/>
    <w:rsid w:val="006A5B0A"/>
    <w:rsid w:val="006B74D7"/>
    <w:rsid w:val="006B7F0B"/>
    <w:rsid w:val="006D4769"/>
    <w:rsid w:val="006E54C6"/>
    <w:rsid w:val="006F1F1B"/>
    <w:rsid w:val="006F42A4"/>
    <w:rsid w:val="00701F34"/>
    <w:rsid w:val="00711174"/>
    <w:rsid w:val="007168B7"/>
    <w:rsid w:val="007168BD"/>
    <w:rsid w:val="00720B5B"/>
    <w:rsid w:val="00732247"/>
    <w:rsid w:val="00737C17"/>
    <w:rsid w:val="0074063F"/>
    <w:rsid w:val="0074298C"/>
    <w:rsid w:val="00756750"/>
    <w:rsid w:val="00760022"/>
    <w:rsid w:val="00760689"/>
    <w:rsid w:val="00772469"/>
    <w:rsid w:val="007755B3"/>
    <w:rsid w:val="00782CD0"/>
    <w:rsid w:val="007914FF"/>
    <w:rsid w:val="007935E9"/>
    <w:rsid w:val="007946CF"/>
    <w:rsid w:val="00795ACF"/>
    <w:rsid w:val="007A3C10"/>
    <w:rsid w:val="007B17AE"/>
    <w:rsid w:val="007B2207"/>
    <w:rsid w:val="007E1056"/>
    <w:rsid w:val="007E35B2"/>
    <w:rsid w:val="008038CF"/>
    <w:rsid w:val="008047D5"/>
    <w:rsid w:val="008077A4"/>
    <w:rsid w:val="00812EA6"/>
    <w:rsid w:val="00813865"/>
    <w:rsid w:val="00821DE8"/>
    <w:rsid w:val="00831190"/>
    <w:rsid w:val="008340E8"/>
    <w:rsid w:val="00834AE6"/>
    <w:rsid w:val="00835FF7"/>
    <w:rsid w:val="00841155"/>
    <w:rsid w:val="00846120"/>
    <w:rsid w:val="0084626F"/>
    <w:rsid w:val="00866CDB"/>
    <w:rsid w:val="008756A4"/>
    <w:rsid w:val="00876F5E"/>
    <w:rsid w:val="00881A45"/>
    <w:rsid w:val="00884B01"/>
    <w:rsid w:val="00885AE1"/>
    <w:rsid w:val="00886461"/>
    <w:rsid w:val="00887361"/>
    <w:rsid w:val="008A5DB8"/>
    <w:rsid w:val="008B15AD"/>
    <w:rsid w:val="008B45CB"/>
    <w:rsid w:val="008D7D14"/>
    <w:rsid w:val="008E7AE8"/>
    <w:rsid w:val="008F3ECA"/>
    <w:rsid w:val="00901002"/>
    <w:rsid w:val="009019FD"/>
    <w:rsid w:val="009031C3"/>
    <w:rsid w:val="0090559C"/>
    <w:rsid w:val="009149D9"/>
    <w:rsid w:val="0092032E"/>
    <w:rsid w:val="00935F02"/>
    <w:rsid w:val="00937FA1"/>
    <w:rsid w:val="00944E80"/>
    <w:rsid w:val="00946A63"/>
    <w:rsid w:val="00946E34"/>
    <w:rsid w:val="00947751"/>
    <w:rsid w:val="00952AF5"/>
    <w:rsid w:val="0095662F"/>
    <w:rsid w:val="00971431"/>
    <w:rsid w:val="00984372"/>
    <w:rsid w:val="009935B4"/>
    <w:rsid w:val="009A4031"/>
    <w:rsid w:val="009A44FE"/>
    <w:rsid w:val="009B60A5"/>
    <w:rsid w:val="009C18B5"/>
    <w:rsid w:val="009D2BDF"/>
    <w:rsid w:val="009D4605"/>
    <w:rsid w:val="009D5CE1"/>
    <w:rsid w:val="009D6482"/>
    <w:rsid w:val="009E070A"/>
    <w:rsid w:val="009F0689"/>
    <w:rsid w:val="00A00819"/>
    <w:rsid w:val="00A0081B"/>
    <w:rsid w:val="00A0433F"/>
    <w:rsid w:val="00A10412"/>
    <w:rsid w:val="00A1461C"/>
    <w:rsid w:val="00A159A1"/>
    <w:rsid w:val="00A17338"/>
    <w:rsid w:val="00A22BF5"/>
    <w:rsid w:val="00A26114"/>
    <w:rsid w:val="00A30272"/>
    <w:rsid w:val="00A3176C"/>
    <w:rsid w:val="00A32914"/>
    <w:rsid w:val="00A332AA"/>
    <w:rsid w:val="00A42D5B"/>
    <w:rsid w:val="00A43AAD"/>
    <w:rsid w:val="00A563AB"/>
    <w:rsid w:val="00A57698"/>
    <w:rsid w:val="00A61AC2"/>
    <w:rsid w:val="00A65402"/>
    <w:rsid w:val="00A67D25"/>
    <w:rsid w:val="00A775A5"/>
    <w:rsid w:val="00A80BDE"/>
    <w:rsid w:val="00A85B26"/>
    <w:rsid w:val="00AD10EC"/>
    <w:rsid w:val="00AD198F"/>
    <w:rsid w:val="00AD58C1"/>
    <w:rsid w:val="00AD6517"/>
    <w:rsid w:val="00AD744D"/>
    <w:rsid w:val="00AD7586"/>
    <w:rsid w:val="00AE049F"/>
    <w:rsid w:val="00AE63A4"/>
    <w:rsid w:val="00AF7705"/>
    <w:rsid w:val="00B0172C"/>
    <w:rsid w:val="00B05AF9"/>
    <w:rsid w:val="00B066FC"/>
    <w:rsid w:val="00B114B2"/>
    <w:rsid w:val="00B32F69"/>
    <w:rsid w:val="00B37D5B"/>
    <w:rsid w:val="00B47A2F"/>
    <w:rsid w:val="00B65CB8"/>
    <w:rsid w:val="00B670C2"/>
    <w:rsid w:val="00B70D96"/>
    <w:rsid w:val="00B72FA3"/>
    <w:rsid w:val="00B755F9"/>
    <w:rsid w:val="00B816D2"/>
    <w:rsid w:val="00B86E0D"/>
    <w:rsid w:val="00B86F1D"/>
    <w:rsid w:val="00B90306"/>
    <w:rsid w:val="00B964CB"/>
    <w:rsid w:val="00BA1D65"/>
    <w:rsid w:val="00BA2717"/>
    <w:rsid w:val="00BB0F12"/>
    <w:rsid w:val="00BB26A6"/>
    <w:rsid w:val="00BB4A28"/>
    <w:rsid w:val="00BB7688"/>
    <w:rsid w:val="00BC56B8"/>
    <w:rsid w:val="00BE51FC"/>
    <w:rsid w:val="00BE68E0"/>
    <w:rsid w:val="00BF3C4A"/>
    <w:rsid w:val="00BF57DB"/>
    <w:rsid w:val="00C074BD"/>
    <w:rsid w:val="00C10B5F"/>
    <w:rsid w:val="00C1470A"/>
    <w:rsid w:val="00C14AEA"/>
    <w:rsid w:val="00C234D3"/>
    <w:rsid w:val="00C26AA2"/>
    <w:rsid w:val="00C40D15"/>
    <w:rsid w:val="00C41A39"/>
    <w:rsid w:val="00C45393"/>
    <w:rsid w:val="00C4773B"/>
    <w:rsid w:val="00C509DA"/>
    <w:rsid w:val="00C657A5"/>
    <w:rsid w:val="00C73344"/>
    <w:rsid w:val="00C7360C"/>
    <w:rsid w:val="00C758F6"/>
    <w:rsid w:val="00C82BF3"/>
    <w:rsid w:val="00C90A20"/>
    <w:rsid w:val="00C9291B"/>
    <w:rsid w:val="00CA354E"/>
    <w:rsid w:val="00CC00E8"/>
    <w:rsid w:val="00CC1921"/>
    <w:rsid w:val="00CC39DB"/>
    <w:rsid w:val="00CC3C47"/>
    <w:rsid w:val="00CC4573"/>
    <w:rsid w:val="00CE1D12"/>
    <w:rsid w:val="00CE3689"/>
    <w:rsid w:val="00CF0789"/>
    <w:rsid w:val="00CF2D2D"/>
    <w:rsid w:val="00CF45CA"/>
    <w:rsid w:val="00CF494D"/>
    <w:rsid w:val="00CF4E4D"/>
    <w:rsid w:val="00D00454"/>
    <w:rsid w:val="00D05E83"/>
    <w:rsid w:val="00D1094E"/>
    <w:rsid w:val="00D11D1D"/>
    <w:rsid w:val="00D15917"/>
    <w:rsid w:val="00D30F69"/>
    <w:rsid w:val="00D46948"/>
    <w:rsid w:val="00D5571F"/>
    <w:rsid w:val="00D619D1"/>
    <w:rsid w:val="00D634F7"/>
    <w:rsid w:val="00D67C56"/>
    <w:rsid w:val="00D67DBA"/>
    <w:rsid w:val="00D70D50"/>
    <w:rsid w:val="00D76EDB"/>
    <w:rsid w:val="00D9346C"/>
    <w:rsid w:val="00D95CC7"/>
    <w:rsid w:val="00DA20D6"/>
    <w:rsid w:val="00DB0904"/>
    <w:rsid w:val="00DB0C94"/>
    <w:rsid w:val="00DB6945"/>
    <w:rsid w:val="00DC48FE"/>
    <w:rsid w:val="00DF3C85"/>
    <w:rsid w:val="00E05613"/>
    <w:rsid w:val="00E06FD4"/>
    <w:rsid w:val="00E24F2F"/>
    <w:rsid w:val="00E25A2A"/>
    <w:rsid w:val="00E35103"/>
    <w:rsid w:val="00E35462"/>
    <w:rsid w:val="00E44DD6"/>
    <w:rsid w:val="00E56159"/>
    <w:rsid w:val="00E64F86"/>
    <w:rsid w:val="00E701EA"/>
    <w:rsid w:val="00E71652"/>
    <w:rsid w:val="00E72481"/>
    <w:rsid w:val="00E904B1"/>
    <w:rsid w:val="00E922FB"/>
    <w:rsid w:val="00E94DF8"/>
    <w:rsid w:val="00E97691"/>
    <w:rsid w:val="00E97DF5"/>
    <w:rsid w:val="00EA14BB"/>
    <w:rsid w:val="00EA468D"/>
    <w:rsid w:val="00EA4B5D"/>
    <w:rsid w:val="00EC5B0E"/>
    <w:rsid w:val="00EE17C4"/>
    <w:rsid w:val="00EF607C"/>
    <w:rsid w:val="00F03C54"/>
    <w:rsid w:val="00F253E7"/>
    <w:rsid w:val="00F3030D"/>
    <w:rsid w:val="00F3037F"/>
    <w:rsid w:val="00F3130A"/>
    <w:rsid w:val="00F35204"/>
    <w:rsid w:val="00F37108"/>
    <w:rsid w:val="00F470FB"/>
    <w:rsid w:val="00F6059C"/>
    <w:rsid w:val="00F679C7"/>
    <w:rsid w:val="00F73622"/>
    <w:rsid w:val="00F8093C"/>
    <w:rsid w:val="00F83259"/>
    <w:rsid w:val="00F871D2"/>
    <w:rsid w:val="00F927BD"/>
    <w:rsid w:val="00FA3FCD"/>
    <w:rsid w:val="00FA40BB"/>
    <w:rsid w:val="00FB081B"/>
    <w:rsid w:val="00FB1995"/>
    <w:rsid w:val="00FB621E"/>
    <w:rsid w:val="00FC0FEA"/>
    <w:rsid w:val="00FC41FA"/>
    <w:rsid w:val="00FC64C0"/>
    <w:rsid w:val="00FD571A"/>
    <w:rsid w:val="00FE22BC"/>
    <w:rsid w:val="00FE28B2"/>
    <w:rsid w:val="00FF1DCF"/>
    <w:rsid w:val="00FF39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DE4B"/>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3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bbmnet.com.br" TargetMode="External"/><Relationship Id="rId5" Type="http://schemas.openxmlformats.org/officeDocument/2006/relationships/webSettings" Target="webSettings.xml"/><Relationship Id="rId10" Type="http://schemas.openxmlformats.org/officeDocument/2006/relationships/hyperlink" Target="http://www.saecil.com.br/licitacoes"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19DE-5F14-4D75-9846-64925B64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7800</Words>
  <Characters>42123</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2</cp:revision>
  <cp:lastPrinted>2024-05-28T13:20:00Z</cp:lastPrinted>
  <dcterms:created xsi:type="dcterms:W3CDTF">2024-05-28T19:30:00Z</dcterms:created>
  <dcterms:modified xsi:type="dcterms:W3CDTF">2024-05-28T19:30:00Z</dcterms:modified>
</cp:coreProperties>
</file>