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7859" w14:textId="77777777"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2726F5E1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1CB382D8" w14:textId="77777777"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2DAF6499" w14:textId="77777777"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3CB30A0A" w14:textId="4C036821"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</w:t>
      </w:r>
      <w:r w:rsidR="000D48BC">
        <w:rPr>
          <w:rFonts w:ascii="Arial" w:hAnsi="Arial" w:cs="Arial"/>
          <w:b/>
          <w:sz w:val="20"/>
          <w:highlight w:val="yellow"/>
          <w:lang w:val="pt-BR"/>
        </w:rPr>
        <w:t xml:space="preserve"> UMA</w:t>
      </w:r>
      <w:r w:rsidRPr="00EF238B">
        <w:rPr>
          <w:rFonts w:ascii="Arial" w:hAnsi="Arial" w:cs="Arial"/>
          <w:b/>
          <w:sz w:val="20"/>
          <w:highlight w:val="yellow"/>
          <w:lang w:val="pt-BR"/>
        </w:rPr>
        <w:t xml:space="preserve"> ME</w:t>
      </w:r>
      <w:r w:rsidR="00F7397D">
        <w:rPr>
          <w:rFonts w:ascii="Arial" w:hAnsi="Arial" w:cs="Arial"/>
          <w:b/>
          <w:sz w:val="20"/>
          <w:highlight w:val="yellow"/>
          <w:lang w:val="pt-BR"/>
        </w:rPr>
        <w:t xml:space="preserve"> OU </w:t>
      </w:r>
      <w:r w:rsidRPr="00EF238B">
        <w:rPr>
          <w:rFonts w:ascii="Arial" w:hAnsi="Arial" w:cs="Arial"/>
          <w:b/>
          <w:sz w:val="20"/>
          <w:highlight w:val="yellow"/>
          <w:lang w:val="pt-BR"/>
        </w:rPr>
        <w:t>EPP)</w:t>
      </w:r>
    </w:p>
    <w:p w14:paraId="3B94EDE9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5B77DA09" w14:textId="77777777" w:rsidR="00101B96" w:rsidRPr="00DC0068" w:rsidRDefault="00101B96" w:rsidP="00101B96">
      <w:pPr>
        <w:pStyle w:val="SemEspaamento"/>
        <w:rPr>
          <w:rFonts w:ascii="Arial" w:hAnsi="Arial" w:cs="Arial"/>
          <w:b/>
          <w:sz w:val="19"/>
          <w:szCs w:val="19"/>
        </w:rPr>
      </w:pPr>
      <w:r w:rsidRPr="00DC0068">
        <w:rPr>
          <w:rFonts w:ascii="Arial" w:hAnsi="Arial" w:cs="Arial"/>
          <w:b/>
          <w:sz w:val="19"/>
          <w:szCs w:val="19"/>
        </w:rPr>
        <w:t>À</w:t>
      </w:r>
    </w:p>
    <w:p w14:paraId="1FF475AC" w14:textId="77777777" w:rsidR="00101B96" w:rsidRPr="00DC0068" w:rsidRDefault="00101B96" w:rsidP="00101B96">
      <w:pPr>
        <w:pStyle w:val="SemEspaamento"/>
        <w:rPr>
          <w:rFonts w:ascii="Arial" w:hAnsi="Arial" w:cs="Arial"/>
          <w:b/>
          <w:sz w:val="19"/>
          <w:szCs w:val="19"/>
        </w:rPr>
      </w:pPr>
    </w:p>
    <w:p w14:paraId="0052F844" w14:textId="77777777" w:rsidR="00101B96" w:rsidRPr="00DC0068" w:rsidRDefault="00101B96" w:rsidP="00101B96">
      <w:pPr>
        <w:pStyle w:val="SemEspaamento"/>
        <w:rPr>
          <w:rFonts w:ascii="Arial" w:hAnsi="Arial" w:cs="Arial"/>
          <w:b/>
          <w:sz w:val="19"/>
          <w:szCs w:val="19"/>
        </w:rPr>
      </w:pPr>
      <w:r w:rsidRPr="00DC0068">
        <w:rPr>
          <w:rFonts w:ascii="Arial" w:hAnsi="Arial" w:cs="Arial"/>
          <w:b/>
          <w:sz w:val="19"/>
          <w:szCs w:val="19"/>
        </w:rPr>
        <w:t>SAECIL - Superintendência de Água e Esgotos da Cidade de Leme</w:t>
      </w:r>
    </w:p>
    <w:p w14:paraId="0A0B05B3" w14:textId="77777777" w:rsidR="0015387E" w:rsidRPr="00DC0068" w:rsidRDefault="0015387E" w:rsidP="0015387E">
      <w:pPr>
        <w:jc w:val="both"/>
        <w:rPr>
          <w:rFonts w:ascii="Arial" w:hAnsi="Arial" w:cs="Arial"/>
          <w:sz w:val="19"/>
          <w:szCs w:val="19"/>
        </w:rPr>
      </w:pPr>
    </w:p>
    <w:p w14:paraId="63E651F5" w14:textId="77777777" w:rsidR="00101B96" w:rsidRPr="00DC0068" w:rsidRDefault="00101B96" w:rsidP="0015387E">
      <w:pPr>
        <w:jc w:val="both"/>
        <w:rPr>
          <w:rFonts w:ascii="Arial" w:hAnsi="Arial" w:cs="Arial"/>
          <w:sz w:val="19"/>
          <w:szCs w:val="19"/>
        </w:rPr>
      </w:pPr>
    </w:p>
    <w:p w14:paraId="15E3197C" w14:textId="77777777" w:rsidR="00EF238B" w:rsidRPr="00DC0068" w:rsidRDefault="00EF238B" w:rsidP="00EF238B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DC0068">
        <w:rPr>
          <w:rFonts w:ascii="Arial" w:hAnsi="Arial" w:cs="Arial"/>
          <w:sz w:val="19"/>
          <w:szCs w:val="19"/>
        </w:rPr>
        <w:t>(Nome da empresa), CNPJ/MF nº. (000), sediada (endereço completo), declara, para todos os fins de direito, especificamente para participação nesta licitação, que:</w:t>
      </w:r>
    </w:p>
    <w:p w14:paraId="44556D68" w14:textId="77777777" w:rsidR="00EF238B" w:rsidRPr="00DC0068" w:rsidRDefault="00EF238B" w:rsidP="00EF238B">
      <w:pPr>
        <w:ind w:firstLine="708"/>
        <w:jc w:val="both"/>
        <w:rPr>
          <w:rFonts w:ascii="Arial" w:hAnsi="Arial" w:cs="Arial"/>
          <w:sz w:val="19"/>
          <w:szCs w:val="19"/>
        </w:rPr>
      </w:pPr>
    </w:p>
    <w:p w14:paraId="1C5313F0" w14:textId="77777777" w:rsidR="00D644CE" w:rsidRPr="00DC0068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19"/>
          <w:szCs w:val="19"/>
        </w:rPr>
      </w:pPr>
      <w:r w:rsidRPr="00DC0068">
        <w:rPr>
          <w:rFonts w:ascii="Arial" w:hAnsi="Arial" w:cs="Arial"/>
          <w:sz w:val="19"/>
          <w:szCs w:val="19"/>
        </w:rPr>
        <w:t>está sob o regime de tributação de microempresa e empresa de pequeno porte, conforme disposto na Lei Complementar nº. 123/2006 e alterações.</w:t>
      </w:r>
    </w:p>
    <w:p w14:paraId="3A3099E8" w14:textId="77777777" w:rsidR="00EF238B" w:rsidRPr="00DC0068" w:rsidRDefault="00EF238B" w:rsidP="00EF238B">
      <w:pPr>
        <w:pStyle w:val="PargrafodaLista"/>
        <w:ind w:left="1068"/>
        <w:jc w:val="both"/>
        <w:rPr>
          <w:rFonts w:ascii="Arial" w:hAnsi="Arial" w:cs="Arial"/>
          <w:sz w:val="19"/>
          <w:szCs w:val="19"/>
        </w:rPr>
      </w:pPr>
    </w:p>
    <w:p w14:paraId="758D2A33" w14:textId="77777777" w:rsidR="00EF238B" w:rsidRPr="00DC0068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19"/>
          <w:szCs w:val="19"/>
        </w:rPr>
      </w:pPr>
      <w:r w:rsidRPr="00DC0068">
        <w:rPr>
          <w:rFonts w:ascii="Arial" w:hAnsi="Arial" w:cs="Arial"/>
          <w:sz w:val="19"/>
          <w:szCs w:val="19"/>
        </w:rPr>
        <w:t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Artigos 42 a 49 da Lei Complementar nº. 123/2006 e alterações.</w:t>
      </w:r>
    </w:p>
    <w:p w14:paraId="4398ED53" w14:textId="77777777" w:rsidR="00EF238B" w:rsidRPr="00DC0068" w:rsidRDefault="00EF238B" w:rsidP="00EF238B">
      <w:pPr>
        <w:pStyle w:val="PargrafodaLista"/>
        <w:rPr>
          <w:rFonts w:ascii="Arial" w:hAnsi="Arial" w:cs="Arial"/>
          <w:sz w:val="19"/>
          <w:szCs w:val="19"/>
        </w:rPr>
      </w:pPr>
    </w:p>
    <w:p w14:paraId="5CD55A4C" w14:textId="77777777" w:rsidR="00EF238B" w:rsidRPr="00DC0068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19"/>
          <w:szCs w:val="19"/>
        </w:rPr>
      </w:pPr>
      <w:r w:rsidRPr="00DC0068">
        <w:rPr>
          <w:rFonts w:ascii="Arial" w:hAnsi="Arial" w:cs="Arial"/>
          <w:sz w:val="19"/>
          <w:szCs w:val="19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DC0068">
        <w:rPr>
          <w:rFonts w:ascii="Arial" w:hAnsi="Arial" w:cs="Arial"/>
          <w:sz w:val="19"/>
          <w:szCs w:val="19"/>
        </w:rPr>
        <w:t>EPPs</w:t>
      </w:r>
      <w:proofErr w:type="spellEnd"/>
      <w:r w:rsidRPr="00DC0068">
        <w:rPr>
          <w:rFonts w:ascii="Arial" w:hAnsi="Arial" w:cs="Arial"/>
          <w:sz w:val="19"/>
          <w:szCs w:val="19"/>
        </w:rPr>
        <w:t xml:space="preserve">, permanecendo nas condições de usufruir dos benefícios previstos na Lei Complementar nº. 123/2006 e alterações.  </w:t>
      </w:r>
    </w:p>
    <w:p w14:paraId="7FF60AF2" w14:textId="77777777" w:rsidR="00EF238B" w:rsidRPr="00DC0068" w:rsidRDefault="00EF238B" w:rsidP="00D644CE">
      <w:pPr>
        <w:ind w:firstLine="708"/>
        <w:jc w:val="both"/>
        <w:rPr>
          <w:rFonts w:ascii="Arial" w:hAnsi="Arial" w:cs="Arial"/>
          <w:sz w:val="19"/>
          <w:szCs w:val="19"/>
        </w:rPr>
      </w:pPr>
    </w:p>
    <w:p w14:paraId="1D0ED0FD" w14:textId="77777777" w:rsidR="00EF238B" w:rsidRPr="00DC0068" w:rsidRDefault="00EF238B" w:rsidP="00D644CE">
      <w:pPr>
        <w:ind w:firstLine="708"/>
        <w:jc w:val="both"/>
        <w:rPr>
          <w:rFonts w:ascii="Arial" w:hAnsi="Arial" w:cs="Arial"/>
          <w:sz w:val="19"/>
          <w:szCs w:val="19"/>
        </w:rPr>
      </w:pPr>
    </w:p>
    <w:p w14:paraId="5C74431D" w14:textId="77777777" w:rsidR="00D644CE" w:rsidRPr="00DC0068" w:rsidRDefault="00D644CE" w:rsidP="0015387E">
      <w:pPr>
        <w:jc w:val="both"/>
        <w:rPr>
          <w:rFonts w:ascii="Arial" w:hAnsi="Arial" w:cs="Arial"/>
          <w:color w:val="FF0000"/>
          <w:sz w:val="19"/>
          <w:szCs w:val="19"/>
        </w:rPr>
      </w:pPr>
    </w:p>
    <w:p w14:paraId="733F9B21" w14:textId="77777777" w:rsidR="00F769BE" w:rsidRPr="00DC0068" w:rsidRDefault="00F769BE" w:rsidP="0015387E">
      <w:pPr>
        <w:jc w:val="both"/>
        <w:rPr>
          <w:rFonts w:ascii="Arial" w:hAnsi="Arial" w:cs="Arial"/>
          <w:sz w:val="19"/>
          <w:szCs w:val="19"/>
        </w:rPr>
      </w:pPr>
      <w:r w:rsidRPr="00DC0068">
        <w:rPr>
          <w:rFonts w:ascii="Arial" w:hAnsi="Arial" w:cs="Arial"/>
          <w:sz w:val="19"/>
          <w:szCs w:val="19"/>
        </w:rPr>
        <w:t>(local e data)</w:t>
      </w:r>
    </w:p>
    <w:p w14:paraId="6A2F3AE5" w14:textId="77777777" w:rsidR="00F769BE" w:rsidRPr="00DC0068" w:rsidRDefault="00F769BE" w:rsidP="0015387E">
      <w:pPr>
        <w:jc w:val="both"/>
        <w:rPr>
          <w:rFonts w:ascii="Arial" w:hAnsi="Arial" w:cs="Arial"/>
          <w:sz w:val="19"/>
          <w:szCs w:val="19"/>
        </w:rPr>
      </w:pPr>
    </w:p>
    <w:p w14:paraId="30F3516A" w14:textId="77777777" w:rsidR="00F769BE" w:rsidRPr="00DC0068" w:rsidRDefault="00F769BE" w:rsidP="0015387E">
      <w:pPr>
        <w:jc w:val="both"/>
        <w:rPr>
          <w:rFonts w:ascii="Arial" w:hAnsi="Arial" w:cs="Arial"/>
          <w:sz w:val="19"/>
          <w:szCs w:val="19"/>
        </w:rPr>
      </w:pPr>
      <w:r w:rsidRPr="00DC0068">
        <w:rPr>
          <w:rFonts w:ascii="Arial" w:hAnsi="Arial" w:cs="Arial"/>
          <w:sz w:val="19"/>
          <w:szCs w:val="19"/>
        </w:rPr>
        <w:t>_______________________________________________</w:t>
      </w:r>
    </w:p>
    <w:p w14:paraId="01870A68" w14:textId="77777777" w:rsidR="00F769BE" w:rsidRPr="00DC0068" w:rsidRDefault="00EF238B" w:rsidP="00EF238B">
      <w:pPr>
        <w:jc w:val="both"/>
        <w:rPr>
          <w:rFonts w:ascii="Arial" w:hAnsi="Arial" w:cs="Arial"/>
          <w:sz w:val="19"/>
          <w:szCs w:val="19"/>
        </w:rPr>
      </w:pPr>
      <w:r w:rsidRPr="00DC0068">
        <w:rPr>
          <w:rFonts w:ascii="Arial" w:hAnsi="Arial" w:cs="Arial"/>
          <w:sz w:val="19"/>
          <w:szCs w:val="19"/>
        </w:rPr>
        <w:t xml:space="preserve"> </w:t>
      </w:r>
      <w:r w:rsidR="00F769BE" w:rsidRPr="00DC0068">
        <w:rPr>
          <w:rFonts w:ascii="Arial" w:hAnsi="Arial" w:cs="Arial"/>
          <w:sz w:val="19"/>
          <w:szCs w:val="19"/>
        </w:rPr>
        <w:t>(nome e número da carteira de identidade do declarante)</w:t>
      </w:r>
    </w:p>
    <w:p w14:paraId="34A6E26B" w14:textId="77777777"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14:paraId="0148E3EA" w14:textId="77777777"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14:paraId="645C3A18" w14:textId="77777777"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14:paraId="412DA81D" w14:textId="77777777"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14:paraId="0F9731C3" w14:textId="77777777"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14:paraId="365CB56C" w14:textId="77777777"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14:paraId="1DA8B0D3" w14:textId="77777777"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14:paraId="6B945828" w14:textId="77777777" w:rsidR="008F77F6" w:rsidRPr="00DC0068" w:rsidRDefault="008F77F6" w:rsidP="00E76503">
      <w:pPr>
        <w:pStyle w:val="Textopadro"/>
        <w:widowControl/>
        <w:rPr>
          <w:rFonts w:ascii="Arial" w:hAnsi="Arial" w:cs="Arial"/>
          <w:b/>
          <w:sz w:val="19"/>
          <w:szCs w:val="19"/>
          <w:lang w:val="pt-BR"/>
        </w:rPr>
      </w:pPr>
    </w:p>
    <w:p w14:paraId="3506D7A4" w14:textId="77777777" w:rsidR="008F77F6" w:rsidRPr="00DC0068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19"/>
          <w:szCs w:val="19"/>
          <w:lang w:val="pt-BR"/>
        </w:rPr>
      </w:pPr>
    </w:p>
    <w:sectPr w:rsidR="008F77F6" w:rsidRPr="00DC0068" w:rsidSect="005028A3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3DF05" w14:textId="77777777" w:rsidR="008E0701" w:rsidRDefault="008E0701" w:rsidP="005117C6">
      <w:r>
        <w:separator/>
      </w:r>
    </w:p>
  </w:endnote>
  <w:endnote w:type="continuationSeparator" w:id="0">
    <w:p w14:paraId="772F8FCD" w14:textId="77777777" w:rsidR="008E0701" w:rsidRDefault="008E070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7E5C1249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C00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C00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D366E0F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E100D" w14:textId="77777777" w:rsidR="008E0701" w:rsidRDefault="008E0701" w:rsidP="005117C6">
      <w:r>
        <w:separator/>
      </w:r>
    </w:p>
  </w:footnote>
  <w:footnote w:type="continuationSeparator" w:id="0">
    <w:p w14:paraId="23638625" w14:textId="77777777" w:rsidR="008E0701" w:rsidRDefault="008E070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459140">
    <w:abstractNumId w:val="1"/>
  </w:num>
  <w:num w:numId="2" w16cid:durableId="139926318">
    <w:abstractNumId w:val="16"/>
  </w:num>
  <w:num w:numId="3" w16cid:durableId="38359057">
    <w:abstractNumId w:val="3"/>
  </w:num>
  <w:num w:numId="4" w16cid:durableId="170073595">
    <w:abstractNumId w:val="5"/>
  </w:num>
  <w:num w:numId="5" w16cid:durableId="758676185">
    <w:abstractNumId w:val="7"/>
  </w:num>
  <w:num w:numId="6" w16cid:durableId="1264798417">
    <w:abstractNumId w:val="19"/>
  </w:num>
  <w:num w:numId="7" w16cid:durableId="726226259">
    <w:abstractNumId w:val="13"/>
  </w:num>
  <w:num w:numId="8" w16cid:durableId="1260679978">
    <w:abstractNumId w:val="12"/>
  </w:num>
  <w:num w:numId="9" w16cid:durableId="429393018">
    <w:abstractNumId w:val="4"/>
  </w:num>
  <w:num w:numId="10" w16cid:durableId="1470443365">
    <w:abstractNumId w:val="11"/>
  </w:num>
  <w:num w:numId="11" w16cid:durableId="783116135">
    <w:abstractNumId w:val="6"/>
  </w:num>
  <w:num w:numId="12" w16cid:durableId="1367675121">
    <w:abstractNumId w:val="20"/>
  </w:num>
  <w:num w:numId="13" w16cid:durableId="1498111850">
    <w:abstractNumId w:val="14"/>
  </w:num>
  <w:num w:numId="14" w16cid:durableId="355153489">
    <w:abstractNumId w:val="2"/>
  </w:num>
  <w:num w:numId="15" w16cid:durableId="824978314">
    <w:abstractNumId w:val="0"/>
  </w:num>
  <w:num w:numId="16" w16cid:durableId="611278238">
    <w:abstractNumId w:val="8"/>
  </w:num>
  <w:num w:numId="17" w16cid:durableId="1950157114">
    <w:abstractNumId w:val="10"/>
  </w:num>
  <w:num w:numId="18" w16cid:durableId="1570652022">
    <w:abstractNumId w:val="9"/>
  </w:num>
  <w:num w:numId="19" w16cid:durableId="1614751635">
    <w:abstractNumId w:val="15"/>
  </w:num>
  <w:num w:numId="20" w16cid:durableId="2089375417">
    <w:abstractNumId w:val="18"/>
  </w:num>
  <w:num w:numId="21" w16cid:durableId="12477632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48BC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705D4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0413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0701"/>
    <w:rsid w:val="008E27C1"/>
    <w:rsid w:val="008E6687"/>
    <w:rsid w:val="008F6DCE"/>
    <w:rsid w:val="008F77F6"/>
    <w:rsid w:val="00905020"/>
    <w:rsid w:val="009070B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10D33"/>
    <w:rsid w:val="00C22279"/>
    <w:rsid w:val="00C310F6"/>
    <w:rsid w:val="00C407B8"/>
    <w:rsid w:val="00C40FEC"/>
    <w:rsid w:val="00C52F88"/>
    <w:rsid w:val="00C5564D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C0068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397D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61DB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82CA-6BC6-4AD8-BC45-B4C1B77C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6</cp:revision>
  <cp:lastPrinted>2024-02-21T17:48:00Z</cp:lastPrinted>
  <dcterms:created xsi:type="dcterms:W3CDTF">2024-04-18T19:27:00Z</dcterms:created>
  <dcterms:modified xsi:type="dcterms:W3CDTF">2025-01-13T13:24:00Z</dcterms:modified>
</cp:coreProperties>
</file>