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E" w:rsidRDefault="005F2D4E" w:rsidP="005F2D4E">
      <w:pPr>
        <w:pStyle w:val="Ttulo1"/>
        <w:rPr>
          <w:rFonts w:ascii="Arial" w:hAnsi="Arial" w:cs="Arial"/>
          <w:sz w:val="20"/>
        </w:rPr>
      </w:pPr>
      <w:r w:rsidRPr="00D4183E">
        <w:rPr>
          <w:rFonts w:ascii="Arial" w:hAnsi="Arial" w:cs="Arial"/>
          <w:sz w:val="20"/>
        </w:rPr>
        <w:t>EDITAL D</w:t>
      </w:r>
      <w:r>
        <w:rPr>
          <w:rFonts w:ascii="Arial" w:hAnsi="Arial" w:cs="Arial"/>
          <w:sz w:val="20"/>
        </w:rPr>
        <w:t>O</w:t>
      </w:r>
      <w:r w:rsidRPr="00D4183E">
        <w:rPr>
          <w:rFonts w:ascii="Arial" w:hAnsi="Arial" w:cs="Arial"/>
          <w:sz w:val="20"/>
        </w:rPr>
        <w:t xml:space="preserve"> PREGÃO ELETRÔNICO Nº </w:t>
      </w:r>
      <w:r w:rsidR="00A71BB5">
        <w:rPr>
          <w:rFonts w:ascii="Arial" w:hAnsi="Arial" w:cs="Arial"/>
          <w:sz w:val="20"/>
        </w:rPr>
        <w:t>07</w:t>
      </w:r>
      <w:r w:rsidRPr="00D4183E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17</w:t>
      </w:r>
    </w:p>
    <w:p w:rsidR="005F2D4E" w:rsidRPr="00D33170" w:rsidRDefault="005F2D4E" w:rsidP="005F2D4E">
      <w:pPr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PROCESSO ADMINISTRATIVO N.º </w:t>
      </w:r>
      <w:r w:rsidR="00A71BB5">
        <w:rPr>
          <w:rFonts w:ascii="Arial" w:hAnsi="Arial" w:cs="Arial"/>
          <w:b/>
          <w:sz w:val="20"/>
          <w:szCs w:val="20"/>
          <w:lang w:eastAsia="pt-BR"/>
        </w:rPr>
        <w:t>35</w:t>
      </w:r>
      <w:r>
        <w:rPr>
          <w:rFonts w:ascii="Arial" w:hAnsi="Arial" w:cs="Arial"/>
          <w:b/>
          <w:sz w:val="20"/>
          <w:szCs w:val="20"/>
          <w:lang w:eastAsia="pt-BR"/>
        </w:rPr>
        <w:t>/2017</w:t>
      </w:r>
    </w:p>
    <w:p w:rsidR="005F2D4E" w:rsidRPr="00D33170" w:rsidRDefault="005F2D4E" w:rsidP="005F2D4E">
      <w:pPr>
        <w:rPr>
          <w:rFonts w:ascii="Arial" w:hAnsi="Arial" w:cs="Arial"/>
          <w:sz w:val="20"/>
          <w:szCs w:val="20"/>
        </w:rPr>
      </w:pPr>
    </w:p>
    <w:p w:rsidR="005F2D4E" w:rsidRPr="00D33170" w:rsidRDefault="005F2D4E" w:rsidP="005F2D4E">
      <w:pPr>
        <w:rPr>
          <w:rFonts w:ascii="Arial" w:hAnsi="Arial" w:cs="Arial"/>
          <w:sz w:val="20"/>
          <w:szCs w:val="20"/>
        </w:rPr>
      </w:pPr>
    </w:p>
    <w:p w:rsidR="005F2D4E" w:rsidRPr="004422CC" w:rsidRDefault="005F2D4E" w:rsidP="005F2D4E">
      <w:pPr>
        <w:pStyle w:val="WW-Recuodecorpodetexto3"/>
        <w:ind w:left="30" w:right="-48" w:hanging="4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bCs/>
          <w:sz w:val="20"/>
        </w:rPr>
        <w:t xml:space="preserve">A SAECIL – Superintendência de Água e Esgotos da Cidade de Leme, </w:t>
      </w:r>
      <w:r w:rsidRPr="00D4183E">
        <w:rPr>
          <w:rFonts w:ascii="Arial" w:hAnsi="Arial" w:cs="Arial"/>
          <w:sz w:val="20"/>
        </w:rPr>
        <w:t>no uso de suas atribuições legais, torna público, para o conhecimento dos interessados, que realiza</w:t>
      </w:r>
      <w:r>
        <w:rPr>
          <w:rFonts w:ascii="Arial" w:hAnsi="Arial" w:cs="Arial"/>
          <w:sz w:val="20"/>
        </w:rPr>
        <w:t>rá</w:t>
      </w:r>
      <w:r w:rsidRPr="00D4183E">
        <w:rPr>
          <w:rFonts w:ascii="Arial" w:hAnsi="Arial" w:cs="Arial"/>
          <w:sz w:val="20"/>
        </w:rPr>
        <w:t xml:space="preserve"> licitação na modalidade </w:t>
      </w:r>
      <w:r w:rsidRPr="00D4183E">
        <w:rPr>
          <w:rFonts w:ascii="Arial" w:hAnsi="Arial" w:cs="Arial"/>
          <w:b/>
          <w:bCs/>
          <w:sz w:val="20"/>
        </w:rPr>
        <w:t>PREGÃO ELETRÔNICO</w:t>
      </w:r>
      <w:r>
        <w:rPr>
          <w:rFonts w:ascii="Arial" w:hAnsi="Arial" w:cs="Arial"/>
          <w:bCs/>
          <w:sz w:val="20"/>
        </w:rPr>
        <w:t>,</w:t>
      </w:r>
      <w:r w:rsidRPr="00D4183E">
        <w:rPr>
          <w:rFonts w:ascii="Arial" w:hAnsi="Arial" w:cs="Arial"/>
          <w:b/>
          <w:bCs/>
          <w:sz w:val="20"/>
        </w:rPr>
        <w:t xml:space="preserve"> </w:t>
      </w:r>
      <w:r w:rsidRPr="00D4183E">
        <w:rPr>
          <w:rFonts w:ascii="Arial" w:hAnsi="Arial" w:cs="Arial"/>
          <w:sz w:val="20"/>
        </w:rPr>
        <w:t xml:space="preserve">objetivando </w:t>
      </w:r>
      <w:r w:rsidR="00657E25" w:rsidRPr="00657E25">
        <w:rPr>
          <w:rFonts w:ascii="Arial" w:hAnsi="Arial" w:cs="Arial"/>
          <w:sz w:val="20"/>
        </w:rPr>
        <w:t xml:space="preserve">a aquisição de </w:t>
      </w:r>
      <w:r w:rsidR="00D040F3">
        <w:rPr>
          <w:rFonts w:ascii="Arial" w:hAnsi="Arial" w:cs="Arial"/>
          <w:sz w:val="20"/>
        </w:rPr>
        <w:t>i</w:t>
      </w:r>
      <w:r w:rsidR="00D040F3" w:rsidRPr="00D040F3">
        <w:rPr>
          <w:rFonts w:ascii="Arial" w:hAnsi="Arial" w:cs="Arial"/>
          <w:sz w:val="20"/>
        </w:rPr>
        <w:t xml:space="preserve">mpressora </w:t>
      </w:r>
      <w:r w:rsidR="00D040F3">
        <w:rPr>
          <w:rFonts w:ascii="Arial" w:hAnsi="Arial" w:cs="Arial"/>
          <w:sz w:val="20"/>
        </w:rPr>
        <w:t>c</w:t>
      </w:r>
      <w:r w:rsidR="00D040F3" w:rsidRPr="00D040F3">
        <w:rPr>
          <w:rFonts w:ascii="Arial" w:hAnsi="Arial" w:cs="Arial"/>
          <w:sz w:val="20"/>
        </w:rPr>
        <w:t xml:space="preserve">olorida de </w:t>
      </w:r>
      <w:r w:rsidR="00D040F3">
        <w:rPr>
          <w:rFonts w:ascii="Arial" w:hAnsi="Arial" w:cs="Arial"/>
          <w:sz w:val="20"/>
        </w:rPr>
        <w:t>g</w:t>
      </w:r>
      <w:r w:rsidR="00D040F3" w:rsidRPr="00D040F3">
        <w:rPr>
          <w:rFonts w:ascii="Arial" w:hAnsi="Arial" w:cs="Arial"/>
          <w:sz w:val="20"/>
        </w:rPr>
        <w:t xml:space="preserve">randes </w:t>
      </w:r>
      <w:r w:rsidR="00D040F3">
        <w:rPr>
          <w:rFonts w:ascii="Arial" w:hAnsi="Arial" w:cs="Arial"/>
          <w:sz w:val="20"/>
        </w:rPr>
        <w:t>f</w:t>
      </w:r>
      <w:r w:rsidR="00D040F3" w:rsidRPr="00D040F3">
        <w:rPr>
          <w:rFonts w:ascii="Arial" w:hAnsi="Arial" w:cs="Arial"/>
          <w:sz w:val="20"/>
        </w:rPr>
        <w:t>ormatos – Plotter A0 (36")</w:t>
      </w:r>
      <w:r w:rsidR="00D040F3">
        <w:rPr>
          <w:rFonts w:ascii="Arial" w:hAnsi="Arial" w:cs="Arial"/>
          <w:sz w:val="20"/>
        </w:rPr>
        <w:t xml:space="preserve"> </w:t>
      </w:r>
      <w:r w:rsidR="00D040F3" w:rsidRPr="00D040F3">
        <w:rPr>
          <w:rFonts w:ascii="Arial" w:hAnsi="Arial" w:cs="Arial"/>
          <w:sz w:val="20"/>
        </w:rPr>
        <w:t>para projetos de engenharia</w:t>
      </w:r>
      <w:r w:rsidR="00657E25" w:rsidRPr="004422CC">
        <w:rPr>
          <w:rFonts w:ascii="Arial" w:hAnsi="Arial" w:cs="Arial"/>
          <w:sz w:val="20"/>
        </w:rPr>
        <w:t>, em conformidade com o Anexo I</w:t>
      </w:r>
      <w:r w:rsidR="00D040F3">
        <w:rPr>
          <w:rFonts w:ascii="Arial" w:hAnsi="Arial" w:cs="Arial"/>
          <w:sz w:val="20"/>
        </w:rPr>
        <w:t xml:space="preserve"> </w:t>
      </w:r>
      <w:r w:rsidR="00657E25" w:rsidRPr="004422CC">
        <w:rPr>
          <w:rFonts w:ascii="Arial" w:hAnsi="Arial" w:cs="Arial"/>
          <w:sz w:val="20"/>
        </w:rPr>
        <w:t>– Termo de Referência deste Edital</w:t>
      </w:r>
      <w:r w:rsidRPr="004422CC">
        <w:rPr>
          <w:rFonts w:ascii="Arial" w:hAnsi="Arial" w:cs="Arial"/>
          <w:sz w:val="20"/>
        </w:rPr>
        <w:t>.</w:t>
      </w: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D4183E">
        <w:rPr>
          <w:rFonts w:ascii="Arial" w:hAnsi="Arial" w:cs="Arial"/>
          <w:sz w:val="20"/>
          <w:szCs w:val="20"/>
        </w:rPr>
        <w:t>A licitação será regida pela legislação vigente, especialmente as Leis Federais nº 10.520/02</w:t>
      </w:r>
      <w:r>
        <w:rPr>
          <w:rFonts w:ascii="Arial" w:hAnsi="Arial" w:cs="Arial"/>
          <w:sz w:val="20"/>
          <w:szCs w:val="20"/>
        </w:rPr>
        <w:t>,</w:t>
      </w:r>
      <w:r w:rsidRPr="00D4183E">
        <w:rPr>
          <w:rFonts w:ascii="Arial" w:hAnsi="Arial" w:cs="Arial"/>
          <w:sz w:val="20"/>
          <w:szCs w:val="20"/>
        </w:rPr>
        <w:t xml:space="preserve"> de 17 de julho de 2002, e nº 8.666/93</w:t>
      </w:r>
      <w:r>
        <w:rPr>
          <w:rFonts w:ascii="Arial" w:hAnsi="Arial" w:cs="Arial"/>
          <w:sz w:val="20"/>
          <w:szCs w:val="20"/>
        </w:rPr>
        <w:t>,</w:t>
      </w:r>
      <w:r w:rsidRPr="00D4183E">
        <w:rPr>
          <w:rFonts w:ascii="Arial" w:hAnsi="Arial" w:cs="Arial"/>
          <w:sz w:val="20"/>
          <w:szCs w:val="20"/>
        </w:rPr>
        <w:t xml:space="preserve"> de 21 de junho de 1993, com as alterações posteriores, bem como pelo </w:t>
      </w:r>
      <w:r w:rsidRPr="00E1138A">
        <w:rPr>
          <w:rFonts w:ascii="Arial" w:hAnsi="Arial" w:cs="Arial"/>
          <w:sz w:val="20"/>
          <w:szCs w:val="20"/>
        </w:rPr>
        <w:t>Decreto Municipa</w:t>
      </w:r>
      <w:r w:rsidR="00366552">
        <w:rPr>
          <w:rFonts w:ascii="Arial" w:hAnsi="Arial" w:cs="Arial"/>
          <w:sz w:val="20"/>
          <w:szCs w:val="20"/>
        </w:rPr>
        <w:t>l</w:t>
      </w:r>
      <w:r w:rsidRPr="00E1138A">
        <w:rPr>
          <w:rFonts w:ascii="Arial" w:hAnsi="Arial" w:cs="Arial"/>
          <w:sz w:val="20"/>
          <w:szCs w:val="20"/>
        </w:rPr>
        <w:t xml:space="preserve"> nº. 5</w:t>
      </w:r>
      <w:r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sz w:val="20"/>
          <w:szCs w:val="20"/>
        </w:rPr>
        <w:t>31</w:t>
      </w:r>
      <w:r w:rsidR="008756A4">
        <w:rPr>
          <w:rFonts w:ascii="Arial" w:hAnsi="Arial" w:cs="Arial"/>
          <w:sz w:val="20"/>
          <w:szCs w:val="20"/>
        </w:rPr>
        <w:t>3</w:t>
      </w:r>
      <w:r w:rsidRPr="00E1138A">
        <w:rPr>
          <w:rFonts w:ascii="Arial" w:hAnsi="Arial" w:cs="Arial"/>
          <w:sz w:val="20"/>
          <w:szCs w:val="20"/>
        </w:rPr>
        <w:t>/06</w:t>
      </w:r>
      <w:r w:rsidRPr="00D4183E">
        <w:rPr>
          <w:rFonts w:ascii="Arial" w:hAnsi="Arial" w:cs="Arial"/>
          <w:sz w:val="20"/>
          <w:szCs w:val="20"/>
        </w:rPr>
        <w:t>, Lei Complementar nº 123/06, com redação dada pela Lei Complementar nº 147/14, e demais condições estabelecidas neste Edital e Anexos.</w:t>
      </w: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sz w:val="20"/>
        </w:rPr>
        <w:t>Tipo de licitação:</w:t>
      </w:r>
      <w:r w:rsidRPr="00D4183E">
        <w:rPr>
          <w:rFonts w:ascii="Arial" w:hAnsi="Arial" w:cs="Arial"/>
          <w:sz w:val="20"/>
        </w:rPr>
        <w:t xml:space="preserve"> Menor </w:t>
      </w:r>
      <w:r w:rsidR="00657E25">
        <w:rPr>
          <w:rFonts w:ascii="Arial" w:hAnsi="Arial" w:cs="Arial"/>
          <w:sz w:val="20"/>
        </w:rPr>
        <w:t>p</w:t>
      </w:r>
      <w:r w:rsidRPr="00D4183E">
        <w:rPr>
          <w:rFonts w:ascii="Arial" w:hAnsi="Arial" w:cs="Arial"/>
          <w:sz w:val="20"/>
        </w:rPr>
        <w:t>reço</w:t>
      </w:r>
      <w:r w:rsidRPr="00D4183E">
        <w:rPr>
          <w:rFonts w:ascii="Arial" w:hAnsi="Arial" w:cs="Arial"/>
          <w:b/>
          <w:sz w:val="20"/>
        </w:rPr>
        <w:t>.</w:t>
      </w: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5F2D4E" w:rsidRPr="004422CC" w:rsidRDefault="005F2D4E" w:rsidP="005F2D4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 xml:space="preserve">Objeto: </w:t>
      </w:r>
      <w:r w:rsidR="00D040F3">
        <w:rPr>
          <w:rFonts w:ascii="Arial" w:hAnsi="Arial" w:cs="Arial"/>
          <w:sz w:val="20"/>
        </w:rPr>
        <w:t>A</w:t>
      </w:r>
      <w:r w:rsidR="00D040F3" w:rsidRPr="00657E25">
        <w:rPr>
          <w:rFonts w:ascii="Arial" w:hAnsi="Arial" w:cs="Arial"/>
          <w:sz w:val="20"/>
        </w:rPr>
        <w:t xml:space="preserve">quisição de </w:t>
      </w:r>
      <w:r w:rsidR="00D040F3">
        <w:rPr>
          <w:rFonts w:ascii="Arial" w:hAnsi="Arial" w:cs="Arial"/>
          <w:sz w:val="20"/>
        </w:rPr>
        <w:t>i</w:t>
      </w:r>
      <w:r w:rsidR="00D040F3" w:rsidRPr="00D040F3">
        <w:rPr>
          <w:rFonts w:ascii="Arial" w:hAnsi="Arial" w:cs="Arial"/>
          <w:sz w:val="20"/>
        </w:rPr>
        <w:t xml:space="preserve">mpressora </w:t>
      </w:r>
      <w:r w:rsidR="00D040F3">
        <w:rPr>
          <w:rFonts w:ascii="Arial" w:hAnsi="Arial" w:cs="Arial"/>
          <w:sz w:val="20"/>
        </w:rPr>
        <w:t>c</w:t>
      </w:r>
      <w:r w:rsidR="00D040F3" w:rsidRPr="00D040F3">
        <w:rPr>
          <w:rFonts w:ascii="Arial" w:hAnsi="Arial" w:cs="Arial"/>
          <w:sz w:val="20"/>
        </w:rPr>
        <w:t xml:space="preserve">olorida de </w:t>
      </w:r>
      <w:r w:rsidR="00D040F3">
        <w:rPr>
          <w:rFonts w:ascii="Arial" w:hAnsi="Arial" w:cs="Arial"/>
          <w:sz w:val="20"/>
        </w:rPr>
        <w:t>g</w:t>
      </w:r>
      <w:r w:rsidR="00D040F3" w:rsidRPr="00D040F3">
        <w:rPr>
          <w:rFonts w:ascii="Arial" w:hAnsi="Arial" w:cs="Arial"/>
          <w:sz w:val="20"/>
        </w:rPr>
        <w:t xml:space="preserve">randes </w:t>
      </w:r>
      <w:r w:rsidR="00D040F3">
        <w:rPr>
          <w:rFonts w:ascii="Arial" w:hAnsi="Arial" w:cs="Arial"/>
          <w:sz w:val="20"/>
        </w:rPr>
        <w:t>f</w:t>
      </w:r>
      <w:r w:rsidR="00D040F3" w:rsidRPr="00D040F3">
        <w:rPr>
          <w:rFonts w:ascii="Arial" w:hAnsi="Arial" w:cs="Arial"/>
          <w:sz w:val="20"/>
        </w:rPr>
        <w:t>ormatos – Plotter A0 (36")</w:t>
      </w:r>
      <w:r w:rsidR="00D040F3">
        <w:rPr>
          <w:rFonts w:ascii="Arial" w:hAnsi="Arial" w:cs="Arial"/>
          <w:sz w:val="20"/>
        </w:rPr>
        <w:t xml:space="preserve"> </w:t>
      </w:r>
      <w:r w:rsidR="00D040F3" w:rsidRPr="00D040F3">
        <w:rPr>
          <w:rFonts w:ascii="Arial" w:hAnsi="Arial" w:cs="Arial"/>
          <w:sz w:val="20"/>
        </w:rPr>
        <w:t>para projetos de engenharia</w:t>
      </w:r>
      <w:r w:rsidR="00D040F3" w:rsidRPr="004422CC">
        <w:rPr>
          <w:rFonts w:ascii="Arial" w:hAnsi="Arial" w:cs="Arial"/>
          <w:sz w:val="20"/>
        </w:rPr>
        <w:t>, em conformidade com o Anexo I</w:t>
      </w:r>
      <w:r w:rsidR="00D040F3">
        <w:rPr>
          <w:rFonts w:ascii="Arial" w:hAnsi="Arial" w:cs="Arial"/>
          <w:sz w:val="20"/>
        </w:rPr>
        <w:t xml:space="preserve"> </w:t>
      </w:r>
      <w:r w:rsidR="00D040F3" w:rsidRPr="004422CC">
        <w:rPr>
          <w:rFonts w:ascii="Arial" w:hAnsi="Arial" w:cs="Arial"/>
          <w:sz w:val="20"/>
        </w:rPr>
        <w:t>– Termo de Referência deste Edital</w:t>
      </w:r>
      <w:r w:rsidR="00EC7FE3" w:rsidRPr="004422CC">
        <w:rPr>
          <w:rFonts w:ascii="Arial" w:hAnsi="Arial" w:cs="Arial"/>
          <w:sz w:val="20"/>
        </w:rPr>
        <w:t>.</w:t>
      </w:r>
    </w:p>
    <w:p w:rsidR="005F2D4E" w:rsidRPr="00D4183E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sz w:val="20"/>
        </w:rPr>
        <w:t xml:space="preserve">Contatos </w:t>
      </w:r>
      <w:r>
        <w:rPr>
          <w:rFonts w:ascii="Arial" w:hAnsi="Arial" w:cs="Arial"/>
          <w:b/>
          <w:sz w:val="20"/>
        </w:rPr>
        <w:t>Divisão Técnica Administrativa</w:t>
      </w:r>
      <w:r w:rsidRPr="00D4183E">
        <w:rPr>
          <w:rFonts w:ascii="Arial" w:hAnsi="Arial" w:cs="Arial"/>
          <w:b/>
          <w:sz w:val="20"/>
        </w:rPr>
        <w:t xml:space="preserve">: </w:t>
      </w: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tabs>
          <w:tab w:val="left" w:pos="284"/>
        </w:tabs>
        <w:ind w:left="0" w:right="-48" w:firstLine="0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>Licitação:</w:t>
      </w:r>
      <w:r w:rsidRPr="00D4183E">
        <w:rPr>
          <w:rFonts w:ascii="Arial" w:hAnsi="Arial" w:cs="Arial"/>
          <w:sz w:val="20"/>
        </w:rPr>
        <w:t xml:space="preserve"> telefone e e-mail: (19) 3573-6200 </w:t>
      </w:r>
      <w:r w:rsidRPr="00D4183E">
        <w:rPr>
          <w:rFonts w:ascii="Arial" w:hAnsi="Arial" w:cs="Arial"/>
          <w:color w:val="000000" w:themeColor="text1"/>
          <w:sz w:val="20"/>
        </w:rPr>
        <w:t xml:space="preserve">– </w:t>
      </w:r>
      <w:hyperlink r:id="rId9" w:history="1">
        <w:r w:rsidRPr="00D4183E">
          <w:rPr>
            <w:rStyle w:val="Hyperlink"/>
            <w:rFonts w:ascii="Arial" w:eastAsiaTheme="majorEastAsia" w:hAnsi="Arial" w:cs="Arial"/>
            <w:color w:val="000000" w:themeColor="text1"/>
            <w:sz w:val="20"/>
          </w:rPr>
          <w:t>denise@saecil.com.br</w:t>
        </w:r>
      </w:hyperlink>
      <w:r w:rsidRPr="00D4183E">
        <w:rPr>
          <w:rFonts w:ascii="Arial" w:hAnsi="Arial" w:cs="Arial"/>
          <w:color w:val="000000" w:themeColor="text1"/>
          <w:sz w:val="20"/>
        </w:rPr>
        <w:t xml:space="preserve"> ou </w:t>
      </w:r>
      <w:hyperlink r:id="rId10" w:history="1">
        <w:r w:rsidRPr="00D4183E">
          <w:rPr>
            <w:rStyle w:val="Hyperlink"/>
            <w:rFonts w:ascii="Arial" w:eastAsiaTheme="majorEastAsia" w:hAnsi="Arial" w:cs="Arial"/>
            <w:color w:val="000000" w:themeColor="text1"/>
            <w:sz w:val="20"/>
          </w:rPr>
          <w:t>renato@saecil.com.br</w:t>
        </w:r>
      </w:hyperlink>
      <w:r>
        <w:rPr>
          <w:rFonts w:ascii="Arial" w:hAnsi="Arial" w:cs="Arial"/>
          <w:color w:val="000000" w:themeColor="text1"/>
          <w:sz w:val="20"/>
        </w:rPr>
        <w:t>.</w:t>
      </w:r>
    </w:p>
    <w:p w:rsidR="005F2D4E" w:rsidRPr="00D4183E" w:rsidRDefault="005F2D4E" w:rsidP="005F2D4E">
      <w:pPr>
        <w:pStyle w:val="WW-Recuodecorpodetexto3"/>
        <w:ind w:left="568" w:right="-48" w:firstLine="0"/>
        <w:rPr>
          <w:rFonts w:ascii="Arial" w:hAnsi="Arial" w:cs="Arial"/>
          <w:sz w:val="20"/>
        </w:rPr>
      </w:pP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>Bolsa Brasileira de Mercadorias:</w:t>
      </w:r>
      <w:r w:rsidRPr="00D4183E">
        <w:rPr>
          <w:rFonts w:ascii="Arial" w:hAnsi="Arial" w:cs="Arial"/>
          <w:sz w:val="20"/>
        </w:rPr>
        <w:t xml:space="preserve"> vide </w:t>
      </w:r>
      <w:r w:rsidRPr="00D4183E">
        <w:rPr>
          <w:rFonts w:ascii="Arial" w:hAnsi="Arial" w:cs="Arial"/>
          <w:b/>
          <w:sz w:val="20"/>
        </w:rPr>
        <w:t>“CREDENCIAMENTO”</w:t>
      </w:r>
      <w:r w:rsidRPr="00D4183E">
        <w:rPr>
          <w:rFonts w:ascii="Arial" w:hAnsi="Arial" w:cs="Arial"/>
          <w:sz w:val="20"/>
        </w:rPr>
        <w:t xml:space="preserve"> no presente Edital.  </w:t>
      </w:r>
    </w:p>
    <w:p w:rsidR="005F2D4E" w:rsidRPr="0062572F" w:rsidRDefault="005F2D4E" w:rsidP="005F2D4E">
      <w:pPr>
        <w:pStyle w:val="WW-Recuodecorpodetexto3"/>
        <w:ind w:left="386" w:right="-48" w:firstLine="0"/>
        <w:rPr>
          <w:rFonts w:ascii="Verdana" w:hAnsi="Verdana" w:cstheme="minorHAnsi"/>
          <w:sz w:val="20"/>
        </w:rPr>
      </w:pPr>
    </w:p>
    <w:p w:rsidR="005F2D4E" w:rsidRPr="0062572F" w:rsidRDefault="005F2D4E" w:rsidP="005F2D4E">
      <w:pPr>
        <w:pStyle w:val="WW-Recuodecorpodetexto3"/>
        <w:ind w:left="386" w:right="-48" w:firstLine="0"/>
        <w:rPr>
          <w:rFonts w:ascii="Verdana" w:hAnsi="Verdana" w:cstheme="minorHAnsi"/>
          <w:sz w:val="20"/>
        </w:rPr>
      </w:pPr>
      <w:r w:rsidRPr="0062572F">
        <w:rPr>
          <w:rFonts w:ascii="Verdana" w:hAnsi="Verdana" w:cstheme="minorHAnsi"/>
          <w:b/>
          <w:bCs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18A1A" wp14:editId="419BF18B">
                <wp:simplePos x="0" y="0"/>
                <wp:positionH relativeFrom="column">
                  <wp:posOffset>-156308</wp:posOffset>
                </wp:positionH>
                <wp:positionV relativeFrom="paragraph">
                  <wp:posOffset>77129</wp:posOffset>
                </wp:positionV>
                <wp:extent cx="6061422" cy="1800519"/>
                <wp:effectExtent l="0" t="0" r="158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422" cy="1800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552" w:rsidRPr="006B78C4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RECEBIMENTO DAS PROPOSTAS</w:t>
                            </w:r>
                            <w:r w:rsidRPr="00D418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partir das </w:t>
                            </w:r>
                            <w:r w:rsidR="00A71BB5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A71BB5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dia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agosto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2017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até às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dia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agosto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2017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6552" w:rsidRPr="006B78C4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6552" w:rsidRPr="006B78C4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78C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ABERTURA DAS PROPOSTAS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das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até às </w:t>
                            </w:r>
                            <w:r w:rsidR="003A035E" w:rsidRP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dia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 w:rsidR="00544FE4"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agosto</w:t>
                            </w:r>
                            <w:r w:rsidRPr="00544F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2017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6552" w:rsidRPr="006B78C4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6552" w:rsidRPr="006B78C4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78C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INÍCIO DA SESSÃO DE DISPUTA DE PREÇOS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às </w:t>
                            </w:r>
                            <w:r w:rsid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do dia </w:t>
                            </w:r>
                            <w:r w:rsid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 w:rsidR="003A03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agosto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2017. </w:t>
                            </w:r>
                          </w:p>
                          <w:p w:rsidR="00366552" w:rsidRPr="00D4183E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6552" w:rsidRPr="00D4183E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REFERÊNCIA DE TEMPO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para todas as referências de tempo, será observado o horário de Brasília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DF.</w:t>
                            </w:r>
                          </w:p>
                          <w:p w:rsidR="00366552" w:rsidRPr="00D4183E" w:rsidRDefault="00366552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6552" w:rsidRDefault="00366552" w:rsidP="005F2D4E">
                            <w:pPr>
                              <w:keepLines/>
                              <w:jc w:val="both"/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LOCAL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1" w:history="1">
                              <w:r w:rsidRPr="00D4183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www.bbmnet.com.br</w:t>
                              </w:r>
                            </w:hyperlink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 “</w:t>
                            </w: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ACESSO IDENTIFICADO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12.3pt;margin-top:6.05pt;width:477.3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" fillcolor="white [3201]" strokeweight=".5pt">
                <v:textbox>
                  <w:txbxContent>
                    <w:p w:rsidR="00366552" w:rsidRPr="006B78C4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RECEBIMENTO DAS PROPOSTAS</w:t>
                      </w:r>
                      <w:r w:rsidRPr="00D4183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 partir das </w:t>
                      </w:r>
                      <w:r w:rsidR="00A71BB5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08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A71BB5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00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do dia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24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agosto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2017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até às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08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do dia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25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agosto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2017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66552" w:rsidRPr="006B78C4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6552" w:rsidRPr="006B78C4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78C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ABERTURA DAS PROPOSTAS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das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08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01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até às </w:t>
                      </w:r>
                      <w:r w:rsidR="003A035E" w:rsidRP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00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do dia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25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 w:rsidR="00544FE4"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agosto</w:t>
                      </w:r>
                      <w:r w:rsidRPr="00544FE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2017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66552" w:rsidRPr="006B78C4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6552" w:rsidRPr="006B78C4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B78C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INÍCIO DA SESSÃO DE DISPUTA DE PREÇOS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às </w:t>
                      </w:r>
                      <w:r w:rsid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13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00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do dia </w:t>
                      </w:r>
                      <w:r w:rsid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25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 w:rsidR="003A035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agosto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2017. </w:t>
                      </w:r>
                    </w:p>
                    <w:p w:rsidR="00366552" w:rsidRPr="00D4183E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6552" w:rsidRPr="00D4183E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REFERÊNCIA DE TEMPO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para todas as referências de tempo, será observado o horário de Brasília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DF.</w:t>
                      </w:r>
                    </w:p>
                    <w:p w:rsidR="00366552" w:rsidRPr="00D4183E" w:rsidRDefault="00366552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6552" w:rsidRDefault="00366552" w:rsidP="005F2D4E">
                      <w:pPr>
                        <w:keepLines/>
                        <w:jc w:val="both"/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LOCAL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2" w:history="1">
                        <w:r w:rsidRPr="00D4183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www.bbmnet.com.br</w:t>
                        </w:r>
                      </w:hyperlink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 “</w:t>
                      </w: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ACESSO IDENTIFICADO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ind w:left="0" w:right="-48" w:firstLine="0"/>
        <w:rPr>
          <w:rFonts w:ascii="Arial" w:hAnsi="Arial" w:cs="Arial"/>
          <w:sz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5082">
        <w:rPr>
          <w:rFonts w:ascii="Arial" w:hAnsi="Arial" w:cs="Arial"/>
          <w:b/>
          <w:bCs/>
          <w:color w:val="000000"/>
          <w:sz w:val="20"/>
          <w:szCs w:val="20"/>
        </w:rPr>
        <w:t>Local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Pr="006B78C4">
        <w:rPr>
          <w:rFonts w:ascii="Arial" w:hAnsi="Arial" w:cs="Arial"/>
          <w:b/>
          <w:bCs/>
          <w:sz w:val="20"/>
          <w:szCs w:val="20"/>
          <w:u w:val="single"/>
        </w:rPr>
        <w:t>www.bbmnet.com.br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 xml:space="preserve"> – acesso identificado no link “</w:t>
      </w:r>
      <w:r w:rsidRPr="00755082">
        <w:rPr>
          <w:rFonts w:ascii="Arial" w:hAnsi="Arial" w:cs="Arial"/>
          <w:b/>
          <w:bCs/>
          <w:color w:val="000000"/>
          <w:sz w:val="20"/>
          <w:szCs w:val="20"/>
        </w:rPr>
        <w:t>licitações públicas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>”. Para todas as referências de tempo, será observado o horário de Brasília</w:t>
      </w:r>
      <w:r>
        <w:rPr>
          <w:rFonts w:ascii="Arial" w:hAnsi="Arial" w:cs="Arial"/>
          <w:bCs/>
          <w:color w:val="000000"/>
          <w:sz w:val="20"/>
          <w:szCs w:val="20"/>
        </w:rPr>
        <w:t>/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>DF.</w:t>
      </w:r>
    </w:p>
    <w:p w:rsidR="005F2D4E" w:rsidRPr="00755082" w:rsidRDefault="005F2D4E" w:rsidP="005F2D4E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Cs/>
          <w:sz w:val="20"/>
          <w:szCs w:val="20"/>
        </w:rPr>
      </w:pPr>
      <w:r w:rsidRPr="00755082">
        <w:rPr>
          <w:rFonts w:ascii="Arial" w:hAnsi="Arial" w:cs="Arial"/>
          <w:bCs/>
          <w:sz w:val="20"/>
          <w:szCs w:val="20"/>
        </w:rPr>
        <w:t>A publicidade do presente certame se dará nos moldes das formalidades contidas no Artigo</w:t>
      </w:r>
      <w:r w:rsidR="008F3ECA">
        <w:rPr>
          <w:rFonts w:ascii="Arial" w:hAnsi="Arial" w:cs="Arial"/>
          <w:bCs/>
          <w:sz w:val="20"/>
          <w:szCs w:val="20"/>
        </w:rPr>
        <w:t xml:space="preserve"> n.º</w:t>
      </w:r>
      <w:r w:rsidRPr="00755082">
        <w:rPr>
          <w:rFonts w:ascii="Arial" w:hAnsi="Arial" w:cs="Arial"/>
          <w:bCs/>
          <w:sz w:val="20"/>
          <w:szCs w:val="20"/>
        </w:rPr>
        <w:t xml:space="preserve"> 17</w:t>
      </w:r>
      <w:r>
        <w:rPr>
          <w:rFonts w:ascii="Arial" w:hAnsi="Arial" w:cs="Arial"/>
          <w:bCs/>
          <w:sz w:val="20"/>
          <w:szCs w:val="20"/>
        </w:rPr>
        <w:t>,</w:t>
      </w:r>
      <w:r w:rsidRPr="00755082">
        <w:rPr>
          <w:rFonts w:ascii="Arial" w:hAnsi="Arial" w:cs="Arial"/>
          <w:bCs/>
          <w:sz w:val="20"/>
          <w:szCs w:val="20"/>
        </w:rPr>
        <w:t xml:space="preserve"> do Decreto Municipal </w:t>
      </w:r>
      <w:r w:rsidRPr="00755082">
        <w:rPr>
          <w:rFonts w:ascii="Arial" w:hAnsi="Arial" w:cs="Arial"/>
          <w:sz w:val="20"/>
          <w:szCs w:val="20"/>
        </w:rPr>
        <w:t xml:space="preserve">n° </w:t>
      </w:r>
      <w:r w:rsidRPr="00755082">
        <w:rPr>
          <w:rFonts w:ascii="Arial" w:hAnsi="Arial" w:cs="Arial"/>
          <w:bCs/>
          <w:sz w:val="20"/>
          <w:szCs w:val="20"/>
        </w:rPr>
        <w:t>5.313/2006, e Artigo 8</w:t>
      </w:r>
      <w:r w:rsidRPr="00755082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>,</w:t>
      </w:r>
      <w:r w:rsidRPr="00755082">
        <w:rPr>
          <w:rFonts w:ascii="Arial" w:hAnsi="Arial" w:cs="Arial"/>
          <w:bCs/>
          <w:sz w:val="20"/>
          <w:szCs w:val="20"/>
        </w:rPr>
        <w:t xml:space="preserve"> da Lei Federal nº 12.527/2011.</w:t>
      </w:r>
    </w:p>
    <w:p w:rsidR="00366552" w:rsidRDefault="00366552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DF17ED" w:rsidRDefault="00DF17ED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755082">
        <w:rPr>
          <w:rFonts w:ascii="Arial" w:hAnsi="Arial" w:cs="Arial"/>
          <w:b/>
          <w:sz w:val="20"/>
          <w:szCs w:val="20"/>
        </w:rPr>
        <w:t>01. OBJETO</w:t>
      </w:r>
    </w:p>
    <w:p w:rsidR="0053587A" w:rsidRDefault="0053587A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Default="00BF23A0" w:rsidP="00BF23A0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01.01. </w:t>
      </w:r>
      <w:r w:rsidR="00657E25" w:rsidRPr="00657E25">
        <w:rPr>
          <w:rFonts w:ascii="Arial" w:hAnsi="Arial" w:cs="Arial"/>
          <w:sz w:val="20"/>
          <w:lang w:val="pt-BR"/>
        </w:rPr>
        <w:t xml:space="preserve">A presente licitação tem por objeto a </w:t>
      </w:r>
      <w:r w:rsidR="00D040F3" w:rsidRPr="00D040F3">
        <w:rPr>
          <w:rFonts w:ascii="Arial" w:hAnsi="Arial" w:cs="Arial"/>
          <w:sz w:val="20"/>
          <w:lang w:val="pt-BR"/>
        </w:rPr>
        <w:t>aquisição de impressora colorida de grandes formatos – Plotter A0 (36") para projetos de engenharia, em conformidade com o Anexo I – Termo de Referência deste Edital</w:t>
      </w:r>
      <w:r w:rsidR="00657E25" w:rsidRPr="004422CC">
        <w:rPr>
          <w:rFonts w:ascii="Arial" w:hAnsi="Arial" w:cs="Arial"/>
          <w:sz w:val="20"/>
          <w:lang w:val="pt-BR"/>
        </w:rPr>
        <w:t>, e descrições a seguir:</w:t>
      </w:r>
    </w:p>
    <w:p w:rsidR="00BF23A0" w:rsidRDefault="00BF23A0" w:rsidP="00BF23A0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4422CC" w:rsidRPr="00D040F3" w:rsidTr="00B43FEC">
        <w:trPr>
          <w:jc w:val="center"/>
        </w:trPr>
        <w:tc>
          <w:tcPr>
            <w:tcW w:w="675" w:type="dxa"/>
            <w:vAlign w:val="center"/>
          </w:tcPr>
          <w:p w:rsidR="00657E25" w:rsidRPr="00D040F3" w:rsidRDefault="00657E25" w:rsidP="00B43F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0F3">
              <w:rPr>
                <w:rFonts w:ascii="Arial" w:hAnsi="Arial" w:cs="Arial"/>
                <w:b/>
                <w:sz w:val="16"/>
                <w:szCs w:val="16"/>
              </w:rPr>
              <w:lastRenderedPageBreak/>
              <w:t>Item</w:t>
            </w:r>
          </w:p>
        </w:tc>
        <w:tc>
          <w:tcPr>
            <w:tcW w:w="5812" w:type="dxa"/>
            <w:vAlign w:val="center"/>
          </w:tcPr>
          <w:p w:rsidR="00657E25" w:rsidRPr="00D040F3" w:rsidRDefault="00657E25" w:rsidP="00B43F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0F3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657E25" w:rsidRPr="00D040F3" w:rsidRDefault="00657E25" w:rsidP="00B43F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D040F3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023" w:type="dxa"/>
            <w:vAlign w:val="center"/>
          </w:tcPr>
          <w:p w:rsidR="00657E25" w:rsidRPr="00D040F3" w:rsidRDefault="00657E25" w:rsidP="00B43F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0F3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</w:tr>
      <w:tr w:rsidR="004422CC" w:rsidRPr="00D040F3" w:rsidTr="00B43FEC">
        <w:trPr>
          <w:jc w:val="center"/>
        </w:trPr>
        <w:tc>
          <w:tcPr>
            <w:tcW w:w="675" w:type="dxa"/>
            <w:vAlign w:val="center"/>
          </w:tcPr>
          <w:p w:rsidR="00657E25" w:rsidRPr="00D040F3" w:rsidRDefault="00657E25" w:rsidP="00B43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2" w:type="dxa"/>
            <w:vAlign w:val="center"/>
          </w:tcPr>
          <w:p w:rsid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Impressora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olorida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randes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ormatos – Plotter A0 (36")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a) Tecnologia: j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ato de tinta com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 no mínimo, 4 (quatro) cores;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b) Velocidade de impressão para desenhos lineares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(E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conomode, A1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 papel comum): máximo de 30 segundos/página em A1/D, mínimo de 75 impressões em A1/D por hora;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>c) Resolução da impressão: mínima de 1.200 x 1.200 dpi;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d) Memória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padrão: i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nterna de 1 (um) GB ou superior; 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e) Painel de controle: f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rontal com botões, display e LEDs para exibição de status operacional; 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>f) Compatibilidade: Microsoft Windows7 (32 e 64 bits), Microsoft Windows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8x (32 e 64 bits), Microsoft Windows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10 (32 e 64 bits), acompanhada dos respectivos drivers de instalação;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g) Linguagens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mpressão: HP-GL/2, HP-RTL, TIFF, JPEG, CALS G4, HP PCL 3 GUI, URF; 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h) Formato: suporte tamanho até A0; 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>i) Mídia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manuseio e tamanhos): a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limentação por folha, alimentação por rolo, bandeja de entrada, recipiente para mídia e cortador automático;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</w:rPr>
              <w:t>los: 279 a 914 mm (11" a 36"), f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olhas 210x279 a 914x1897 mm (8,3"x11" a 36"x74,7"),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olhas padrão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 A4, A3, A2, A1, A0 (A, B, C, D, E);</w:t>
            </w:r>
          </w:p>
          <w:p w:rsidR="00D040F3" w:rsidRPr="00D040F3" w:rsidRDefault="00D040F3" w:rsidP="00D040F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40F3">
              <w:rPr>
                <w:rFonts w:ascii="Arial" w:hAnsi="Arial" w:cs="Arial"/>
                <w:bCs/>
                <w:sz w:val="16"/>
                <w:szCs w:val="16"/>
              </w:rPr>
              <w:t>j) Conectividade: Gigabit Ethernet (1000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Base-T), Wi-Fi, Conector USB 2.0 de alta velocidade certificado;</w:t>
            </w:r>
          </w:p>
          <w:p w:rsidR="00657E25" w:rsidRPr="00D040F3" w:rsidRDefault="00D040F3" w:rsidP="00D040F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>) Tensão de alimentação: 110V/220V, acompanhada de cabo de alimentação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D040F3">
              <w:rPr>
                <w:rFonts w:ascii="Arial" w:hAnsi="Arial" w:cs="Arial"/>
                <w:bCs/>
                <w:sz w:val="16"/>
                <w:szCs w:val="16"/>
              </w:rPr>
              <w:t xml:space="preserve"> e deve possuir Energy Star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657E25" w:rsidRPr="00D040F3" w:rsidRDefault="00D040F3" w:rsidP="00B43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3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023" w:type="dxa"/>
            <w:vAlign w:val="center"/>
          </w:tcPr>
          <w:p w:rsidR="00657E25" w:rsidRPr="00D040F3" w:rsidRDefault="00D040F3" w:rsidP="00B43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</w:tbl>
    <w:p w:rsidR="008E7AE8" w:rsidRPr="001635EF" w:rsidRDefault="008E7AE8" w:rsidP="008E7AE8">
      <w:pPr>
        <w:jc w:val="both"/>
        <w:rPr>
          <w:rFonts w:ascii="Arial" w:hAnsi="Arial" w:cs="Arial"/>
          <w:sz w:val="16"/>
          <w:szCs w:val="16"/>
        </w:rPr>
      </w:pPr>
    </w:p>
    <w:p w:rsidR="00657E25" w:rsidRPr="004422CC" w:rsidRDefault="00657E25" w:rsidP="00657E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422CC">
        <w:rPr>
          <w:rFonts w:ascii="Arial" w:hAnsi="Arial" w:cs="Arial"/>
          <w:b/>
          <w:bCs/>
          <w:sz w:val="20"/>
          <w:szCs w:val="20"/>
        </w:rPr>
        <w:t>01.0</w:t>
      </w:r>
      <w:r w:rsidR="00D040F3">
        <w:rPr>
          <w:rFonts w:ascii="Arial" w:hAnsi="Arial" w:cs="Arial"/>
          <w:b/>
          <w:bCs/>
          <w:sz w:val="20"/>
          <w:szCs w:val="20"/>
        </w:rPr>
        <w:t>2</w:t>
      </w:r>
      <w:r w:rsidRPr="004422CC">
        <w:rPr>
          <w:rFonts w:ascii="Arial" w:hAnsi="Arial" w:cs="Arial"/>
          <w:b/>
          <w:bCs/>
          <w:sz w:val="20"/>
          <w:szCs w:val="20"/>
        </w:rPr>
        <w:t>. Observaç</w:t>
      </w:r>
      <w:r w:rsidR="0053587A">
        <w:rPr>
          <w:rFonts w:ascii="Arial" w:hAnsi="Arial" w:cs="Arial"/>
          <w:b/>
          <w:bCs/>
          <w:sz w:val="20"/>
          <w:szCs w:val="20"/>
        </w:rPr>
        <w:t>ão</w:t>
      </w:r>
      <w:r w:rsidRPr="004422C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657E25" w:rsidRPr="004422CC" w:rsidRDefault="00657E25" w:rsidP="00657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657E25" w:rsidRPr="004422CC" w:rsidRDefault="00657E25" w:rsidP="00657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4422CC">
        <w:rPr>
          <w:rFonts w:ascii="Arial" w:hAnsi="Arial" w:cs="Arial"/>
          <w:bCs/>
          <w:sz w:val="20"/>
          <w:szCs w:val="20"/>
        </w:rPr>
        <w:t xml:space="preserve">a) Em conformidade com o Inciso I, do Artigo 48 da Lei Complementar 123/2006, alterada pela Lei Complementar 147/2014, o objeto desta licitação destina-se </w:t>
      </w:r>
      <w:r w:rsidRPr="004422CC">
        <w:rPr>
          <w:rFonts w:ascii="Arial" w:hAnsi="Arial" w:cs="Arial"/>
          <w:b/>
          <w:bCs/>
          <w:sz w:val="20"/>
          <w:szCs w:val="20"/>
          <w:u w:val="single"/>
        </w:rPr>
        <w:t>exclusivamente</w:t>
      </w:r>
      <w:r w:rsidRPr="004422CC">
        <w:rPr>
          <w:rFonts w:ascii="Arial" w:hAnsi="Arial" w:cs="Arial"/>
          <w:bCs/>
          <w:sz w:val="20"/>
          <w:szCs w:val="20"/>
        </w:rPr>
        <w:t xml:space="preserve"> à participação de </w:t>
      </w:r>
      <w:r w:rsidRPr="004422CC">
        <w:rPr>
          <w:rFonts w:ascii="Arial" w:hAnsi="Arial" w:cs="Arial"/>
          <w:b/>
          <w:bCs/>
          <w:sz w:val="20"/>
          <w:szCs w:val="20"/>
          <w:u w:val="single"/>
        </w:rPr>
        <w:t>microempresas e empresas de pequeno porte</w:t>
      </w:r>
      <w:r w:rsidRPr="004422CC">
        <w:rPr>
          <w:rFonts w:ascii="Arial" w:hAnsi="Arial" w:cs="Arial"/>
          <w:bCs/>
          <w:sz w:val="20"/>
          <w:szCs w:val="20"/>
        </w:rPr>
        <w:t>.</w:t>
      </w:r>
    </w:p>
    <w:p w:rsidR="00657E25" w:rsidRPr="004422CC" w:rsidRDefault="00657E25" w:rsidP="00657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5F2D4E" w:rsidRPr="00501D97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167527">
        <w:rPr>
          <w:rFonts w:ascii="Arial" w:hAnsi="Arial" w:cs="Arial"/>
          <w:sz w:val="20"/>
          <w:szCs w:val="20"/>
        </w:rPr>
        <w:t>01.0</w:t>
      </w:r>
      <w:r w:rsidR="0053587A">
        <w:rPr>
          <w:rFonts w:ascii="Arial" w:hAnsi="Arial" w:cs="Arial"/>
          <w:sz w:val="20"/>
          <w:szCs w:val="20"/>
        </w:rPr>
        <w:t>3</w:t>
      </w:r>
      <w:r w:rsidRPr="001675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01D97">
        <w:rPr>
          <w:rFonts w:ascii="Arial" w:hAnsi="Arial" w:cs="Arial"/>
          <w:sz w:val="20"/>
          <w:szCs w:val="20"/>
        </w:rPr>
        <w:t xml:space="preserve">O presente Edital e seus </w:t>
      </w:r>
      <w:r>
        <w:rPr>
          <w:rFonts w:ascii="Arial" w:hAnsi="Arial" w:cs="Arial"/>
          <w:sz w:val="20"/>
          <w:szCs w:val="20"/>
        </w:rPr>
        <w:t>A</w:t>
      </w:r>
      <w:r w:rsidRPr="00501D97">
        <w:rPr>
          <w:rFonts w:ascii="Arial" w:hAnsi="Arial" w:cs="Arial"/>
          <w:sz w:val="20"/>
          <w:szCs w:val="20"/>
        </w:rPr>
        <w:t>nexos est</w:t>
      </w:r>
      <w:r w:rsidR="00E56159">
        <w:rPr>
          <w:rFonts w:ascii="Arial" w:hAnsi="Arial" w:cs="Arial"/>
          <w:sz w:val="20"/>
          <w:szCs w:val="20"/>
        </w:rPr>
        <w:t>ão</w:t>
      </w:r>
      <w:r w:rsidRPr="00501D97">
        <w:rPr>
          <w:rFonts w:ascii="Arial" w:hAnsi="Arial" w:cs="Arial"/>
          <w:sz w:val="20"/>
          <w:szCs w:val="20"/>
        </w:rPr>
        <w:t xml:space="preserve"> à disposição dos interessados para consulta no endereço eletrônico (</w:t>
      </w:r>
      <w:r w:rsidRPr="00501D97">
        <w:rPr>
          <w:rFonts w:ascii="Arial" w:hAnsi="Arial" w:cs="Arial"/>
          <w:b/>
          <w:sz w:val="20"/>
          <w:szCs w:val="20"/>
        </w:rPr>
        <w:t>www.saecil.com.br</w:t>
      </w:r>
      <w:r w:rsidRPr="00501D97">
        <w:rPr>
          <w:rFonts w:ascii="Arial" w:hAnsi="Arial" w:cs="Arial"/>
          <w:sz w:val="20"/>
          <w:szCs w:val="20"/>
        </w:rPr>
        <w:t xml:space="preserve">, no link: </w:t>
      </w:r>
      <w:r w:rsidRPr="00501D97">
        <w:rPr>
          <w:rFonts w:ascii="Arial" w:hAnsi="Arial" w:cs="Arial"/>
          <w:b/>
          <w:sz w:val="20"/>
          <w:szCs w:val="20"/>
        </w:rPr>
        <w:t>Licitações</w:t>
      </w:r>
      <w:r w:rsidRPr="00501D97">
        <w:rPr>
          <w:rFonts w:ascii="Arial" w:hAnsi="Arial" w:cs="Arial"/>
          <w:sz w:val="20"/>
          <w:szCs w:val="20"/>
        </w:rPr>
        <w:t>), podendo também ser retirad</w:t>
      </w:r>
      <w:r>
        <w:rPr>
          <w:rFonts w:ascii="Arial" w:hAnsi="Arial" w:cs="Arial"/>
          <w:sz w:val="20"/>
          <w:szCs w:val="20"/>
        </w:rPr>
        <w:t>o</w:t>
      </w:r>
      <w:r w:rsidRPr="00501D97">
        <w:rPr>
          <w:rFonts w:ascii="Arial" w:hAnsi="Arial" w:cs="Arial"/>
          <w:sz w:val="20"/>
          <w:szCs w:val="20"/>
        </w:rPr>
        <w:t xml:space="preserve"> na Divisão Técnica Administrativa da SAECIL, à Rua Padre Julião, nº. 971 – Centro, Leme/SP.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7F1881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7F1881">
        <w:rPr>
          <w:rFonts w:ascii="Arial" w:hAnsi="Arial" w:cs="Arial"/>
          <w:b/>
          <w:sz w:val="20"/>
          <w:szCs w:val="20"/>
        </w:rPr>
        <w:t>01.0</w:t>
      </w:r>
      <w:r w:rsidR="0053587A">
        <w:rPr>
          <w:rFonts w:ascii="Arial" w:hAnsi="Arial" w:cs="Arial"/>
          <w:b/>
          <w:sz w:val="20"/>
          <w:szCs w:val="20"/>
        </w:rPr>
        <w:t>4</w:t>
      </w:r>
      <w:r w:rsidRPr="007F1881">
        <w:rPr>
          <w:rFonts w:ascii="Arial" w:hAnsi="Arial" w:cs="Arial"/>
          <w:b/>
          <w:sz w:val="20"/>
          <w:szCs w:val="20"/>
        </w:rPr>
        <w:t>. Compõem este Edital os seguintes Anexos:</w:t>
      </w:r>
    </w:p>
    <w:p w:rsidR="005F2D4E" w:rsidRPr="00167527" w:rsidRDefault="005F2D4E" w:rsidP="005F2D4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I</w:t>
      </w:r>
      <w:r w:rsidRPr="004422CC">
        <w:rPr>
          <w:rFonts w:ascii="Arial" w:hAnsi="Arial" w:cs="Arial"/>
          <w:sz w:val="20"/>
          <w:szCs w:val="20"/>
        </w:rPr>
        <w:tab/>
        <w:t>Termo de Referência.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 xml:space="preserve">Anexo II </w:t>
      </w:r>
      <w:r w:rsidRPr="004422CC">
        <w:rPr>
          <w:rFonts w:ascii="Arial" w:hAnsi="Arial" w:cs="Arial"/>
          <w:sz w:val="20"/>
          <w:szCs w:val="20"/>
        </w:rPr>
        <w:tab/>
        <w:t xml:space="preserve">Minuta </w:t>
      </w:r>
      <w:r w:rsidR="005044AB" w:rsidRPr="004422CC">
        <w:rPr>
          <w:rFonts w:ascii="Arial" w:hAnsi="Arial" w:cs="Arial"/>
          <w:sz w:val="20"/>
          <w:szCs w:val="20"/>
        </w:rPr>
        <w:t xml:space="preserve">do </w:t>
      </w:r>
      <w:r w:rsidR="0053587A">
        <w:rPr>
          <w:rFonts w:ascii="Arial" w:hAnsi="Arial" w:cs="Arial"/>
          <w:sz w:val="20"/>
          <w:szCs w:val="20"/>
        </w:rPr>
        <w:t>Pedido de Fornecimento</w:t>
      </w:r>
      <w:r w:rsidRPr="004422CC">
        <w:rPr>
          <w:rFonts w:ascii="Arial" w:hAnsi="Arial" w:cs="Arial"/>
          <w:sz w:val="20"/>
          <w:szCs w:val="20"/>
        </w:rPr>
        <w:t>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III</w:t>
      </w:r>
      <w:r w:rsidRPr="004422CC">
        <w:rPr>
          <w:rFonts w:ascii="Arial" w:hAnsi="Arial" w:cs="Arial"/>
          <w:sz w:val="20"/>
          <w:szCs w:val="20"/>
        </w:rPr>
        <w:tab/>
        <w:t>Exigências para Habilitação.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IV</w:t>
      </w:r>
      <w:r w:rsidRPr="004422CC">
        <w:rPr>
          <w:rFonts w:ascii="Arial" w:hAnsi="Arial" w:cs="Arial"/>
          <w:sz w:val="20"/>
          <w:szCs w:val="20"/>
        </w:rPr>
        <w:tab/>
        <w:t>Informações: Nota Fiscal Eletrônica.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V</w:t>
      </w:r>
      <w:r w:rsidRPr="004422CC">
        <w:rPr>
          <w:rFonts w:ascii="Arial" w:hAnsi="Arial" w:cs="Arial"/>
          <w:sz w:val="20"/>
          <w:szCs w:val="20"/>
        </w:rPr>
        <w:tab/>
        <w:t>Modelo de Declaração de fato superveniente impeditivo de habilitação.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VI</w:t>
      </w:r>
      <w:r w:rsidRPr="004422CC">
        <w:rPr>
          <w:rFonts w:ascii="Arial" w:hAnsi="Arial" w:cs="Arial"/>
          <w:sz w:val="20"/>
          <w:szCs w:val="20"/>
        </w:rPr>
        <w:tab/>
        <w:t>Modelo de Declaração de inexistência de empregado menor no quadro da empresa.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VII</w:t>
      </w:r>
      <w:r w:rsidRPr="004422CC">
        <w:rPr>
          <w:rFonts w:ascii="Arial" w:hAnsi="Arial" w:cs="Arial"/>
          <w:sz w:val="20"/>
          <w:szCs w:val="20"/>
        </w:rPr>
        <w:tab/>
        <w:t>Modelo de carta-proposta para fornecimento do objeto do Edital.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VIII</w:t>
      </w:r>
      <w:r w:rsidRPr="004422CC">
        <w:rPr>
          <w:rFonts w:ascii="Arial" w:hAnsi="Arial" w:cs="Arial"/>
          <w:sz w:val="20"/>
          <w:szCs w:val="20"/>
        </w:rPr>
        <w:tab/>
        <w:t>Modelo de Declaração de Microempresa e Empresa de Pequeno Porte.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IX</w:t>
      </w:r>
      <w:r w:rsidRPr="004422CC">
        <w:rPr>
          <w:rFonts w:ascii="Arial" w:hAnsi="Arial" w:cs="Arial"/>
          <w:sz w:val="20"/>
          <w:szCs w:val="20"/>
        </w:rPr>
        <w:tab/>
        <w:t>Termo de adesão ao sistema eletrônico (credenciamento para participação).</w:t>
      </w:r>
    </w:p>
    <w:p w:rsidR="005F2D4E" w:rsidRPr="004422CC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4422CC">
        <w:rPr>
          <w:rFonts w:ascii="Arial" w:hAnsi="Arial" w:cs="Arial"/>
          <w:b/>
          <w:sz w:val="20"/>
          <w:szCs w:val="20"/>
        </w:rPr>
        <w:t>Anexo X</w:t>
      </w:r>
      <w:r w:rsidRPr="004422CC">
        <w:rPr>
          <w:rFonts w:ascii="Arial" w:hAnsi="Arial" w:cs="Arial"/>
          <w:sz w:val="20"/>
          <w:szCs w:val="20"/>
        </w:rPr>
        <w:tab/>
        <w:t>Modelo de ficha técnica descritiva do objeto.</w:t>
      </w:r>
    </w:p>
    <w:p w:rsidR="005F2D4E" w:rsidRPr="004422CC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422CC">
        <w:rPr>
          <w:rFonts w:ascii="Arial" w:hAnsi="Arial" w:cs="Arial"/>
          <w:b/>
          <w:sz w:val="20"/>
          <w:lang w:val="pt-BR"/>
        </w:rPr>
        <w:t>Anexo XI</w:t>
      </w:r>
      <w:r w:rsidRPr="004422CC">
        <w:rPr>
          <w:rFonts w:ascii="Arial" w:hAnsi="Arial" w:cs="Arial"/>
          <w:b/>
          <w:sz w:val="20"/>
          <w:lang w:val="pt-BR"/>
        </w:rPr>
        <w:tab/>
      </w:r>
      <w:r w:rsidRPr="004422CC">
        <w:rPr>
          <w:rFonts w:ascii="Arial" w:hAnsi="Arial" w:cs="Arial"/>
          <w:sz w:val="20"/>
          <w:lang w:val="pt-BR"/>
        </w:rPr>
        <w:t>Regulamento do Sistema Eletrônico de Licitações.</w:t>
      </w:r>
    </w:p>
    <w:p w:rsidR="005F2D4E" w:rsidRPr="00F3030D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A14E2">
        <w:rPr>
          <w:rFonts w:ascii="Arial" w:hAnsi="Arial" w:cs="Arial"/>
          <w:b/>
          <w:sz w:val="20"/>
          <w:lang w:val="pt-BR"/>
        </w:rPr>
        <w:t>02. DISPOSIÇÕES PRELIMINARES</w:t>
      </w: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02.01. </w:t>
      </w:r>
      <w:r w:rsidRPr="006A14E2">
        <w:rPr>
          <w:rFonts w:ascii="Arial" w:hAnsi="Arial" w:cs="Arial"/>
          <w:sz w:val="20"/>
          <w:lang w:val="pt-BR"/>
        </w:rPr>
        <w:t xml:space="preserve">O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6A14E2">
        <w:rPr>
          <w:rFonts w:ascii="Arial" w:hAnsi="Arial" w:cs="Arial"/>
          <w:sz w:val="20"/>
          <w:lang w:val="pt-BR"/>
        </w:rPr>
        <w:t xml:space="preserve">letrônico será realizado em sessão pública, por meio da </w:t>
      </w:r>
      <w:r w:rsidRPr="006A14E2">
        <w:rPr>
          <w:rFonts w:ascii="Arial" w:hAnsi="Arial" w:cs="Arial"/>
          <w:b/>
          <w:sz w:val="20"/>
          <w:lang w:val="pt-BR"/>
        </w:rPr>
        <w:t>i</w:t>
      </w:r>
      <w:r w:rsidRPr="006A14E2">
        <w:rPr>
          <w:rFonts w:ascii="Arial" w:hAnsi="Arial" w:cs="Arial"/>
          <w:b/>
          <w:bCs/>
          <w:sz w:val="20"/>
          <w:lang w:val="pt-BR"/>
        </w:rPr>
        <w:t>nternet,</w:t>
      </w:r>
      <w:r w:rsidRPr="006A14E2">
        <w:rPr>
          <w:rFonts w:ascii="Arial" w:hAnsi="Arial" w:cs="Arial"/>
          <w:sz w:val="20"/>
          <w:lang w:val="pt-BR"/>
        </w:rPr>
        <w:t xml:space="preserve"> mediante condições de segurança, criptografia e autenticação em todas as suas fases através do </w:t>
      </w:r>
      <w:r w:rsidRPr="006A14E2">
        <w:rPr>
          <w:rFonts w:ascii="Arial" w:hAnsi="Arial" w:cs="Arial"/>
          <w:b/>
          <w:bCs/>
          <w:sz w:val="20"/>
          <w:lang w:val="pt-BR"/>
        </w:rPr>
        <w:t>Sistema de Pregão Eletrônico da Bolsa Brasileira de Mercadorias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 w:rsidRPr="006A14E2">
        <w:rPr>
          <w:rFonts w:ascii="Arial" w:hAnsi="Arial" w:cs="Arial"/>
          <w:b/>
          <w:bCs/>
          <w:sz w:val="20"/>
          <w:lang w:val="pt-BR"/>
        </w:rPr>
        <w:t>(</w:t>
      </w:r>
      <w:r>
        <w:rPr>
          <w:rFonts w:ascii="Arial" w:hAnsi="Arial" w:cs="Arial"/>
          <w:b/>
          <w:bCs/>
          <w:sz w:val="20"/>
          <w:lang w:val="pt-BR"/>
        </w:rPr>
        <w:t>L</w:t>
      </w:r>
      <w:r w:rsidRPr="006A14E2">
        <w:rPr>
          <w:rFonts w:ascii="Arial" w:hAnsi="Arial" w:cs="Arial"/>
          <w:b/>
          <w:bCs/>
          <w:sz w:val="20"/>
          <w:lang w:val="pt-BR"/>
        </w:rPr>
        <w:t>icitações)</w:t>
      </w:r>
      <w:r w:rsidRPr="006A14E2">
        <w:rPr>
          <w:rFonts w:ascii="Arial" w:hAnsi="Arial" w:cs="Arial"/>
          <w:sz w:val="20"/>
          <w:lang w:val="pt-BR"/>
        </w:rPr>
        <w:t xml:space="preserve">. A utilização do Sistema de Pregão Eletrônico da Bolsa Brasileira de Mercadorias está consubstanciada nos </w:t>
      </w:r>
      <w:r>
        <w:rPr>
          <w:rFonts w:ascii="Arial" w:hAnsi="Arial" w:cs="Arial"/>
          <w:sz w:val="20"/>
          <w:lang w:val="pt-BR"/>
        </w:rPr>
        <w:t>Parágrafos</w:t>
      </w:r>
      <w:r w:rsidRPr="006A14E2">
        <w:rPr>
          <w:rFonts w:ascii="Arial" w:hAnsi="Arial" w:cs="Arial"/>
          <w:sz w:val="20"/>
          <w:lang w:val="pt-BR"/>
        </w:rPr>
        <w:t xml:space="preserve"> 2º e 3º, do Artigo 2º, da Lei 10.520, de 17 de julho de 2002. </w:t>
      </w:r>
    </w:p>
    <w:p w:rsidR="005F2D4E" w:rsidRPr="006A14E2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02.02. </w:t>
      </w:r>
      <w:r w:rsidRPr="006A14E2">
        <w:rPr>
          <w:rFonts w:ascii="Arial" w:hAnsi="Arial" w:cs="Arial"/>
          <w:sz w:val="20"/>
          <w:lang w:val="pt-BR"/>
        </w:rPr>
        <w:t xml:space="preserve">O sistema de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6A14E2">
        <w:rPr>
          <w:rFonts w:ascii="Arial" w:hAnsi="Arial" w:cs="Arial"/>
          <w:sz w:val="20"/>
          <w:lang w:val="pt-BR"/>
        </w:rPr>
        <w:t xml:space="preserve">letrônico da Bolsa Brasileira de Mercadorias é certificado digitalmente por autoridade certificadora credenciada no âmbito da Infraestrutura de Chaves Públicas Brasileira (ICP Brasil). </w:t>
      </w:r>
    </w:p>
    <w:p w:rsidR="005F2D4E" w:rsidRPr="006A14E2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02.03. </w:t>
      </w:r>
      <w:r w:rsidRPr="006A14E2">
        <w:rPr>
          <w:rFonts w:ascii="Arial" w:hAnsi="Arial" w:cs="Arial"/>
          <w:sz w:val="20"/>
          <w:szCs w:val="20"/>
        </w:rPr>
        <w:t xml:space="preserve">Os trabalhos serão conduzidos por </w:t>
      </w:r>
      <w:r>
        <w:rPr>
          <w:rFonts w:ascii="Arial" w:hAnsi="Arial" w:cs="Arial"/>
          <w:sz w:val="20"/>
          <w:szCs w:val="20"/>
        </w:rPr>
        <w:t>P</w:t>
      </w:r>
      <w:r w:rsidRPr="006A14E2">
        <w:rPr>
          <w:rFonts w:ascii="Arial" w:hAnsi="Arial" w:cs="Arial"/>
          <w:sz w:val="20"/>
          <w:szCs w:val="20"/>
        </w:rPr>
        <w:t xml:space="preserve">regoeiro indicado pela Administração, com o apoio técnico e operacional da Bolsa Brasileira de Mercadorias, no endereço eletrônico </w:t>
      </w:r>
      <w:r w:rsidRPr="00791106">
        <w:rPr>
          <w:rFonts w:ascii="Arial" w:hAnsi="Arial" w:cs="Arial"/>
          <w:b/>
          <w:sz w:val="20"/>
          <w:szCs w:val="20"/>
          <w:u w:val="single"/>
        </w:rPr>
        <w:t>www.bbmnet.com.br</w:t>
      </w:r>
      <w:r w:rsidRPr="006A14E2">
        <w:rPr>
          <w:rFonts w:ascii="Arial" w:hAnsi="Arial" w:cs="Arial"/>
          <w:sz w:val="20"/>
          <w:szCs w:val="20"/>
        </w:rPr>
        <w:t xml:space="preserve">, acesso </w:t>
      </w:r>
      <w:r>
        <w:rPr>
          <w:rFonts w:ascii="Arial" w:hAnsi="Arial" w:cs="Arial"/>
          <w:b/>
          <w:sz w:val="20"/>
          <w:szCs w:val="20"/>
        </w:rPr>
        <w:t>“Licitações P</w:t>
      </w:r>
      <w:r w:rsidRPr="006A14E2">
        <w:rPr>
          <w:rFonts w:ascii="Arial" w:hAnsi="Arial" w:cs="Arial"/>
          <w:b/>
          <w:sz w:val="20"/>
          <w:szCs w:val="20"/>
        </w:rPr>
        <w:t>úblicas”</w:t>
      </w:r>
      <w:r w:rsidRPr="006A14E2">
        <w:rPr>
          <w:rFonts w:ascii="Arial" w:hAnsi="Arial" w:cs="Arial"/>
          <w:sz w:val="20"/>
          <w:szCs w:val="20"/>
        </w:rPr>
        <w:t>.</w:t>
      </w:r>
      <w:r w:rsidRPr="006A14E2">
        <w:rPr>
          <w:rFonts w:ascii="Arial" w:hAnsi="Arial" w:cs="Arial"/>
          <w:b/>
          <w:sz w:val="20"/>
          <w:szCs w:val="20"/>
        </w:rPr>
        <w:t xml:space="preserve"> </w:t>
      </w:r>
    </w:p>
    <w:p w:rsidR="005F2D4E" w:rsidRPr="006A14E2" w:rsidRDefault="005F2D4E" w:rsidP="005F2D4E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A14E2">
        <w:rPr>
          <w:rFonts w:ascii="Arial" w:hAnsi="Arial" w:cs="Arial"/>
          <w:b/>
          <w:sz w:val="20"/>
          <w:lang w:val="pt-BR"/>
        </w:rPr>
        <w:t>03. CONDIÇÕES PARA PARTICIPAÇÃO NO PREGÃO</w:t>
      </w:r>
    </w:p>
    <w:p w:rsidR="005F2D4E" w:rsidRPr="006A14E2" w:rsidRDefault="005F2D4E" w:rsidP="005F2D4E">
      <w:pPr>
        <w:tabs>
          <w:tab w:val="num" w:pos="1086"/>
        </w:tabs>
        <w:ind w:left="709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8E7AE8">
        <w:rPr>
          <w:rFonts w:ascii="Arial" w:hAnsi="Arial" w:cs="Arial"/>
          <w:sz w:val="20"/>
          <w:szCs w:val="20"/>
        </w:rPr>
        <w:t xml:space="preserve">03.01. Poderão participar deste Pregão Eletrônico os interessados que atenderem a todas as exigências, inclusive quanto à documentação constante deste Edital e seus Anexos, observando-se </w:t>
      </w:r>
      <w:r w:rsidR="00303A22">
        <w:rPr>
          <w:rFonts w:ascii="Arial" w:hAnsi="Arial" w:cs="Arial"/>
          <w:sz w:val="20"/>
          <w:szCs w:val="20"/>
        </w:rPr>
        <w:t xml:space="preserve">que o objeto desta licitação destina-se </w:t>
      </w:r>
      <w:r w:rsidR="00303A22">
        <w:rPr>
          <w:rFonts w:ascii="Arial" w:hAnsi="Arial" w:cs="Arial"/>
          <w:b/>
          <w:sz w:val="20"/>
          <w:szCs w:val="20"/>
          <w:u w:val="single"/>
        </w:rPr>
        <w:t>exclusivamente</w:t>
      </w:r>
      <w:r w:rsidR="00303A22">
        <w:rPr>
          <w:rFonts w:ascii="Arial" w:hAnsi="Arial" w:cs="Arial"/>
          <w:sz w:val="20"/>
          <w:szCs w:val="20"/>
        </w:rPr>
        <w:t xml:space="preserve"> às</w:t>
      </w:r>
      <w:r w:rsidRPr="008E7AE8">
        <w:rPr>
          <w:rFonts w:ascii="Arial" w:hAnsi="Arial" w:cs="Arial"/>
          <w:sz w:val="20"/>
          <w:szCs w:val="20"/>
        </w:rPr>
        <w:t xml:space="preserve"> </w:t>
      </w:r>
      <w:r w:rsidRPr="008E7AE8">
        <w:rPr>
          <w:rFonts w:ascii="Arial" w:hAnsi="Arial" w:cs="Arial"/>
          <w:b/>
          <w:sz w:val="20"/>
          <w:szCs w:val="20"/>
          <w:u w:val="single"/>
        </w:rPr>
        <w:t>MICROEMPRESAS E EMPRESAS DE PEQUENO PORTE</w:t>
      </w:r>
      <w:r w:rsidRPr="008E7AE8">
        <w:rPr>
          <w:rFonts w:ascii="Arial" w:hAnsi="Arial" w:cs="Arial"/>
          <w:sz w:val="20"/>
          <w:szCs w:val="20"/>
        </w:rPr>
        <w:t xml:space="preserve">, conforme a Lei Complementar 123/2006, com redação dada pela Lei Complementar nº 147/14. </w:t>
      </w: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03.02. </w:t>
      </w:r>
      <w:r w:rsidRPr="006A14E2">
        <w:rPr>
          <w:rFonts w:ascii="Arial" w:hAnsi="Arial" w:cs="Arial"/>
          <w:sz w:val="20"/>
          <w:lang w:val="pt-BR"/>
        </w:rPr>
        <w:t xml:space="preserve">A participação no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implica, automaticamente, na aceitação integral dos termos deste Edital, seus </w:t>
      </w:r>
      <w:r>
        <w:rPr>
          <w:rFonts w:ascii="Arial" w:hAnsi="Arial" w:cs="Arial"/>
          <w:sz w:val="20"/>
          <w:lang w:val="pt-BR"/>
        </w:rPr>
        <w:t>A</w:t>
      </w:r>
      <w:r w:rsidRPr="006A14E2">
        <w:rPr>
          <w:rFonts w:ascii="Arial" w:hAnsi="Arial" w:cs="Arial"/>
          <w:sz w:val="20"/>
          <w:lang w:val="pt-BR"/>
        </w:rPr>
        <w:t xml:space="preserve">nexos e Leis aplicáveis. </w:t>
      </w:r>
    </w:p>
    <w:p w:rsidR="005F2D4E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 xml:space="preserve">03.03. Não será admitida neste Pregão a participação de empresa: 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  <w:u w:val="single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.01. Que encontr</w:t>
      </w:r>
      <w:r w:rsidR="007935E9">
        <w:rPr>
          <w:rFonts w:ascii="Arial" w:hAnsi="Arial" w:cs="Arial"/>
          <w:sz w:val="20"/>
          <w:szCs w:val="20"/>
        </w:rPr>
        <w:t>e</w:t>
      </w:r>
      <w:r w:rsidRPr="003823C4">
        <w:rPr>
          <w:rFonts w:ascii="Arial" w:hAnsi="Arial" w:cs="Arial"/>
          <w:sz w:val="20"/>
          <w:szCs w:val="20"/>
        </w:rPr>
        <w:t xml:space="preserve">-se falida por declaração judicial ou esteja em processo de liquidação ou dissolução. </w:t>
      </w: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 xml:space="preserve">.02. Que tenha sido declarada inidônea pela Administração Pública, e quaisquer de seus órgãos descentralizados, nos termos do </w:t>
      </w:r>
      <w:r>
        <w:rPr>
          <w:rFonts w:ascii="Arial" w:hAnsi="Arial" w:cs="Arial"/>
          <w:sz w:val="20"/>
          <w:szCs w:val="20"/>
        </w:rPr>
        <w:t>A</w:t>
      </w:r>
      <w:r w:rsidRPr="003823C4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igo</w:t>
      </w:r>
      <w:r w:rsidRPr="003823C4">
        <w:rPr>
          <w:rFonts w:ascii="Arial" w:hAnsi="Arial" w:cs="Arial"/>
          <w:sz w:val="20"/>
          <w:szCs w:val="20"/>
        </w:rPr>
        <w:t xml:space="preserve"> 87, </w:t>
      </w:r>
      <w:r>
        <w:rPr>
          <w:rFonts w:ascii="Arial" w:hAnsi="Arial" w:cs="Arial"/>
          <w:sz w:val="20"/>
          <w:szCs w:val="20"/>
        </w:rPr>
        <w:t>I</w:t>
      </w:r>
      <w:r w:rsidRPr="003823C4">
        <w:rPr>
          <w:rFonts w:ascii="Arial" w:hAnsi="Arial" w:cs="Arial"/>
          <w:sz w:val="20"/>
          <w:szCs w:val="20"/>
        </w:rPr>
        <w:t xml:space="preserve">nciso IV, da Lei n° 8.666/93 e não tenha ocorrido a respectiva reabilitação, estando, caso participe do processo licitatório mesmo nessas condições, sujeita às penalidades previstas no Artigo 97, Parágrafo </w:t>
      </w:r>
      <w:r>
        <w:rPr>
          <w:rFonts w:ascii="Arial" w:hAnsi="Arial" w:cs="Arial"/>
          <w:sz w:val="20"/>
          <w:szCs w:val="20"/>
        </w:rPr>
        <w:t>Ú</w:t>
      </w:r>
      <w:r w:rsidRPr="003823C4">
        <w:rPr>
          <w:rFonts w:ascii="Arial" w:hAnsi="Arial" w:cs="Arial"/>
          <w:sz w:val="20"/>
          <w:szCs w:val="20"/>
        </w:rPr>
        <w:t>nico, da Lei nº. 8.666/93.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.03. Que esteja com o direito de licitar e contratar com a SAECIL – Superintendência de Água e Esgotos da Cidade de Leme suspenso.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.04. Que esteja reunida sob forma de consórcio ou coligação.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.05. Cujos sócios ou diretores pertençam, simultaneamente, a mais de uma empresa licitante.</w:t>
      </w: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.06. Estrangeira, que não funcione no País.</w:t>
      </w:r>
    </w:p>
    <w:p w:rsidR="00894217" w:rsidRDefault="00894217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.07. Será vedada a participação nesta licitação de empresas, das quais participe, seja a que título for, servidor municipal de Leme.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.08.</w:t>
      </w:r>
      <w:r w:rsidRPr="003823C4">
        <w:rPr>
          <w:rFonts w:ascii="Arial" w:hAnsi="Arial" w:cs="Arial"/>
          <w:b/>
          <w:sz w:val="20"/>
          <w:szCs w:val="20"/>
        </w:rPr>
        <w:t xml:space="preserve"> </w:t>
      </w:r>
      <w:r w:rsidRPr="003823C4">
        <w:rPr>
          <w:rFonts w:ascii="Arial" w:hAnsi="Arial" w:cs="Arial"/>
          <w:sz w:val="20"/>
          <w:szCs w:val="20"/>
        </w:rPr>
        <w:t>Que esteja impedida de licitar e contratar nos termos do Artigo 10, da Lei nº 9.605/98.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03.04. Para participar do P</w:t>
      </w:r>
      <w:r w:rsidRPr="006A14E2">
        <w:rPr>
          <w:rFonts w:ascii="Arial" w:hAnsi="Arial" w:cs="Arial"/>
          <w:sz w:val="20"/>
          <w:szCs w:val="20"/>
        </w:rPr>
        <w:t>regão, o interessado deverá previamente se credenciar junto à Bolsa Brasileira de Mercadorias, provedora do sistema, através de corretora de mercadorias associada ou diretamente no site da Bolsa, até uma hora antes do horário limite fixado no Edital para o término do acolhimento da proposta inicial de preços, com a apresentação dos seguintes documentos: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17609" w:rsidRDefault="005F2D4E" w:rsidP="008756A4">
      <w:pPr>
        <w:ind w:left="708" w:righ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a) </w:t>
      </w:r>
      <w:r w:rsidRPr="006D0AB5">
        <w:rPr>
          <w:rFonts w:ascii="Arial" w:hAnsi="Arial" w:cs="Arial"/>
          <w:bCs/>
          <w:sz w:val="20"/>
          <w:szCs w:val="20"/>
        </w:rPr>
        <w:t xml:space="preserve">Termo de </w:t>
      </w:r>
      <w:r>
        <w:rPr>
          <w:rFonts w:ascii="Arial" w:hAnsi="Arial" w:cs="Arial"/>
          <w:bCs/>
          <w:sz w:val="20"/>
          <w:szCs w:val="20"/>
        </w:rPr>
        <w:t>Adesão ao Sistema Eletrônico (c</w:t>
      </w:r>
      <w:r w:rsidRPr="006D0AB5">
        <w:rPr>
          <w:rFonts w:ascii="Arial" w:hAnsi="Arial" w:cs="Arial"/>
          <w:bCs/>
          <w:sz w:val="20"/>
          <w:szCs w:val="20"/>
        </w:rPr>
        <w:t>redenciamento</w:t>
      </w:r>
      <w:r>
        <w:rPr>
          <w:rFonts w:ascii="Arial" w:hAnsi="Arial" w:cs="Arial"/>
          <w:bCs/>
          <w:sz w:val="20"/>
          <w:szCs w:val="20"/>
        </w:rPr>
        <w:t xml:space="preserve"> para participação)</w:t>
      </w:r>
      <w:r w:rsidRPr="006D0AB5">
        <w:rPr>
          <w:rFonts w:ascii="Arial" w:hAnsi="Arial" w:cs="Arial"/>
          <w:sz w:val="20"/>
          <w:szCs w:val="20"/>
        </w:rPr>
        <w:t xml:space="preserve">, conforme </w:t>
      </w:r>
      <w:r w:rsidRPr="00017609">
        <w:rPr>
          <w:rFonts w:ascii="Arial" w:hAnsi="Arial" w:cs="Arial"/>
          <w:b/>
          <w:sz w:val="20"/>
          <w:szCs w:val="20"/>
        </w:rPr>
        <w:t>Anexo IX</w:t>
      </w:r>
      <w:r w:rsidRPr="00017609">
        <w:rPr>
          <w:rFonts w:ascii="Arial" w:hAnsi="Arial" w:cs="Arial"/>
          <w:sz w:val="20"/>
          <w:szCs w:val="20"/>
        </w:rPr>
        <w:t>.</w:t>
      </w:r>
    </w:p>
    <w:p w:rsidR="002829F4" w:rsidRDefault="002829F4" w:rsidP="008756A4">
      <w:pPr>
        <w:ind w:left="708" w:right="27"/>
        <w:jc w:val="both"/>
        <w:rPr>
          <w:rFonts w:ascii="Arial" w:hAnsi="Arial" w:cs="Arial"/>
          <w:b/>
          <w:sz w:val="20"/>
          <w:szCs w:val="20"/>
        </w:rPr>
      </w:pPr>
    </w:p>
    <w:p w:rsidR="005F2D4E" w:rsidRPr="00980158" w:rsidRDefault="005F2D4E" w:rsidP="008756A4">
      <w:pPr>
        <w:ind w:left="708" w:right="27"/>
        <w:jc w:val="both"/>
        <w:rPr>
          <w:rFonts w:ascii="Arial" w:hAnsi="Arial" w:cs="Arial"/>
          <w:b/>
          <w:sz w:val="20"/>
          <w:szCs w:val="20"/>
        </w:rPr>
      </w:pPr>
      <w:r w:rsidRPr="00980158">
        <w:rPr>
          <w:rFonts w:ascii="Arial" w:hAnsi="Arial" w:cs="Arial"/>
          <w:b/>
          <w:sz w:val="20"/>
          <w:szCs w:val="20"/>
        </w:rPr>
        <w:t xml:space="preserve">b) Ficha Técnica Descritiva contendo as especificações do objeto da licitação, conforme o </w:t>
      </w:r>
      <w:r w:rsidRPr="00017609">
        <w:rPr>
          <w:rFonts w:ascii="Arial" w:hAnsi="Arial" w:cs="Arial"/>
          <w:b/>
          <w:sz w:val="20"/>
          <w:szCs w:val="20"/>
        </w:rPr>
        <w:t xml:space="preserve">Anexo X, </w:t>
      </w:r>
      <w:r w:rsidRPr="00980158">
        <w:rPr>
          <w:rFonts w:ascii="Arial" w:hAnsi="Arial" w:cs="Arial"/>
          <w:b/>
          <w:sz w:val="20"/>
          <w:szCs w:val="20"/>
          <w:u w:val="single"/>
        </w:rPr>
        <w:t>sendo VEDADA a identificação do licitante,</w:t>
      </w:r>
      <w:r w:rsidRPr="00980158">
        <w:rPr>
          <w:rFonts w:ascii="Arial" w:hAnsi="Arial" w:cs="Arial"/>
          <w:b/>
          <w:sz w:val="20"/>
          <w:szCs w:val="20"/>
        </w:rPr>
        <w:t xml:space="preserve"> sob pena de </w:t>
      </w:r>
      <w:r w:rsidRPr="00980158">
        <w:rPr>
          <w:rFonts w:ascii="Arial" w:hAnsi="Arial" w:cs="Arial"/>
          <w:b/>
          <w:sz w:val="20"/>
          <w:szCs w:val="20"/>
          <w:u w:val="single"/>
        </w:rPr>
        <w:t>desclassificação</w:t>
      </w:r>
      <w:r w:rsidRPr="00980158">
        <w:rPr>
          <w:rFonts w:ascii="Arial" w:hAnsi="Arial" w:cs="Arial"/>
          <w:b/>
          <w:sz w:val="20"/>
          <w:szCs w:val="20"/>
        </w:rPr>
        <w:t>.</w:t>
      </w:r>
    </w:p>
    <w:p w:rsidR="0087214E" w:rsidRDefault="0087214E" w:rsidP="005F2D4E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5F2D4E" w:rsidRPr="00980158" w:rsidRDefault="005F2D4E" w:rsidP="005F2D4E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980158">
        <w:rPr>
          <w:rFonts w:ascii="Arial" w:hAnsi="Arial" w:cs="Arial"/>
          <w:b/>
          <w:bCs/>
          <w:sz w:val="20"/>
          <w:szCs w:val="20"/>
        </w:rPr>
        <w:t xml:space="preserve">03.04.01. Como requisito para participação no Pregão Eletrônico, o licitante deverá manifestar, em campo próprio da Ficha Técnica Descritiva do Objeto, que cumpre plenamente os requisitos de habilitação e que sua proposta está em conformidade com as exigências do instrumento convocatório. 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03.05. </w:t>
      </w:r>
      <w:r w:rsidRPr="006A14E2">
        <w:rPr>
          <w:rFonts w:ascii="Arial" w:hAnsi="Arial" w:cs="Arial"/>
          <w:sz w:val="20"/>
          <w:szCs w:val="20"/>
        </w:rPr>
        <w:t xml:space="preserve">As </w:t>
      </w:r>
      <w:r w:rsidRPr="006A14E2">
        <w:rPr>
          <w:rFonts w:ascii="Arial" w:hAnsi="Arial" w:cs="Arial"/>
          <w:b/>
          <w:sz w:val="20"/>
          <w:szCs w:val="20"/>
          <w:u w:val="single"/>
        </w:rPr>
        <w:t>MICROEMPRESAS OU EMPRESAS DE PEQUENO PORTE</w:t>
      </w:r>
      <w:r w:rsidR="00DB6945">
        <w:rPr>
          <w:rFonts w:ascii="Arial" w:hAnsi="Arial" w:cs="Arial"/>
          <w:sz w:val="20"/>
          <w:szCs w:val="20"/>
        </w:rPr>
        <w:t xml:space="preserve">, </w:t>
      </w:r>
      <w:r w:rsidR="00DB6945" w:rsidRPr="002D2B52">
        <w:rPr>
          <w:rFonts w:ascii="Arial" w:hAnsi="Arial" w:cs="Arial"/>
          <w:sz w:val="20"/>
          <w:szCs w:val="20"/>
        </w:rPr>
        <w:t>para</w:t>
      </w:r>
      <w:r w:rsidRPr="002D2B52">
        <w:rPr>
          <w:rFonts w:ascii="Arial" w:hAnsi="Arial" w:cs="Arial"/>
          <w:sz w:val="20"/>
          <w:szCs w:val="20"/>
        </w:rPr>
        <w:t xml:space="preserve"> f</w:t>
      </w:r>
      <w:r w:rsidRPr="006A14E2">
        <w:rPr>
          <w:rFonts w:ascii="Arial" w:hAnsi="Arial" w:cs="Arial"/>
          <w:sz w:val="20"/>
          <w:szCs w:val="20"/>
        </w:rPr>
        <w:t xml:space="preserve">azer uso dos benefícios da Lei Complementar 123/06, com redação dada pela Lei Complementar 147/14, deverão informar sua condição de ME/EPP no campo próprio da Ficha Técnica Descritiva do Objeto, </w:t>
      </w:r>
      <w:r w:rsidRPr="006A14E2">
        <w:rPr>
          <w:rFonts w:ascii="Arial" w:hAnsi="Arial" w:cs="Arial"/>
          <w:b/>
          <w:sz w:val="20"/>
          <w:szCs w:val="20"/>
          <w:u w:val="single"/>
        </w:rPr>
        <w:t>sem, contudo, identificar-se, sob pena de desclassificação</w:t>
      </w:r>
      <w:r w:rsidRPr="006A14E2">
        <w:rPr>
          <w:rFonts w:ascii="Arial" w:hAnsi="Arial" w:cs="Arial"/>
          <w:sz w:val="20"/>
          <w:szCs w:val="20"/>
        </w:rPr>
        <w:t>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03.06. </w:t>
      </w:r>
      <w:r w:rsidRPr="006A14E2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123/2006, com redação dada pela Lei Complementar 147/14.  </w:t>
      </w:r>
    </w:p>
    <w:p w:rsidR="005F2D4E" w:rsidRDefault="005F2D4E" w:rsidP="005F2D4E">
      <w:pPr>
        <w:pStyle w:val="WW-Recuodecorpodetexto3"/>
        <w:ind w:left="0" w:right="-48" w:firstLine="0"/>
        <w:rPr>
          <w:rFonts w:ascii="Verdana" w:hAnsi="Verdana" w:cstheme="minorHAnsi"/>
          <w:sz w:val="20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caps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15163">
        <w:rPr>
          <w:rFonts w:ascii="Arial" w:hAnsi="Arial" w:cs="Arial"/>
          <w:b/>
          <w:caps/>
          <w:sz w:val="20"/>
          <w:lang w:val="pt-BR"/>
        </w:rPr>
        <w:t>04. credenciamento NO SISTEMA LICITAÇÕES da BOLSA BRASILEIRA DE MERCADORIAS</w:t>
      </w: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bCs/>
          <w:i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04.01. </w:t>
      </w:r>
      <w:r w:rsidRPr="00415163">
        <w:rPr>
          <w:rFonts w:ascii="Arial" w:hAnsi="Arial" w:cs="Arial"/>
          <w:bCs/>
          <w:sz w:val="20"/>
          <w:lang w:val="pt-BR"/>
        </w:rPr>
        <w:t xml:space="preserve">O credenciamento junto ao sistema operacional poderá ser realizado através de uma corretora de mercadorias associada ou diretamente no site da Bolsa. No caso de se optar pelo credenciamento por corretora, a relação completa daquelas vinculadas à Bolsa Brasileira de Mercadorias poderá ser obtida no site </w:t>
      </w:r>
      <w:r w:rsidRPr="00AE6479">
        <w:rPr>
          <w:rFonts w:ascii="Arial" w:hAnsi="Arial" w:cs="Arial"/>
          <w:b/>
          <w:bCs/>
          <w:sz w:val="20"/>
          <w:u w:val="single"/>
          <w:lang w:val="pt-BR"/>
        </w:rPr>
        <w:t>www.bbmnet.com.br</w:t>
      </w:r>
      <w:r w:rsidRPr="00415163">
        <w:rPr>
          <w:rFonts w:ascii="Arial" w:hAnsi="Arial" w:cs="Arial"/>
          <w:bCs/>
          <w:sz w:val="20"/>
          <w:lang w:val="pt-BR"/>
        </w:rPr>
        <w:t xml:space="preserve"> </w:t>
      </w:r>
      <w:r w:rsidRPr="00273E57">
        <w:rPr>
          <w:rFonts w:ascii="Arial" w:hAnsi="Arial" w:cs="Arial"/>
          <w:bCs/>
          <w:sz w:val="20"/>
          <w:lang w:val="pt-BR"/>
        </w:rPr>
        <w:t>-</w:t>
      </w:r>
      <w:r>
        <w:rPr>
          <w:rFonts w:ascii="Arial" w:hAnsi="Arial" w:cs="Arial"/>
          <w:bCs/>
          <w:sz w:val="20"/>
          <w:lang w:val="pt-BR"/>
        </w:rPr>
        <w:t xml:space="preserve"> acesso</w:t>
      </w:r>
      <w:r w:rsidRPr="00273E57">
        <w:rPr>
          <w:rFonts w:ascii="Arial" w:hAnsi="Arial" w:cs="Arial"/>
          <w:bCs/>
          <w:sz w:val="20"/>
          <w:lang w:val="pt-BR"/>
        </w:rPr>
        <w:t xml:space="preserve"> </w:t>
      </w:r>
      <w:r>
        <w:rPr>
          <w:rFonts w:ascii="Arial" w:hAnsi="Arial" w:cs="Arial"/>
          <w:b/>
          <w:bCs/>
          <w:sz w:val="20"/>
          <w:lang w:val="pt-BR"/>
        </w:rPr>
        <w:t>“</w:t>
      </w:r>
      <w:r w:rsidRPr="00AE6479">
        <w:rPr>
          <w:rFonts w:ascii="Arial" w:hAnsi="Arial" w:cs="Arial"/>
          <w:b/>
          <w:bCs/>
          <w:sz w:val="20"/>
          <w:lang w:val="pt-BR"/>
        </w:rPr>
        <w:t>Corretoras</w:t>
      </w:r>
      <w:r w:rsidRPr="00415163">
        <w:rPr>
          <w:rFonts w:ascii="Arial" w:hAnsi="Arial" w:cs="Arial"/>
          <w:b/>
          <w:bCs/>
          <w:sz w:val="20"/>
          <w:lang w:val="pt-BR"/>
        </w:rPr>
        <w:t>”</w:t>
      </w:r>
      <w:r w:rsidRPr="00AE6479">
        <w:rPr>
          <w:rFonts w:ascii="Arial" w:hAnsi="Arial" w:cs="Arial"/>
          <w:bCs/>
          <w:sz w:val="20"/>
          <w:lang w:val="pt-BR"/>
        </w:rPr>
        <w:t>.</w:t>
      </w: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756750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  <w:r w:rsidRPr="00756750">
        <w:rPr>
          <w:rFonts w:ascii="Arial" w:hAnsi="Arial" w:cs="Arial"/>
          <w:bCs/>
          <w:sz w:val="20"/>
          <w:lang w:val="pt-BR"/>
        </w:rPr>
        <w:t>04.02. Os esclarecimentos sobre credenciamentos poderão ser obtidos através dos telefones das Centrais Regionais de Operações da Bolsa Brasileira de Mercadorias nas seguintes localidades: São Paulo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SP: (11) 3293-0700; Curitiba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PR: (41) 3320-7800; Porto Alegre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RS: (51) 3216-3700; Uberlândia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MG: (34) 3212-1433; e Rio de Janeiro</w:t>
      </w:r>
      <w:r w:rsidR="00756750">
        <w:rPr>
          <w:rFonts w:ascii="Arial" w:hAnsi="Arial" w:cs="Arial"/>
          <w:bCs/>
          <w:sz w:val="20"/>
          <w:lang w:val="pt-BR"/>
        </w:rPr>
        <w:t>/RJ</w:t>
      </w:r>
      <w:r w:rsidRPr="00756750">
        <w:rPr>
          <w:rFonts w:ascii="Arial" w:hAnsi="Arial" w:cs="Arial"/>
          <w:bCs/>
          <w:sz w:val="20"/>
          <w:lang w:val="pt-BR"/>
        </w:rPr>
        <w:t xml:space="preserve">: </w:t>
      </w:r>
      <w:r w:rsidR="00756750" w:rsidRPr="00756750">
        <w:rPr>
          <w:rFonts w:ascii="Arial" w:hAnsi="Arial" w:cs="Arial"/>
          <w:bCs/>
          <w:sz w:val="20"/>
          <w:lang w:val="pt-BR"/>
        </w:rPr>
        <w:t>(11) 3293-0700</w:t>
      </w:r>
      <w:r w:rsidR="00756750">
        <w:rPr>
          <w:rFonts w:ascii="Arial" w:hAnsi="Arial" w:cs="Arial"/>
          <w:bCs/>
          <w:sz w:val="20"/>
          <w:lang w:val="pt-BR"/>
        </w:rPr>
        <w:t xml:space="preserve"> – Central Atendimento São Paulo</w:t>
      </w:r>
      <w:r w:rsidRPr="00756750">
        <w:rPr>
          <w:rFonts w:ascii="Arial" w:hAnsi="Arial" w:cs="Arial"/>
          <w:bCs/>
          <w:sz w:val="20"/>
          <w:lang w:val="pt-BR"/>
        </w:rPr>
        <w:t xml:space="preserve">. </w:t>
      </w: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017609" w:rsidRDefault="005F2D4E" w:rsidP="005F2D4E">
      <w:pPr>
        <w:ind w:righ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04.03. </w:t>
      </w:r>
      <w:r w:rsidRPr="00415163">
        <w:rPr>
          <w:rFonts w:ascii="Arial" w:hAnsi="Arial" w:cs="Arial"/>
          <w:color w:val="000000"/>
          <w:sz w:val="20"/>
          <w:szCs w:val="20"/>
        </w:rPr>
        <w:t xml:space="preserve">O custo de operacionalização e uso do sistema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415163">
        <w:rPr>
          <w:rFonts w:ascii="Arial" w:hAnsi="Arial" w:cs="Arial"/>
          <w:color w:val="000000"/>
          <w:sz w:val="20"/>
          <w:szCs w:val="20"/>
        </w:rPr>
        <w:t xml:space="preserve">regão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415163">
        <w:rPr>
          <w:rFonts w:ascii="Arial" w:hAnsi="Arial" w:cs="Arial"/>
          <w:color w:val="000000"/>
          <w:sz w:val="20"/>
          <w:szCs w:val="20"/>
        </w:rPr>
        <w:t>letrônico ficará a cargo do licitante, que pagará à Bolsa Brasileira de Mercadorias, provedora do sistema eletrônico, o valor por ela fixado, a título de taxa pela utilização dos recursos de tecnologia da informação (Artigo 5º, Inciso III, Lei 10.520/02)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017609">
        <w:rPr>
          <w:rFonts w:ascii="Arial" w:hAnsi="Arial" w:cs="Arial"/>
          <w:b/>
          <w:sz w:val="20"/>
          <w:szCs w:val="20"/>
        </w:rPr>
        <w:t>ANEXO XI</w:t>
      </w:r>
      <w:r w:rsidRPr="00017609">
        <w:rPr>
          <w:rFonts w:ascii="Arial" w:hAnsi="Arial" w:cs="Arial"/>
          <w:sz w:val="20"/>
          <w:szCs w:val="20"/>
        </w:rPr>
        <w:t>.</w:t>
      </w:r>
    </w:p>
    <w:p w:rsidR="005F2D4E" w:rsidRPr="00415163" w:rsidRDefault="005F2D4E" w:rsidP="005F2D4E">
      <w:pPr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6E582B" w:rsidRDefault="006E582B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15163">
        <w:rPr>
          <w:rFonts w:ascii="Arial" w:hAnsi="Arial" w:cs="Arial"/>
          <w:b/>
          <w:sz w:val="20"/>
          <w:lang w:val="pt-BR"/>
        </w:rPr>
        <w:t xml:space="preserve">05. A CONDUÇÃO DO PREGÃO ELETRÔNICO </w:t>
      </w: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05.01. </w:t>
      </w:r>
      <w:r w:rsidRPr="00415163">
        <w:rPr>
          <w:rFonts w:ascii="Arial" w:hAnsi="Arial" w:cs="Arial"/>
          <w:sz w:val="20"/>
          <w:lang w:val="pt-BR"/>
        </w:rPr>
        <w:t xml:space="preserve">O sistema está configurado para realizar todas as etapas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letrônico, compreendendo a publicação do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dital, credenciamento dos participantes, recebimento de propostas, abertura e exame das propostas apresentadas, lances, desempate para ME/EPP (quando for o caso), classificação e aceitação do melhor lance, julgamento de habilitação, declaração do vencedor, recebimento de recursos, adjudicação e homologação do objeto</w:t>
      </w:r>
      <w:r>
        <w:rPr>
          <w:rFonts w:ascii="Arial" w:hAnsi="Arial" w:cs="Arial"/>
          <w:sz w:val="20"/>
          <w:lang w:val="pt-BR"/>
        </w:rPr>
        <w:t>,</w:t>
      </w:r>
      <w:r w:rsidRPr="00415163">
        <w:rPr>
          <w:rFonts w:ascii="Arial" w:hAnsi="Arial" w:cs="Arial"/>
          <w:sz w:val="20"/>
          <w:lang w:val="pt-BR"/>
        </w:rPr>
        <w:t xml:space="preserve"> e ata eletrônica. </w:t>
      </w:r>
    </w:p>
    <w:p w:rsidR="00980158" w:rsidRDefault="00980158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05.02. </w:t>
      </w:r>
      <w:r w:rsidRPr="00415163">
        <w:rPr>
          <w:rFonts w:ascii="Arial" w:hAnsi="Arial" w:cs="Arial"/>
          <w:sz w:val="20"/>
          <w:lang w:val="pt-BR"/>
        </w:rPr>
        <w:t xml:space="preserve">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 será conduzido pelo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regoeiro, com o auxílio da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quipe de</w:t>
      </w:r>
      <w:r>
        <w:rPr>
          <w:rFonts w:ascii="Arial" w:hAnsi="Arial" w:cs="Arial"/>
          <w:sz w:val="20"/>
          <w:lang w:val="pt-BR"/>
        </w:rPr>
        <w:t xml:space="preserve"> A</w:t>
      </w:r>
      <w:r w:rsidRPr="00415163">
        <w:rPr>
          <w:rFonts w:ascii="Arial" w:hAnsi="Arial" w:cs="Arial"/>
          <w:sz w:val="20"/>
          <w:lang w:val="pt-BR"/>
        </w:rPr>
        <w:t>poio, que terá as seguintes atribuições:</w:t>
      </w:r>
    </w:p>
    <w:p w:rsidR="002829F4" w:rsidRDefault="002829F4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a) </w:t>
      </w:r>
      <w:r w:rsidRPr="00415163">
        <w:rPr>
          <w:rFonts w:ascii="Arial" w:hAnsi="Arial" w:cs="Arial"/>
          <w:sz w:val="20"/>
          <w:lang w:val="pt-BR"/>
        </w:rPr>
        <w:t xml:space="preserve">Acompanhar </w:t>
      </w:r>
      <w:r>
        <w:rPr>
          <w:rFonts w:ascii="Arial" w:hAnsi="Arial" w:cs="Arial"/>
          <w:sz w:val="20"/>
          <w:lang w:val="pt-BR"/>
        </w:rPr>
        <w:t>os trabalhos da Equipe de Apoio.</w:t>
      </w:r>
    </w:p>
    <w:p w:rsidR="005F2D4E" w:rsidRPr="00690648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 w:rsidRPr="00690648">
        <w:rPr>
          <w:rFonts w:ascii="Arial" w:hAnsi="Arial" w:cs="Arial"/>
          <w:sz w:val="20"/>
          <w:lang w:val="pt-BR"/>
        </w:rPr>
        <w:t>b) Responder as solicitações de esclarecimentos formuladas pelos interessados.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c) </w:t>
      </w:r>
      <w:r w:rsidRPr="00415163">
        <w:rPr>
          <w:rFonts w:ascii="Arial" w:hAnsi="Arial" w:cs="Arial"/>
          <w:sz w:val="20"/>
          <w:lang w:val="pt-BR"/>
        </w:rPr>
        <w:t>Abrir as propost</w:t>
      </w:r>
      <w:r>
        <w:rPr>
          <w:rFonts w:ascii="Arial" w:hAnsi="Arial" w:cs="Arial"/>
          <w:sz w:val="20"/>
          <w:lang w:val="pt-BR"/>
        </w:rPr>
        <w:t>as iniciais de preços.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d) </w:t>
      </w:r>
      <w:r w:rsidRPr="00415163">
        <w:rPr>
          <w:rFonts w:ascii="Arial" w:hAnsi="Arial" w:cs="Arial"/>
          <w:sz w:val="20"/>
          <w:lang w:val="pt-BR"/>
        </w:rPr>
        <w:t>Analisar</w:t>
      </w:r>
      <w:r>
        <w:rPr>
          <w:rFonts w:ascii="Arial" w:hAnsi="Arial" w:cs="Arial"/>
          <w:sz w:val="20"/>
          <w:lang w:val="pt-BR"/>
        </w:rPr>
        <w:t xml:space="preserve"> a aceitabilidade das propostas.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e) </w:t>
      </w:r>
      <w:r w:rsidRPr="00415163">
        <w:rPr>
          <w:rFonts w:ascii="Arial" w:hAnsi="Arial" w:cs="Arial"/>
          <w:sz w:val="20"/>
          <w:lang w:val="pt-BR"/>
        </w:rPr>
        <w:t>Desclassificar</w:t>
      </w:r>
      <w:r>
        <w:rPr>
          <w:rFonts w:ascii="Arial" w:hAnsi="Arial" w:cs="Arial"/>
          <w:sz w:val="20"/>
          <w:lang w:val="pt-BR"/>
        </w:rPr>
        <w:t xml:space="preserve"> propostas, indicando os motivos.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f) </w:t>
      </w:r>
      <w:r w:rsidRPr="00415163">
        <w:rPr>
          <w:rFonts w:ascii="Arial" w:hAnsi="Arial" w:cs="Arial"/>
          <w:sz w:val="20"/>
          <w:lang w:val="pt-BR"/>
        </w:rPr>
        <w:t>Conduzir os pro</w:t>
      </w:r>
      <w:r>
        <w:rPr>
          <w:rFonts w:ascii="Arial" w:hAnsi="Arial" w:cs="Arial"/>
          <w:sz w:val="20"/>
          <w:lang w:val="pt-BR"/>
        </w:rPr>
        <w:t>cedimentos relativos aos lances.</w:t>
      </w:r>
    </w:p>
    <w:p w:rsidR="005F2D4E" w:rsidRPr="00690648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 w:rsidRPr="00690648">
        <w:rPr>
          <w:rFonts w:ascii="Arial" w:hAnsi="Arial" w:cs="Arial"/>
          <w:sz w:val="20"/>
          <w:lang w:val="pt-BR"/>
        </w:rPr>
        <w:t>g) Escolha da proposta do lance de menor preço, respeitando os benefícios à microempresa e empresa de pequeno porte.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h) </w:t>
      </w:r>
      <w:r w:rsidRPr="00415163">
        <w:rPr>
          <w:rFonts w:ascii="Arial" w:hAnsi="Arial" w:cs="Arial"/>
          <w:sz w:val="20"/>
          <w:lang w:val="pt-BR"/>
        </w:rPr>
        <w:t>Verificar a habilitação do proponente</w:t>
      </w:r>
      <w:r>
        <w:rPr>
          <w:rFonts w:ascii="Arial" w:hAnsi="Arial" w:cs="Arial"/>
          <w:sz w:val="20"/>
          <w:lang w:val="pt-BR"/>
        </w:rPr>
        <w:t xml:space="preserve"> classificado em primeiro lugar.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i) </w:t>
      </w:r>
      <w:r w:rsidRPr="00415163">
        <w:rPr>
          <w:rFonts w:ascii="Arial" w:hAnsi="Arial" w:cs="Arial"/>
          <w:sz w:val="20"/>
          <w:lang w:val="pt-BR"/>
        </w:rPr>
        <w:t>Receber, examinar e decidir s</w:t>
      </w:r>
      <w:r>
        <w:rPr>
          <w:rFonts w:ascii="Arial" w:hAnsi="Arial" w:cs="Arial"/>
          <w:sz w:val="20"/>
          <w:lang w:val="pt-BR"/>
        </w:rPr>
        <w:t>obre a pertinência dos recursos.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j) </w:t>
      </w:r>
      <w:r w:rsidRPr="00415163">
        <w:rPr>
          <w:rFonts w:ascii="Arial" w:hAnsi="Arial" w:cs="Arial"/>
          <w:sz w:val="20"/>
          <w:lang w:val="pt-BR"/>
        </w:rPr>
        <w:t>D</w:t>
      </w:r>
      <w:r>
        <w:rPr>
          <w:rFonts w:ascii="Arial" w:hAnsi="Arial" w:cs="Arial"/>
          <w:sz w:val="20"/>
          <w:lang w:val="pt-BR"/>
        </w:rPr>
        <w:t>eclarar o vencedor.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k) </w:t>
      </w:r>
      <w:r w:rsidRPr="00415163">
        <w:rPr>
          <w:rFonts w:ascii="Arial" w:hAnsi="Arial" w:cs="Arial"/>
          <w:sz w:val="20"/>
          <w:lang w:val="pt-BR"/>
        </w:rPr>
        <w:t xml:space="preserve">Elaborar a ata da </w:t>
      </w:r>
      <w:r>
        <w:rPr>
          <w:rFonts w:ascii="Arial" w:hAnsi="Arial" w:cs="Arial"/>
          <w:sz w:val="20"/>
          <w:lang w:val="pt-BR"/>
        </w:rPr>
        <w:t>sessão com o auxílio eletrônico.</w:t>
      </w:r>
    </w:p>
    <w:p w:rsidR="005F2D4E" w:rsidRPr="00415163" w:rsidRDefault="005F2D4E" w:rsidP="005F2D4E">
      <w:pPr>
        <w:pStyle w:val="Textopadro"/>
        <w:widowControl/>
        <w:tabs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l) </w:t>
      </w:r>
      <w:r w:rsidRPr="00415163">
        <w:rPr>
          <w:rFonts w:ascii="Arial" w:hAnsi="Arial" w:cs="Arial"/>
          <w:sz w:val="20"/>
          <w:lang w:val="pt-BR"/>
        </w:rPr>
        <w:t>Encaminhar o processo à autoridade superior para homo</w:t>
      </w:r>
      <w:r>
        <w:rPr>
          <w:rFonts w:ascii="Arial" w:hAnsi="Arial" w:cs="Arial"/>
          <w:sz w:val="20"/>
          <w:lang w:val="pt-BR"/>
        </w:rPr>
        <w:t>logar e autorizar a contratação.</w:t>
      </w:r>
    </w:p>
    <w:p w:rsidR="005F2D4E" w:rsidRPr="00415163" w:rsidRDefault="005F2D4E" w:rsidP="005F2D4E">
      <w:pPr>
        <w:pStyle w:val="PargrafodaLista"/>
        <w:rPr>
          <w:rFonts w:ascii="Arial" w:hAnsi="Arial" w:cs="Arial"/>
          <w:sz w:val="20"/>
          <w:szCs w:val="20"/>
        </w:rPr>
      </w:pPr>
    </w:p>
    <w:p w:rsidR="002829F4" w:rsidRDefault="002829F4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F2D4E" w:rsidRPr="00D649A1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D649A1">
        <w:rPr>
          <w:rFonts w:ascii="Arial" w:hAnsi="Arial" w:cs="Arial"/>
          <w:b/>
          <w:sz w:val="20"/>
          <w:szCs w:val="20"/>
        </w:rPr>
        <w:t>06. DO ENVIO DAS PROPOSTAS, FORMULAÇÃO DOS LANCES E DECLARAÇÃO DO VENCEDOR</w:t>
      </w:r>
    </w:p>
    <w:p w:rsidR="00EE034C" w:rsidRPr="00415163" w:rsidRDefault="00EE034C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06.01. </w:t>
      </w:r>
      <w:r w:rsidRPr="00415163">
        <w:rPr>
          <w:rFonts w:ascii="Arial" w:hAnsi="Arial" w:cs="Arial"/>
          <w:sz w:val="20"/>
          <w:szCs w:val="20"/>
        </w:rPr>
        <w:t xml:space="preserve">O prazo para apresentação das propostas, contado a partir da publicação do aviso, não será inferior a oito dias úteis, conforme </w:t>
      </w:r>
      <w:r>
        <w:rPr>
          <w:rFonts w:ascii="Arial" w:hAnsi="Arial" w:cs="Arial"/>
          <w:sz w:val="20"/>
          <w:szCs w:val="20"/>
        </w:rPr>
        <w:t>Parágrafo</w:t>
      </w:r>
      <w:r w:rsidRPr="00415163">
        <w:rPr>
          <w:rFonts w:ascii="Arial" w:hAnsi="Arial" w:cs="Arial"/>
          <w:sz w:val="20"/>
          <w:szCs w:val="20"/>
        </w:rPr>
        <w:t xml:space="preserve"> 3°, do Artigo 17, do Decreto Municipal 5.313/2006.</w:t>
      </w:r>
    </w:p>
    <w:p w:rsidR="005F2D4E" w:rsidRPr="0041516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06.02. </w:t>
      </w:r>
      <w:r w:rsidRPr="00415163">
        <w:rPr>
          <w:rFonts w:ascii="Arial" w:hAnsi="Arial" w:cs="Arial"/>
          <w:sz w:val="20"/>
          <w:szCs w:val="20"/>
        </w:rPr>
        <w:t xml:space="preserve">Após a divulgação do Edital no endereço </w:t>
      </w:r>
      <w:r w:rsidRPr="00415163">
        <w:rPr>
          <w:rFonts w:ascii="Arial" w:hAnsi="Arial" w:cs="Arial"/>
          <w:color w:val="000000" w:themeColor="text1"/>
          <w:sz w:val="20"/>
          <w:szCs w:val="20"/>
        </w:rPr>
        <w:t xml:space="preserve">eletrônico </w:t>
      </w:r>
      <w:hyperlink r:id="rId13" w:history="1">
        <w:r w:rsidRPr="00A347AF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www.bbmnet.com.br</w:t>
        </w:r>
      </w:hyperlink>
      <w:r w:rsidRPr="003923BA">
        <w:rPr>
          <w:rStyle w:val="Hyperlink"/>
          <w:rFonts w:ascii="Arial" w:hAnsi="Arial" w:cs="Arial"/>
          <w:color w:val="000000" w:themeColor="text1"/>
          <w:sz w:val="20"/>
          <w:szCs w:val="20"/>
        </w:rPr>
        <w:t>,</w:t>
      </w:r>
      <w:r w:rsidRPr="004151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15163">
        <w:rPr>
          <w:rFonts w:ascii="Arial" w:hAnsi="Arial" w:cs="Arial"/>
          <w:sz w:val="20"/>
          <w:szCs w:val="20"/>
        </w:rPr>
        <w:t xml:space="preserve">os licitantes poderão encaminhar propostas, devendo manifestar o pleno conhecimento, aceitação e atendimento às exigências de habilitação previstas no Edital.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06.03. </w:t>
      </w:r>
      <w:r w:rsidRPr="00415163">
        <w:rPr>
          <w:rFonts w:ascii="Arial" w:hAnsi="Arial" w:cs="Arial"/>
          <w:sz w:val="20"/>
          <w:lang w:val="pt-BR"/>
        </w:rPr>
        <w:t xml:space="preserve">A participação no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letrônico se dará por meio da digitação da senha, pessoal e intransferível, do representante do licitante credenciado (operador da corretora de mercadorias) e subsequente cadastramento da proposta inicial de preços e lances sucessivos exclusivamente por meio do sistema eletrônico, observados data e horários estabelecidos.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06.04. </w:t>
      </w:r>
      <w:r w:rsidRPr="00415163">
        <w:rPr>
          <w:rFonts w:ascii="Arial" w:hAnsi="Arial" w:cs="Arial"/>
          <w:bCs/>
          <w:sz w:val="20"/>
          <w:lang w:val="pt-BR"/>
        </w:rPr>
        <w:t>O licitante será responsável por todas as transações efetuadas em seu nome no sistema eletrônico, assumindo como firmes e verdadeiras suas propostas e lances.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017609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06.05 </w:t>
      </w:r>
      <w:r w:rsidRPr="00415163">
        <w:rPr>
          <w:rFonts w:ascii="Arial" w:hAnsi="Arial" w:cs="Arial"/>
          <w:sz w:val="20"/>
          <w:lang w:val="pt-BR"/>
        </w:rPr>
        <w:t xml:space="preserve">A proposta de preço será enviada mediante digitação no sistema eletrônico, devendo, obrigatoriamente, ser também encaminhada a </w:t>
      </w:r>
      <w:r>
        <w:rPr>
          <w:rFonts w:ascii="Arial" w:hAnsi="Arial" w:cs="Arial"/>
          <w:sz w:val="20"/>
          <w:lang w:val="pt-BR"/>
        </w:rPr>
        <w:t>Ficha T</w:t>
      </w:r>
      <w:r w:rsidRPr="00415163">
        <w:rPr>
          <w:rFonts w:ascii="Arial" w:hAnsi="Arial" w:cs="Arial"/>
          <w:sz w:val="20"/>
          <w:lang w:val="pt-BR"/>
        </w:rPr>
        <w:t xml:space="preserve">écnica </w:t>
      </w:r>
      <w:r>
        <w:rPr>
          <w:rFonts w:ascii="Arial" w:hAnsi="Arial" w:cs="Arial"/>
          <w:sz w:val="20"/>
          <w:lang w:val="pt-BR"/>
        </w:rPr>
        <w:t>D</w:t>
      </w:r>
      <w:r w:rsidRPr="00415163">
        <w:rPr>
          <w:rFonts w:ascii="Arial" w:hAnsi="Arial" w:cs="Arial"/>
          <w:sz w:val="20"/>
          <w:lang w:val="pt-BR"/>
        </w:rPr>
        <w:t>escritiva do objeto por meio de transferência eletrônica de arquivo (</w:t>
      </w:r>
      <w:r w:rsidRPr="003923BA">
        <w:rPr>
          <w:rFonts w:ascii="Arial" w:hAnsi="Arial" w:cs="Arial"/>
          <w:b/>
          <w:sz w:val="20"/>
          <w:lang w:val="pt-BR"/>
        </w:rPr>
        <w:t>upload</w:t>
      </w:r>
      <w:r w:rsidRPr="00415163">
        <w:rPr>
          <w:rFonts w:ascii="Arial" w:hAnsi="Arial" w:cs="Arial"/>
          <w:sz w:val="20"/>
          <w:lang w:val="pt-BR"/>
        </w:rPr>
        <w:t xml:space="preserve">) ao sistema, conforme o modelo do </w:t>
      </w:r>
      <w:r w:rsidRPr="00017609">
        <w:rPr>
          <w:rFonts w:ascii="Arial" w:hAnsi="Arial" w:cs="Arial"/>
          <w:b/>
          <w:sz w:val="20"/>
          <w:lang w:val="pt-BR"/>
        </w:rPr>
        <w:t>Anexo X</w:t>
      </w:r>
      <w:r w:rsidRPr="00017609">
        <w:rPr>
          <w:rFonts w:ascii="Arial" w:hAnsi="Arial" w:cs="Arial"/>
          <w:sz w:val="20"/>
          <w:lang w:val="pt-BR"/>
        </w:rPr>
        <w:t xml:space="preserve">.  </w:t>
      </w:r>
    </w:p>
    <w:p w:rsidR="005F2D4E" w:rsidRPr="00017609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017609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 w:rsidRPr="00017609">
        <w:rPr>
          <w:rFonts w:ascii="Arial" w:hAnsi="Arial" w:cs="Arial"/>
          <w:sz w:val="20"/>
          <w:lang w:val="pt-BR"/>
        </w:rPr>
        <w:t xml:space="preserve">06.06. A validade da proposta constante em campo próprio da Ficha Técnica Descritiva do objeto </w:t>
      </w:r>
      <w:r w:rsidRPr="00017609">
        <w:rPr>
          <w:rFonts w:ascii="Arial" w:hAnsi="Arial" w:cs="Arial"/>
          <w:b/>
          <w:sz w:val="20"/>
          <w:lang w:val="pt-BR"/>
        </w:rPr>
        <w:t>(Anexo X)</w:t>
      </w:r>
      <w:r w:rsidRPr="00017609">
        <w:rPr>
          <w:rFonts w:ascii="Arial" w:hAnsi="Arial" w:cs="Arial"/>
          <w:sz w:val="20"/>
          <w:lang w:val="pt-BR"/>
        </w:rPr>
        <w:t xml:space="preserve"> será de 60 (sessenta) dias, contados a partir da data da sessão pública do Pregão.</w:t>
      </w: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06.07. </w:t>
      </w:r>
      <w:r w:rsidRPr="00415163">
        <w:rPr>
          <w:rFonts w:ascii="Arial" w:hAnsi="Arial" w:cs="Arial"/>
          <w:sz w:val="20"/>
          <w:lang w:val="pt-BR"/>
        </w:rPr>
        <w:t>É de exclusiva responsabilidade do usuário o sigilo da senha, não cabendo à Bolsa Brasileira de Mercadorias a responsabilidade por eventuais danos decorrentes de seu uso indevido, ainda que por terceiros.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06.08. </w:t>
      </w:r>
      <w:r w:rsidRPr="00415163">
        <w:rPr>
          <w:rFonts w:ascii="Arial" w:hAnsi="Arial" w:cs="Arial"/>
          <w:sz w:val="20"/>
          <w:lang w:val="pt-BR"/>
        </w:rPr>
        <w:t xml:space="preserve">Caberá ao fornecedor e seu representante acompanhar as operações no sistema eletrônico durante 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regão, ficando responsável pelo ônus decorrente da perda de negócios diante da inobservância de quaisquer mensagens emitidas pelo sistema ou da desconexão do seu representante.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06.09. </w:t>
      </w:r>
      <w:r w:rsidRPr="00415163">
        <w:rPr>
          <w:rFonts w:ascii="Arial" w:hAnsi="Arial" w:cs="Arial"/>
          <w:sz w:val="20"/>
          <w:lang w:val="pt-BR"/>
        </w:rPr>
        <w:t xml:space="preserve">Após o horário previsto no Edital para o envio da proposta inicial de preço, terá início 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 com a divulgação das propostas de preços recebidas, passando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 a avaliar a aceitabilidade das propostas.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06.10. </w:t>
      </w:r>
      <w:r w:rsidRPr="00415163">
        <w:rPr>
          <w:rFonts w:ascii="Arial" w:hAnsi="Arial" w:cs="Arial"/>
          <w:sz w:val="20"/>
          <w:lang w:val="pt-BR"/>
        </w:rPr>
        <w:t>Aberta a etapa competitiva, os representantes dos fornecedores deverão estar conectados ao sistema para participar da sessão de lances. A cada lance ofertado, o participante será imediatamente informado de seu recebimento e respectivo horário de registro e valor.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06.11. </w:t>
      </w:r>
      <w:r w:rsidRPr="00415163">
        <w:rPr>
          <w:rFonts w:ascii="Arial" w:hAnsi="Arial" w:cs="Arial"/>
          <w:sz w:val="20"/>
          <w:lang w:val="pt-BR"/>
        </w:rPr>
        <w:t>Não serão aceitos dois ou mais lances de mesmo valor, prevalecendo aquele que for recebido e registrado em primeiro lugar.</w:t>
      </w: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lang w:val="pt-BR"/>
        </w:rPr>
      </w:pPr>
      <w:r>
        <w:rPr>
          <w:rFonts w:ascii="Arial" w:hAnsi="Arial" w:cs="Arial"/>
          <w:bCs/>
          <w:color w:val="000000"/>
          <w:sz w:val="20"/>
          <w:lang w:val="pt-BR"/>
        </w:rPr>
        <w:t xml:space="preserve">06.12. </w:t>
      </w:r>
      <w:r w:rsidRPr="00415163">
        <w:rPr>
          <w:rFonts w:ascii="Arial" w:hAnsi="Arial" w:cs="Arial"/>
          <w:bCs/>
          <w:color w:val="000000"/>
          <w:sz w:val="20"/>
          <w:lang w:val="pt-BR"/>
        </w:rPr>
        <w:t>O fornecedor poderá encaminhar lance com valor superior ao menor lance registrado, desde que seja inferior ao seu último lance ofertado e diferente de qualquer lance válido registrado no sistema para o lote.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06.13. </w:t>
      </w:r>
      <w:r w:rsidRPr="00415163">
        <w:rPr>
          <w:rFonts w:ascii="Arial" w:hAnsi="Arial" w:cs="Arial"/>
          <w:sz w:val="20"/>
          <w:lang w:val="pt-BR"/>
        </w:rPr>
        <w:t xml:space="preserve">Durante o transcurso da sessão pública, os participantes serão informados, em tempo real, do valor do menor lance registrado. O sistema </w:t>
      </w:r>
      <w:r w:rsidRPr="00415163">
        <w:rPr>
          <w:rFonts w:ascii="Arial" w:hAnsi="Arial" w:cs="Arial"/>
          <w:bCs/>
          <w:sz w:val="20"/>
          <w:lang w:val="pt-BR"/>
        </w:rPr>
        <w:t>não identificará</w:t>
      </w:r>
      <w:r w:rsidRPr="00415163">
        <w:rPr>
          <w:rFonts w:ascii="Arial" w:hAnsi="Arial" w:cs="Arial"/>
          <w:sz w:val="20"/>
          <w:lang w:val="pt-BR"/>
        </w:rPr>
        <w:t xml:space="preserve"> o autor dos lances ao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 e aos demais participantes.</w:t>
      </w:r>
    </w:p>
    <w:p w:rsidR="005F2D4E" w:rsidRPr="0041516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06.14. </w:t>
      </w:r>
      <w:r w:rsidRPr="00415163">
        <w:rPr>
          <w:rFonts w:ascii="Arial" w:hAnsi="Arial" w:cs="Arial"/>
          <w:sz w:val="20"/>
          <w:lang w:val="pt-BR"/>
        </w:rPr>
        <w:t xml:space="preserve">No caso de desconexão com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regoeiro no decorrer da etapa competitiva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letrônico, o sistema eletrônico poderá permanecer acessível aos licitantes para a recepção dos lances, retornando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regoeiro, quando possível, sua atuação no certame, sem prejuízo dos atos realizados.</w:t>
      </w: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63667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36673">
        <w:rPr>
          <w:rFonts w:ascii="Arial" w:hAnsi="Arial" w:cs="Arial"/>
          <w:sz w:val="20"/>
          <w:lang w:val="pt-BR"/>
        </w:rPr>
        <w:t xml:space="preserve">06.15. Quando a desconexão persistir por tempo superior a dez minutos, a sessão do Pregão Eletrônico será suspensa e terá reinício somente após comunicação expressa aos operadores representantes dos participantes, através de mensagem eletrônica na caixa de mensagem (chat) ou e-mail divulgando data e hora da reabertura da sessão. </w:t>
      </w:r>
    </w:p>
    <w:p w:rsidR="005F2D4E" w:rsidRPr="00415163" w:rsidRDefault="005F2D4E" w:rsidP="005F2D4E">
      <w:pPr>
        <w:pStyle w:val="Textopadro"/>
        <w:widowControl/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A22BF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06.16. </w:t>
      </w:r>
      <w:r w:rsidRPr="00415163">
        <w:rPr>
          <w:rFonts w:ascii="Arial" w:hAnsi="Arial" w:cs="Arial"/>
          <w:sz w:val="20"/>
          <w:lang w:val="pt-BR"/>
        </w:rPr>
        <w:t xml:space="preserve">A etapa de lances da sessão pública será encerrada mediante aviso de fechamento iminente dos lances emitido pelo sistema eletrônico, após o qual se transcorrerá o período de tempo extra que poderá ser de </w:t>
      </w:r>
      <w:r w:rsidRPr="00711CC6">
        <w:rPr>
          <w:rFonts w:ascii="Arial" w:hAnsi="Arial" w:cs="Arial"/>
          <w:b/>
          <w:sz w:val="20"/>
          <w:lang w:val="pt-BR"/>
        </w:rPr>
        <w:t>01 (um) segundo a 30 (trinta) minutos</w:t>
      </w:r>
      <w:r w:rsidRPr="00415163">
        <w:rPr>
          <w:rFonts w:ascii="Arial" w:hAnsi="Arial" w:cs="Arial"/>
          <w:sz w:val="20"/>
          <w:lang w:val="pt-BR"/>
        </w:rPr>
        <w:t xml:space="preserve">, intervalo aleatoriamente determinado pelo sistema eletrônico, e, findo o referido período, será automaticamente encerrada a recepção de lances, não podendo, em hipótese alguma, a apresentação de novos lances pelas empresas </w:t>
      </w:r>
      <w:r w:rsidRPr="00A22BF5">
        <w:rPr>
          <w:rFonts w:ascii="Arial" w:hAnsi="Arial" w:cs="Arial"/>
          <w:b/>
          <w:sz w:val="20"/>
          <w:lang w:val="pt-BR"/>
        </w:rPr>
        <w:t>(RANDÔMICO MANUAL)</w:t>
      </w:r>
      <w:r w:rsidRPr="00A22BF5">
        <w:rPr>
          <w:rFonts w:ascii="Arial" w:hAnsi="Arial" w:cs="Arial"/>
          <w:sz w:val="20"/>
          <w:lang w:val="pt-BR"/>
        </w:rPr>
        <w:t>.</w:t>
      </w:r>
      <w:r w:rsidRPr="00A22BF5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06.17. </w:t>
      </w:r>
      <w:r w:rsidRPr="00415163">
        <w:rPr>
          <w:rFonts w:ascii="Arial" w:hAnsi="Arial" w:cs="Arial"/>
          <w:sz w:val="20"/>
          <w:lang w:val="pt-BR"/>
        </w:rPr>
        <w:t>Devido à imprevisão de tempo extra (</w:t>
      </w:r>
      <w:r w:rsidRPr="00711CC6">
        <w:rPr>
          <w:rFonts w:ascii="Arial" w:hAnsi="Arial" w:cs="Arial"/>
          <w:b/>
          <w:sz w:val="20"/>
          <w:lang w:val="pt-BR"/>
        </w:rPr>
        <w:t>fechamento randômico</w:t>
      </w:r>
      <w:r w:rsidRPr="00415163">
        <w:rPr>
          <w:rFonts w:ascii="Arial" w:hAnsi="Arial" w:cs="Arial"/>
          <w:sz w:val="20"/>
          <w:lang w:val="pt-BR"/>
        </w:rPr>
        <w:t xml:space="preserve">), as empresas participantes deverão estimar o seu valor mínimo de lance a ser ofertado, evitando-se, assim, cálculos de última hora, que poderão resultar em uma disputa frustrada por falta de tempo hábil. </w:t>
      </w:r>
    </w:p>
    <w:p w:rsidR="005F2D4E" w:rsidRPr="00415163" w:rsidRDefault="005F2D4E" w:rsidP="005F2D4E">
      <w:pPr>
        <w:pStyle w:val="Textopadro"/>
        <w:widowControl/>
        <w:ind w:left="709" w:hanging="709"/>
        <w:jc w:val="both"/>
        <w:rPr>
          <w:rFonts w:ascii="Arial" w:hAnsi="Arial" w:cs="Arial"/>
          <w:b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 xml:space="preserve">06.18. </w:t>
      </w:r>
      <w:r w:rsidRPr="00415163">
        <w:rPr>
          <w:rFonts w:ascii="Arial" w:hAnsi="Arial" w:cs="Arial"/>
          <w:color w:val="000000"/>
          <w:sz w:val="20"/>
          <w:lang w:val="pt-BR"/>
        </w:rPr>
        <w:t xml:space="preserve">Durante e após o encerramento da etapa de lances, o sistema informará, na ordem de classificação, todas as propostas, partindo sempre da proposta de menor preço (ou melhor proposta). 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06.19. </w:t>
      </w:r>
      <w:r w:rsidRPr="00415163">
        <w:rPr>
          <w:rFonts w:ascii="Arial" w:hAnsi="Arial" w:cs="Arial"/>
          <w:sz w:val="20"/>
          <w:lang w:val="pt-BR"/>
        </w:rPr>
        <w:t>O Pregoeiro anunciará o licitante detentor da proposta ou lance d</w:t>
      </w:r>
      <w:r w:rsidRPr="00415163">
        <w:rPr>
          <w:rFonts w:ascii="Arial" w:hAnsi="Arial" w:cs="Arial"/>
          <w:color w:val="000000" w:themeColor="text1"/>
          <w:sz w:val="20"/>
          <w:lang w:val="pt-BR"/>
        </w:rPr>
        <w:t xml:space="preserve">e </w:t>
      </w:r>
      <w:r w:rsidRPr="00415163">
        <w:rPr>
          <w:rFonts w:ascii="Arial" w:hAnsi="Arial" w:cs="Arial"/>
          <w:b/>
          <w:color w:val="000000" w:themeColor="text1"/>
          <w:sz w:val="20"/>
          <w:lang w:val="pt-BR"/>
        </w:rPr>
        <w:t xml:space="preserve">MENOR PREÇO </w:t>
      </w:r>
      <w:r w:rsidR="00980158">
        <w:rPr>
          <w:rFonts w:ascii="Arial" w:hAnsi="Arial" w:cs="Arial"/>
          <w:b/>
          <w:color w:val="000000" w:themeColor="text1"/>
          <w:sz w:val="20"/>
          <w:lang w:val="pt-BR"/>
        </w:rPr>
        <w:t>UNITÁRIO,</w:t>
      </w:r>
      <w:r w:rsidRPr="00415163">
        <w:rPr>
          <w:rFonts w:ascii="Arial" w:hAnsi="Arial" w:cs="Arial"/>
          <w:sz w:val="20"/>
          <w:lang w:val="pt-BR"/>
        </w:rPr>
        <w:t xml:space="preserve"> após o encerramento da etapa de lances da sessão pública. </w:t>
      </w:r>
    </w:p>
    <w:p w:rsidR="005F2D4E" w:rsidRPr="00711CC6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2829F4" w:rsidRDefault="002829F4" w:rsidP="00756750">
      <w:pPr>
        <w:jc w:val="both"/>
        <w:rPr>
          <w:rFonts w:ascii="Arial" w:hAnsi="Arial" w:cs="Arial"/>
          <w:b/>
          <w:sz w:val="20"/>
        </w:rPr>
      </w:pPr>
    </w:p>
    <w:p w:rsidR="00756750" w:rsidRPr="007935E9" w:rsidRDefault="005F2D4E" w:rsidP="00756750">
      <w:pPr>
        <w:jc w:val="both"/>
        <w:rPr>
          <w:rFonts w:ascii="Arial" w:hAnsi="Arial" w:cs="Arial"/>
          <w:sz w:val="20"/>
          <w:szCs w:val="20"/>
        </w:rPr>
      </w:pPr>
      <w:r w:rsidRPr="007935E9">
        <w:rPr>
          <w:rFonts w:ascii="Arial" w:hAnsi="Arial" w:cs="Arial"/>
          <w:b/>
          <w:sz w:val="20"/>
        </w:rPr>
        <w:t xml:space="preserve">07. DA PARTICIPAÇÃO E DO BENEFÍCIO À MICROEMPRESA E EMPRESA DE PEQUENO PORTE </w:t>
      </w:r>
    </w:p>
    <w:p w:rsidR="005F2D4E" w:rsidRPr="007935E9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214E" w:rsidRPr="004422CC" w:rsidRDefault="005F2D4E" w:rsidP="008721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07.01. </w:t>
      </w:r>
      <w:r w:rsidR="0087214E" w:rsidRPr="004422CC">
        <w:rPr>
          <w:rFonts w:ascii="Arial" w:hAnsi="Arial" w:cs="Arial"/>
          <w:bCs/>
          <w:sz w:val="20"/>
          <w:szCs w:val="20"/>
        </w:rPr>
        <w:t xml:space="preserve">Em conformidade com o Inciso I, do Artigo 48 da Lei Complementar 123/2006, alterada pela Lei Complementar 147/2014, o objeto desta licitação destina-se </w:t>
      </w:r>
      <w:r w:rsidR="0087214E" w:rsidRPr="004422CC">
        <w:rPr>
          <w:rFonts w:ascii="Arial" w:hAnsi="Arial" w:cs="Arial"/>
          <w:b/>
          <w:bCs/>
          <w:sz w:val="20"/>
          <w:szCs w:val="20"/>
          <w:u w:val="single"/>
        </w:rPr>
        <w:t>exclusivamente</w:t>
      </w:r>
      <w:r w:rsidR="0087214E" w:rsidRPr="004422CC">
        <w:rPr>
          <w:rFonts w:ascii="Arial" w:hAnsi="Arial" w:cs="Arial"/>
          <w:bCs/>
          <w:sz w:val="20"/>
          <w:szCs w:val="20"/>
        </w:rPr>
        <w:t xml:space="preserve"> à participação de </w:t>
      </w:r>
      <w:r w:rsidR="0087214E" w:rsidRPr="004422CC">
        <w:rPr>
          <w:rFonts w:ascii="Arial" w:hAnsi="Arial" w:cs="Arial"/>
          <w:b/>
          <w:bCs/>
          <w:sz w:val="20"/>
          <w:szCs w:val="20"/>
          <w:u w:val="single"/>
        </w:rPr>
        <w:t>microempresas e empresas de pequeno porte</w:t>
      </w:r>
      <w:r w:rsidR="0087214E" w:rsidRPr="004422CC">
        <w:rPr>
          <w:rFonts w:ascii="Arial" w:hAnsi="Arial" w:cs="Arial"/>
          <w:bCs/>
          <w:sz w:val="20"/>
          <w:szCs w:val="20"/>
        </w:rPr>
        <w:t>.</w:t>
      </w:r>
    </w:p>
    <w:p w:rsidR="005F2D4E" w:rsidRPr="00EA137F" w:rsidRDefault="005F2D4E" w:rsidP="0087214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7214E" w:rsidRDefault="008721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87214E" w:rsidRDefault="008721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87214E" w:rsidRDefault="008721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57383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FF0000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lastRenderedPageBreak/>
        <w:t xml:space="preserve">08. CRITÉRIOS DE JULGAMENTO 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08.01. </w:t>
      </w:r>
      <w:r w:rsidRPr="00465183">
        <w:rPr>
          <w:rFonts w:ascii="Arial" w:hAnsi="Arial" w:cs="Arial"/>
          <w:sz w:val="20"/>
          <w:lang w:val="pt-BR"/>
        </w:rPr>
        <w:t xml:space="preserve">Para julgamento, será adotado o critério de </w:t>
      </w:r>
      <w:r w:rsidR="00A75822" w:rsidRPr="00415163">
        <w:rPr>
          <w:rFonts w:ascii="Arial" w:hAnsi="Arial" w:cs="Arial"/>
          <w:b/>
          <w:color w:val="000000" w:themeColor="text1"/>
          <w:sz w:val="20"/>
          <w:lang w:val="pt-BR"/>
        </w:rPr>
        <w:t xml:space="preserve">MENOR PREÇO </w:t>
      </w:r>
      <w:r w:rsidR="00A75822">
        <w:rPr>
          <w:rFonts w:ascii="Arial" w:hAnsi="Arial" w:cs="Arial"/>
          <w:b/>
          <w:color w:val="000000" w:themeColor="text1"/>
          <w:sz w:val="20"/>
          <w:lang w:val="pt-BR"/>
        </w:rPr>
        <w:t>UNITÁRIO</w:t>
      </w:r>
      <w:r w:rsidR="0087214E">
        <w:rPr>
          <w:rFonts w:ascii="Arial" w:hAnsi="Arial" w:cs="Arial"/>
          <w:b/>
          <w:color w:val="000000" w:themeColor="text1"/>
          <w:sz w:val="20"/>
          <w:lang w:val="pt-BR"/>
        </w:rPr>
        <w:t>,</w:t>
      </w:r>
      <w:r w:rsidRPr="00465183">
        <w:rPr>
          <w:rFonts w:ascii="Arial" w:hAnsi="Arial" w:cs="Arial"/>
          <w:sz w:val="20"/>
          <w:lang w:val="pt-BR"/>
        </w:rPr>
        <w:t xml:space="preserve"> </w:t>
      </w:r>
      <w:r w:rsidR="00A75822">
        <w:rPr>
          <w:rFonts w:ascii="Arial" w:hAnsi="Arial" w:cs="Arial"/>
          <w:sz w:val="20"/>
          <w:lang w:val="pt-BR"/>
        </w:rPr>
        <w:t>o</w:t>
      </w:r>
      <w:r w:rsidRPr="00465183">
        <w:rPr>
          <w:rFonts w:ascii="Arial" w:hAnsi="Arial" w:cs="Arial"/>
          <w:sz w:val="20"/>
          <w:lang w:val="pt-BR"/>
        </w:rPr>
        <w:t xml:space="preserve">bservado o prazo para fornecimento, as especificações técnicas, parâmetros mínimos de desempenho e de qualidade, e demais condições definidas neste Edital. </w:t>
      </w:r>
    </w:p>
    <w:p w:rsidR="00894217" w:rsidRDefault="00894217" w:rsidP="005F2D4E">
      <w:pPr>
        <w:pStyle w:val="Textopadro"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08.02. </w:t>
      </w:r>
      <w:r w:rsidRPr="00465183">
        <w:rPr>
          <w:rFonts w:ascii="Arial" w:hAnsi="Arial" w:cs="Arial"/>
          <w:sz w:val="20"/>
          <w:lang w:val="pt-BR"/>
        </w:rPr>
        <w:t>Serão rejeitadas as propostas que</w:t>
      </w:r>
      <w:r>
        <w:rPr>
          <w:rFonts w:ascii="Arial" w:hAnsi="Arial" w:cs="Arial"/>
          <w:sz w:val="20"/>
          <w:lang w:val="pt-BR"/>
        </w:rPr>
        <w:t xml:space="preserve"> s</w:t>
      </w:r>
      <w:r w:rsidRPr="00465183">
        <w:rPr>
          <w:rFonts w:ascii="Arial" w:hAnsi="Arial" w:cs="Arial"/>
          <w:sz w:val="20"/>
          <w:lang w:val="pt-BR"/>
        </w:rPr>
        <w:t xml:space="preserve">ejam incompletas, isto é, </w:t>
      </w:r>
      <w:r>
        <w:rPr>
          <w:rFonts w:ascii="Arial" w:hAnsi="Arial" w:cs="Arial"/>
          <w:sz w:val="20"/>
          <w:lang w:val="pt-BR"/>
        </w:rPr>
        <w:t xml:space="preserve">que </w:t>
      </w:r>
      <w:r w:rsidRPr="00465183">
        <w:rPr>
          <w:rFonts w:ascii="Arial" w:hAnsi="Arial" w:cs="Arial"/>
          <w:sz w:val="20"/>
          <w:lang w:val="pt-BR"/>
        </w:rPr>
        <w:t>não contenham informa</w:t>
      </w:r>
      <w:r>
        <w:rPr>
          <w:rFonts w:ascii="Arial" w:hAnsi="Arial" w:cs="Arial"/>
          <w:sz w:val="20"/>
          <w:lang w:val="pt-BR"/>
        </w:rPr>
        <w:t>ç</w:t>
      </w:r>
      <w:r w:rsidRPr="00465183">
        <w:rPr>
          <w:rFonts w:ascii="Arial" w:hAnsi="Arial" w:cs="Arial"/>
          <w:sz w:val="20"/>
          <w:lang w:val="pt-BR"/>
        </w:rPr>
        <w:t>ões suficientes que permitam a perfeita identificação do</w:t>
      </w:r>
      <w:r>
        <w:rPr>
          <w:rFonts w:ascii="Arial" w:hAnsi="Arial" w:cs="Arial"/>
          <w:sz w:val="20"/>
          <w:lang w:val="pt-BR"/>
        </w:rPr>
        <w:t>s</w:t>
      </w:r>
      <w:r w:rsidRPr="00465183">
        <w:rPr>
          <w:rFonts w:ascii="Arial" w:hAnsi="Arial" w:cs="Arial"/>
          <w:sz w:val="20"/>
          <w:lang w:val="pt-BR"/>
        </w:rPr>
        <w:t xml:space="preserve"> produto</w:t>
      </w:r>
      <w:r>
        <w:rPr>
          <w:rFonts w:ascii="Arial" w:hAnsi="Arial" w:cs="Arial"/>
          <w:sz w:val="20"/>
          <w:lang w:val="pt-BR"/>
        </w:rPr>
        <w:t>s</w:t>
      </w:r>
      <w:r w:rsidRPr="00465183">
        <w:rPr>
          <w:rFonts w:ascii="Arial" w:hAnsi="Arial" w:cs="Arial"/>
          <w:sz w:val="20"/>
          <w:lang w:val="pt-BR"/>
        </w:rPr>
        <w:t xml:space="preserve"> licitado</w:t>
      </w:r>
      <w:r>
        <w:rPr>
          <w:rFonts w:ascii="Arial" w:hAnsi="Arial" w:cs="Arial"/>
          <w:sz w:val="20"/>
          <w:lang w:val="pt-BR"/>
        </w:rPr>
        <w:t>s</w:t>
      </w:r>
      <w:r w:rsidRPr="00465183">
        <w:rPr>
          <w:rFonts w:ascii="Arial" w:hAnsi="Arial" w:cs="Arial"/>
          <w:sz w:val="20"/>
          <w:lang w:val="pt-BR"/>
        </w:rPr>
        <w:t>.</w:t>
      </w:r>
    </w:p>
    <w:p w:rsidR="00D67C56" w:rsidRDefault="00D67C56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FF2720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FF2720">
        <w:rPr>
          <w:rFonts w:ascii="Arial" w:hAnsi="Arial" w:cs="Arial"/>
          <w:sz w:val="20"/>
          <w:lang w:val="pt-BR"/>
        </w:rPr>
        <w:t>08.03. Em caso de divergências entre os preços unitários e totais, prevalecerá o preço unitário.</w:t>
      </w:r>
    </w:p>
    <w:p w:rsidR="005F2D4E" w:rsidRPr="00FF2720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FF2720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FF2720">
        <w:rPr>
          <w:rFonts w:ascii="Arial" w:hAnsi="Arial" w:cs="Arial"/>
          <w:sz w:val="20"/>
          <w:lang w:val="pt-BR"/>
        </w:rPr>
        <w:t>08.04. Serão desclassificadas as propostas que não atenderem ao Artigo 48</w:t>
      </w:r>
      <w:r w:rsidR="00D67C56">
        <w:rPr>
          <w:rFonts w:ascii="Arial" w:hAnsi="Arial" w:cs="Arial"/>
          <w:sz w:val="20"/>
          <w:lang w:val="pt-BR"/>
        </w:rPr>
        <w:t>,</w:t>
      </w:r>
      <w:r w:rsidRPr="00FF2720">
        <w:rPr>
          <w:rFonts w:ascii="Arial" w:hAnsi="Arial" w:cs="Arial"/>
          <w:sz w:val="20"/>
          <w:lang w:val="pt-BR"/>
        </w:rPr>
        <w:t xml:space="preserve"> da Lei 8.666/93</w:t>
      </w:r>
      <w:r w:rsidR="00D67C56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e </w:t>
      </w:r>
      <w:r w:rsidRPr="00465183">
        <w:rPr>
          <w:rFonts w:ascii="Arial" w:hAnsi="Arial" w:cs="Arial"/>
          <w:sz w:val="20"/>
          <w:lang w:val="pt-BR"/>
        </w:rPr>
        <w:t>que conflitem com as normas deste Edital ou da legislação em vigor</w:t>
      </w:r>
      <w:r w:rsidRPr="00FF2720">
        <w:rPr>
          <w:rFonts w:ascii="Arial" w:hAnsi="Arial" w:cs="Arial"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08.05. </w:t>
      </w:r>
      <w:r w:rsidRPr="00465183">
        <w:rPr>
          <w:rFonts w:ascii="Arial" w:hAnsi="Arial" w:cs="Arial"/>
          <w:sz w:val="20"/>
          <w:lang w:val="pt-BR"/>
        </w:rPr>
        <w:t xml:space="preserve">O Pregoeiro anunciará o licitante detentor da proposta ou lance de </w:t>
      </w:r>
      <w:r w:rsidRPr="00465183">
        <w:rPr>
          <w:rFonts w:ascii="Arial" w:hAnsi="Arial" w:cs="Arial"/>
          <w:b/>
          <w:sz w:val="20"/>
          <w:lang w:val="pt-BR"/>
        </w:rPr>
        <w:t xml:space="preserve">MENOR PREÇO </w:t>
      </w:r>
      <w:r w:rsidRPr="00465183">
        <w:rPr>
          <w:rFonts w:ascii="Arial" w:hAnsi="Arial" w:cs="Arial"/>
          <w:sz w:val="20"/>
          <w:lang w:val="pt-BR"/>
        </w:rPr>
        <w:t>após o encerramento da etapa de lances da sessão pública, ou, quando for o caso, após negociação para que seja obtido melhor preço e decisão acerca da aceitação do lance de menor preço.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08.06. </w:t>
      </w:r>
      <w:r w:rsidRPr="00465183">
        <w:rPr>
          <w:rFonts w:ascii="Arial" w:hAnsi="Arial" w:cs="Arial"/>
          <w:sz w:val="20"/>
          <w:lang w:val="pt-BR"/>
        </w:rPr>
        <w:t>Se a proposta ou o lance de menor valor não for aceitável, ou se o fornecedor desatender às exigências para habilitação, o Pregoeiro examinará a proposta ou o lance subsequente, verificando sua compatibilidade e a habilitação do participante na ordem de classificação, e, assim, sucessivamente, até a apuração de proposta ou lance que at</w:t>
      </w:r>
      <w:r>
        <w:rPr>
          <w:rFonts w:ascii="Arial" w:hAnsi="Arial" w:cs="Arial"/>
          <w:sz w:val="20"/>
          <w:lang w:val="pt-BR"/>
        </w:rPr>
        <w:t>enda ao Edital. Nessa etapa, o P</w:t>
      </w:r>
      <w:r w:rsidRPr="00465183">
        <w:rPr>
          <w:rFonts w:ascii="Arial" w:hAnsi="Arial" w:cs="Arial"/>
          <w:sz w:val="20"/>
          <w:lang w:val="pt-BR"/>
        </w:rPr>
        <w:t>regoeiro também poderá negociar com o participante para que seja obtido preço melhor.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08.07. </w:t>
      </w:r>
      <w:r w:rsidRPr="00465183">
        <w:rPr>
          <w:rFonts w:ascii="Arial" w:hAnsi="Arial" w:cs="Arial"/>
          <w:sz w:val="20"/>
          <w:lang w:val="pt-BR"/>
        </w:rPr>
        <w:t>Caso não sejam apresentados lances, será verificada a conformidade entre a proposta de menor preço e o valor estimado para a contratação.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08.08. </w:t>
      </w:r>
      <w:r w:rsidRPr="00465183">
        <w:rPr>
          <w:rFonts w:ascii="Arial" w:hAnsi="Arial" w:cs="Arial"/>
          <w:sz w:val="20"/>
          <w:lang w:val="pt-BR"/>
        </w:rPr>
        <w:t>Constatando o atendimento das exigências fixadas no Edital, o objeto será adjudicado ao autor da proposta ou lance de menor preço.</w:t>
      </w:r>
    </w:p>
    <w:p w:rsidR="005F2D4E" w:rsidRPr="0046518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2829F4" w:rsidRDefault="002829F4" w:rsidP="005F2D4E">
      <w:pPr>
        <w:pStyle w:val="Textopadro"/>
        <w:widowControl/>
        <w:tabs>
          <w:tab w:val="left" w:pos="720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D649A1" w:rsidRDefault="005F2D4E" w:rsidP="005F2D4E">
      <w:pPr>
        <w:pStyle w:val="Textopadro"/>
        <w:widowControl/>
        <w:tabs>
          <w:tab w:val="left" w:pos="720"/>
        </w:tabs>
        <w:jc w:val="both"/>
        <w:rPr>
          <w:rFonts w:ascii="Arial" w:hAnsi="Arial" w:cs="Arial"/>
          <w:b/>
          <w:sz w:val="20"/>
          <w:lang w:val="pt-BR"/>
        </w:rPr>
      </w:pPr>
      <w:r w:rsidRPr="00D649A1">
        <w:rPr>
          <w:rFonts w:ascii="Arial" w:hAnsi="Arial" w:cs="Arial"/>
          <w:b/>
          <w:sz w:val="20"/>
          <w:lang w:val="pt-BR"/>
        </w:rPr>
        <w:t>09. HABILITAÇÃO</w:t>
      </w:r>
      <w:r w:rsidR="00EE034C" w:rsidRPr="00D649A1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017609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09.01. </w:t>
      </w:r>
      <w:r w:rsidRPr="00465183">
        <w:rPr>
          <w:rFonts w:ascii="Arial" w:hAnsi="Arial" w:cs="Arial"/>
          <w:sz w:val="20"/>
          <w:lang w:val="pt-BR"/>
        </w:rPr>
        <w:t xml:space="preserve">A documentação de habilitação está relacionada no </w:t>
      </w:r>
      <w:r w:rsidRPr="00017609">
        <w:rPr>
          <w:rFonts w:ascii="Arial" w:hAnsi="Arial" w:cs="Arial"/>
          <w:b/>
          <w:sz w:val="20"/>
          <w:lang w:val="pt-BR"/>
        </w:rPr>
        <w:t>Anexo III</w:t>
      </w:r>
      <w:r w:rsidRPr="00017609">
        <w:rPr>
          <w:rFonts w:ascii="Arial" w:hAnsi="Arial" w:cs="Arial"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highlight w:val="yellow"/>
          <w:lang w:val="pt-BR"/>
        </w:rPr>
      </w:pP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Cs/>
          <w:color w:val="000000"/>
          <w:sz w:val="20"/>
          <w:lang w:val="pt-BR"/>
        </w:rPr>
        <w:t xml:space="preserve">09.02. </w:t>
      </w:r>
      <w:r w:rsidRPr="00E97821">
        <w:rPr>
          <w:rFonts w:ascii="Arial" w:hAnsi="Arial" w:cs="Arial"/>
          <w:bCs/>
          <w:color w:val="000000"/>
          <w:sz w:val="20"/>
          <w:lang w:val="pt-BR"/>
        </w:rPr>
        <w:t xml:space="preserve">Os documentos relativos à habilitação deverão ser remetidos </w:t>
      </w:r>
      <w:r w:rsidRPr="00E97821">
        <w:rPr>
          <w:rFonts w:ascii="Arial" w:hAnsi="Arial" w:cs="Arial"/>
          <w:b/>
          <w:bCs/>
          <w:color w:val="000000"/>
          <w:sz w:val="20"/>
          <w:lang w:val="pt-BR"/>
        </w:rPr>
        <w:t xml:space="preserve">VIA CORREIO (original ou cópia autenticada), </w:t>
      </w:r>
      <w:r w:rsidRPr="001814C2">
        <w:rPr>
          <w:rFonts w:ascii="Arial" w:hAnsi="Arial" w:cs="Arial"/>
          <w:b/>
          <w:bCs/>
          <w:color w:val="000000"/>
          <w:sz w:val="20"/>
          <w:u w:val="single"/>
          <w:lang w:val="pt-BR"/>
        </w:rPr>
        <w:t xml:space="preserve">no prazo máximo de </w:t>
      </w:r>
      <w:r w:rsidRPr="001814C2">
        <w:rPr>
          <w:rFonts w:ascii="Arial" w:hAnsi="Arial" w:cs="Arial"/>
          <w:b/>
          <w:bCs/>
          <w:sz w:val="20"/>
          <w:u w:val="single"/>
          <w:lang w:val="pt-BR"/>
        </w:rPr>
        <w:t>03 (três) dias</w:t>
      </w:r>
      <w:r w:rsidRPr="001814C2">
        <w:rPr>
          <w:rFonts w:ascii="Arial" w:hAnsi="Arial" w:cs="Arial"/>
          <w:b/>
          <w:bCs/>
          <w:color w:val="000000"/>
          <w:sz w:val="20"/>
          <w:u w:val="single"/>
          <w:lang w:val="pt-BR"/>
        </w:rPr>
        <w:t xml:space="preserve"> úteis</w:t>
      </w:r>
      <w:r w:rsidRPr="00E97821">
        <w:rPr>
          <w:rFonts w:ascii="Arial" w:hAnsi="Arial" w:cs="Arial"/>
          <w:b/>
          <w:bCs/>
          <w:color w:val="000000"/>
          <w:sz w:val="20"/>
          <w:lang w:val="pt-BR"/>
        </w:rPr>
        <w:t xml:space="preserve"> </w:t>
      </w:r>
      <w:r w:rsidRPr="00E97821">
        <w:rPr>
          <w:rFonts w:ascii="Arial" w:hAnsi="Arial" w:cs="Arial"/>
          <w:sz w:val="20"/>
          <w:lang w:val="pt-BR"/>
        </w:rPr>
        <w:t xml:space="preserve">contados da data da sessão pública virtual, juntamente com a proposta de preços escrita (nome, endereço, telefone e nome do responsável do órgão) </w:t>
      </w:r>
      <w:r w:rsidRPr="001814C2">
        <w:rPr>
          <w:rFonts w:ascii="Arial" w:hAnsi="Arial" w:cs="Arial"/>
          <w:sz w:val="20"/>
          <w:lang w:val="pt-BR"/>
        </w:rPr>
        <w:t>para a SAECIL – Superintendência de Água e Esgotos da Cidade de Leme – Divisão Técnica Administrativa – Rua Padre Julião, 971, Centro, Leme/SP, CEP n°. 13610-230</w:t>
      </w:r>
      <w:r w:rsidRPr="00E97821">
        <w:rPr>
          <w:rFonts w:ascii="Arial" w:hAnsi="Arial" w:cs="Arial"/>
          <w:sz w:val="20"/>
          <w:lang w:val="pt-BR"/>
        </w:rPr>
        <w:t xml:space="preserve">. </w:t>
      </w: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E97821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09.03. </w:t>
      </w:r>
      <w:r w:rsidRPr="00E97821">
        <w:rPr>
          <w:rFonts w:ascii="Arial" w:hAnsi="Arial" w:cs="Arial"/>
          <w:sz w:val="20"/>
          <w:lang w:val="pt-BR"/>
        </w:rPr>
        <w:t>Os documentos extraídos via internet terão sua autenticidade confirmada no respectivo site.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8D0AA6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8D0AA6">
        <w:rPr>
          <w:rFonts w:ascii="Arial" w:hAnsi="Arial" w:cs="Arial"/>
          <w:color w:val="000000" w:themeColor="text1"/>
          <w:sz w:val="20"/>
          <w:lang w:val="pt-BR"/>
        </w:rPr>
        <w:t xml:space="preserve">09.04. </w:t>
      </w:r>
      <w:r w:rsidR="00E71652" w:rsidRPr="008D0AA6">
        <w:rPr>
          <w:rFonts w:ascii="Arial" w:hAnsi="Arial" w:cs="Arial"/>
          <w:color w:val="000000" w:themeColor="text1"/>
          <w:sz w:val="20"/>
          <w:lang w:val="pt-BR"/>
        </w:rPr>
        <w:t xml:space="preserve">O licitante vencedor deverá encaminhar, </w:t>
      </w:r>
      <w:r w:rsidR="00E71652" w:rsidRPr="00A75822">
        <w:rPr>
          <w:rFonts w:ascii="Arial" w:hAnsi="Arial" w:cs="Arial"/>
          <w:b/>
          <w:color w:val="000000" w:themeColor="text1"/>
          <w:sz w:val="20"/>
          <w:u w:val="single"/>
          <w:lang w:val="pt-BR"/>
        </w:rPr>
        <w:t>sob pena de desclassificação</w:t>
      </w:r>
      <w:r w:rsidR="00E71652" w:rsidRPr="008D0AA6">
        <w:rPr>
          <w:rFonts w:ascii="Arial" w:hAnsi="Arial" w:cs="Arial"/>
          <w:color w:val="000000" w:themeColor="text1"/>
          <w:sz w:val="20"/>
          <w:lang w:val="pt-BR"/>
        </w:rPr>
        <w:t>, junto com os documentos de habilitação</w:t>
      </w:r>
      <w:r w:rsidRPr="008D0AA6">
        <w:rPr>
          <w:rFonts w:ascii="Arial" w:hAnsi="Arial" w:cs="Arial"/>
          <w:color w:val="000000" w:themeColor="text1"/>
          <w:sz w:val="20"/>
          <w:lang w:val="pt-BR"/>
        </w:rPr>
        <w:t>: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5F2D4E" w:rsidRDefault="005F2D4E" w:rsidP="00600D02">
      <w:pPr>
        <w:pStyle w:val="Textopadro"/>
        <w:widowControl/>
        <w:tabs>
          <w:tab w:val="left" w:pos="705"/>
        </w:tabs>
        <w:ind w:left="705" w:firstLine="4"/>
        <w:jc w:val="both"/>
        <w:rPr>
          <w:rFonts w:ascii="Arial" w:hAnsi="Arial" w:cs="Arial"/>
          <w:b/>
          <w:sz w:val="20"/>
          <w:lang w:val="pt-BR"/>
        </w:rPr>
      </w:pPr>
      <w:r w:rsidRPr="008D0AA6">
        <w:rPr>
          <w:rFonts w:ascii="Arial" w:hAnsi="Arial" w:cs="Arial"/>
          <w:b/>
          <w:sz w:val="20"/>
          <w:lang w:val="pt-BR"/>
        </w:rPr>
        <w:t xml:space="preserve">a) </w:t>
      </w:r>
      <w:r w:rsidR="00EA468D">
        <w:rPr>
          <w:rFonts w:ascii="Arial" w:hAnsi="Arial" w:cs="Arial"/>
          <w:b/>
          <w:sz w:val="20"/>
          <w:lang w:val="pt-BR"/>
        </w:rPr>
        <w:t>A</w:t>
      </w:r>
      <w:r w:rsidR="00EA468D" w:rsidRPr="008D0AA6">
        <w:rPr>
          <w:rFonts w:ascii="Arial" w:hAnsi="Arial" w:cs="Arial"/>
          <w:b/>
          <w:sz w:val="20"/>
          <w:lang w:val="pt-BR"/>
        </w:rPr>
        <w:t xml:space="preserve"> proposta escrita,</w:t>
      </w:r>
      <w:r w:rsidR="00600D02">
        <w:rPr>
          <w:rFonts w:ascii="Arial" w:hAnsi="Arial" w:cs="Arial"/>
          <w:b/>
          <w:sz w:val="20"/>
          <w:lang w:val="pt-BR"/>
        </w:rPr>
        <w:t xml:space="preserve"> </w:t>
      </w:r>
      <w:r w:rsidR="00600D02" w:rsidRPr="00600D02">
        <w:rPr>
          <w:rFonts w:ascii="Arial" w:hAnsi="Arial" w:cs="Arial"/>
          <w:b/>
          <w:sz w:val="20"/>
          <w:lang w:val="pt-BR"/>
        </w:rPr>
        <w:t>contendo</w:t>
      </w:r>
      <w:r w:rsidR="00600D02" w:rsidRPr="00600D02">
        <w:rPr>
          <w:rFonts w:ascii="Arial" w:hAnsi="Arial" w:cs="Arial"/>
          <w:b/>
          <w:bCs/>
          <w:sz w:val="20"/>
          <w:lang w:val="pt-BR"/>
        </w:rPr>
        <w:t xml:space="preserve"> as especificações do equipamento</w:t>
      </w:r>
      <w:r w:rsidR="00600D02">
        <w:rPr>
          <w:rFonts w:ascii="Arial" w:hAnsi="Arial" w:cs="Arial"/>
          <w:b/>
          <w:sz w:val="20"/>
          <w:lang w:val="pt-BR"/>
        </w:rPr>
        <w:t>,</w:t>
      </w:r>
      <w:r w:rsidR="00EA468D" w:rsidRPr="00600D02">
        <w:rPr>
          <w:rFonts w:ascii="Arial" w:hAnsi="Arial" w:cs="Arial"/>
          <w:b/>
          <w:sz w:val="20"/>
          <w:lang w:val="pt-BR"/>
        </w:rPr>
        <w:t xml:space="preserve"> </w:t>
      </w:r>
      <w:r w:rsidR="00EA468D" w:rsidRPr="008D0AA6">
        <w:rPr>
          <w:rFonts w:ascii="Arial" w:hAnsi="Arial" w:cs="Arial"/>
          <w:b/>
          <w:sz w:val="20"/>
          <w:lang w:val="pt-BR"/>
        </w:rPr>
        <w:t>com o preço unitário readequado ao preço final vencedor do certame</w:t>
      </w:r>
      <w:r w:rsidR="00600D02">
        <w:rPr>
          <w:rFonts w:ascii="Arial" w:hAnsi="Arial" w:cs="Arial"/>
          <w:b/>
          <w:sz w:val="20"/>
          <w:lang w:val="pt-BR"/>
        </w:rPr>
        <w:t>,</w:t>
      </w:r>
      <w:r w:rsidR="00EA468D" w:rsidRPr="008D0AA6">
        <w:rPr>
          <w:rFonts w:ascii="Arial" w:hAnsi="Arial" w:cs="Arial"/>
          <w:b/>
          <w:sz w:val="20"/>
          <w:lang w:val="pt-BR"/>
        </w:rPr>
        <w:t xml:space="preserve"> mediante a aplicação de desconto linear</w:t>
      </w:r>
      <w:r w:rsidR="002829F4">
        <w:rPr>
          <w:rFonts w:ascii="Arial" w:hAnsi="Arial" w:cs="Arial"/>
          <w:b/>
          <w:sz w:val="20"/>
          <w:lang w:val="pt-BR"/>
        </w:rPr>
        <w:t>.</w:t>
      </w:r>
    </w:p>
    <w:p w:rsidR="00600D02" w:rsidRPr="00465183" w:rsidRDefault="00600D02" w:rsidP="00600D02">
      <w:pPr>
        <w:pStyle w:val="Textopadro"/>
        <w:widowControl/>
        <w:tabs>
          <w:tab w:val="left" w:pos="705"/>
        </w:tabs>
        <w:ind w:left="705" w:firstLine="4"/>
        <w:jc w:val="both"/>
        <w:rPr>
          <w:rFonts w:ascii="Arial" w:hAnsi="Arial" w:cs="Arial"/>
          <w:bCs/>
          <w:sz w:val="20"/>
          <w:lang w:val="pt-BR"/>
        </w:rPr>
      </w:pPr>
    </w:p>
    <w:p w:rsidR="005F2D4E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09.05. </w:t>
      </w:r>
      <w:r w:rsidRPr="00465183">
        <w:rPr>
          <w:rFonts w:ascii="Arial" w:hAnsi="Arial" w:cs="Arial"/>
          <w:bCs/>
          <w:sz w:val="20"/>
          <w:lang w:val="pt-BR"/>
        </w:rPr>
        <w:t xml:space="preserve">O não cumprimento do envio dos documentos dentro do prazo acima estabelecido acarretará nas penalidades previstas </w:t>
      </w:r>
      <w:r>
        <w:rPr>
          <w:rFonts w:ascii="Arial" w:hAnsi="Arial" w:cs="Arial"/>
          <w:bCs/>
          <w:sz w:val="20"/>
          <w:lang w:val="pt-BR"/>
        </w:rPr>
        <w:t>n</w:t>
      </w:r>
      <w:r w:rsidRPr="00465183">
        <w:rPr>
          <w:rFonts w:ascii="Arial" w:hAnsi="Arial" w:cs="Arial"/>
          <w:bCs/>
          <w:sz w:val="20"/>
          <w:lang w:val="pt-BR"/>
        </w:rPr>
        <w:t xml:space="preserve">este Edital, podendo o </w:t>
      </w:r>
      <w:r>
        <w:rPr>
          <w:rFonts w:ascii="Arial" w:hAnsi="Arial" w:cs="Arial"/>
          <w:bCs/>
          <w:sz w:val="20"/>
          <w:lang w:val="pt-BR"/>
        </w:rPr>
        <w:t>P</w:t>
      </w:r>
      <w:r w:rsidRPr="00465183">
        <w:rPr>
          <w:rFonts w:ascii="Arial" w:hAnsi="Arial" w:cs="Arial"/>
          <w:bCs/>
          <w:sz w:val="20"/>
          <w:lang w:val="pt-BR"/>
        </w:rPr>
        <w:t>regoeiro convocar a empresa que apresentou a proposta ou o lance subsequente.</w:t>
      </w:r>
      <w:r w:rsidRPr="00465183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ind w:left="705" w:hanging="705"/>
        <w:jc w:val="both"/>
        <w:rPr>
          <w:rFonts w:ascii="Arial" w:hAnsi="Arial" w:cs="Arial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lastRenderedPageBreak/>
        <w:t>1</w:t>
      </w:r>
      <w:r>
        <w:rPr>
          <w:rFonts w:ascii="Arial" w:hAnsi="Arial" w:cs="Arial"/>
          <w:b/>
          <w:sz w:val="20"/>
          <w:lang w:val="pt-BR"/>
        </w:rPr>
        <w:t>0</w:t>
      </w:r>
      <w:r w:rsidRPr="00465183">
        <w:rPr>
          <w:rFonts w:ascii="Arial" w:hAnsi="Arial" w:cs="Arial"/>
          <w:b/>
          <w:sz w:val="20"/>
          <w:lang w:val="pt-BR"/>
        </w:rPr>
        <w:t>. RECURSOS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10.01. </w:t>
      </w:r>
      <w:r w:rsidRPr="00465183">
        <w:rPr>
          <w:rFonts w:ascii="Arial" w:hAnsi="Arial" w:cs="Arial"/>
          <w:sz w:val="20"/>
          <w:lang w:val="pt-BR"/>
        </w:rPr>
        <w:t xml:space="preserve">Conforme o </w:t>
      </w:r>
      <w:r>
        <w:rPr>
          <w:rFonts w:ascii="Arial" w:hAnsi="Arial" w:cs="Arial"/>
          <w:sz w:val="20"/>
          <w:lang w:val="pt-BR"/>
        </w:rPr>
        <w:t>A</w:t>
      </w:r>
      <w:r w:rsidRPr="00465183">
        <w:rPr>
          <w:rFonts w:ascii="Arial" w:hAnsi="Arial" w:cs="Arial"/>
          <w:sz w:val="20"/>
          <w:lang w:val="pt-BR"/>
        </w:rPr>
        <w:t xml:space="preserve">rtigo 26, do Decreto 5.313/2006, ao final da sessão, o proponente que desejar recorrer contra decisões do </w:t>
      </w:r>
      <w:r>
        <w:rPr>
          <w:rFonts w:ascii="Arial" w:hAnsi="Arial" w:cs="Arial"/>
          <w:sz w:val="20"/>
          <w:lang w:val="pt-BR"/>
        </w:rPr>
        <w:t>P</w:t>
      </w:r>
      <w:r w:rsidRPr="00465183">
        <w:rPr>
          <w:rFonts w:ascii="Arial" w:hAnsi="Arial" w:cs="Arial"/>
          <w:sz w:val="20"/>
          <w:lang w:val="pt-BR"/>
        </w:rPr>
        <w:t>regoeiro poderá fazê-lo</w:t>
      </w:r>
      <w:r>
        <w:rPr>
          <w:rFonts w:ascii="Arial" w:hAnsi="Arial" w:cs="Arial"/>
          <w:sz w:val="20"/>
          <w:lang w:val="pt-BR"/>
        </w:rPr>
        <w:t>,</w:t>
      </w:r>
      <w:r w:rsidRPr="00465183">
        <w:rPr>
          <w:rFonts w:ascii="Arial" w:hAnsi="Arial" w:cs="Arial"/>
          <w:sz w:val="20"/>
          <w:lang w:val="pt-BR"/>
        </w:rPr>
        <w:t xml:space="preserve"> </w:t>
      </w:r>
      <w:r w:rsidRPr="00AE565C">
        <w:rPr>
          <w:rFonts w:ascii="Arial" w:hAnsi="Arial" w:cs="Arial"/>
          <w:bCs/>
          <w:sz w:val="20"/>
          <w:lang w:val="pt-BR"/>
        </w:rPr>
        <w:t>por meio do seu representante</w:t>
      </w:r>
      <w:r w:rsidRPr="00465183">
        <w:rPr>
          <w:rFonts w:ascii="Arial" w:hAnsi="Arial" w:cs="Arial"/>
          <w:sz w:val="20"/>
          <w:lang w:val="pt-BR"/>
        </w:rPr>
        <w:t xml:space="preserve">, manifestando sua intenção com registro da síntese das suas razões, sendo-lhe facultado juntar memoriais no prazo </w:t>
      </w:r>
      <w:r w:rsidRPr="00942FC6">
        <w:rPr>
          <w:rFonts w:ascii="Arial" w:hAnsi="Arial" w:cs="Arial"/>
          <w:b/>
          <w:sz w:val="20"/>
          <w:lang w:val="pt-BR"/>
        </w:rPr>
        <w:t>de 3 (três) dias úteis</w:t>
      </w:r>
      <w:r w:rsidRPr="00465183">
        <w:rPr>
          <w:rFonts w:ascii="Arial" w:hAnsi="Arial" w:cs="Arial"/>
          <w:sz w:val="20"/>
          <w:lang w:val="pt-BR"/>
        </w:rPr>
        <w:t>. Os interessados ficam, desde logo, intimados a apresentar contrarrazões em igual número de dias, que começarão a correr do término do prazo do recorrente. A falta de manifestação imediata e motivada importará a preclusão do direito de recurso.</w:t>
      </w:r>
    </w:p>
    <w:p w:rsidR="00842A2C" w:rsidRDefault="00842A2C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10.02. </w:t>
      </w:r>
      <w:r w:rsidRPr="00465183">
        <w:rPr>
          <w:rFonts w:ascii="Arial" w:hAnsi="Arial" w:cs="Arial"/>
          <w:sz w:val="20"/>
          <w:lang w:val="pt-BR"/>
        </w:rPr>
        <w:t>Não será concedido prazo para recursos sobre assuntos meramente protelatórios ou quando não justificada a intenção de interpor o recurso pelo proponente.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10.03. </w:t>
      </w:r>
      <w:r w:rsidRPr="00465183">
        <w:rPr>
          <w:rFonts w:ascii="Arial" w:hAnsi="Arial" w:cs="Arial"/>
          <w:sz w:val="20"/>
          <w:lang w:val="pt-BR"/>
        </w:rPr>
        <w:t>Os recursos contra decisões do Pregoeiro terão efeito suspensivo</w:t>
      </w:r>
      <w:r>
        <w:rPr>
          <w:rFonts w:ascii="Arial" w:hAnsi="Arial" w:cs="Arial"/>
          <w:sz w:val="20"/>
          <w:lang w:val="pt-BR"/>
        </w:rPr>
        <w:t>, salvo quando contenham nítido intuito protelatório</w:t>
      </w:r>
      <w:r w:rsidRPr="00465183">
        <w:rPr>
          <w:rFonts w:ascii="Arial" w:hAnsi="Arial" w:cs="Arial"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10.04. </w:t>
      </w:r>
      <w:r w:rsidRPr="00465183">
        <w:rPr>
          <w:rFonts w:ascii="Arial" w:hAnsi="Arial" w:cs="Arial"/>
          <w:sz w:val="20"/>
          <w:lang w:val="pt-BR"/>
        </w:rPr>
        <w:t>O acolhimento de recurso importará a invalidação apenas dos atos insuscetíveis de aproveitamento.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FF0000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1</w:t>
      </w:r>
      <w:r w:rsidRPr="00465183">
        <w:rPr>
          <w:rFonts w:ascii="Arial" w:hAnsi="Arial" w:cs="Arial"/>
          <w:b/>
          <w:sz w:val="20"/>
          <w:lang w:val="pt-BR"/>
        </w:rPr>
        <w:t xml:space="preserve">. DA ATA E RELATÓRIOS DESCRITIVOS DAS SESSÕES 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 xml:space="preserve">11.01. </w:t>
      </w:r>
      <w:r w:rsidRPr="00465183">
        <w:rPr>
          <w:rFonts w:ascii="Arial" w:hAnsi="Arial" w:cs="Arial"/>
          <w:color w:val="000000" w:themeColor="text1"/>
          <w:sz w:val="20"/>
          <w:lang w:val="pt-BR"/>
        </w:rPr>
        <w:t>Da sessão, o sistema gerará ata circunstanciada e relatório descritivo, individualmente por lote negociado, na qual estarão registrados todos os atos do procedimento e as ocorrências relevantes.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2</w:t>
      </w:r>
      <w:r w:rsidRPr="00465183">
        <w:rPr>
          <w:rFonts w:ascii="Arial" w:hAnsi="Arial" w:cs="Arial"/>
          <w:b/>
          <w:sz w:val="20"/>
          <w:lang w:val="pt-BR"/>
        </w:rPr>
        <w:t xml:space="preserve">. IMPUGNAÇÃO AO EDITAL </w:t>
      </w:r>
    </w:p>
    <w:p w:rsidR="005F2D4E" w:rsidRPr="00465183" w:rsidRDefault="005F2D4E" w:rsidP="005F2D4E">
      <w:pPr>
        <w:pStyle w:val="Textopadro"/>
        <w:widowControl/>
        <w:ind w:left="360"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12.01. </w:t>
      </w:r>
      <w:r w:rsidRPr="00465183">
        <w:rPr>
          <w:rFonts w:ascii="Arial" w:hAnsi="Arial" w:cs="Arial"/>
          <w:sz w:val="20"/>
          <w:lang w:val="pt-BR"/>
        </w:rPr>
        <w:t xml:space="preserve">Não serão conhecidas as impugnações apresentadas fora do prazo legal constante no </w:t>
      </w:r>
      <w:r>
        <w:rPr>
          <w:rFonts w:ascii="Arial" w:hAnsi="Arial" w:cs="Arial"/>
          <w:sz w:val="20"/>
          <w:lang w:val="pt-BR"/>
        </w:rPr>
        <w:t>A</w:t>
      </w:r>
      <w:r w:rsidRPr="00465183">
        <w:rPr>
          <w:rFonts w:ascii="Arial" w:hAnsi="Arial" w:cs="Arial"/>
          <w:sz w:val="20"/>
          <w:lang w:val="pt-BR"/>
        </w:rPr>
        <w:t xml:space="preserve">rtigo 18, do Decreto 5.313/2006, e com base em seus </w:t>
      </w:r>
      <w:r>
        <w:rPr>
          <w:rFonts w:ascii="Arial" w:hAnsi="Arial" w:cs="Arial"/>
          <w:sz w:val="20"/>
          <w:lang w:val="pt-BR"/>
        </w:rPr>
        <w:t>P</w:t>
      </w:r>
      <w:r w:rsidRPr="00465183">
        <w:rPr>
          <w:rFonts w:ascii="Arial" w:hAnsi="Arial" w:cs="Arial"/>
          <w:sz w:val="20"/>
          <w:lang w:val="pt-BR"/>
        </w:rPr>
        <w:t>arágrafos se norteará o rito procedimental.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sz w:val="20"/>
          <w:lang w:val="pt-BR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A67D25">
        <w:rPr>
          <w:rFonts w:ascii="Arial" w:hAnsi="Arial" w:cs="Arial"/>
          <w:b/>
          <w:sz w:val="20"/>
          <w:lang w:val="pt-BR"/>
        </w:rPr>
        <w:t>13. PENALIDADES</w:t>
      </w: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13.01. Todas as penalidades se darão com base nos Artigos 64, 81, 90 e 93 da Lei 8.666/93, e na legislação de regência.</w:t>
      </w: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 xml:space="preserve">13.02.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A67D25">
          <w:rPr>
            <w:rFonts w:ascii="Arial" w:hAnsi="Arial" w:cs="Arial"/>
            <w:bCs/>
            <w:sz w:val="20"/>
            <w:szCs w:val="20"/>
          </w:rPr>
          <w:t>86 a</w:t>
        </w:r>
      </w:smartTag>
      <w:r w:rsidRPr="00A67D25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894217" w:rsidRDefault="00894217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5F2D4E" w:rsidRPr="00A67D25" w:rsidRDefault="005F2D4E" w:rsidP="005F2D4E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5F2D4E" w:rsidRPr="00A67D25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13.03.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A67D25">
        <w:rPr>
          <w:rFonts w:ascii="Arial" w:hAnsi="Arial" w:cs="Arial"/>
          <w:sz w:val="20"/>
          <w:lang w:val="pt-BR"/>
        </w:rPr>
        <w:t xml:space="preserve"> </w:t>
      </w:r>
    </w:p>
    <w:p w:rsidR="005F2D4E" w:rsidRPr="00A67D25" w:rsidRDefault="005F2D4E" w:rsidP="005F2D4E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lastRenderedPageBreak/>
        <w:t>a) Advertência.</w:t>
      </w: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b) Multa.</w:t>
      </w:r>
    </w:p>
    <w:p w:rsidR="002829F4" w:rsidRDefault="002829F4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5F2D4E" w:rsidRPr="00A67D25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13.04. Nenhuma sanção será aplicada sem o devido processo administrativo, que prevê defesa prévia do interessado e recurso nos prazos definidos em lei, sendo-lhe franqueada vista ao processo.</w:t>
      </w:r>
    </w:p>
    <w:p w:rsidR="005F2D4E" w:rsidRPr="00A67D25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2829F4" w:rsidRDefault="002829F4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24387E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24387E">
        <w:rPr>
          <w:rFonts w:ascii="Arial" w:hAnsi="Arial" w:cs="Arial"/>
          <w:b/>
          <w:sz w:val="20"/>
          <w:szCs w:val="20"/>
        </w:rPr>
        <w:t>14. HOMOLOGAÇÃO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E1138A" w:rsidRDefault="005F2D4E" w:rsidP="005F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14.01. 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Compete à autoridade competente a homologação do </w:t>
      </w:r>
      <w:r>
        <w:rPr>
          <w:rFonts w:ascii="Arial" w:eastAsiaTheme="minorHAnsi" w:hAnsi="Arial" w:cs="Arial"/>
          <w:color w:val="000000"/>
          <w:sz w:val="20"/>
          <w:szCs w:val="20"/>
        </w:rPr>
        <w:t>P</w:t>
      </w:r>
      <w:r w:rsidRPr="00E1138A">
        <w:rPr>
          <w:rFonts w:ascii="Arial" w:eastAsiaTheme="minorHAnsi" w:hAnsi="Arial" w:cs="Arial"/>
          <w:bCs/>
          <w:color w:val="000000"/>
          <w:sz w:val="20"/>
          <w:szCs w:val="20"/>
        </w:rPr>
        <w:t>regão</w:t>
      </w:r>
      <w:r w:rsidRPr="00E1138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:rsidR="005F2D4E" w:rsidRPr="00E1138A" w:rsidRDefault="005F2D4E" w:rsidP="005F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24387E">
        <w:rPr>
          <w:rFonts w:ascii="Arial" w:eastAsiaTheme="minorHAnsi" w:hAnsi="Arial" w:cs="Arial"/>
          <w:color w:val="000000"/>
          <w:sz w:val="20"/>
          <w:szCs w:val="20"/>
        </w:rPr>
        <w:t>14.02.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 A partir do ato de homologação, será fixado o início do prazo de convocação do proponente adjudicatário para </w:t>
      </w:r>
      <w:r w:rsidR="004B765A">
        <w:rPr>
          <w:rFonts w:ascii="Arial" w:eastAsiaTheme="minorHAnsi" w:hAnsi="Arial" w:cs="Arial"/>
          <w:color w:val="000000"/>
          <w:sz w:val="20"/>
          <w:szCs w:val="20"/>
        </w:rPr>
        <w:t>a formalização, retirada ou confirmação de recebimento do Pedido de Fornecimento</w:t>
      </w:r>
      <w:r>
        <w:rPr>
          <w:rFonts w:ascii="Arial" w:eastAsiaTheme="minorHAnsi" w:hAnsi="Arial" w:cs="Arial"/>
          <w:color w:val="000000"/>
          <w:sz w:val="20"/>
          <w:szCs w:val="20"/>
        </w:rPr>
        <w:t>.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146EF7" w:rsidRDefault="00146EF7" w:rsidP="005F2D4E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2829F4" w:rsidRDefault="002829F4" w:rsidP="005F2D4E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5F2D4E" w:rsidRPr="002D7CC4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2D7CC4">
        <w:rPr>
          <w:rFonts w:ascii="Arial" w:eastAsiaTheme="minorHAnsi" w:hAnsi="Arial" w:cs="Arial"/>
          <w:b/>
          <w:sz w:val="20"/>
          <w:szCs w:val="20"/>
        </w:rPr>
        <w:t>15. DA CONTRATAÇÃO</w:t>
      </w:r>
      <w:r w:rsidR="00842A2C" w:rsidRPr="002D7CC4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:rsidR="00EE034C" w:rsidRDefault="00EE034C" w:rsidP="005F2D4E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4B765A" w:rsidRPr="00E41AD6" w:rsidRDefault="00842A2C" w:rsidP="004B765A">
      <w:pPr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 xml:space="preserve">15.01. </w:t>
      </w:r>
      <w:r w:rsidR="004B765A">
        <w:rPr>
          <w:rFonts w:ascii="Arial" w:eastAsiaTheme="minorHAnsi" w:hAnsi="Arial" w:cs="Arial"/>
          <w:color w:val="000000"/>
          <w:sz w:val="20"/>
          <w:szCs w:val="20"/>
        </w:rPr>
        <w:t xml:space="preserve">O prazo para retirada ou confirmação de recebimento do Pedido de Fornecimento </w:t>
      </w:r>
      <w:r w:rsidR="004B765A">
        <w:rPr>
          <w:rFonts w:ascii="Arial" w:eastAsiaTheme="minorHAnsi" w:hAnsi="Arial" w:cs="Arial"/>
          <w:b/>
          <w:color w:val="000000"/>
          <w:sz w:val="20"/>
          <w:szCs w:val="20"/>
        </w:rPr>
        <w:t>(Minuta: Anexo II)</w:t>
      </w:r>
      <w:r w:rsidR="004B765A">
        <w:rPr>
          <w:rFonts w:ascii="Arial" w:eastAsiaTheme="minorHAnsi" w:hAnsi="Arial" w:cs="Arial"/>
          <w:color w:val="000000"/>
          <w:sz w:val="20"/>
          <w:szCs w:val="20"/>
        </w:rPr>
        <w:t xml:space="preserve"> será de 05 </w:t>
      </w:r>
      <w:r w:rsidR="004B765A" w:rsidRPr="00E41AD6">
        <w:rPr>
          <w:rFonts w:ascii="Arial" w:hAnsi="Arial" w:cs="Arial"/>
          <w:sz w:val="20"/>
          <w:szCs w:val="20"/>
        </w:rPr>
        <w:t>(cinco) dias úteis a contar da data da notificação.</w:t>
      </w:r>
    </w:p>
    <w:p w:rsidR="004B765A" w:rsidRPr="00E41AD6" w:rsidRDefault="004B765A" w:rsidP="004B765A">
      <w:pPr>
        <w:jc w:val="both"/>
        <w:rPr>
          <w:rFonts w:ascii="Arial" w:hAnsi="Arial" w:cs="Arial"/>
          <w:sz w:val="20"/>
          <w:szCs w:val="20"/>
        </w:rPr>
      </w:pPr>
    </w:p>
    <w:p w:rsidR="004B765A" w:rsidRPr="004B765A" w:rsidRDefault="004B765A" w:rsidP="004B765A">
      <w:pPr>
        <w:ind w:left="708"/>
        <w:jc w:val="both"/>
        <w:rPr>
          <w:rFonts w:ascii="Arial" w:hAnsi="Arial" w:cs="Arial"/>
          <w:sz w:val="20"/>
          <w:szCs w:val="20"/>
        </w:rPr>
      </w:pPr>
      <w:r w:rsidRPr="004B76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4B765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1</w:t>
      </w:r>
      <w:r w:rsidRPr="004B765A">
        <w:rPr>
          <w:rFonts w:ascii="Arial" w:hAnsi="Arial" w:cs="Arial"/>
          <w:sz w:val="20"/>
          <w:szCs w:val="20"/>
        </w:rPr>
        <w:t>.01 O prazo previsto no item anterior poderá ser prorrogado uma vez, por igual período, desde que ocorra motivo justificado que impeça o cumprimento do item 1</w:t>
      </w:r>
      <w:r>
        <w:rPr>
          <w:rFonts w:ascii="Arial" w:hAnsi="Arial" w:cs="Arial"/>
          <w:sz w:val="20"/>
          <w:szCs w:val="20"/>
        </w:rPr>
        <w:t>5</w:t>
      </w:r>
      <w:r w:rsidRPr="004B765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1</w:t>
      </w:r>
      <w:r w:rsidRPr="004B765A">
        <w:rPr>
          <w:rFonts w:ascii="Arial" w:hAnsi="Arial" w:cs="Arial"/>
          <w:sz w:val="20"/>
          <w:szCs w:val="20"/>
        </w:rPr>
        <w:t>, e aceito pela Administração.</w:t>
      </w:r>
    </w:p>
    <w:p w:rsidR="004B765A" w:rsidRDefault="004B765A" w:rsidP="004B765A">
      <w:pPr>
        <w:jc w:val="both"/>
        <w:rPr>
          <w:rFonts w:ascii="Arial" w:hAnsi="Arial" w:cs="Arial"/>
          <w:b/>
          <w:sz w:val="20"/>
          <w:szCs w:val="20"/>
        </w:rPr>
      </w:pPr>
    </w:p>
    <w:p w:rsidR="004B765A" w:rsidRPr="004B765A" w:rsidRDefault="004B765A" w:rsidP="004B765A">
      <w:pPr>
        <w:jc w:val="both"/>
        <w:rPr>
          <w:rFonts w:ascii="Arial" w:hAnsi="Arial" w:cs="Arial"/>
          <w:sz w:val="20"/>
          <w:szCs w:val="20"/>
        </w:rPr>
      </w:pPr>
      <w:r w:rsidRPr="004B765A">
        <w:rPr>
          <w:rFonts w:ascii="Arial" w:hAnsi="Arial" w:cs="Arial"/>
          <w:sz w:val="20"/>
          <w:szCs w:val="20"/>
        </w:rPr>
        <w:t>15.02. A referida convocação pode ser formalizada por qualquer meio de comunicação que comprove a data do correspondente recebimento.</w:t>
      </w:r>
    </w:p>
    <w:p w:rsidR="00842A2C" w:rsidRPr="00842A2C" w:rsidRDefault="00842A2C" w:rsidP="004B765A">
      <w:pPr>
        <w:jc w:val="both"/>
        <w:rPr>
          <w:rFonts w:ascii="Arial" w:hAnsi="Arial" w:cs="Arial"/>
          <w:sz w:val="20"/>
          <w:szCs w:val="20"/>
        </w:rPr>
      </w:pPr>
    </w:p>
    <w:p w:rsidR="00842A2C" w:rsidRPr="00842A2C" w:rsidRDefault="00842A2C" w:rsidP="00842A2C">
      <w:pPr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15.0</w:t>
      </w:r>
      <w:r w:rsidR="004B765A">
        <w:rPr>
          <w:rFonts w:ascii="Arial" w:hAnsi="Arial" w:cs="Arial"/>
          <w:sz w:val="20"/>
          <w:szCs w:val="20"/>
        </w:rPr>
        <w:t>3</w:t>
      </w:r>
      <w:r w:rsidRPr="00842A2C">
        <w:rPr>
          <w:rFonts w:ascii="Arial" w:hAnsi="Arial" w:cs="Arial"/>
          <w:sz w:val="20"/>
          <w:szCs w:val="20"/>
        </w:rPr>
        <w:t xml:space="preserve">. A recusa injustificada de aceitar/retirar o </w:t>
      </w:r>
      <w:r w:rsidR="004B765A">
        <w:rPr>
          <w:rFonts w:ascii="Arial" w:hAnsi="Arial" w:cs="Arial"/>
          <w:sz w:val="20"/>
          <w:szCs w:val="20"/>
        </w:rPr>
        <w:t>Pedido de Fornecimento</w:t>
      </w:r>
      <w:r w:rsidRPr="00842A2C">
        <w:rPr>
          <w:rFonts w:ascii="Arial" w:hAnsi="Arial" w:cs="Arial"/>
          <w:sz w:val="20"/>
          <w:szCs w:val="20"/>
        </w:rPr>
        <w:t>, observado o prazo estabelecido, caracteriza o descumprimento total da obrigação assumida por parte da proponente adjudicatária, sujeitando às sanções previstas em</w:t>
      </w:r>
      <w:r>
        <w:rPr>
          <w:rFonts w:ascii="Arial" w:hAnsi="Arial" w:cs="Arial"/>
          <w:sz w:val="20"/>
          <w:szCs w:val="20"/>
        </w:rPr>
        <w:t xml:space="preserve"> </w:t>
      </w:r>
      <w:r w:rsidRPr="00842A2C">
        <w:rPr>
          <w:rFonts w:ascii="Arial" w:hAnsi="Arial" w:cs="Arial"/>
          <w:sz w:val="20"/>
          <w:szCs w:val="20"/>
        </w:rPr>
        <w:t>lei.</w:t>
      </w:r>
    </w:p>
    <w:p w:rsidR="00842A2C" w:rsidRPr="00842A2C" w:rsidRDefault="00842A2C" w:rsidP="00842A2C">
      <w:pPr>
        <w:jc w:val="both"/>
        <w:rPr>
          <w:rFonts w:ascii="Arial" w:hAnsi="Arial" w:cs="Arial"/>
          <w:sz w:val="20"/>
          <w:szCs w:val="20"/>
        </w:rPr>
      </w:pPr>
    </w:p>
    <w:p w:rsidR="00842A2C" w:rsidRPr="00842A2C" w:rsidRDefault="00842A2C" w:rsidP="00842A2C">
      <w:pPr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15.0</w:t>
      </w:r>
      <w:r w:rsidR="004B765A">
        <w:rPr>
          <w:rFonts w:ascii="Arial" w:hAnsi="Arial" w:cs="Arial"/>
          <w:sz w:val="20"/>
          <w:szCs w:val="20"/>
        </w:rPr>
        <w:t>4</w:t>
      </w:r>
      <w:r w:rsidRPr="00842A2C">
        <w:rPr>
          <w:rFonts w:ascii="Arial" w:hAnsi="Arial" w:cs="Arial"/>
          <w:sz w:val="20"/>
          <w:szCs w:val="20"/>
        </w:rPr>
        <w:t>. O preço</w:t>
      </w:r>
      <w:r w:rsidR="004B765A">
        <w:rPr>
          <w:rFonts w:ascii="Arial" w:hAnsi="Arial" w:cs="Arial"/>
          <w:sz w:val="20"/>
          <w:szCs w:val="20"/>
        </w:rPr>
        <w:t xml:space="preserve"> </w:t>
      </w:r>
      <w:r w:rsidRPr="00842A2C">
        <w:rPr>
          <w:rFonts w:ascii="Arial" w:hAnsi="Arial" w:cs="Arial"/>
          <w:sz w:val="20"/>
          <w:szCs w:val="20"/>
        </w:rPr>
        <w:t>a ser ofertado ser</w:t>
      </w:r>
      <w:r w:rsidR="006C5421">
        <w:rPr>
          <w:rFonts w:ascii="Arial" w:hAnsi="Arial" w:cs="Arial"/>
          <w:sz w:val="20"/>
          <w:szCs w:val="20"/>
        </w:rPr>
        <w:t>á</w:t>
      </w:r>
      <w:r w:rsidRPr="00842A2C">
        <w:rPr>
          <w:rFonts w:ascii="Arial" w:hAnsi="Arial" w:cs="Arial"/>
          <w:sz w:val="20"/>
          <w:szCs w:val="20"/>
        </w:rPr>
        <w:t xml:space="preserve"> o unitário</w:t>
      </w:r>
      <w:r w:rsidR="006C5421">
        <w:rPr>
          <w:rFonts w:ascii="Arial" w:hAnsi="Arial" w:cs="Arial"/>
          <w:sz w:val="20"/>
          <w:szCs w:val="20"/>
        </w:rPr>
        <w:t>, obtido</w:t>
      </w:r>
      <w:r w:rsidRPr="00842A2C">
        <w:rPr>
          <w:rFonts w:ascii="Arial" w:hAnsi="Arial" w:cs="Arial"/>
          <w:sz w:val="20"/>
          <w:szCs w:val="20"/>
        </w:rPr>
        <w:t xml:space="preserve"> após o término da disputa dos lances. O preço unitário ser</w:t>
      </w:r>
      <w:r w:rsidR="006C5421">
        <w:rPr>
          <w:rFonts w:ascii="Arial" w:hAnsi="Arial" w:cs="Arial"/>
          <w:sz w:val="20"/>
          <w:szCs w:val="20"/>
        </w:rPr>
        <w:t>á</w:t>
      </w:r>
      <w:r w:rsidRPr="00842A2C">
        <w:rPr>
          <w:rFonts w:ascii="Arial" w:hAnsi="Arial" w:cs="Arial"/>
          <w:sz w:val="20"/>
          <w:szCs w:val="20"/>
        </w:rPr>
        <w:t xml:space="preserve"> remetido pela licitante vencedora</w:t>
      </w:r>
      <w:r w:rsidR="001B1285">
        <w:rPr>
          <w:rFonts w:ascii="Arial" w:hAnsi="Arial" w:cs="Arial"/>
          <w:sz w:val="20"/>
          <w:szCs w:val="20"/>
        </w:rPr>
        <w:t xml:space="preserve"> </w:t>
      </w:r>
      <w:r w:rsidRPr="00842A2C">
        <w:rPr>
          <w:rFonts w:ascii="Arial" w:hAnsi="Arial" w:cs="Arial"/>
          <w:sz w:val="20"/>
          <w:szCs w:val="20"/>
        </w:rPr>
        <w:t>na sua proposta escrita</w:t>
      </w:r>
      <w:r w:rsidR="006C5421">
        <w:rPr>
          <w:rFonts w:ascii="Arial" w:hAnsi="Arial" w:cs="Arial"/>
          <w:sz w:val="20"/>
          <w:szCs w:val="20"/>
        </w:rPr>
        <w:t>,</w:t>
      </w:r>
      <w:r w:rsidRPr="00842A2C">
        <w:rPr>
          <w:rFonts w:ascii="Arial" w:hAnsi="Arial" w:cs="Arial"/>
          <w:sz w:val="20"/>
          <w:szCs w:val="20"/>
        </w:rPr>
        <w:t xml:space="preserve"> mediante a aplicação do mesmo percentual de desconto sobre o preço vencedor, de forma linear.</w:t>
      </w:r>
    </w:p>
    <w:p w:rsidR="00842A2C" w:rsidRDefault="00842A2C" w:rsidP="005F2D4E">
      <w:pPr>
        <w:jc w:val="both"/>
        <w:rPr>
          <w:rFonts w:ascii="Arial" w:hAnsi="Arial" w:cs="Arial"/>
          <w:sz w:val="20"/>
          <w:szCs w:val="20"/>
        </w:rPr>
      </w:pPr>
    </w:p>
    <w:p w:rsidR="002829F4" w:rsidRDefault="002829F4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2D7CC4" w:rsidRDefault="007D7FDB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2D7CC4">
        <w:rPr>
          <w:rFonts w:ascii="Arial" w:hAnsi="Arial" w:cs="Arial"/>
          <w:b/>
          <w:sz w:val="20"/>
          <w:szCs w:val="20"/>
        </w:rPr>
        <w:t>16. DA ENTREGA E DO RECEBIMENTO DO OBJETO</w:t>
      </w:r>
      <w:r w:rsidR="00EE034C" w:rsidRPr="002D7CC4">
        <w:rPr>
          <w:rFonts w:ascii="Arial" w:hAnsi="Arial" w:cs="Arial"/>
          <w:b/>
          <w:sz w:val="20"/>
          <w:szCs w:val="20"/>
        </w:rPr>
        <w:t xml:space="preserve"> </w:t>
      </w:r>
    </w:p>
    <w:p w:rsidR="005F2D4E" w:rsidRPr="002D7CC4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221EC" w:rsidRPr="005221EC" w:rsidRDefault="007D7FDB" w:rsidP="005221E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16.01. </w:t>
      </w:r>
      <w:r w:rsidR="005221EC" w:rsidRPr="005221EC">
        <w:rPr>
          <w:rFonts w:ascii="Arial" w:hAnsi="Arial" w:cs="Arial"/>
          <w:sz w:val="20"/>
          <w:szCs w:val="20"/>
        </w:rPr>
        <w:t>O objeto deverá ser entregue no prazo de até 30 (trinta) dias a contar da emissão do Pedido de Fornecimento pela SAECIL</w:t>
      </w:r>
      <w:r w:rsidR="005221EC">
        <w:rPr>
          <w:rFonts w:ascii="Arial" w:hAnsi="Arial" w:cs="Arial"/>
          <w:sz w:val="20"/>
          <w:szCs w:val="20"/>
        </w:rPr>
        <w:t>, seguindo as condições estabelecidas no Anexo I – Termo de Referência</w:t>
      </w:r>
      <w:r w:rsidR="005221EC" w:rsidRPr="005221EC">
        <w:rPr>
          <w:rFonts w:ascii="Arial" w:hAnsi="Arial" w:cs="Arial"/>
          <w:sz w:val="20"/>
          <w:szCs w:val="20"/>
        </w:rPr>
        <w:t>.</w:t>
      </w:r>
    </w:p>
    <w:p w:rsidR="005221EC" w:rsidRDefault="005221EC" w:rsidP="005221EC">
      <w:pPr>
        <w:jc w:val="both"/>
        <w:rPr>
          <w:rFonts w:ascii="Arial" w:hAnsi="Arial" w:cs="Arial"/>
          <w:sz w:val="20"/>
          <w:szCs w:val="20"/>
        </w:rPr>
      </w:pPr>
    </w:p>
    <w:p w:rsidR="007D7FDB" w:rsidRPr="002D7CC4" w:rsidRDefault="005221EC" w:rsidP="005221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5221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5221EC">
        <w:rPr>
          <w:rFonts w:ascii="Arial" w:hAnsi="Arial" w:cs="Arial"/>
          <w:sz w:val="20"/>
          <w:szCs w:val="20"/>
        </w:rPr>
        <w:t>2. A empresa vencedora do certame deverá entregar o objeto no almoxarifado da SAECIL – Superintendência de Água e Esgotos da Cidade de Leme, sit</w:t>
      </w:r>
      <w:r>
        <w:rPr>
          <w:rFonts w:ascii="Arial" w:hAnsi="Arial" w:cs="Arial"/>
          <w:sz w:val="20"/>
          <w:szCs w:val="20"/>
        </w:rPr>
        <w:t>o à Rua Padre Julião, n.º 971, C</w:t>
      </w:r>
      <w:r w:rsidRPr="005221EC">
        <w:rPr>
          <w:rFonts w:ascii="Arial" w:hAnsi="Arial" w:cs="Arial"/>
          <w:sz w:val="20"/>
          <w:szCs w:val="20"/>
        </w:rPr>
        <w:t xml:space="preserve">entro – </w:t>
      </w:r>
      <w:r w:rsidRPr="005221EC">
        <w:rPr>
          <w:rFonts w:ascii="Arial" w:hAnsi="Arial" w:cs="Arial"/>
          <w:sz w:val="20"/>
          <w:szCs w:val="20"/>
        </w:rPr>
        <w:lastRenderedPageBreak/>
        <w:t>Leme/SP, durante o horário comercial, das 07</w:t>
      </w:r>
      <w:r>
        <w:rPr>
          <w:rFonts w:ascii="Arial" w:hAnsi="Arial" w:cs="Arial"/>
          <w:sz w:val="20"/>
          <w:szCs w:val="20"/>
        </w:rPr>
        <w:t>h</w:t>
      </w:r>
      <w:r w:rsidRPr="005221EC">
        <w:rPr>
          <w:rFonts w:ascii="Arial" w:hAnsi="Arial" w:cs="Arial"/>
          <w:sz w:val="20"/>
          <w:szCs w:val="20"/>
        </w:rPr>
        <w:t>00 às 11</w:t>
      </w:r>
      <w:r>
        <w:rPr>
          <w:rFonts w:ascii="Arial" w:hAnsi="Arial" w:cs="Arial"/>
          <w:sz w:val="20"/>
          <w:szCs w:val="20"/>
        </w:rPr>
        <w:t>h</w:t>
      </w:r>
      <w:r w:rsidRPr="005221E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</w:t>
      </w:r>
      <w:r w:rsidRPr="005221EC">
        <w:rPr>
          <w:rFonts w:ascii="Arial" w:hAnsi="Arial" w:cs="Arial"/>
          <w:sz w:val="20"/>
          <w:szCs w:val="20"/>
        </w:rPr>
        <w:t xml:space="preserve"> e das 12</w:t>
      </w:r>
      <w:r>
        <w:rPr>
          <w:rFonts w:ascii="Arial" w:hAnsi="Arial" w:cs="Arial"/>
          <w:sz w:val="20"/>
          <w:szCs w:val="20"/>
        </w:rPr>
        <w:t>h</w:t>
      </w:r>
      <w:r w:rsidRPr="005221EC">
        <w:rPr>
          <w:rFonts w:ascii="Arial" w:hAnsi="Arial" w:cs="Arial"/>
          <w:sz w:val="20"/>
          <w:szCs w:val="20"/>
        </w:rPr>
        <w:t>30 às 16</w:t>
      </w:r>
      <w:r>
        <w:rPr>
          <w:rFonts w:ascii="Arial" w:hAnsi="Arial" w:cs="Arial"/>
          <w:sz w:val="20"/>
          <w:szCs w:val="20"/>
        </w:rPr>
        <w:t>h</w:t>
      </w:r>
      <w:r w:rsidRPr="005221EC">
        <w:rPr>
          <w:rFonts w:ascii="Arial" w:hAnsi="Arial" w:cs="Arial"/>
          <w:sz w:val="20"/>
          <w:szCs w:val="20"/>
        </w:rPr>
        <w:t xml:space="preserve">30, de segunda </w:t>
      </w:r>
      <w:r>
        <w:rPr>
          <w:rFonts w:ascii="Arial" w:hAnsi="Arial" w:cs="Arial"/>
          <w:sz w:val="20"/>
          <w:szCs w:val="20"/>
        </w:rPr>
        <w:t>a</w:t>
      </w:r>
      <w:r w:rsidRPr="005221EC">
        <w:rPr>
          <w:rFonts w:ascii="Arial" w:hAnsi="Arial" w:cs="Arial"/>
          <w:sz w:val="20"/>
          <w:szCs w:val="20"/>
        </w:rPr>
        <w:t xml:space="preserve"> sexta-feira.</w:t>
      </w:r>
    </w:p>
    <w:p w:rsidR="007D7FDB" w:rsidRPr="002D7CC4" w:rsidRDefault="007D7FDB" w:rsidP="007D7FDB">
      <w:pPr>
        <w:jc w:val="both"/>
        <w:rPr>
          <w:rFonts w:ascii="Arial" w:hAnsi="Arial" w:cs="Arial"/>
          <w:sz w:val="20"/>
          <w:szCs w:val="20"/>
        </w:rPr>
      </w:pPr>
    </w:p>
    <w:p w:rsidR="007D7FDB" w:rsidRPr="002D7CC4" w:rsidRDefault="007D7FDB" w:rsidP="007D7FDB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16.0</w:t>
      </w:r>
      <w:r w:rsidR="005221EC">
        <w:rPr>
          <w:rFonts w:ascii="Arial" w:hAnsi="Arial" w:cs="Arial"/>
          <w:sz w:val="20"/>
          <w:szCs w:val="20"/>
        </w:rPr>
        <w:t>3</w:t>
      </w:r>
      <w:r w:rsidRPr="002D7CC4">
        <w:rPr>
          <w:rFonts w:ascii="Arial" w:hAnsi="Arial" w:cs="Arial"/>
          <w:sz w:val="20"/>
          <w:szCs w:val="20"/>
        </w:rPr>
        <w:t xml:space="preserve">. A SAECIL exercerá fiscalização e conferência no ato do recebimento do </w:t>
      </w:r>
      <w:r w:rsidR="00B63E50">
        <w:rPr>
          <w:rFonts w:ascii="Arial" w:hAnsi="Arial" w:cs="Arial"/>
          <w:sz w:val="20"/>
          <w:szCs w:val="20"/>
        </w:rPr>
        <w:t>equipamento</w:t>
      </w:r>
      <w:r w:rsidRPr="002D7CC4">
        <w:rPr>
          <w:rFonts w:ascii="Arial" w:hAnsi="Arial" w:cs="Arial"/>
          <w:sz w:val="20"/>
          <w:szCs w:val="20"/>
        </w:rPr>
        <w:t>, fazendo observações quando necessárias.</w:t>
      </w:r>
    </w:p>
    <w:p w:rsidR="007D7FDB" w:rsidRPr="002D7CC4" w:rsidRDefault="007D7FDB" w:rsidP="007D7FDB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 </w:t>
      </w:r>
    </w:p>
    <w:p w:rsidR="007D7FDB" w:rsidRPr="002D7CC4" w:rsidRDefault="007D7FDB" w:rsidP="007D7FDB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16.0</w:t>
      </w:r>
      <w:r w:rsidR="005221EC">
        <w:rPr>
          <w:rFonts w:ascii="Arial" w:hAnsi="Arial" w:cs="Arial"/>
          <w:sz w:val="20"/>
          <w:szCs w:val="20"/>
        </w:rPr>
        <w:t>4</w:t>
      </w:r>
      <w:r w:rsidRPr="002D7CC4">
        <w:rPr>
          <w:rFonts w:ascii="Arial" w:hAnsi="Arial" w:cs="Arial"/>
          <w:sz w:val="20"/>
          <w:szCs w:val="20"/>
        </w:rPr>
        <w:t xml:space="preserve">. O </w:t>
      </w:r>
      <w:r w:rsidR="005221EC">
        <w:rPr>
          <w:rFonts w:ascii="Arial" w:hAnsi="Arial" w:cs="Arial"/>
          <w:sz w:val="20"/>
          <w:szCs w:val="20"/>
        </w:rPr>
        <w:t>equipamento</w:t>
      </w:r>
      <w:r w:rsidRPr="002D7CC4">
        <w:rPr>
          <w:rFonts w:ascii="Arial" w:hAnsi="Arial" w:cs="Arial"/>
          <w:sz w:val="20"/>
          <w:szCs w:val="20"/>
        </w:rPr>
        <w:t xml:space="preserve"> será recebido provisoriamente no ato de entr</w:t>
      </w:r>
      <w:r w:rsidR="00AA7CC0" w:rsidRPr="002D7CC4">
        <w:rPr>
          <w:rFonts w:ascii="Arial" w:hAnsi="Arial" w:cs="Arial"/>
          <w:sz w:val="20"/>
          <w:szCs w:val="20"/>
        </w:rPr>
        <w:t>ega, para efeito de verificação; d</w:t>
      </w:r>
      <w:r w:rsidRPr="002D7CC4">
        <w:rPr>
          <w:rFonts w:ascii="Arial" w:hAnsi="Arial" w:cs="Arial"/>
          <w:sz w:val="20"/>
          <w:szCs w:val="20"/>
        </w:rPr>
        <w:t>efinitivamente, em até 02 (dois) dias, contados do recebimento provisório, após a verificação da qualidade e se estiver de acordo com a especificação do objeto requisitado.</w:t>
      </w:r>
    </w:p>
    <w:p w:rsidR="005221EC" w:rsidRDefault="005221EC" w:rsidP="007D7FDB">
      <w:pPr>
        <w:jc w:val="both"/>
        <w:rPr>
          <w:rFonts w:ascii="Arial" w:hAnsi="Arial" w:cs="Arial"/>
          <w:sz w:val="20"/>
          <w:szCs w:val="20"/>
        </w:rPr>
      </w:pPr>
    </w:p>
    <w:p w:rsidR="007D7FDB" w:rsidRPr="002D7CC4" w:rsidRDefault="007D7FDB" w:rsidP="007D7FDB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16.0</w:t>
      </w:r>
      <w:r w:rsidR="005221EC">
        <w:rPr>
          <w:rFonts w:ascii="Arial" w:hAnsi="Arial" w:cs="Arial"/>
          <w:sz w:val="20"/>
          <w:szCs w:val="20"/>
        </w:rPr>
        <w:t>5</w:t>
      </w:r>
      <w:r w:rsidRPr="002D7CC4">
        <w:rPr>
          <w:rFonts w:ascii="Arial" w:hAnsi="Arial" w:cs="Arial"/>
          <w:sz w:val="20"/>
          <w:szCs w:val="20"/>
        </w:rPr>
        <w:t>. O(s) servidor responsável(is) pelo recebimento do objeto, após a verificação, encaminhará(ão)   o documento hábil para aprovação da autoridade competente, que o encaminhará para pagamento.</w:t>
      </w:r>
    </w:p>
    <w:p w:rsidR="001D5502" w:rsidRPr="002D7CC4" w:rsidRDefault="001D5502" w:rsidP="007D7FDB">
      <w:pPr>
        <w:jc w:val="both"/>
        <w:rPr>
          <w:rFonts w:ascii="Arial" w:hAnsi="Arial" w:cs="Arial"/>
          <w:b/>
          <w:sz w:val="20"/>
          <w:szCs w:val="20"/>
        </w:rPr>
      </w:pPr>
    </w:p>
    <w:p w:rsidR="002829F4" w:rsidRDefault="002829F4" w:rsidP="007D7FDB">
      <w:pPr>
        <w:jc w:val="both"/>
        <w:rPr>
          <w:rFonts w:ascii="Arial" w:hAnsi="Arial" w:cs="Arial"/>
          <w:b/>
          <w:sz w:val="20"/>
          <w:szCs w:val="20"/>
        </w:rPr>
      </w:pPr>
    </w:p>
    <w:p w:rsidR="007D7FDB" w:rsidRPr="002D7CC4" w:rsidRDefault="00A91C6C" w:rsidP="007D7FDB">
      <w:pPr>
        <w:jc w:val="both"/>
        <w:rPr>
          <w:rFonts w:ascii="Arial" w:hAnsi="Arial" w:cs="Arial"/>
          <w:b/>
          <w:sz w:val="20"/>
          <w:szCs w:val="20"/>
        </w:rPr>
      </w:pPr>
      <w:r w:rsidRPr="002D7CC4">
        <w:rPr>
          <w:rFonts w:ascii="Arial" w:hAnsi="Arial" w:cs="Arial"/>
          <w:b/>
          <w:sz w:val="20"/>
          <w:szCs w:val="20"/>
        </w:rPr>
        <w:t xml:space="preserve">17. DAS OBRIGAÇÕES DA CONTRATADA </w:t>
      </w:r>
    </w:p>
    <w:p w:rsidR="002D7CC4" w:rsidRPr="002D7CC4" w:rsidRDefault="002D7CC4" w:rsidP="007D7FDB">
      <w:pPr>
        <w:jc w:val="both"/>
        <w:rPr>
          <w:rFonts w:ascii="Arial" w:hAnsi="Arial" w:cs="Arial"/>
          <w:sz w:val="20"/>
          <w:szCs w:val="20"/>
        </w:rPr>
      </w:pPr>
    </w:p>
    <w:p w:rsidR="005F2D4E" w:rsidRPr="002D7CC4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</w:t>
      </w:r>
      <w:r w:rsidR="00A91C6C" w:rsidRPr="002D7CC4">
        <w:rPr>
          <w:rFonts w:ascii="Arial" w:hAnsi="Arial" w:cs="Arial"/>
          <w:sz w:val="20"/>
          <w:szCs w:val="20"/>
        </w:rPr>
        <w:t>7</w:t>
      </w:r>
      <w:r w:rsidRPr="002D7CC4">
        <w:rPr>
          <w:rFonts w:ascii="Arial" w:hAnsi="Arial" w:cs="Arial"/>
          <w:sz w:val="20"/>
          <w:szCs w:val="20"/>
        </w:rPr>
        <w:t>.0</w:t>
      </w:r>
      <w:r w:rsidR="00A91C6C" w:rsidRPr="002D7CC4">
        <w:rPr>
          <w:rFonts w:ascii="Arial" w:hAnsi="Arial" w:cs="Arial"/>
          <w:sz w:val="20"/>
          <w:szCs w:val="20"/>
        </w:rPr>
        <w:t>1</w:t>
      </w:r>
      <w:r w:rsidRPr="002D7CC4">
        <w:rPr>
          <w:rFonts w:ascii="Arial" w:hAnsi="Arial" w:cs="Arial"/>
          <w:sz w:val="20"/>
          <w:szCs w:val="20"/>
        </w:rPr>
        <w:t>.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5F2D4E" w:rsidRPr="002D7C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17.02.  Efetuar a entrega do objeto com as características exigidas no Pregão Eletrônico n.º </w:t>
      </w:r>
      <w:r w:rsidR="00C906AB">
        <w:rPr>
          <w:rFonts w:ascii="Arial" w:hAnsi="Arial" w:cs="Arial"/>
          <w:sz w:val="20"/>
          <w:szCs w:val="20"/>
        </w:rPr>
        <w:t>07</w:t>
      </w:r>
      <w:r w:rsidRPr="002D7CC4">
        <w:rPr>
          <w:rFonts w:ascii="Arial" w:hAnsi="Arial" w:cs="Arial"/>
          <w:sz w:val="20"/>
          <w:szCs w:val="20"/>
        </w:rPr>
        <w:t>/2017.</w:t>
      </w: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17.03. A CONTRATADA será responsável pelos danos causados à SAECIL ou a terceiros, decorrentes de sua culpa ou dolo, pela inexecução do objeto da licitação.</w:t>
      </w: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17.0</w:t>
      </w:r>
      <w:r w:rsidR="002829F4">
        <w:rPr>
          <w:rFonts w:ascii="Arial" w:hAnsi="Arial" w:cs="Arial"/>
          <w:sz w:val="20"/>
          <w:szCs w:val="20"/>
        </w:rPr>
        <w:t>4</w:t>
      </w:r>
      <w:r w:rsidRPr="002D7CC4">
        <w:rPr>
          <w:rFonts w:ascii="Arial" w:hAnsi="Arial" w:cs="Arial"/>
          <w:sz w:val="20"/>
          <w:szCs w:val="20"/>
        </w:rPr>
        <w:t>. Sempre que for convocada, a CONTRATADA deverá comparecer, sob pena de assumir o ônus pelo não cumprimento.</w:t>
      </w: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17.0</w:t>
      </w:r>
      <w:r w:rsidR="002829F4">
        <w:rPr>
          <w:rFonts w:ascii="Arial" w:hAnsi="Arial" w:cs="Arial"/>
          <w:sz w:val="20"/>
          <w:szCs w:val="20"/>
        </w:rPr>
        <w:t>5</w:t>
      </w:r>
      <w:r w:rsidRPr="002D7CC4">
        <w:rPr>
          <w:rFonts w:ascii="Arial" w:hAnsi="Arial" w:cs="Arial"/>
          <w:sz w:val="20"/>
          <w:szCs w:val="20"/>
        </w:rPr>
        <w:t xml:space="preserve">. Demais obrigações da Contratada indicadas no Pregão Eletrônico n.º </w:t>
      </w:r>
      <w:r w:rsidR="00C906AB">
        <w:rPr>
          <w:rFonts w:ascii="Arial" w:hAnsi="Arial" w:cs="Arial"/>
          <w:sz w:val="20"/>
          <w:szCs w:val="20"/>
        </w:rPr>
        <w:t>07</w:t>
      </w:r>
      <w:r w:rsidRPr="002D7CC4">
        <w:rPr>
          <w:rFonts w:ascii="Arial" w:hAnsi="Arial" w:cs="Arial"/>
          <w:sz w:val="20"/>
          <w:szCs w:val="20"/>
        </w:rPr>
        <w:t>/2017.</w:t>
      </w:r>
    </w:p>
    <w:p w:rsidR="005F2D4E" w:rsidRPr="002D7CC4" w:rsidRDefault="005F2D4E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2829F4" w:rsidRDefault="002829F4" w:rsidP="00A91C6C">
      <w:pPr>
        <w:jc w:val="both"/>
        <w:rPr>
          <w:rFonts w:ascii="Arial" w:hAnsi="Arial" w:cs="Arial"/>
          <w:b/>
          <w:sz w:val="20"/>
          <w:szCs w:val="20"/>
        </w:rPr>
      </w:pPr>
    </w:p>
    <w:p w:rsidR="00A91C6C" w:rsidRPr="002D7CC4" w:rsidRDefault="005F2D4E" w:rsidP="00A91C6C">
      <w:pPr>
        <w:jc w:val="both"/>
        <w:rPr>
          <w:rFonts w:ascii="Arial" w:hAnsi="Arial" w:cs="Arial"/>
          <w:b/>
          <w:sz w:val="20"/>
          <w:szCs w:val="20"/>
        </w:rPr>
      </w:pPr>
      <w:r w:rsidRPr="002D7CC4">
        <w:rPr>
          <w:rFonts w:ascii="Arial" w:hAnsi="Arial" w:cs="Arial"/>
          <w:b/>
          <w:sz w:val="20"/>
          <w:szCs w:val="20"/>
        </w:rPr>
        <w:t>1</w:t>
      </w:r>
      <w:r w:rsidR="00A91C6C" w:rsidRPr="002D7CC4">
        <w:rPr>
          <w:rFonts w:ascii="Arial" w:hAnsi="Arial" w:cs="Arial"/>
          <w:b/>
          <w:sz w:val="20"/>
          <w:szCs w:val="20"/>
        </w:rPr>
        <w:t>8</w:t>
      </w:r>
      <w:r w:rsidRPr="002D7CC4">
        <w:rPr>
          <w:rFonts w:ascii="Arial" w:hAnsi="Arial" w:cs="Arial"/>
          <w:b/>
          <w:sz w:val="20"/>
          <w:szCs w:val="20"/>
        </w:rPr>
        <w:t>. DAS OBRIGAÇÕES DA CONTRATANTE</w:t>
      </w:r>
    </w:p>
    <w:p w:rsidR="00B37D5B" w:rsidRPr="002D7CC4" w:rsidRDefault="00B37D5B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D7CC4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São obrigações da Contratante:</w:t>
      </w:r>
    </w:p>
    <w:p w:rsidR="005F2D4E" w:rsidRPr="002D7CC4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2D7CC4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</w:t>
      </w:r>
      <w:r w:rsidR="00A91C6C" w:rsidRPr="002D7CC4">
        <w:rPr>
          <w:rFonts w:ascii="Arial" w:hAnsi="Arial" w:cs="Arial"/>
          <w:sz w:val="20"/>
          <w:szCs w:val="20"/>
        </w:rPr>
        <w:t>8</w:t>
      </w:r>
      <w:r w:rsidRPr="002D7CC4">
        <w:rPr>
          <w:rFonts w:ascii="Arial" w:hAnsi="Arial" w:cs="Arial"/>
          <w:sz w:val="20"/>
          <w:szCs w:val="20"/>
        </w:rPr>
        <w:t>.01.</w:t>
      </w:r>
      <w:r w:rsidRPr="002D7CC4">
        <w:rPr>
          <w:rFonts w:ascii="Arial" w:hAnsi="Arial" w:cs="Arial"/>
          <w:b/>
          <w:sz w:val="20"/>
          <w:szCs w:val="20"/>
        </w:rPr>
        <w:t xml:space="preserve"> </w:t>
      </w:r>
      <w:r w:rsidRPr="002D7CC4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5F2D4E" w:rsidRPr="002D7C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18.02. Recusar </w:t>
      </w:r>
      <w:r w:rsidR="001F6D4A">
        <w:rPr>
          <w:rFonts w:ascii="Arial" w:hAnsi="Arial" w:cs="Arial"/>
          <w:sz w:val="20"/>
          <w:szCs w:val="20"/>
        </w:rPr>
        <w:t>a entrega de equipamento</w:t>
      </w:r>
      <w:r w:rsidRPr="002D7CC4">
        <w:rPr>
          <w:rFonts w:ascii="Arial" w:hAnsi="Arial" w:cs="Arial"/>
          <w:sz w:val="20"/>
          <w:szCs w:val="20"/>
        </w:rPr>
        <w:t xml:space="preserve"> em desacordo com as exigências do Edital e seus Anexos.</w:t>
      </w: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</w:p>
    <w:p w:rsidR="00A91C6C" w:rsidRPr="002D7CC4" w:rsidRDefault="00A91C6C" w:rsidP="00A91C6C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18.0</w:t>
      </w:r>
      <w:r w:rsidR="002829F4">
        <w:rPr>
          <w:rFonts w:ascii="Arial" w:hAnsi="Arial" w:cs="Arial"/>
          <w:sz w:val="20"/>
          <w:szCs w:val="20"/>
        </w:rPr>
        <w:t>3</w:t>
      </w:r>
      <w:r w:rsidRPr="002D7CC4">
        <w:rPr>
          <w:rFonts w:ascii="Arial" w:hAnsi="Arial" w:cs="Arial"/>
          <w:sz w:val="20"/>
          <w:szCs w:val="20"/>
        </w:rPr>
        <w:t xml:space="preserve">. Demais obrigações da Contratante indicadas no Pregão Eletrônico n.º </w:t>
      </w:r>
      <w:r w:rsidR="00C906AB">
        <w:rPr>
          <w:rFonts w:ascii="Arial" w:hAnsi="Arial" w:cs="Arial"/>
          <w:sz w:val="20"/>
          <w:szCs w:val="20"/>
        </w:rPr>
        <w:t>07</w:t>
      </w:r>
      <w:r w:rsidRPr="002D7CC4">
        <w:rPr>
          <w:rFonts w:ascii="Arial" w:hAnsi="Arial" w:cs="Arial"/>
          <w:sz w:val="20"/>
          <w:szCs w:val="20"/>
        </w:rPr>
        <w:t>/2017.</w:t>
      </w:r>
    </w:p>
    <w:p w:rsidR="00A91C6C" w:rsidRDefault="00A91C6C" w:rsidP="005F2D4E">
      <w:pPr>
        <w:jc w:val="both"/>
        <w:rPr>
          <w:rFonts w:ascii="Arial" w:hAnsi="Arial" w:cs="Arial"/>
          <w:sz w:val="20"/>
          <w:szCs w:val="20"/>
        </w:rPr>
      </w:pPr>
    </w:p>
    <w:p w:rsidR="002829F4" w:rsidRDefault="002829F4" w:rsidP="00081903">
      <w:pPr>
        <w:jc w:val="both"/>
        <w:rPr>
          <w:rFonts w:ascii="Arial" w:hAnsi="Arial" w:cs="Arial"/>
          <w:b/>
          <w:sz w:val="20"/>
          <w:szCs w:val="20"/>
        </w:rPr>
      </w:pPr>
    </w:p>
    <w:p w:rsidR="00081903" w:rsidRPr="002D7CC4" w:rsidRDefault="005F2D4E" w:rsidP="00081903">
      <w:pPr>
        <w:jc w:val="both"/>
        <w:rPr>
          <w:rFonts w:ascii="Arial" w:hAnsi="Arial" w:cs="Arial"/>
          <w:b/>
          <w:sz w:val="20"/>
          <w:szCs w:val="20"/>
        </w:rPr>
      </w:pPr>
      <w:r w:rsidRPr="002D7CC4">
        <w:rPr>
          <w:rFonts w:ascii="Arial" w:hAnsi="Arial" w:cs="Arial"/>
          <w:b/>
          <w:sz w:val="20"/>
          <w:szCs w:val="20"/>
        </w:rPr>
        <w:t>19. PAGAMENTO</w:t>
      </w:r>
    </w:p>
    <w:p w:rsidR="005F2D4E" w:rsidRPr="002D7CC4" w:rsidRDefault="005F2D4E" w:rsidP="005F2D4E">
      <w:pPr>
        <w:tabs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5F2D4E" w:rsidRPr="002D7CC4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19.01. O pagamento será efetuado no prazo de </w:t>
      </w:r>
      <w:r w:rsidRPr="002D7CC4">
        <w:rPr>
          <w:rFonts w:ascii="Arial" w:hAnsi="Arial" w:cs="Arial"/>
          <w:b/>
          <w:sz w:val="20"/>
          <w:szCs w:val="20"/>
        </w:rPr>
        <w:t xml:space="preserve">até </w:t>
      </w:r>
      <w:r w:rsidR="006C5421">
        <w:rPr>
          <w:rFonts w:ascii="Arial" w:hAnsi="Arial" w:cs="Arial"/>
          <w:b/>
          <w:sz w:val="20"/>
          <w:szCs w:val="20"/>
        </w:rPr>
        <w:t>15</w:t>
      </w:r>
      <w:r w:rsidRPr="002D7CC4">
        <w:rPr>
          <w:rFonts w:ascii="Arial" w:hAnsi="Arial" w:cs="Arial"/>
          <w:b/>
          <w:sz w:val="20"/>
          <w:szCs w:val="20"/>
        </w:rPr>
        <w:t xml:space="preserve"> (</w:t>
      </w:r>
      <w:r w:rsidR="006C5421">
        <w:rPr>
          <w:rFonts w:ascii="Arial" w:hAnsi="Arial" w:cs="Arial"/>
          <w:b/>
          <w:sz w:val="20"/>
          <w:szCs w:val="20"/>
        </w:rPr>
        <w:t>quinze</w:t>
      </w:r>
      <w:r w:rsidRPr="002D7CC4">
        <w:rPr>
          <w:rFonts w:ascii="Arial" w:hAnsi="Arial" w:cs="Arial"/>
          <w:b/>
          <w:sz w:val="20"/>
          <w:szCs w:val="20"/>
        </w:rPr>
        <w:t>) dias</w:t>
      </w:r>
      <w:r w:rsidRPr="002D7CC4">
        <w:rPr>
          <w:rFonts w:ascii="Arial" w:hAnsi="Arial" w:cs="Arial"/>
          <w:sz w:val="20"/>
          <w:szCs w:val="20"/>
        </w:rPr>
        <w:t xml:space="preserve"> após entrega do </w:t>
      </w:r>
      <w:r w:rsidR="006C5421">
        <w:rPr>
          <w:rFonts w:ascii="Arial" w:hAnsi="Arial" w:cs="Arial"/>
          <w:sz w:val="20"/>
          <w:szCs w:val="20"/>
        </w:rPr>
        <w:t>equipamento</w:t>
      </w:r>
      <w:r w:rsidRPr="002D7CC4">
        <w:rPr>
          <w:rFonts w:ascii="Arial" w:hAnsi="Arial" w:cs="Arial"/>
          <w:sz w:val="20"/>
          <w:szCs w:val="20"/>
        </w:rPr>
        <w:t xml:space="preserve"> e apresentação do documento hábil para pagamento, devidamente aprovado pela Contratante, junto à Tesouraria da SAECIL, seguindo as determinações constantes no </w:t>
      </w:r>
      <w:r w:rsidRPr="002D7CC4">
        <w:rPr>
          <w:rFonts w:ascii="Arial" w:hAnsi="Arial" w:cs="Arial"/>
          <w:b/>
          <w:sz w:val="20"/>
          <w:szCs w:val="20"/>
        </w:rPr>
        <w:t>Anexo IV</w:t>
      </w:r>
      <w:r w:rsidRPr="002D7CC4">
        <w:rPr>
          <w:rFonts w:ascii="Arial" w:hAnsi="Arial" w:cs="Arial"/>
          <w:sz w:val="20"/>
          <w:szCs w:val="20"/>
        </w:rPr>
        <w:t>.</w:t>
      </w:r>
    </w:p>
    <w:p w:rsidR="00894217" w:rsidRPr="002D7CC4" w:rsidRDefault="00894217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Pr="002D7CC4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19.02. A Licitante vencedora deverá enviar o arquivo XML da NOTA FISCAL ELETRÔNICA para o e-mail </w:t>
      </w:r>
      <w:hyperlink r:id="rId14" w:history="1">
        <w:r w:rsidRPr="002D7CC4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compras@saecil.com.br</w:t>
        </w:r>
      </w:hyperlink>
      <w:r w:rsidRPr="002D7CC4">
        <w:rPr>
          <w:rFonts w:ascii="Arial" w:hAnsi="Arial" w:cs="Arial"/>
          <w:b/>
          <w:sz w:val="20"/>
          <w:szCs w:val="20"/>
        </w:rPr>
        <w:t>,</w:t>
      </w:r>
      <w:r w:rsidRPr="002D7CC4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5F2D4E" w:rsidRPr="002D7CC4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Pr="002D7CC4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lastRenderedPageBreak/>
        <w:t>19.03. Todo e qualquer pagamento devido pela CONTRATANTE será efetuado EXCLUSIVAMENTE através de depósito em conta corrente, devendo, portanto, as licitantes informarem banco, agência e nº de conta em sua proposta.</w:t>
      </w:r>
    </w:p>
    <w:p w:rsidR="005F2D4E" w:rsidRPr="002D7CC4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081903" w:rsidRPr="002D7CC4" w:rsidRDefault="00081903" w:rsidP="00081903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19.04. O preço oferecido ser</w:t>
      </w:r>
      <w:r w:rsidR="006C5421">
        <w:rPr>
          <w:rFonts w:ascii="Arial" w:hAnsi="Arial" w:cs="Arial"/>
          <w:sz w:val="20"/>
          <w:szCs w:val="20"/>
        </w:rPr>
        <w:t>á</w:t>
      </w:r>
      <w:r w:rsidRPr="002D7CC4">
        <w:rPr>
          <w:rFonts w:ascii="Arial" w:hAnsi="Arial" w:cs="Arial"/>
          <w:sz w:val="20"/>
          <w:szCs w:val="20"/>
        </w:rPr>
        <w:t xml:space="preserve"> fixo e irreajustáve</w:t>
      </w:r>
      <w:r w:rsidR="006C5421">
        <w:rPr>
          <w:rFonts w:ascii="Arial" w:hAnsi="Arial" w:cs="Arial"/>
          <w:sz w:val="20"/>
          <w:szCs w:val="20"/>
        </w:rPr>
        <w:t>l</w:t>
      </w:r>
      <w:r w:rsidRPr="002D7CC4">
        <w:rPr>
          <w:rFonts w:ascii="Arial" w:hAnsi="Arial" w:cs="Arial"/>
          <w:sz w:val="20"/>
          <w:szCs w:val="20"/>
        </w:rPr>
        <w:t>.</w:t>
      </w:r>
    </w:p>
    <w:p w:rsidR="00C52AB6" w:rsidRPr="002D7CC4" w:rsidRDefault="00C52AB6" w:rsidP="00081903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2829F4" w:rsidRDefault="002829F4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234215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234215">
        <w:rPr>
          <w:rFonts w:ascii="Arial" w:hAnsi="Arial" w:cs="Arial"/>
          <w:b/>
          <w:sz w:val="20"/>
          <w:szCs w:val="20"/>
        </w:rPr>
        <w:t>. DOTAÇÃO ORÇAMENTÁRIA</w:t>
      </w:r>
    </w:p>
    <w:p w:rsidR="007E1056" w:rsidRDefault="007E1056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9D648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20.01. </w:t>
      </w:r>
      <w:r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234215">
        <w:rPr>
          <w:rFonts w:ascii="Arial" w:hAnsi="Arial" w:cs="Arial"/>
          <w:sz w:val="20"/>
          <w:szCs w:val="20"/>
        </w:rPr>
        <w:t>ão</w:t>
      </w:r>
      <w:r w:rsidRPr="002D7602">
        <w:rPr>
          <w:rFonts w:ascii="Arial" w:hAnsi="Arial" w:cs="Arial"/>
          <w:sz w:val="20"/>
          <w:szCs w:val="20"/>
        </w:rPr>
        <w:t xml:space="preserve"> orçamentária </w:t>
      </w:r>
      <w:r w:rsidRPr="002D7CC4">
        <w:rPr>
          <w:rFonts w:ascii="Arial" w:hAnsi="Arial" w:cs="Arial"/>
          <w:sz w:val="20"/>
          <w:szCs w:val="20"/>
        </w:rPr>
        <w:t>n.º 03010</w:t>
      </w:r>
      <w:r w:rsidR="006C5421">
        <w:rPr>
          <w:rFonts w:ascii="Arial" w:hAnsi="Arial" w:cs="Arial"/>
          <w:sz w:val="20"/>
          <w:szCs w:val="20"/>
        </w:rPr>
        <w:t>1</w:t>
      </w:r>
      <w:r w:rsidRPr="002D7CC4">
        <w:rPr>
          <w:rFonts w:ascii="Arial" w:hAnsi="Arial" w:cs="Arial"/>
          <w:sz w:val="20"/>
          <w:szCs w:val="20"/>
        </w:rPr>
        <w:t>.171</w:t>
      </w:r>
      <w:r w:rsidR="006C5421">
        <w:rPr>
          <w:rFonts w:ascii="Arial" w:hAnsi="Arial" w:cs="Arial"/>
          <w:sz w:val="20"/>
          <w:szCs w:val="20"/>
        </w:rPr>
        <w:t>2</w:t>
      </w:r>
      <w:r w:rsidRPr="002D7CC4">
        <w:rPr>
          <w:rFonts w:ascii="Arial" w:hAnsi="Arial" w:cs="Arial"/>
          <w:sz w:val="20"/>
          <w:szCs w:val="20"/>
        </w:rPr>
        <w:t>2004</w:t>
      </w:r>
      <w:r w:rsidR="006C5421">
        <w:rPr>
          <w:rFonts w:ascii="Arial" w:hAnsi="Arial" w:cs="Arial"/>
          <w:sz w:val="20"/>
          <w:szCs w:val="20"/>
        </w:rPr>
        <w:t>1</w:t>
      </w:r>
      <w:r w:rsidRPr="002D7CC4">
        <w:rPr>
          <w:rFonts w:ascii="Arial" w:hAnsi="Arial" w:cs="Arial"/>
          <w:sz w:val="20"/>
          <w:szCs w:val="20"/>
        </w:rPr>
        <w:t>2.06</w:t>
      </w:r>
      <w:r w:rsidR="006C5421">
        <w:rPr>
          <w:rFonts w:ascii="Arial" w:hAnsi="Arial" w:cs="Arial"/>
          <w:sz w:val="20"/>
          <w:szCs w:val="20"/>
        </w:rPr>
        <w:t>8</w:t>
      </w:r>
      <w:r w:rsidR="009D6482" w:rsidRPr="002D7CC4">
        <w:rPr>
          <w:rFonts w:ascii="Arial" w:hAnsi="Arial" w:cs="Arial"/>
          <w:sz w:val="20"/>
          <w:szCs w:val="20"/>
        </w:rPr>
        <w:t xml:space="preserve"> – </w:t>
      </w:r>
      <w:r w:rsidR="006C5421">
        <w:rPr>
          <w:rFonts w:ascii="Arial" w:hAnsi="Arial" w:cs="Arial"/>
          <w:sz w:val="20"/>
          <w:szCs w:val="20"/>
        </w:rPr>
        <w:t>449052</w:t>
      </w:r>
      <w:r w:rsidRPr="002D7CC4">
        <w:rPr>
          <w:rFonts w:ascii="Arial" w:hAnsi="Arial" w:cs="Arial"/>
          <w:sz w:val="20"/>
          <w:szCs w:val="20"/>
        </w:rPr>
        <w:t>00</w:t>
      </w:r>
      <w:r w:rsidR="009D6482" w:rsidRPr="002D7CC4">
        <w:rPr>
          <w:rFonts w:ascii="Arial" w:hAnsi="Arial" w:cs="Arial"/>
          <w:sz w:val="20"/>
          <w:szCs w:val="20"/>
        </w:rPr>
        <w:t xml:space="preserve"> </w:t>
      </w:r>
      <w:r w:rsidRPr="009D6482">
        <w:rPr>
          <w:rFonts w:ascii="Arial" w:hAnsi="Arial" w:cs="Arial"/>
          <w:sz w:val="20"/>
          <w:szCs w:val="20"/>
        </w:rPr>
        <w:t>do orçamento</w:t>
      </w:r>
      <w:r w:rsidR="009D6482" w:rsidRPr="009D6482">
        <w:rPr>
          <w:rFonts w:ascii="Arial" w:hAnsi="Arial" w:cs="Arial"/>
          <w:sz w:val="20"/>
          <w:szCs w:val="20"/>
        </w:rPr>
        <w:t xml:space="preserve"> do exercício</w:t>
      </w:r>
      <w:r w:rsidRPr="009D6482">
        <w:rPr>
          <w:rFonts w:ascii="Arial" w:hAnsi="Arial" w:cs="Arial"/>
          <w:sz w:val="20"/>
          <w:szCs w:val="20"/>
        </w:rPr>
        <w:t xml:space="preserve"> vigente.</w:t>
      </w:r>
    </w:p>
    <w:p w:rsidR="005F2D4E" w:rsidRPr="002D760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A67D25">
        <w:rPr>
          <w:rFonts w:ascii="Arial" w:hAnsi="Arial" w:cs="Arial"/>
          <w:b/>
          <w:sz w:val="20"/>
          <w:lang w:val="pt-BR"/>
        </w:rPr>
        <w:t>21. DA GARANTIA DO OBJETO LICITADO</w:t>
      </w: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600D02" w:rsidRPr="00CC28D2" w:rsidRDefault="005F2D4E" w:rsidP="00600D02">
      <w:pPr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sz w:val="20"/>
        </w:rPr>
        <w:t xml:space="preserve">21.01. </w:t>
      </w:r>
      <w:r w:rsidR="00600D02" w:rsidRPr="007036A8">
        <w:rPr>
          <w:rFonts w:ascii="Arial" w:hAnsi="Arial" w:cs="Arial"/>
          <w:sz w:val="20"/>
          <w:szCs w:val="20"/>
        </w:rPr>
        <w:t xml:space="preserve">A Contratada deverá apresentar garantia total de fábrica durante o prazo mínimo de 01 (um) ano, contados a partir da data do recebimento definitivo do objeto, </w:t>
      </w:r>
      <w:r w:rsidR="00600D02" w:rsidRPr="00CC28D2">
        <w:rPr>
          <w:rFonts w:ascii="Arial" w:hAnsi="Arial" w:cs="Arial"/>
          <w:sz w:val="20"/>
          <w:szCs w:val="20"/>
        </w:rPr>
        <w:t>sem limite de impressão.</w:t>
      </w:r>
    </w:p>
    <w:p w:rsidR="00345404" w:rsidRDefault="0034540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2829F4" w:rsidRDefault="002829F4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22</w:t>
      </w:r>
      <w:r w:rsidRPr="002D7602">
        <w:rPr>
          <w:rFonts w:ascii="Arial" w:hAnsi="Arial" w:cs="Arial"/>
          <w:b/>
          <w:sz w:val="20"/>
          <w:lang w:val="pt-BR"/>
        </w:rPr>
        <w:t>. DISPOSIÇÕES FINAIS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22.01. </w:t>
      </w:r>
      <w:r w:rsidRPr="002D7602">
        <w:rPr>
          <w:rFonts w:ascii="Arial" w:hAnsi="Arial" w:cs="Arial"/>
          <w:sz w:val="20"/>
          <w:lang w:val="pt-BR"/>
        </w:rPr>
        <w:t>A presente licitação não importa necessariamente em contratação, podendo a SAECIL revogá-la, no todo ou em parte, por razões de interesse público derivada</w:t>
      </w:r>
      <w:r>
        <w:rPr>
          <w:rFonts w:ascii="Arial" w:hAnsi="Arial" w:cs="Arial"/>
          <w:sz w:val="20"/>
          <w:lang w:val="pt-BR"/>
        </w:rPr>
        <w:t>s</w:t>
      </w:r>
      <w:r w:rsidRPr="002D7602">
        <w:rPr>
          <w:rFonts w:ascii="Arial" w:hAnsi="Arial" w:cs="Arial"/>
          <w:sz w:val="20"/>
          <w:lang w:val="pt-BR"/>
        </w:rPr>
        <w:t xml:space="preserve"> de fato superveniente comprovado ou anulá-la por ilegalidade de ofício ou por provocação, mediante ato escrito e fundamentado, disponibilizado no sistema para conhecimento dos participantes da licitação. A SAECIL poderá, ainda, prorrogar, a qualquer tempo, os prazos para recebimento das propostas ou para a sua abertura.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22.02. </w:t>
      </w:r>
      <w:r w:rsidRPr="002D7602">
        <w:rPr>
          <w:rFonts w:ascii="Arial" w:hAnsi="Arial" w:cs="Arial"/>
          <w:sz w:val="20"/>
          <w:lang w:val="pt-BR"/>
        </w:rPr>
        <w:t xml:space="preserve">O proponente é responsável pela fidelidade e legitimidade das informações prestadas e dos documentos apresentados em qualquer fase da licitação. A falsidade de qualquer documento apresentado ou a inverdade das informações nele contidas implicará a imediata desclassificação do proponente que o tiver apresentado, ou, caso tenha sido o vencedor, a rescisão do </w:t>
      </w:r>
      <w:r w:rsidR="00DB6945">
        <w:rPr>
          <w:rFonts w:ascii="Arial" w:hAnsi="Arial" w:cs="Arial"/>
          <w:sz w:val="20"/>
          <w:lang w:val="pt-BR"/>
        </w:rPr>
        <w:t>P</w:t>
      </w:r>
      <w:r w:rsidRPr="002D7602">
        <w:rPr>
          <w:rFonts w:ascii="Arial" w:hAnsi="Arial" w:cs="Arial"/>
          <w:sz w:val="20"/>
          <w:lang w:val="pt-BR"/>
        </w:rPr>
        <w:t xml:space="preserve">edido de </w:t>
      </w:r>
      <w:r w:rsidR="00DB6945">
        <w:rPr>
          <w:rFonts w:ascii="Arial" w:hAnsi="Arial" w:cs="Arial"/>
          <w:sz w:val="20"/>
          <w:lang w:val="pt-BR"/>
        </w:rPr>
        <w:t>Fornecimento</w:t>
      </w:r>
      <w:r w:rsidRPr="002D7602">
        <w:rPr>
          <w:rFonts w:ascii="Arial" w:hAnsi="Arial" w:cs="Arial"/>
          <w:sz w:val="20"/>
          <w:lang w:val="pt-BR"/>
        </w:rPr>
        <w:t xml:space="preserve"> sem prejuízo das demais sanções cabíveis.</w:t>
      </w:r>
    </w:p>
    <w:p w:rsidR="007914FF" w:rsidRDefault="007914FF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22.03. </w:t>
      </w:r>
      <w:r w:rsidRPr="002D7602">
        <w:rPr>
          <w:rFonts w:ascii="Arial" w:hAnsi="Arial" w:cs="Arial"/>
          <w:sz w:val="20"/>
          <w:lang w:val="pt-BR"/>
        </w:rPr>
        <w:t>É facultado ao Pregoeiro ou à autoridade a ele superior, em qualquer fase da licitação, promover diligências com vistas a esclarecer ou a complementar a instrução do processo.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num" w:pos="600"/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22.04. </w:t>
      </w:r>
      <w:r w:rsidRPr="002D7602">
        <w:rPr>
          <w:rFonts w:ascii="Arial" w:hAnsi="Arial" w:cs="Arial"/>
          <w:sz w:val="20"/>
          <w:lang w:val="pt-BR"/>
        </w:rPr>
        <w:t>Os proponentes intimados para prestar quaisquer esclarecimentos adicionais deverão fazê-lo no prazo determinado pelo Pregoeiro, sob pena de desclassificação/inabilitação.</w:t>
      </w:r>
    </w:p>
    <w:p w:rsidR="00600D02" w:rsidRDefault="00600D02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22.05. As normas que disciplinam este Pregão serão sempre interpretadas em favor da ampliação da disputa entre os proponentes, desde que não comprometam o interesse da SAECIL, a finalidade e a segurança da contratação.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22.0</w:t>
      </w:r>
      <w:r w:rsidR="00A67D25">
        <w:rPr>
          <w:rFonts w:ascii="Arial" w:hAnsi="Arial" w:cs="Arial"/>
          <w:color w:val="000000"/>
          <w:sz w:val="20"/>
          <w:lang w:val="pt-BR"/>
        </w:rPr>
        <w:t>6</w:t>
      </w:r>
      <w:r>
        <w:rPr>
          <w:rFonts w:ascii="Arial" w:hAnsi="Arial" w:cs="Arial"/>
          <w:color w:val="000000"/>
          <w:sz w:val="20"/>
          <w:lang w:val="pt-BR"/>
        </w:rPr>
        <w:t xml:space="preserve">. </w:t>
      </w:r>
      <w:r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5F2D4E" w:rsidRPr="002D7602" w:rsidRDefault="005F2D4E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</w:p>
    <w:p w:rsidR="005F2D4E" w:rsidRPr="00AA11AC" w:rsidRDefault="00A67D25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22.07</w:t>
      </w:r>
      <w:r w:rsidR="005F2D4E">
        <w:rPr>
          <w:rFonts w:ascii="Arial" w:hAnsi="Arial" w:cs="Arial"/>
          <w:color w:val="000000"/>
          <w:sz w:val="20"/>
          <w:lang w:val="pt-BR"/>
        </w:rPr>
        <w:t xml:space="preserve">. </w:t>
      </w:r>
      <w:r w:rsidR="005F2D4E" w:rsidRPr="002D7602">
        <w:rPr>
          <w:rFonts w:ascii="Arial" w:hAnsi="Arial" w:cs="Arial"/>
          <w:color w:val="000000"/>
          <w:sz w:val="20"/>
          <w:lang w:val="pt-BR"/>
        </w:rPr>
        <w:t xml:space="preserve">As decisões referentes a este processo licitatório poderão ser comunicadas aos proponentes por qualquer meio de comunicação que comprove o recebimento ou, ainda, mediante publicação no </w:t>
      </w:r>
      <w:r w:rsidR="005F2D4E" w:rsidRPr="00AA11AC">
        <w:rPr>
          <w:rFonts w:ascii="Arial" w:hAnsi="Arial" w:cs="Arial"/>
          <w:color w:val="000000"/>
          <w:sz w:val="20"/>
          <w:lang w:val="pt-BR"/>
        </w:rPr>
        <w:t xml:space="preserve">Diário 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 xml:space="preserve">Oficial do Estado de São Paulo, Seção I, Poder Executivo – Caderno </w:t>
      </w:r>
      <w:r w:rsidR="005F2D4E">
        <w:rPr>
          <w:rFonts w:ascii="Arial" w:hAnsi="Arial" w:cs="Arial"/>
          <w:color w:val="000000" w:themeColor="text1"/>
          <w:sz w:val="20"/>
          <w:lang w:val="pt-BR"/>
        </w:rPr>
        <w:t>“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>Diário do</w:t>
      </w:r>
      <w:r w:rsidR="005F2D4E">
        <w:rPr>
          <w:rFonts w:ascii="Arial" w:hAnsi="Arial" w:cs="Arial"/>
          <w:color w:val="000000" w:themeColor="text1"/>
          <w:sz w:val="20"/>
          <w:lang w:val="pt-BR"/>
        </w:rPr>
        <w:t>s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 xml:space="preserve"> Municípios</w:t>
      </w:r>
      <w:r w:rsidR="005F2D4E">
        <w:rPr>
          <w:rFonts w:ascii="Arial" w:hAnsi="Arial" w:cs="Arial"/>
          <w:color w:val="000000" w:themeColor="text1"/>
          <w:sz w:val="20"/>
          <w:lang w:val="pt-BR"/>
        </w:rPr>
        <w:t>”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>.</w:t>
      </w:r>
    </w:p>
    <w:p w:rsidR="005F2D4E" w:rsidRPr="002D7602" w:rsidRDefault="005F2D4E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b/>
          <w:color w:val="000000"/>
          <w:sz w:val="20"/>
          <w:u w:val="single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left" w:pos="600"/>
        </w:tabs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>22.0</w:t>
      </w:r>
      <w:r w:rsidR="00A67D25">
        <w:rPr>
          <w:rFonts w:ascii="Arial" w:hAnsi="Arial" w:cs="Arial"/>
          <w:bCs/>
          <w:sz w:val="20"/>
          <w:lang w:val="pt-BR"/>
        </w:rPr>
        <w:t>8</w:t>
      </w:r>
      <w:r>
        <w:rPr>
          <w:rFonts w:ascii="Arial" w:hAnsi="Arial" w:cs="Arial"/>
          <w:bCs/>
          <w:sz w:val="20"/>
          <w:lang w:val="pt-BR"/>
        </w:rPr>
        <w:t xml:space="preserve">. </w:t>
      </w:r>
      <w:r w:rsidRPr="002D7602">
        <w:rPr>
          <w:rFonts w:ascii="Arial" w:hAnsi="Arial" w:cs="Arial"/>
          <w:bCs/>
          <w:sz w:val="20"/>
          <w:lang w:val="pt-BR"/>
        </w:rPr>
        <w:t xml:space="preserve">Não cabe à Bolsa Brasileira de Mercadorias qualquer responsabilidade pelas obrigações assumidas pelo fornecedor com o licitador, em especial com relação à forma e às condições de </w:t>
      </w:r>
      <w:r w:rsidRPr="002D7602">
        <w:rPr>
          <w:rFonts w:ascii="Arial" w:hAnsi="Arial" w:cs="Arial"/>
          <w:bCs/>
          <w:sz w:val="20"/>
          <w:lang w:val="pt-BR"/>
        </w:rPr>
        <w:lastRenderedPageBreak/>
        <w:t>entrega dos bens ou da prestação de serviços e quanto à quitação financeira da negociação realizada.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22.0</w:t>
      </w:r>
      <w:r w:rsidR="00A67D25">
        <w:rPr>
          <w:rFonts w:ascii="Arial" w:hAnsi="Arial" w:cs="Arial"/>
          <w:sz w:val="20"/>
          <w:lang w:val="pt-BR"/>
        </w:rPr>
        <w:t>9</w:t>
      </w:r>
      <w:r>
        <w:rPr>
          <w:rFonts w:ascii="Arial" w:hAnsi="Arial" w:cs="Arial"/>
          <w:sz w:val="20"/>
          <w:lang w:val="pt-BR"/>
        </w:rPr>
        <w:t xml:space="preserve">. </w:t>
      </w:r>
      <w:r w:rsidRPr="002D7602">
        <w:rPr>
          <w:rFonts w:ascii="Arial" w:hAnsi="Arial" w:cs="Arial"/>
          <w:sz w:val="20"/>
          <w:lang w:val="pt-BR"/>
        </w:rPr>
        <w:t>O foro designado para julgamento de quaisquer questões judiciais resultantes deste Edital será o de Leme</w:t>
      </w:r>
      <w:r>
        <w:rPr>
          <w:rFonts w:ascii="Arial" w:hAnsi="Arial" w:cs="Arial"/>
          <w:sz w:val="20"/>
          <w:lang w:val="pt-BR"/>
        </w:rPr>
        <w:t>/SP</w:t>
      </w:r>
      <w:r w:rsidRPr="002D7602">
        <w:rPr>
          <w:rFonts w:ascii="Arial" w:hAnsi="Arial" w:cs="Arial"/>
          <w:sz w:val="20"/>
          <w:lang w:val="pt-BR"/>
        </w:rPr>
        <w:t xml:space="preserve">, considerado aquele a que está vinculado o </w:t>
      </w:r>
      <w:r>
        <w:rPr>
          <w:rFonts w:ascii="Arial" w:hAnsi="Arial" w:cs="Arial"/>
          <w:sz w:val="20"/>
          <w:lang w:val="pt-BR"/>
        </w:rPr>
        <w:t>m</w:t>
      </w:r>
      <w:r w:rsidRPr="002D7602">
        <w:rPr>
          <w:rFonts w:ascii="Arial" w:hAnsi="Arial" w:cs="Arial"/>
          <w:sz w:val="20"/>
          <w:lang w:val="pt-BR"/>
        </w:rPr>
        <w:t>unicípio.</w:t>
      </w:r>
    </w:p>
    <w:p w:rsidR="005F2D4E" w:rsidRPr="002D7602" w:rsidRDefault="005F2D4E" w:rsidP="005F2D4E">
      <w:pPr>
        <w:pStyle w:val="Textopadro"/>
        <w:widowControl/>
        <w:ind w:left="705" w:hanging="705"/>
        <w:jc w:val="both"/>
        <w:rPr>
          <w:rFonts w:ascii="Arial" w:hAnsi="Arial" w:cs="Arial"/>
          <w:sz w:val="20"/>
          <w:lang w:val="pt-BR"/>
        </w:rPr>
      </w:pPr>
    </w:p>
    <w:p w:rsidR="005F2D4E" w:rsidRPr="000140B3" w:rsidRDefault="005F2D4E" w:rsidP="005F2D4E">
      <w:pPr>
        <w:pStyle w:val="WW-Recuodecorpodetexto3"/>
        <w:tabs>
          <w:tab w:val="left" w:pos="9639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</w:t>
      </w:r>
      <w:r w:rsidR="00A67D2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. </w:t>
      </w:r>
      <w:r w:rsidRPr="002D7602">
        <w:rPr>
          <w:rFonts w:ascii="Arial" w:hAnsi="Arial" w:cs="Arial"/>
          <w:sz w:val="20"/>
        </w:rPr>
        <w:t xml:space="preserve">O Pregoeiro e sua Equipe de Apoio atenderão aos interessados no horário </w:t>
      </w:r>
      <w:r w:rsidRPr="000140B3">
        <w:rPr>
          <w:rFonts w:ascii="Arial" w:hAnsi="Arial" w:cs="Arial"/>
          <w:sz w:val="20"/>
        </w:rPr>
        <w:t>de 08h00 às 16h00, de segunda a sexta-feira, exceto feriados, na Divisão Técnica Administrativa, localizada à Rua Padre Julião, 971, Centro, Leme/SP, para melhores esclarecimentos, se necessários.</w:t>
      </w:r>
    </w:p>
    <w:p w:rsidR="005F2D4E" w:rsidRPr="002D7602" w:rsidRDefault="005F2D4E" w:rsidP="005F2D4E">
      <w:pPr>
        <w:tabs>
          <w:tab w:val="left" w:pos="963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</w:t>
      </w:r>
      <w:r w:rsidR="00A67D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2D7602">
        <w:rPr>
          <w:rFonts w:ascii="Arial" w:hAnsi="Arial" w:cs="Arial"/>
          <w:sz w:val="20"/>
          <w:szCs w:val="20"/>
        </w:rPr>
        <w:t xml:space="preserve">A documentação apresentada para fins de habilitação da empresa vencedora fará parte dos autos da licitação e não será devolvida ao proponente. </w:t>
      </w:r>
    </w:p>
    <w:p w:rsidR="005F2D4E" w:rsidRPr="002D7602" w:rsidRDefault="005F2D4E" w:rsidP="005F2D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7914FF" w:rsidRDefault="005F2D4E" w:rsidP="005F2D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914FF">
        <w:rPr>
          <w:rFonts w:ascii="Arial" w:hAnsi="Arial" w:cs="Arial"/>
          <w:sz w:val="20"/>
          <w:szCs w:val="20"/>
        </w:rPr>
        <w:t>22.1</w:t>
      </w:r>
      <w:r w:rsidR="00A67D25">
        <w:rPr>
          <w:rFonts w:ascii="Arial" w:hAnsi="Arial" w:cs="Arial"/>
          <w:sz w:val="20"/>
          <w:szCs w:val="20"/>
        </w:rPr>
        <w:t>2</w:t>
      </w:r>
      <w:r w:rsidRPr="007914FF">
        <w:rPr>
          <w:rFonts w:ascii="Arial" w:hAnsi="Arial" w:cs="Arial"/>
          <w:sz w:val="20"/>
          <w:szCs w:val="20"/>
        </w:rPr>
        <w:t>. Não havendo expediente, ou ocorrendo qualquer fato superveniente que impeça a realização do certame na data marcada, a sessão será automaticamente transferida para o primeiro dia útil subsequente, no mesmo horário e local estabelecidos</w:t>
      </w:r>
      <w:r w:rsidR="007914FF" w:rsidRPr="007914FF">
        <w:rPr>
          <w:rFonts w:ascii="Arial" w:hAnsi="Arial" w:cs="Arial"/>
          <w:sz w:val="20"/>
          <w:szCs w:val="20"/>
        </w:rPr>
        <w:t xml:space="preserve"> anteriormente</w:t>
      </w:r>
      <w:r w:rsidRPr="007914FF">
        <w:rPr>
          <w:rFonts w:ascii="Arial" w:hAnsi="Arial" w:cs="Arial"/>
          <w:sz w:val="20"/>
          <w:szCs w:val="20"/>
        </w:rPr>
        <w:t>, desde que não haja comunicação do Pregoeiro em contrário.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F2D4E" w:rsidRPr="007914FF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7914FF">
        <w:rPr>
          <w:rFonts w:ascii="Arial" w:hAnsi="Arial" w:cs="Arial"/>
          <w:sz w:val="20"/>
          <w:szCs w:val="20"/>
        </w:rPr>
        <w:t>22.1</w:t>
      </w:r>
      <w:r w:rsidR="00A67D25">
        <w:rPr>
          <w:rFonts w:ascii="Arial" w:hAnsi="Arial" w:cs="Arial"/>
          <w:sz w:val="20"/>
          <w:szCs w:val="20"/>
        </w:rPr>
        <w:t>3</w:t>
      </w:r>
      <w:r w:rsidRPr="007914FF">
        <w:rPr>
          <w:rFonts w:ascii="Arial" w:hAnsi="Arial" w:cs="Arial"/>
          <w:sz w:val="20"/>
          <w:szCs w:val="20"/>
        </w:rPr>
        <w:t xml:space="preserve">. Os casos omissos neste Edital serão resolvidos pelo Pregoeiro, </w:t>
      </w:r>
      <w:r w:rsidR="007914FF" w:rsidRPr="007914FF">
        <w:rPr>
          <w:rFonts w:ascii="Arial" w:hAnsi="Arial" w:cs="Arial"/>
          <w:sz w:val="20"/>
          <w:szCs w:val="20"/>
        </w:rPr>
        <w:t xml:space="preserve">ouvidos, se for o caso, os órgãos técnicos especializados da SAECIL, </w:t>
      </w:r>
      <w:r w:rsidRPr="007914FF">
        <w:rPr>
          <w:rFonts w:ascii="Arial" w:hAnsi="Arial" w:cs="Arial"/>
          <w:sz w:val="20"/>
          <w:szCs w:val="20"/>
        </w:rPr>
        <w:t>nos termos das Leis n° 8.666/93, n° 10.520/2002, Lei Complementar n°. 147/2014 e Decreto Municipal n°. 5.313/2006.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2D7602">
        <w:rPr>
          <w:rFonts w:ascii="Arial" w:hAnsi="Arial" w:cs="Arial"/>
          <w:sz w:val="20"/>
          <w:szCs w:val="20"/>
        </w:rPr>
        <w:t xml:space="preserve">Leme, </w:t>
      </w:r>
      <w:r w:rsidR="00C906AB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de </w:t>
      </w:r>
      <w:r w:rsidR="00C906AB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A22BF5" w:rsidRDefault="00A22BF5" w:rsidP="005F2D4E">
      <w:pPr>
        <w:jc w:val="both"/>
        <w:rPr>
          <w:rFonts w:ascii="Arial" w:hAnsi="Arial" w:cs="Arial"/>
          <w:sz w:val="20"/>
          <w:szCs w:val="20"/>
        </w:rPr>
      </w:pPr>
    </w:p>
    <w:p w:rsidR="00A22BF5" w:rsidRDefault="00A22BF5" w:rsidP="005F2D4E">
      <w:pPr>
        <w:jc w:val="both"/>
        <w:rPr>
          <w:rFonts w:ascii="Arial" w:hAnsi="Arial" w:cs="Arial"/>
          <w:sz w:val="20"/>
          <w:szCs w:val="20"/>
        </w:rPr>
      </w:pPr>
    </w:p>
    <w:p w:rsidR="002829F4" w:rsidRPr="002D7602" w:rsidRDefault="002829F4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pStyle w:val="Ttulo3"/>
        <w:tabs>
          <w:tab w:val="left" w:pos="9639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:rsidR="005F2D4E" w:rsidRPr="000140B3" w:rsidRDefault="005F2D4E" w:rsidP="005F2D4E">
      <w:pPr>
        <w:jc w:val="center"/>
        <w:rPr>
          <w:rFonts w:ascii="Arial" w:hAnsi="Arial" w:cs="Arial"/>
          <w:sz w:val="20"/>
          <w:szCs w:val="20"/>
        </w:rPr>
      </w:pPr>
      <w:r w:rsidRPr="000140B3">
        <w:rPr>
          <w:rFonts w:ascii="Arial" w:hAnsi="Arial" w:cs="Arial"/>
          <w:sz w:val="20"/>
          <w:szCs w:val="20"/>
        </w:rPr>
        <w:t>_____________________________</w:t>
      </w:r>
    </w:p>
    <w:p w:rsidR="005F2D4E" w:rsidRPr="000140B3" w:rsidRDefault="005F2D4E" w:rsidP="005F2D4E">
      <w:pPr>
        <w:pStyle w:val="Pr-formataoHTML"/>
        <w:jc w:val="center"/>
        <w:rPr>
          <w:rFonts w:ascii="Arial" w:hAnsi="Arial" w:cs="Arial"/>
          <w:color w:val="000000"/>
        </w:rPr>
      </w:pPr>
      <w:r w:rsidRPr="000140B3">
        <w:rPr>
          <w:rFonts w:ascii="Arial" w:hAnsi="Arial" w:cs="Arial"/>
          <w:color w:val="000000"/>
        </w:rPr>
        <w:t>RAUL AUGUSTO NOGUEIRA</w:t>
      </w:r>
    </w:p>
    <w:p w:rsidR="00F03C54" w:rsidRPr="005F2D4E" w:rsidRDefault="005F2D4E" w:rsidP="007914FF">
      <w:pPr>
        <w:pStyle w:val="Pr-formataoHTML"/>
        <w:jc w:val="center"/>
        <w:rPr>
          <w:rFonts w:ascii="Arial" w:hAnsi="Arial" w:cs="Arial"/>
        </w:rPr>
      </w:pPr>
      <w:r w:rsidRPr="000140B3">
        <w:rPr>
          <w:rFonts w:ascii="Arial" w:hAnsi="Arial" w:cs="Arial"/>
        </w:rPr>
        <w:t>Diretor-Presidente</w:t>
      </w:r>
    </w:p>
    <w:sectPr w:rsidR="00F03C54" w:rsidRPr="005F2D4E" w:rsidSect="00F73622">
      <w:footerReference w:type="default" r:id="rId15"/>
      <w:pgSz w:w="11906" w:h="16838"/>
      <w:pgMar w:top="2438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C8" w:rsidRDefault="00544DC8" w:rsidP="007914FF">
      <w:r>
        <w:separator/>
      </w:r>
    </w:p>
  </w:endnote>
  <w:endnote w:type="continuationSeparator" w:id="0">
    <w:p w:rsidR="00544DC8" w:rsidRDefault="00544DC8" w:rsidP="0079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345848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6552" w:rsidRPr="007914FF" w:rsidRDefault="00366552">
            <w:pPr>
              <w:pStyle w:val="Rodap"/>
              <w:jc w:val="right"/>
              <w:rPr>
                <w:sz w:val="20"/>
                <w:szCs w:val="20"/>
              </w:rPr>
            </w:pPr>
            <w:r w:rsidRPr="007914FF">
              <w:rPr>
                <w:sz w:val="20"/>
                <w:szCs w:val="20"/>
              </w:rPr>
              <w:t xml:space="preserve">Página </w:t>
            </w:r>
            <w:r w:rsidRPr="007914FF">
              <w:rPr>
                <w:b/>
                <w:bCs/>
                <w:sz w:val="20"/>
                <w:szCs w:val="20"/>
              </w:rPr>
              <w:fldChar w:fldCharType="begin"/>
            </w:r>
            <w:r w:rsidRPr="007914FF">
              <w:rPr>
                <w:b/>
                <w:bCs/>
                <w:sz w:val="20"/>
                <w:szCs w:val="20"/>
              </w:rPr>
              <w:instrText>PAGE</w:instrText>
            </w:r>
            <w:r w:rsidRPr="007914FF">
              <w:rPr>
                <w:b/>
                <w:bCs/>
                <w:sz w:val="20"/>
                <w:szCs w:val="20"/>
              </w:rPr>
              <w:fldChar w:fldCharType="separate"/>
            </w:r>
            <w:r w:rsidR="0046295A">
              <w:rPr>
                <w:b/>
                <w:bCs/>
                <w:noProof/>
                <w:sz w:val="20"/>
                <w:szCs w:val="20"/>
              </w:rPr>
              <w:t>2</w:t>
            </w:r>
            <w:r w:rsidRPr="007914FF">
              <w:rPr>
                <w:b/>
                <w:bCs/>
                <w:sz w:val="20"/>
                <w:szCs w:val="20"/>
              </w:rPr>
              <w:fldChar w:fldCharType="end"/>
            </w:r>
            <w:r w:rsidRPr="007914FF">
              <w:rPr>
                <w:sz w:val="20"/>
                <w:szCs w:val="20"/>
              </w:rPr>
              <w:t xml:space="preserve"> de </w:t>
            </w:r>
            <w:r w:rsidRPr="007914FF">
              <w:rPr>
                <w:b/>
                <w:bCs/>
                <w:sz w:val="20"/>
                <w:szCs w:val="20"/>
              </w:rPr>
              <w:fldChar w:fldCharType="begin"/>
            </w:r>
            <w:r w:rsidRPr="007914FF">
              <w:rPr>
                <w:b/>
                <w:bCs/>
                <w:sz w:val="20"/>
                <w:szCs w:val="20"/>
              </w:rPr>
              <w:instrText>NUMPAGES</w:instrText>
            </w:r>
            <w:r w:rsidRPr="007914FF">
              <w:rPr>
                <w:b/>
                <w:bCs/>
                <w:sz w:val="20"/>
                <w:szCs w:val="20"/>
              </w:rPr>
              <w:fldChar w:fldCharType="separate"/>
            </w:r>
            <w:r w:rsidR="0046295A">
              <w:rPr>
                <w:b/>
                <w:bCs/>
                <w:noProof/>
                <w:sz w:val="20"/>
                <w:szCs w:val="20"/>
              </w:rPr>
              <w:t>12</w:t>
            </w:r>
            <w:r w:rsidRPr="007914F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66552" w:rsidRDefault="003665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C8" w:rsidRDefault="00544DC8" w:rsidP="007914FF">
      <w:r>
        <w:separator/>
      </w:r>
    </w:p>
  </w:footnote>
  <w:footnote w:type="continuationSeparator" w:id="0">
    <w:p w:rsidR="00544DC8" w:rsidRDefault="00544DC8" w:rsidP="0079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F40FE"/>
    <w:multiLevelType w:val="multilevel"/>
    <w:tmpl w:val="3AB49796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8"/>
  </w:num>
  <w:num w:numId="6">
    <w:abstractNumId w:val="19"/>
  </w:num>
  <w:num w:numId="7">
    <w:abstractNumId w:val="14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  <w:num w:numId="18">
    <w:abstractNumId w:val="10"/>
  </w:num>
  <w:num w:numId="19">
    <w:abstractNumId w:val="16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4E"/>
    <w:rsid w:val="00017609"/>
    <w:rsid w:val="00021DDD"/>
    <w:rsid w:val="00081903"/>
    <w:rsid w:val="000E4E39"/>
    <w:rsid w:val="0011277C"/>
    <w:rsid w:val="00146EF7"/>
    <w:rsid w:val="001B1285"/>
    <w:rsid w:val="001D5502"/>
    <w:rsid w:val="001F15D6"/>
    <w:rsid w:val="001F6D4A"/>
    <w:rsid w:val="002337BD"/>
    <w:rsid w:val="00234215"/>
    <w:rsid w:val="00236789"/>
    <w:rsid w:val="002375FB"/>
    <w:rsid w:val="002424A0"/>
    <w:rsid w:val="00275672"/>
    <w:rsid w:val="002829F4"/>
    <w:rsid w:val="002844DA"/>
    <w:rsid w:val="002906AA"/>
    <w:rsid w:val="002D2B52"/>
    <w:rsid w:val="002D7CC4"/>
    <w:rsid w:val="00303A22"/>
    <w:rsid w:val="00345404"/>
    <w:rsid w:val="00362FC0"/>
    <w:rsid w:val="00366552"/>
    <w:rsid w:val="003A035E"/>
    <w:rsid w:val="004419E9"/>
    <w:rsid w:val="004422CC"/>
    <w:rsid w:val="0046295A"/>
    <w:rsid w:val="00463959"/>
    <w:rsid w:val="004645D3"/>
    <w:rsid w:val="00471731"/>
    <w:rsid w:val="00481FE1"/>
    <w:rsid w:val="004B765A"/>
    <w:rsid w:val="004B7E95"/>
    <w:rsid w:val="005044AB"/>
    <w:rsid w:val="005221EC"/>
    <w:rsid w:val="0053587A"/>
    <w:rsid w:val="00544DC8"/>
    <w:rsid w:val="00544FE4"/>
    <w:rsid w:val="00587841"/>
    <w:rsid w:val="005D6C21"/>
    <w:rsid w:val="005F2D4E"/>
    <w:rsid w:val="00600D02"/>
    <w:rsid w:val="006042A0"/>
    <w:rsid w:val="00657E25"/>
    <w:rsid w:val="00690648"/>
    <w:rsid w:val="00695AC6"/>
    <w:rsid w:val="006B7C3C"/>
    <w:rsid w:val="006C5421"/>
    <w:rsid w:val="006E582B"/>
    <w:rsid w:val="007036A8"/>
    <w:rsid w:val="00711BB8"/>
    <w:rsid w:val="00756750"/>
    <w:rsid w:val="007755B3"/>
    <w:rsid w:val="00785866"/>
    <w:rsid w:val="007914FF"/>
    <w:rsid w:val="007935E9"/>
    <w:rsid w:val="007D7FDB"/>
    <w:rsid w:val="007E1056"/>
    <w:rsid w:val="007F10C0"/>
    <w:rsid w:val="00842A2C"/>
    <w:rsid w:val="008617A9"/>
    <w:rsid w:val="0087214E"/>
    <w:rsid w:val="008756A4"/>
    <w:rsid w:val="00894217"/>
    <w:rsid w:val="008A5B6E"/>
    <w:rsid w:val="008E2B85"/>
    <w:rsid w:val="008E7AE8"/>
    <w:rsid w:val="008F3ECA"/>
    <w:rsid w:val="00946E34"/>
    <w:rsid w:val="0097054E"/>
    <w:rsid w:val="00980158"/>
    <w:rsid w:val="009D6482"/>
    <w:rsid w:val="00A22BF5"/>
    <w:rsid w:val="00A3176C"/>
    <w:rsid w:val="00A67D25"/>
    <w:rsid w:val="00A71BB5"/>
    <w:rsid w:val="00A75822"/>
    <w:rsid w:val="00A91C6C"/>
    <w:rsid w:val="00AA7CC0"/>
    <w:rsid w:val="00AE0163"/>
    <w:rsid w:val="00B37D5B"/>
    <w:rsid w:val="00B63E50"/>
    <w:rsid w:val="00B85F24"/>
    <w:rsid w:val="00BA2717"/>
    <w:rsid w:val="00BB26A6"/>
    <w:rsid w:val="00BD4396"/>
    <w:rsid w:val="00BE68E0"/>
    <w:rsid w:val="00BF23A0"/>
    <w:rsid w:val="00BF3C4A"/>
    <w:rsid w:val="00C10B5F"/>
    <w:rsid w:val="00C1470A"/>
    <w:rsid w:val="00C46042"/>
    <w:rsid w:val="00C4773B"/>
    <w:rsid w:val="00C52AB6"/>
    <w:rsid w:val="00C906AB"/>
    <w:rsid w:val="00CC1921"/>
    <w:rsid w:val="00CC28D2"/>
    <w:rsid w:val="00D040F3"/>
    <w:rsid w:val="00D05E83"/>
    <w:rsid w:val="00D1094E"/>
    <w:rsid w:val="00D47CD3"/>
    <w:rsid w:val="00D649A1"/>
    <w:rsid w:val="00D67C56"/>
    <w:rsid w:val="00DB6945"/>
    <w:rsid w:val="00DF17ED"/>
    <w:rsid w:val="00E134E3"/>
    <w:rsid w:val="00E56159"/>
    <w:rsid w:val="00E71652"/>
    <w:rsid w:val="00EA468D"/>
    <w:rsid w:val="00EC7FE3"/>
    <w:rsid w:val="00EE034C"/>
    <w:rsid w:val="00EF607C"/>
    <w:rsid w:val="00F03C54"/>
    <w:rsid w:val="00F20B54"/>
    <w:rsid w:val="00F3030D"/>
    <w:rsid w:val="00F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4E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2D4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2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2D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F2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F2D4E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5F2D4E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5F2D4E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2D4E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5F2D4E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D4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2D4E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D4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2D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2D4E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F2D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F2D4E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2D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2D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5F2D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5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F2D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5F2D4E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5F2D4E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F2D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2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5F2D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5F2D4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4E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2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4E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2D4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2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2D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F2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F2D4E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5F2D4E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5F2D4E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2D4E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5F2D4E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D4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2D4E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D4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2D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2D4E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F2D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F2D4E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2D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2D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5F2D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5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F2D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5F2D4E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5F2D4E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F2D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2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5F2D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5F2D4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4E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2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bmnet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bmnet.com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bmnet.com.b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nato@saecil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nise@saecil.com.br" TargetMode="External"/><Relationship Id="rId14" Type="http://schemas.openxmlformats.org/officeDocument/2006/relationships/hyperlink" Target="mailto:compras@saecil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0F02-BB97-408B-B825-7522137F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4830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5</cp:revision>
  <cp:lastPrinted>2017-08-03T18:47:00Z</cp:lastPrinted>
  <dcterms:created xsi:type="dcterms:W3CDTF">2017-08-03T18:24:00Z</dcterms:created>
  <dcterms:modified xsi:type="dcterms:W3CDTF">2017-08-03T18:52:00Z</dcterms:modified>
</cp:coreProperties>
</file>