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C5" w:rsidRDefault="00E826C5" w:rsidP="00690D3E">
      <w:pPr>
        <w:tabs>
          <w:tab w:val="left" w:pos="1152"/>
        </w:tabs>
        <w:spacing w:after="0" w:line="240" w:lineRule="auto"/>
        <w:jc w:val="center"/>
        <w:rPr>
          <w:rFonts w:ascii="Arial" w:eastAsiaTheme="minorEastAsia" w:hAnsi="Arial" w:cs="Arial"/>
          <w:b/>
          <w:sz w:val="20"/>
          <w:szCs w:val="20"/>
          <w:lang w:eastAsia="pt-BR"/>
        </w:rPr>
      </w:pPr>
    </w:p>
    <w:p w:rsidR="00803AE7" w:rsidRDefault="00803AE7" w:rsidP="00690D3E">
      <w:pPr>
        <w:tabs>
          <w:tab w:val="left" w:pos="1152"/>
        </w:tabs>
        <w:spacing w:after="0" w:line="240" w:lineRule="auto"/>
        <w:jc w:val="center"/>
        <w:rPr>
          <w:rFonts w:ascii="Arial" w:eastAsiaTheme="minorEastAsia" w:hAnsi="Arial" w:cs="Arial"/>
          <w:b/>
          <w:sz w:val="20"/>
          <w:szCs w:val="20"/>
          <w:lang w:eastAsia="pt-BR"/>
        </w:rPr>
      </w:pPr>
    </w:p>
    <w:p w:rsidR="00690D3E" w:rsidRPr="00690D3E" w:rsidRDefault="00690D3E" w:rsidP="00690D3E">
      <w:pPr>
        <w:spacing w:after="0" w:line="240" w:lineRule="auto"/>
        <w:jc w:val="center"/>
        <w:rPr>
          <w:rFonts w:ascii="Arial" w:eastAsiaTheme="minorEastAsia" w:hAnsi="Arial" w:cs="Arial"/>
          <w:b/>
          <w:sz w:val="20"/>
          <w:szCs w:val="20"/>
          <w:lang w:eastAsia="pt-BR"/>
        </w:rPr>
      </w:pPr>
    </w:p>
    <w:p w:rsidR="00681AE1" w:rsidRDefault="00690D3E" w:rsidP="00690D3E">
      <w:pPr>
        <w:spacing w:after="0" w:line="240" w:lineRule="auto"/>
        <w:jc w:val="center"/>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 xml:space="preserve">EDITAL </w:t>
      </w:r>
    </w:p>
    <w:p w:rsidR="00681AE1" w:rsidRDefault="00681AE1" w:rsidP="00690D3E">
      <w:pPr>
        <w:spacing w:after="0" w:line="240" w:lineRule="auto"/>
        <w:jc w:val="center"/>
        <w:rPr>
          <w:rFonts w:ascii="Arial" w:eastAsiaTheme="minorEastAsia" w:hAnsi="Arial" w:cs="Arial"/>
          <w:b/>
          <w:sz w:val="20"/>
          <w:szCs w:val="20"/>
          <w:lang w:eastAsia="pt-BR"/>
        </w:rPr>
      </w:pPr>
    </w:p>
    <w:p w:rsidR="004362E7" w:rsidRDefault="004362E7" w:rsidP="00690D3E">
      <w:pPr>
        <w:spacing w:after="0" w:line="240" w:lineRule="auto"/>
        <w:jc w:val="center"/>
        <w:rPr>
          <w:rFonts w:ascii="Arial" w:eastAsiaTheme="minorEastAsia" w:hAnsi="Arial" w:cs="Arial"/>
          <w:b/>
          <w:sz w:val="20"/>
          <w:szCs w:val="20"/>
          <w:lang w:eastAsia="pt-BR"/>
        </w:rPr>
      </w:pPr>
    </w:p>
    <w:p w:rsidR="00681AE1" w:rsidRDefault="00681AE1" w:rsidP="00690D3E">
      <w:pPr>
        <w:spacing w:after="0" w:line="240" w:lineRule="auto"/>
        <w:jc w:val="center"/>
        <w:rPr>
          <w:rFonts w:ascii="Arial" w:eastAsiaTheme="minorEastAsia" w:hAnsi="Arial" w:cs="Arial"/>
          <w:b/>
          <w:sz w:val="20"/>
          <w:szCs w:val="20"/>
          <w:lang w:eastAsia="pt-BR"/>
        </w:rPr>
      </w:pPr>
    </w:p>
    <w:p w:rsidR="00690D3E" w:rsidRPr="00690D3E" w:rsidRDefault="00190BA0" w:rsidP="00690D3E">
      <w:pPr>
        <w:spacing w:after="0" w:line="240" w:lineRule="auto"/>
        <w:jc w:val="center"/>
        <w:rPr>
          <w:rFonts w:ascii="Arial" w:eastAsiaTheme="minorEastAsia" w:hAnsi="Arial" w:cs="Arial"/>
          <w:b/>
          <w:sz w:val="20"/>
          <w:szCs w:val="20"/>
          <w:lang w:eastAsia="pt-BR"/>
        </w:rPr>
      </w:pPr>
      <w:r>
        <w:rPr>
          <w:rFonts w:ascii="Arial" w:eastAsiaTheme="minorEastAsia" w:hAnsi="Arial" w:cs="Arial"/>
          <w:b/>
          <w:sz w:val="20"/>
          <w:szCs w:val="20"/>
          <w:lang w:eastAsia="pt-BR"/>
        </w:rPr>
        <w:t xml:space="preserve"> PREGÃO PRESENCIAL Nº </w:t>
      </w:r>
      <w:r w:rsidR="00B408AE">
        <w:rPr>
          <w:rFonts w:ascii="Arial" w:eastAsiaTheme="minorEastAsia" w:hAnsi="Arial" w:cs="Arial"/>
          <w:b/>
          <w:sz w:val="20"/>
          <w:szCs w:val="20"/>
          <w:lang w:eastAsia="pt-BR"/>
        </w:rPr>
        <w:t>20</w:t>
      </w:r>
      <w:r w:rsidR="00690D3E" w:rsidRPr="00690D3E">
        <w:rPr>
          <w:rFonts w:ascii="Arial" w:eastAsiaTheme="minorEastAsia" w:hAnsi="Arial" w:cs="Arial"/>
          <w:b/>
          <w:sz w:val="20"/>
          <w:szCs w:val="20"/>
          <w:lang w:eastAsia="pt-BR"/>
        </w:rPr>
        <w:t>/20</w:t>
      </w:r>
      <w:r w:rsidR="00C20B0B">
        <w:rPr>
          <w:rFonts w:ascii="Arial" w:eastAsiaTheme="minorEastAsia" w:hAnsi="Arial" w:cs="Arial"/>
          <w:b/>
          <w:sz w:val="20"/>
          <w:szCs w:val="20"/>
          <w:lang w:eastAsia="pt-BR"/>
        </w:rPr>
        <w:t>1</w:t>
      </w:r>
      <w:r w:rsidR="00F44E04">
        <w:rPr>
          <w:rFonts w:ascii="Arial" w:eastAsiaTheme="minorEastAsia" w:hAnsi="Arial" w:cs="Arial"/>
          <w:b/>
          <w:sz w:val="20"/>
          <w:szCs w:val="20"/>
          <w:lang w:eastAsia="pt-BR"/>
        </w:rPr>
        <w:t>7</w:t>
      </w:r>
    </w:p>
    <w:p w:rsidR="00690D3E" w:rsidRDefault="00156219" w:rsidP="00690D3E">
      <w:pPr>
        <w:spacing w:after="0" w:line="240" w:lineRule="auto"/>
        <w:jc w:val="center"/>
        <w:rPr>
          <w:rFonts w:ascii="Arial" w:eastAsiaTheme="minorEastAsia" w:hAnsi="Arial" w:cs="Arial"/>
          <w:b/>
          <w:sz w:val="20"/>
          <w:szCs w:val="20"/>
          <w:lang w:eastAsia="pt-BR"/>
        </w:rPr>
      </w:pPr>
      <w:r>
        <w:rPr>
          <w:rFonts w:ascii="Arial" w:eastAsiaTheme="minorEastAsia" w:hAnsi="Arial" w:cs="Arial"/>
          <w:b/>
          <w:sz w:val="20"/>
          <w:szCs w:val="20"/>
          <w:lang w:eastAsia="pt-BR"/>
        </w:rPr>
        <w:t>PROCESSO ADMINISTRATIVO n.º 43/2017</w:t>
      </w:r>
      <w:bookmarkStart w:id="0" w:name="_GoBack"/>
      <w:bookmarkEnd w:id="0"/>
    </w:p>
    <w:p w:rsidR="00690D3E" w:rsidRPr="00690D3E" w:rsidRDefault="00690D3E" w:rsidP="00690D3E">
      <w:pPr>
        <w:spacing w:after="0" w:line="240" w:lineRule="auto"/>
        <w:jc w:val="center"/>
        <w:rPr>
          <w:rFonts w:ascii="Arial" w:eastAsiaTheme="minorEastAsia" w:hAnsi="Arial" w:cs="Arial"/>
          <w:b/>
          <w:sz w:val="20"/>
          <w:szCs w:val="20"/>
          <w:lang w:eastAsia="pt-BR"/>
        </w:rPr>
      </w:pPr>
    </w:p>
    <w:p w:rsidR="00690D3E" w:rsidRPr="00690D3E" w:rsidRDefault="00690D3E" w:rsidP="00690D3E">
      <w:pPr>
        <w:spacing w:after="0" w:line="240" w:lineRule="auto"/>
        <w:jc w:val="center"/>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PREÂMBULO</w:t>
      </w:r>
    </w:p>
    <w:p w:rsidR="00690D3E" w:rsidRPr="00690D3E" w:rsidRDefault="00690D3E" w:rsidP="00690D3E">
      <w:pPr>
        <w:spacing w:after="0" w:line="240" w:lineRule="auto"/>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405136"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OBJETO:</w:t>
      </w:r>
      <w:r w:rsidRPr="00690D3E">
        <w:rPr>
          <w:rFonts w:ascii="Arial" w:eastAsiaTheme="minorEastAsia" w:hAnsi="Arial" w:cs="Arial"/>
          <w:sz w:val="20"/>
          <w:szCs w:val="20"/>
          <w:lang w:eastAsia="pt-BR"/>
        </w:rPr>
        <w:t xml:space="preserve"> </w:t>
      </w:r>
      <w:r w:rsidR="00405136">
        <w:rPr>
          <w:rFonts w:ascii="Arial" w:eastAsiaTheme="minorEastAsia" w:hAnsi="Arial" w:cs="Arial"/>
          <w:sz w:val="20"/>
          <w:szCs w:val="20"/>
          <w:lang w:eastAsia="pt-BR"/>
        </w:rPr>
        <w:t>A</w:t>
      </w:r>
      <w:r w:rsidR="00405136" w:rsidRPr="00405136">
        <w:rPr>
          <w:rFonts w:ascii="Arial" w:eastAsiaTheme="minorEastAsia" w:hAnsi="Arial" w:cs="Arial"/>
          <w:sz w:val="20"/>
          <w:szCs w:val="20"/>
          <w:lang w:eastAsia="pt-BR"/>
        </w:rPr>
        <w:t xml:space="preserve">quisição de pneus novos, </w:t>
      </w:r>
      <w:r w:rsidR="00F44E04">
        <w:rPr>
          <w:rFonts w:ascii="Arial" w:eastAsiaTheme="minorEastAsia" w:hAnsi="Arial" w:cs="Arial"/>
          <w:sz w:val="20"/>
          <w:szCs w:val="20"/>
          <w:lang w:eastAsia="pt-BR"/>
        </w:rPr>
        <w:t xml:space="preserve">fabricados com matéria prima de primeiro uso, </w:t>
      </w:r>
      <w:r w:rsidR="00405136" w:rsidRPr="00405136">
        <w:rPr>
          <w:rFonts w:ascii="Arial" w:eastAsiaTheme="minorEastAsia" w:hAnsi="Arial" w:cs="Arial"/>
          <w:sz w:val="20"/>
          <w:szCs w:val="20"/>
          <w:lang w:eastAsia="pt-BR"/>
        </w:rPr>
        <w:t xml:space="preserve">câmaras de ar e protetores de câmaras, para uso em </w:t>
      </w:r>
      <w:r w:rsidR="00F44E04">
        <w:rPr>
          <w:rFonts w:ascii="Arial" w:eastAsiaTheme="minorEastAsia" w:hAnsi="Arial" w:cs="Arial"/>
          <w:sz w:val="20"/>
          <w:szCs w:val="20"/>
          <w:lang w:eastAsia="pt-BR"/>
        </w:rPr>
        <w:t>v</w:t>
      </w:r>
      <w:r w:rsidR="00405136" w:rsidRPr="00405136">
        <w:rPr>
          <w:rFonts w:ascii="Arial" w:eastAsiaTheme="minorEastAsia" w:hAnsi="Arial" w:cs="Arial"/>
          <w:sz w:val="20"/>
          <w:szCs w:val="20"/>
          <w:lang w:eastAsia="pt-BR"/>
        </w:rPr>
        <w:t>e</w:t>
      </w:r>
      <w:r w:rsidR="00F44E04">
        <w:rPr>
          <w:rFonts w:ascii="Arial" w:eastAsiaTheme="minorEastAsia" w:hAnsi="Arial" w:cs="Arial"/>
          <w:sz w:val="20"/>
          <w:szCs w:val="20"/>
          <w:lang w:eastAsia="pt-BR"/>
        </w:rPr>
        <w:t>ículos e máquinas pertencentes à frota desta A</w:t>
      </w:r>
      <w:r w:rsidR="00405136" w:rsidRPr="00405136">
        <w:rPr>
          <w:rFonts w:ascii="Arial" w:eastAsiaTheme="minorEastAsia" w:hAnsi="Arial" w:cs="Arial"/>
          <w:sz w:val="20"/>
          <w:szCs w:val="20"/>
          <w:lang w:eastAsia="pt-BR"/>
        </w:rPr>
        <w:t>utarquia.</w:t>
      </w:r>
    </w:p>
    <w:p w:rsidR="00405136" w:rsidRDefault="00405136" w:rsidP="00690D3E">
      <w:pPr>
        <w:spacing w:after="0" w:line="240" w:lineRule="auto"/>
        <w:jc w:val="both"/>
        <w:rPr>
          <w:rFonts w:ascii="Arial" w:eastAsiaTheme="minorEastAsia" w:hAnsi="Arial" w:cs="Arial"/>
          <w:sz w:val="20"/>
          <w:szCs w:val="20"/>
          <w:lang w:eastAsia="pt-BR"/>
        </w:rPr>
      </w:pPr>
    </w:p>
    <w:p w:rsidR="00690D3E" w:rsidRPr="00690D3E" w:rsidRDefault="00405136"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 xml:space="preserve"> </w:t>
      </w:r>
    </w:p>
    <w:p w:rsidR="00690D3E" w:rsidRPr="00690D3E" w:rsidRDefault="00690D3E" w:rsidP="00636AEB">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TIPO DE LICITAÇÃO:</w:t>
      </w:r>
      <w:r w:rsidRPr="00690D3E">
        <w:rPr>
          <w:rFonts w:ascii="Arial" w:eastAsiaTheme="minorEastAsia" w:hAnsi="Arial" w:cs="Arial"/>
          <w:sz w:val="20"/>
          <w:szCs w:val="20"/>
          <w:lang w:eastAsia="pt-BR"/>
        </w:rPr>
        <w:t xml:space="preserve"> </w:t>
      </w:r>
      <w:r w:rsidR="00636AEB">
        <w:rPr>
          <w:rFonts w:ascii="Arial" w:eastAsiaTheme="minorEastAsia" w:hAnsi="Arial" w:cs="Arial"/>
          <w:sz w:val="20"/>
          <w:szCs w:val="20"/>
          <w:lang w:eastAsia="pt-BR"/>
        </w:rPr>
        <w:t xml:space="preserve">Menor preço global, por </w:t>
      </w:r>
      <w:r w:rsidR="00636AEB" w:rsidRPr="00636AEB">
        <w:rPr>
          <w:rFonts w:ascii="Arial" w:eastAsiaTheme="minorEastAsia" w:hAnsi="Arial" w:cs="Arial"/>
          <w:sz w:val="20"/>
          <w:szCs w:val="20"/>
          <w:lang w:eastAsia="pt-BR"/>
        </w:rPr>
        <w:t>lote.</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INTERESSADA:</w:t>
      </w:r>
      <w:r w:rsidRPr="00690D3E">
        <w:rPr>
          <w:rFonts w:ascii="Arial" w:eastAsiaTheme="minorEastAsia" w:hAnsi="Arial" w:cs="Arial"/>
          <w:sz w:val="20"/>
          <w:szCs w:val="20"/>
          <w:lang w:eastAsia="pt-BR"/>
        </w:rPr>
        <w:t xml:space="preserve"> SAECIL – Superintendência de Água e Esgotos da Cidade de Leme.</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RECURSOS ORÇAMENTÁRIOS E FINANCEIROS:</w:t>
      </w:r>
      <w:r w:rsidRPr="00690D3E">
        <w:rPr>
          <w:rFonts w:ascii="Arial" w:eastAsiaTheme="minorEastAsia" w:hAnsi="Arial" w:cs="Arial"/>
          <w:sz w:val="20"/>
          <w:szCs w:val="20"/>
          <w:lang w:eastAsia="pt-BR"/>
        </w:rPr>
        <w:t xml:space="preserve"> consignados no orçamento dos exercícios vigente e subsequente.</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REFERÊNCIA:</w:t>
      </w:r>
      <w:r w:rsidRPr="00690D3E">
        <w:rPr>
          <w:rFonts w:ascii="Arial" w:eastAsiaTheme="minorEastAsia" w:hAnsi="Arial" w:cs="Arial"/>
          <w:sz w:val="20"/>
          <w:szCs w:val="20"/>
          <w:lang w:eastAsia="pt-BR"/>
        </w:rPr>
        <w:t xml:space="preserve"> Pregão Presencial n</w:t>
      </w:r>
      <w:r w:rsidR="004362E7">
        <w:rPr>
          <w:rFonts w:ascii="Arial" w:eastAsiaTheme="minorEastAsia" w:hAnsi="Arial" w:cs="Arial"/>
          <w:sz w:val="20"/>
          <w:szCs w:val="20"/>
          <w:lang w:eastAsia="pt-BR"/>
        </w:rPr>
        <w:t>.</w:t>
      </w:r>
      <w:r w:rsidRPr="00690D3E">
        <w:rPr>
          <w:rFonts w:ascii="Arial" w:eastAsiaTheme="minorEastAsia" w:hAnsi="Arial" w:cs="Arial"/>
          <w:sz w:val="20"/>
          <w:szCs w:val="20"/>
          <w:lang w:eastAsia="pt-BR"/>
        </w:rPr>
        <w:t xml:space="preserve">º </w:t>
      </w:r>
      <w:r w:rsidR="00B408AE">
        <w:rPr>
          <w:rFonts w:ascii="Arial" w:eastAsiaTheme="minorEastAsia" w:hAnsi="Arial" w:cs="Arial"/>
          <w:sz w:val="20"/>
          <w:szCs w:val="20"/>
          <w:lang w:eastAsia="pt-BR"/>
        </w:rPr>
        <w:t>20</w:t>
      </w:r>
      <w:r w:rsidR="00A232A5">
        <w:rPr>
          <w:rFonts w:ascii="Arial" w:eastAsiaTheme="minorEastAsia" w:hAnsi="Arial" w:cs="Arial"/>
          <w:sz w:val="20"/>
          <w:szCs w:val="20"/>
          <w:lang w:eastAsia="pt-BR"/>
        </w:rPr>
        <w:t>/2017</w:t>
      </w:r>
      <w:r w:rsidRPr="00690D3E">
        <w:rPr>
          <w:rFonts w:ascii="Arial" w:eastAsiaTheme="minorEastAsia" w:hAnsi="Arial" w:cs="Arial"/>
          <w:sz w:val="20"/>
          <w:szCs w:val="20"/>
          <w:lang w:eastAsia="pt-BR"/>
        </w:rPr>
        <w:t>.</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 xml:space="preserve">A </w:t>
      </w:r>
      <w:r w:rsidRPr="00690D3E">
        <w:rPr>
          <w:rFonts w:ascii="Arial" w:eastAsiaTheme="minorEastAsia" w:hAnsi="Arial" w:cs="Arial"/>
          <w:b/>
          <w:sz w:val="20"/>
          <w:szCs w:val="20"/>
          <w:lang w:eastAsia="pt-BR"/>
        </w:rPr>
        <w:t>SAECIL – Superintendência de Água e Esgotos da Cidade de Leme</w:t>
      </w:r>
      <w:r w:rsidRPr="00690D3E">
        <w:rPr>
          <w:rFonts w:ascii="Arial" w:eastAsiaTheme="minorEastAsia" w:hAnsi="Arial" w:cs="Arial"/>
          <w:sz w:val="20"/>
          <w:szCs w:val="20"/>
          <w:lang w:eastAsia="pt-BR"/>
        </w:rPr>
        <w:t xml:space="preserve"> torna público, para conhecimento dos interessados, que se encontra aberta a licitação na modalidade </w:t>
      </w:r>
      <w:r w:rsidRPr="00690D3E">
        <w:rPr>
          <w:rFonts w:ascii="Arial" w:eastAsiaTheme="minorEastAsia" w:hAnsi="Arial" w:cs="Arial"/>
          <w:b/>
          <w:sz w:val="20"/>
          <w:szCs w:val="20"/>
          <w:lang w:eastAsia="pt-BR"/>
        </w:rPr>
        <w:t>PREGÃO PRESENCIAL</w:t>
      </w:r>
      <w:r w:rsidRPr="00690D3E">
        <w:rPr>
          <w:rFonts w:ascii="Arial" w:eastAsiaTheme="minorEastAsia" w:hAnsi="Arial" w:cs="Arial"/>
          <w:sz w:val="20"/>
          <w:szCs w:val="20"/>
          <w:lang w:eastAsia="pt-BR"/>
        </w:rPr>
        <w:t xml:space="preserve">, tipo </w:t>
      </w:r>
      <w:r w:rsidRPr="00690D3E">
        <w:rPr>
          <w:rFonts w:ascii="Arial" w:eastAsiaTheme="minorEastAsia" w:hAnsi="Arial" w:cs="Arial"/>
          <w:b/>
          <w:sz w:val="20"/>
          <w:szCs w:val="20"/>
          <w:lang w:eastAsia="pt-BR"/>
        </w:rPr>
        <w:t xml:space="preserve">MENOR PREÇO </w:t>
      </w:r>
      <w:r w:rsidR="00636AEB">
        <w:rPr>
          <w:rFonts w:ascii="Arial" w:eastAsiaTheme="minorEastAsia" w:hAnsi="Arial" w:cs="Arial"/>
          <w:b/>
          <w:sz w:val="20"/>
          <w:szCs w:val="20"/>
          <w:lang w:eastAsia="pt-BR"/>
        </w:rPr>
        <w:t>GLOBAL</w:t>
      </w:r>
      <w:r w:rsidRPr="00690D3E">
        <w:rPr>
          <w:rFonts w:ascii="Arial" w:eastAsiaTheme="minorEastAsia" w:hAnsi="Arial" w:cs="Arial"/>
          <w:b/>
          <w:sz w:val="20"/>
          <w:szCs w:val="20"/>
          <w:lang w:eastAsia="pt-BR"/>
        </w:rPr>
        <w:t>, POR</w:t>
      </w:r>
      <w:r w:rsidR="007C66F4">
        <w:rPr>
          <w:rFonts w:ascii="Arial" w:eastAsiaTheme="minorEastAsia" w:hAnsi="Arial" w:cs="Arial"/>
          <w:b/>
          <w:sz w:val="20"/>
          <w:szCs w:val="20"/>
          <w:lang w:eastAsia="pt-BR"/>
        </w:rPr>
        <w:t xml:space="preserve"> LOTE</w:t>
      </w:r>
      <w:r w:rsidRPr="00690D3E">
        <w:rPr>
          <w:rFonts w:ascii="Arial" w:eastAsiaTheme="minorEastAsia" w:hAnsi="Arial" w:cs="Arial"/>
          <w:sz w:val="20"/>
          <w:szCs w:val="20"/>
          <w:lang w:eastAsia="pt-BR"/>
        </w:rPr>
        <w:t xml:space="preserve">, conforme descrito neste Edital e seus Anexos, regida pela Lei Federal nº. 10.520/2002; Lei Complementar nº. 123/2006, alterada pela Lei Complementar n.º 147/2014; Decreto Municipal n.º 5312/06; aplicando-se, subsidiariamente, as disposições da Lei Federal nº. 8.666/1993 e alterações posteriores, no que </w:t>
      </w:r>
      <w:proofErr w:type="gramStart"/>
      <w:r w:rsidRPr="00690D3E">
        <w:rPr>
          <w:rFonts w:ascii="Arial" w:eastAsiaTheme="minorEastAsia" w:hAnsi="Arial" w:cs="Arial"/>
          <w:sz w:val="20"/>
          <w:szCs w:val="20"/>
          <w:lang w:eastAsia="pt-BR"/>
        </w:rPr>
        <w:t>couberem,</w:t>
      </w:r>
      <w:proofErr w:type="gramEnd"/>
      <w:r w:rsidRPr="00690D3E">
        <w:rPr>
          <w:rFonts w:ascii="Arial" w:eastAsiaTheme="minorEastAsia" w:hAnsi="Arial" w:cs="Arial"/>
          <w:sz w:val="20"/>
          <w:szCs w:val="20"/>
          <w:lang w:eastAsia="pt-BR"/>
        </w:rPr>
        <w:t xml:space="preserve"> bem como as condições constantes deste Edital e dos demais documentos que o integram.</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B52EC5"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Sessão Pública do Pregão: </w:t>
      </w:r>
      <w:r w:rsidRPr="00690D3E">
        <w:rPr>
          <w:rFonts w:ascii="Arial" w:eastAsiaTheme="minorEastAsia" w:hAnsi="Arial" w:cs="Arial"/>
          <w:sz w:val="20"/>
          <w:szCs w:val="20"/>
          <w:lang w:eastAsia="pt-BR"/>
        </w:rPr>
        <w:t xml:space="preserve">O </w:t>
      </w:r>
      <w:r w:rsidRPr="00690D3E">
        <w:rPr>
          <w:rFonts w:ascii="Arial" w:eastAsiaTheme="minorEastAsia" w:hAnsi="Arial" w:cs="Arial"/>
          <w:b/>
          <w:sz w:val="20"/>
          <w:szCs w:val="20"/>
          <w:lang w:eastAsia="pt-BR"/>
        </w:rPr>
        <w:t>Pregão</w:t>
      </w:r>
      <w:r w:rsidRPr="00690D3E">
        <w:rPr>
          <w:rFonts w:ascii="Arial" w:eastAsiaTheme="minorEastAsia" w:hAnsi="Arial" w:cs="Arial"/>
          <w:sz w:val="20"/>
          <w:szCs w:val="20"/>
          <w:lang w:eastAsia="pt-BR"/>
        </w:rPr>
        <w:t xml:space="preserve"> será realizado </w:t>
      </w:r>
      <w:r w:rsidRPr="00690D3E">
        <w:rPr>
          <w:rFonts w:ascii="Arial" w:eastAsiaTheme="minorEastAsia" w:hAnsi="Arial" w:cs="Arial"/>
          <w:b/>
          <w:sz w:val="20"/>
          <w:szCs w:val="20"/>
          <w:lang w:eastAsia="pt-BR"/>
        </w:rPr>
        <w:t xml:space="preserve">no dia </w:t>
      </w:r>
      <w:r w:rsidR="00B408AE">
        <w:rPr>
          <w:rFonts w:ascii="Arial" w:eastAsiaTheme="minorEastAsia" w:hAnsi="Arial" w:cs="Arial"/>
          <w:b/>
          <w:sz w:val="20"/>
          <w:szCs w:val="20"/>
          <w:u w:val="single"/>
          <w:lang w:eastAsia="pt-BR"/>
        </w:rPr>
        <w:t>08</w:t>
      </w:r>
      <w:r w:rsidRPr="004362E7">
        <w:rPr>
          <w:rFonts w:ascii="Arial" w:eastAsiaTheme="minorEastAsia" w:hAnsi="Arial" w:cs="Arial"/>
          <w:b/>
          <w:sz w:val="20"/>
          <w:szCs w:val="20"/>
          <w:u w:val="single"/>
          <w:lang w:eastAsia="pt-BR"/>
        </w:rPr>
        <w:t>/</w:t>
      </w:r>
      <w:r w:rsidR="00B408AE">
        <w:rPr>
          <w:rFonts w:ascii="Arial" w:eastAsiaTheme="minorEastAsia" w:hAnsi="Arial" w:cs="Arial"/>
          <w:b/>
          <w:sz w:val="20"/>
          <w:szCs w:val="20"/>
          <w:u w:val="single"/>
          <w:lang w:eastAsia="pt-BR"/>
        </w:rPr>
        <w:t>11</w:t>
      </w:r>
      <w:r w:rsidRPr="00190BA0">
        <w:rPr>
          <w:rFonts w:ascii="Arial" w:eastAsiaTheme="minorEastAsia" w:hAnsi="Arial" w:cs="Arial"/>
          <w:b/>
          <w:sz w:val="20"/>
          <w:szCs w:val="20"/>
          <w:u w:val="single"/>
          <w:lang w:eastAsia="pt-BR"/>
        </w:rPr>
        <w:t>/20</w:t>
      </w:r>
      <w:r w:rsidR="006E0670">
        <w:rPr>
          <w:rFonts w:ascii="Arial" w:eastAsiaTheme="minorEastAsia" w:hAnsi="Arial" w:cs="Arial"/>
          <w:b/>
          <w:sz w:val="20"/>
          <w:szCs w:val="20"/>
          <w:u w:val="single"/>
          <w:lang w:eastAsia="pt-BR"/>
        </w:rPr>
        <w:t>17</w:t>
      </w:r>
      <w:r w:rsidRPr="00190BA0">
        <w:rPr>
          <w:rFonts w:ascii="Arial" w:eastAsiaTheme="minorEastAsia" w:hAnsi="Arial" w:cs="Arial"/>
          <w:sz w:val="20"/>
          <w:szCs w:val="20"/>
          <w:u w:val="single"/>
          <w:lang w:eastAsia="pt-BR"/>
        </w:rPr>
        <w:t xml:space="preserve">, </w:t>
      </w:r>
      <w:r w:rsidRPr="00190BA0">
        <w:rPr>
          <w:rFonts w:ascii="Arial" w:eastAsiaTheme="minorEastAsia" w:hAnsi="Arial" w:cs="Arial"/>
          <w:b/>
          <w:sz w:val="20"/>
          <w:szCs w:val="20"/>
          <w:u w:val="single"/>
          <w:lang w:eastAsia="pt-BR"/>
        </w:rPr>
        <w:t>com início às</w:t>
      </w:r>
      <w:r w:rsidRPr="00190BA0">
        <w:rPr>
          <w:rFonts w:ascii="Arial" w:eastAsiaTheme="minorEastAsia" w:hAnsi="Arial" w:cs="Arial"/>
          <w:sz w:val="20"/>
          <w:szCs w:val="20"/>
          <w:u w:val="single"/>
          <w:lang w:eastAsia="pt-BR"/>
        </w:rPr>
        <w:t xml:space="preserve"> </w:t>
      </w:r>
      <w:proofErr w:type="gramStart"/>
      <w:r w:rsidR="00190BA0" w:rsidRPr="00190BA0">
        <w:rPr>
          <w:rFonts w:ascii="Arial" w:eastAsiaTheme="minorEastAsia" w:hAnsi="Arial" w:cs="Arial"/>
          <w:b/>
          <w:sz w:val="20"/>
          <w:szCs w:val="20"/>
          <w:u w:val="single"/>
          <w:lang w:eastAsia="pt-BR"/>
        </w:rPr>
        <w:t>13:30</w:t>
      </w:r>
      <w:proofErr w:type="gramEnd"/>
      <w:r w:rsidRPr="00190BA0">
        <w:rPr>
          <w:rFonts w:ascii="Arial" w:eastAsiaTheme="minorEastAsia" w:hAnsi="Arial" w:cs="Arial"/>
          <w:b/>
          <w:sz w:val="20"/>
          <w:szCs w:val="20"/>
          <w:u w:val="single"/>
          <w:lang w:eastAsia="pt-BR"/>
        </w:rPr>
        <w:t>h</w:t>
      </w:r>
      <w:r w:rsidR="00190BA0" w:rsidRPr="00190BA0">
        <w:rPr>
          <w:rFonts w:ascii="Arial" w:eastAsiaTheme="minorEastAsia" w:hAnsi="Arial" w:cs="Arial"/>
          <w:b/>
          <w:sz w:val="20"/>
          <w:szCs w:val="20"/>
          <w:u w:val="single"/>
          <w:lang w:eastAsia="pt-BR"/>
        </w:rPr>
        <w:t>s</w:t>
      </w:r>
      <w:r w:rsidRPr="00690D3E">
        <w:rPr>
          <w:rFonts w:ascii="Arial" w:eastAsiaTheme="minorEastAsia" w:hAnsi="Arial" w:cs="Arial"/>
          <w:sz w:val="20"/>
          <w:szCs w:val="20"/>
          <w:lang w:eastAsia="pt-BR"/>
        </w:rPr>
        <w:t xml:space="preserve">, na Divisão Técnica Administrativa da SAECIL, à Rua Padre Julião, 971, Centro – Leme/SP, devendo os interessados protocolarem os envelopes de </w:t>
      </w:r>
      <w:r w:rsidRPr="00690D3E">
        <w:rPr>
          <w:rFonts w:ascii="Arial" w:eastAsiaTheme="minorEastAsia" w:hAnsi="Arial" w:cs="Arial"/>
          <w:b/>
          <w:sz w:val="20"/>
          <w:szCs w:val="20"/>
          <w:lang w:eastAsia="pt-BR"/>
        </w:rPr>
        <w:t>n.º 1 - “PROPOSTA”</w:t>
      </w:r>
      <w:r w:rsidRPr="00690D3E">
        <w:rPr>
          <w:rFonts w:ascii="Arial" w:eastAsiaTheme="minorEastAsia" w:hAnsi="Arial" w:cs="Arial"/>
          <w:sz w:val="20"/>
          <w:szCs w:val="20"/>
          <w:lang w:eastAsia="pt-BR"/>
        </w:rPr>
        <w:t xml:space="preserve"> e </w:t>
      </w:r>
      <w:r w:rsidRPr="00690D3E">
        <w:rPr>
          <w:rFonts w:ascii="Arial" w:eastAsiaTheme="minorEastAsia" w:hAnsi="Arial" w:cs="Arial"/>
          <w:b/>
          <w:sz w:val="20"/>
          <w:szCs w:val="20"/>
          <w:lang w:eastAsia="pt-BR"/>
        </w:rPr>
        <w:t>n.º 2 - “HABILITAÇÃO”</w:t>
      </w:r>
      <w:r w:rsidRPr="00690D3E">
        <w:rPr>
          <w:rFonts w:ascii="Arial" w:eastAsiaTheme="minorEastAsia" w:hAnsi="Arial" w:cs="Arial"/>
          <w:sz w:val="20"/>
          <w:szCs w:val="20"/>
          <w:lang w:eastAsia="pt-BR"/>
        </w:rPr>
        <w:t xml:space="preserve"> junto ao Departamento de Protocolo e Documentação, no mesmo endereço, </w:t>
      </w:r>
      <w:r w:rsidRPr="00690D3E">
        <w:rPr>
          <w:rFonts w:ascii="Arial" w:eastAsiaTheme="minorEastAsia" w:hAnsi="Arial" w:cs="Arial"/>
          <w:b/>
          <w:sz w:val="20"/>
          <w:szCs w:val="20"/>
          <w:lang w:eastAsia="pt-BR"/>
        </w:rPr>
        <w:t xml:space="preserve">até às </w:t>
      </w:r>
      <w:r w:rsidR="00B52EC5">
        <w:rPr>
          <w:rFonts w:ascii="Arial" w:eastAsiaTheme="minorEastAsia" w:hAnsi="Arial" w:cs="Arial"/>
          <w:b/>
          <w:sz w:val="20"/>
          <w:szCs w:val="20"/>
          <w:lang w:eastAsia="pt-BR"/>
        </w:rPr>
        <w:t>13:00</w:t>
      </w:r>
      <w:r w:rsidRPr="00690D3E">
        <w:rPr>
          <w:rFonts w:ascii="Arial" w:eastAsiaTheme="minorEastAsia" w:hAnsi="Arial" w:cs="Arial"/>
          <w:b/>
          <w:sz w:val="20"/>
          <w:szCs w:val="20"/>
          <w:lang w:eastAsia="pt-BR"/>
        </w:rPr>
        <w:t>h</w:t>
      </w:r>
      <w:r w:rsidRPr="00690D3E">
        <w:rPr>
          <w:rFonts w:ascii="Arial" w:eastAsiaTheme="minorEastAsia" w:hAnsi="Arial" w:cs="Arial"/>
          <w:sz w:val="20"/>
          <w:szCs w:val="20"/>
          <w:lang w:eastAsia="pt-BR"/>
        </w:rPr>
        <w:t xml:space="preserve"> desta mesma data, sendo vedada a sua apresentação em sessão. </w:t>
      </w:r>
    </w:p>
    <w:p w:rsidR="00B52EC5" w:rsidRDefault="00B52EC5"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 xml:space="preserve">Tempo de credenciamento: </w:t>
      </w:r>
      <w:r w:rsidRPr="00690D3E">
        <w:rPr>
          <w:rFonts w:ascii="Arial" w:eastAsiaTheme="minorEastAsia" w:hAnsi="Arial" w:cs="Arial"/>
          <w:b/>
          <w:sz w:val="20"/>
          <w:szCs w:val="20"/>
          <w:lang w:eastAsia="pt-BR"/>
        </w:rPr>
        <w:t>15 minutos a partir do horário de início da sessão</w:t>
      </w:r>
      <w:r w:rsidRPr="00690D3E">
        <w:rPr>
          <w:rFonts w:ascii="Arial" w:eastAsiaTheme="minorEastAsia" w:hAnsi="Arial" w:cs="Arial"/>
          <w:sz w:val="20"/>
          <w:szCs w:val="20"/>
          <w:lang w:eastAsia="pt-BR"/>
        </w:rPr>
        <w:t>.</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O pres</w:t>
      </w:r>
      <w:r w:rsidR="006E0670">
        <w:rPr>
          <w:rFonts w:ascii="Arial" w:eastAsiaTheme="minorEastAsia" w:hAnsi="Arial" w:cs="Arial"/>
          <w:sz w:val="20"/>
          <w:szCs w:val="20"/>
          <w:lang w:eastAsia="pt-BR"/>
        </w:rPr>
        <w:t>ente Edital, e seus Anexos, estão</w:t>
      </w:r>
      <w:r w:rsidRPr="00690D3E">
        <w:rPr>
          <w:rFonts w:ascii="Arial" w:eastAsiaTheme="minorEastAsia" w:hAnsi="Arial" w:cs="Arial"/>
          <w:sz w:val="20"/>
          <w:szCs w:val="20"/>
          <w:lang w:eastAsia="pt-BR"/>
        </w:rPr>
        <w:t xml:space="preserve"> à disposição dos interessados para consulta no endereço </w:t>
      </w:r>
      <w:r w:rsidRPr="00190BA0">
        <w:rPr>
          <w:rFonts w:ascii="Arial" w:eastAsiaTheme="minorEastAsia" w:hAnsi="Arial" w:cs="Arial"/>
          <w:b/>
          <w:sz w:val="20"/>
          <w:szCs w:val="20"/>
          <w:lang w:eastAsia="pt-BR"/>
        </w:rPr>
        <w:t>eletrônico</w:t>
      </w:r>
      <w:r w:rsidRPr="00690D3E">
        <w:rPr>
          <w:rFonts w:ascii="Arial" w:eastAsiaTheme="minorEastAsia" w:hAnsi="Arial" w:cs="Arial"/>
          <w:sz w:val="20"/>
          <w:szCs w:val="20"/>
          <w:lang w:eastAsia="pt-BR"/>
        </w:rPr>
        <w:t xml:space="preserve"> (</w:t>
      </w:r>
      <w:r w:rsidRPr="00690D3E">
        <w:rPr>
          <w:rFonts w:ascii="Arial" w:eastAsiaTheme="minorEastAsia" w:hAnsi="Arial" w:cs="Arial"/>
          <w:b/>
          <w:sz w:val="20"/>
          <w:szCs w:val="20"/>
          <w:lang w:eastAsia="pt-BR"/>
        </w:rPr>
        <w:t>www.saecil.com.br</w:t>
      </w:r>
      <w:r w:rsidRPr="00690D3E">
        <w:rPr>
          <w:rFonts w:ascii="Arial" w:eastAsiaTheme="minorEastAsia" w:hAnsi="Arial" w:cs="Arial"/>
          <w:sz w:val="20"/>
          <w:szCs w:val="20"/>
          <w:lang w:eastAsia="pt-BR"/>
        </w:rPr>
        <w:t xml:space="preserve">, no link </w:t>
      </w:r>
      <w:r w:rsidRPr="00690D3E">
        <w:rPr>
          <w:rFonts w:ascii="Arial" w:eastAsiaTheme="minorEastAsia" w:hAnsi="Arial" w:cs="Arial"/>
          <w:b/>
          <w:sz w:val="20"/>
          <w:szCs w:val="20"/>
          <w:lang w:eastAsia="pt-BR"/>
        </w:rPr>
        <w:t>Licitações</w:t>
      </w:r>
      <w:r w:rsidRPr="00690D3E">
        <w:rPr>
          <w:rFonts w:ascii="Arial" w:eastAsiaTheme="minorEastAsia" w:hAnsi="Arial" w:cs="Arial"/>
          <w:sz w:val="20"/>
          <w:szCs w:val="20"/>
          <w:lang w:eastAsia="pt-BR"/>
        </w:rPr>
        <w:t>), podendo também ser retirado na Divisão Técnica Administrativa, até a data estabelecida para entrega dos envelopes pertinentes à participação no certame.</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01. OBJETO</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p>
    <w:p w:rsidR="005B7760" w:rsidRPr="005B7760" w:rsidRDefault="00690D3E" w:rsidP="005B7760">
      <w:pPr>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01.01.</w:t>
      </w:r>
      <w:r w:rsidRPr="00690D3E">
        <w:rPr>
          <w:rFonts w:ascii="Arial" w:eastAsiaTheme="minorEastAsia" w:hAnsi="Arial" w:cs="Arial"/>
          <w:sz w:val="20"/>
          <w:szCs w:val="20"/>
          <w:lang w:eastAsia="pt-BR"/>
        </w:rPr>
        <w:t xml:space="preserve"> </w:t>
      </w:r>
      <w:r w:rsidR="00405136">
        <w:rPr>
          <w:rFonts w:ascii="Arial" w:eastAsiaTheme="minorEastAsia" w:hAnsi="Arial" w:cs="Arial"/>
          <w:sz w:val="20"/>
          <w:szCs w:val="20"/>
          <w:lang w:eastAsia="pt-BR"/>
        </w:rPr>
        <w:t>A</w:t>
      </w:r>
      <w:r w:rsidR="00405136" w:rsidRPr="00405136">
        <w:rPr>
          <w:rFonts w:ascii="Arial" w:eastAsiaTheme="minorEastAsia" w:hAnsi="Arial" w:cs="Arial"/>
          <w:sz w:val="20"/>
          <w:szCs w:val="20"/>
          <w:lang w:eastAsia="pt-BR"/>
        </w:rPr>
        <w:t>quisição de pneus novos,</w:t>
      </w:r>
      <w:r w:rsidR="006E0670">
        <w:rPr>
          <w:rFonts w:ascii="Arial" w:eastAsiaTheme="minorEastAsia" w:hAnsi="Arial" w:cs="Arial"/>
          <w:sz w:val="20"/>
          <w:szCs w:val="20"/>
          <w:lang w:eastAsia="pt-BR"/>
        </w:rPr>
        <w:t xml:space="preserve"> fabricados com matéria prima de primeiro uso,</w:t>
      </w:r>
      <w:r w:rsidR="00405136" w:rsidRPr="00405136">
        <w:rPr>
          <w:rFonts w:ascii="Arial" w:eastAsiaTheme="minorEastAsia" w:hAnsi="Arial" w:cs="Arial"/>
          <w:sz w:val="20"/>
          <w:szCs w:val="20"/>
          <w:lang w:eastAsia="pt-BR"/>
        </w:rPr>
        <w:t xml:space="preserve"> câmaras de ar e protetores de câmaras, para uso em </w:t>
      </w:r>
      <w:r w:rsidR="006E0670">
        <w:rPr>
          <w:rFonts w:ascii="Arial" w:eastAsiaTheme="minorEastAsia" w:hAnsi="Arial" w:cs="Arial"/>
          <w:sz w:val="20"/>
          <w:szCs w:val="20"/>
          <w:lang w:eastAsia="pt-BR"/>
        </w:rPr>
        <w:t>v</w:t>
      </w:r>
      <w:r w:rsidR="00405136" w:rsidRPr="00405136">
        <w:rPr>
          <w:rFonts w:ascii="Arial" w:eastAsiaTheme="minorEastAsia" w:hAnsi="Arial" w:cs="Arial"/>
          <w:sz w:val="20"/>
          <w:szCs w:val="20"/>
          <w:lang w:eastAsia="pt-BR"/>
        </w:rPr>
        <w:t>eícu</w:t>
      </w:r>
      <w:r w:rsidR="006E0670">
        <w:rPr>
          <w:rFonts w:ascii="Arial" w:eastAsiaTheme="minorEastAsia" w:hAnsi="Arial" w:cs="Arial"/>
          <w:sz w:val="20"/>
          <w:szCs w:val="20"/>
          <w:lang w:eastAsia="pt-BR"/>
        </w:rPr>
        <w:t>los e máquinas pertencentes à</w:t>
      </w:r>
      <w:r w:rsidR="00405136" w:rsidRPr="00405136">
        <w:rPr>
          <w:rFonts w:ascii="Arial" w:eastAsiaTheme="minorEastAsia" w:hAnsi="Arial" w:cs="Arial"/>
          <w:sz w:val="20"/>
          <w:szCs w:val="20"/>
          <w:lang w:eastAsia="pt-BR"/>
        </w:rPr>
        <w:t xml:space="preserve"> frota dest</w:t>
      </w:r>
      <w:r w:rsidR="00405136">
        <w:rPr>
          <w:rFonts w:ascii="Arial" w:eastAsiaTheme="minorEastAsia" w:hAnsi="Arial" w:cs="Arial"/>
          <w:sz w:val="20"/>
          <w:szCs w:val="20"/>
          <w:lang w:eastAsia="pt-BR"/>
        </w:rPr>
        <w:t>a Autarquia</w:t>
      </w:r>
      <w:r w:rsidRPr="00690D3E">
        <w:rPr>
          <w:rFonts w:ascii="Arial" w:eastAsiaTheme="minorEastAsia" w:hAnsi="Arial" w:cs="Arial"/>
          <w:sz w:val="20"/>
          <w:szCs w:val="20"/>
          <w:lang w:eastAsia="pt-BR"/>
        </w:rPr>
        <w:t>, conforme Anexo I – Termo de Referência</w:t>
      </w:r>
      <w:r w:rsidR="00300BE1">
        <w:rPr>
          <w:rFonts w:ascii="Arial" w:eastAsiaTheme="minorEastAsia" w:hAnsi="Arial" w:cs="Arial"/>
          <w:sz w:val="20"/>
          <w:szCs w:val="20"/>
          <w:lang w:eastAsia="pt-BR"/>
        </w:rPr>
        <w:t>, e descrição abaixo:</w:t>
      </w:r>
    </w:p>
    <w:p w:rsidR="005B7760" w:rsidRDefault="005B7760" w:rsidP="005B7760">
      <w:pPr>
        <w:spacing w:after="0" w:line="240" w:lineRule="auto"/>
        <w:jc w:val="center"/>
        <w:rPr>
          <w:rFonts w:ascii="Arial" w:eastAsia="Times New Roman" w:hAnsi="Arial" w:cs="Arial"/>
          <w:b/>
          <w:sz w:val="20"/>
          <w:szCs w:val="20"/>
          <w:lang w:eastAsia="pt-BR"/>
        </w:rPr>
      </w:pPr>
    </w:p>
    <w:p w:rsidR="005B7760" w:rsidRPr="008C0F41" w:rsidRDefault="005B7760" w:rsidP="005B7760">
      <w:pPr>
        <w:spacing w:after="0" w:line="240" w:lineRule="auto"/>
        <w:jc w:val="center"/>
        <w:rPr>
          <w:rFonts w:ascii="Arial" w:eastAsia="Times New Roman" w:hAnsi="Arial" w:cs="Arial"/>
          <w:b/>
          <w:sz w:val="20"/>
          <w:szCs w:val="20"/>
          <w:lang w:eastAsia="pt-BR"/>
        </w:rPr>
      </w:pPr>
      <w:r w:rsidRPr="008C0F41">
        <w:rPr>
          <w:rFonts w:ascii="Arial" w:eastAsia="Times New Roman" w:hAnsi="Arial" w:cs="Arial"/>
          <w:b/>
          <w:sz w:val="20"/>
          <w:szCs w:val="20"/>
          <w:lang w:eastAsia="pt-BR"/>
        </w:rPr>
        <w:lastRenderedPageBreak/>
        <w:t>LOTE 01</w:t>
      </w:r>
    </w:p>
    <w:p w:rsidR="005B7760" w:rsidRPr="00102610" w:rsidRDefault="005B7760" w:rsidP="005B7760">
      <w:pPr>
        <w:spacing w:after="0" w:line="240" w:lineRule="auto"/>
        <w:jc w:val="center"/>
        <w:rPr>
          <w:rFonts w:ascii="Arial" w:eastAsia="Times New Roman" w:hAnsi="Arial" w:cs="Arial"/>
          <w:b/>
          <w:sz w:val="20"/>
          <w:szCs w:val="20"/>
          <w:lang w:eastAsia="pt-BR"/>
        </w:rPr>
      </w:pPr>
    </w:p>
    <w:p w:rsidR="005B7760" w:rsidRPr="00102610" w:rsidRDefault="005B7760" w:rsidP="005B7760">
      <w:pPr>
        <w:spacing w:after="0" w:line="240" w:lineRule="auto"/>
        <w:jc w:val="center"/>
        <w:rPr>
          <w:rFonts w:ascii="Arial" w:eastAsia="Times New Roman" w:hAnsi="Arial" w:cs="Arial"/>
          <w:b/>
          <w:sz w:val="20"/>
          <w:szCs w:val="20"/>
          <w:lang w:eastAsia="pt-BR"/>
        </w:rPr>
      </w:pPr>
    </w:p>
    <w:tbl>
      <w:tblPr>
        <w:tblW w:w="8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6237"/>
        <w:gridCol w:w="847"/>
        <w:gridCol w:w="1134"/>
      </w:tblGrid>
      <w:tr w:rsidR="005B7760" w:rsidRPr="00102610" w:rsidTr="008C0F41">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ITEM</w:t>
            </w:r>
          </w:p>
        </w:tc>
        <w:tc>
          <w:tcPr>
            <w:tcW w:w="6237"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DESCRIÇÃO DO OBJETO</w:t>
            </w:r>
          </w:p>
        </w:tc>
        <w:tc>
          <w:tcPr>
            <w:tcW w:w="847" w:type="dxa"/>
            <w:vAlign w:val="center"/>
          </w:tcPr>
          <w:p w:rsidR="005B7760" w:rsidRPr="00102610" w:rsidRDefault="00102610" w:rsidP="00102610">
            <w:pPr>
              <w:spacing w:after="0" w:line="240" w:lineRule="auto"/>
              <w:rPr>
                <w:rFonts w:ascii="Arial" w:eastAsiaTheme="minorEastAsia" w:hAnsi="Arial" w:cs="Arial"/>
                <w:b/>
                <w:sz w:val="20"/>
                <w:szCs w:val="20"/>
              </w:rPr>
            </w:pPr>
            <w:r>
              <w:rPr>
                <w:rFonts w:ascii="Arial" w:eastAsiaTheme="minorEastAsia" w:hAnsi="Arial" w:cs="Arial"/>
                <w:b/>
                <w:sz w:val="20"/>
                <w:szCs w:val="20"/>
              </w:rPr>
              <w:t>UND</w:t>
            </w:r>
          </w:p>
        </w:tc>
        <w:tc>
          <w:tcPr>
            <w:tcW w:w="1134"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QTDE</w:t>
            </w:r>
          </w:p>
        </w:tc>
      </w:tr>
      <w:tr w:rsidR="005B7760" w:rsidRPr="00102610" w:rsidTr="008C0F41">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p>
          <w:p w:rsidR="005B7760" w:rsidRPr="00102610" w:rsidRDefault="005B7760" w:rsidP="005B7760">
            <w:pPr>
              <w:spacing w:after="0" w:line="240" w:lineRule="auto"/>
              <w:jc w:val="center"/>
              <w:rPr>
                <w:rFonts w:ascii="Arial" w:eastAsiaTheme="minorEastAsia" w:hAnsi="Arial" w:cs="Arial"/>
                <w:b/>
                <w:sz w:val="20"/>
                <w:szCs w:val="20"/>
              </w:rPr>
            </w:pPr>
          </w:p>
          <w:p w:rsidR="005B7760" w:rsidRPr="00102610" w:rsidRDefault="005B7760" w:rsidP="005B7760">
            <w:pPr>
              <w:spacing w:after="0" w:line="240" w:lineRule="auto"/>
              <w:jc w:val="center"/>
              <w:rPr>
                <w:rFonts w:ascii="Arial" w:eastAsiaTheme="minorEastAsia" w:hAnsi="Arial" w:cs="Arial"/>
                <w:b/>
                <w:sz w:val="20"/>
                <w:szCs w:val="20"/>
              </w:rPr>
            </w:pPr>
          </w:p>
          <w:p w:rsidR="005B7760" w:rsidRPr="00102610" w:rsidRDefault="008C0F41" w:rsidP="008C0F41">
            <w:pPr>
              <w:spacing w:after="0" w:line="240" w:lineRule="auto"/>
              <w:jc w:val="center"/>
              <w:rPr>
                <w:rFonts w:ascii="Arial" w:eastAsiaTheme="minorEastAsia" w:hAnsi="Arial" w:cs="Arial"/>
                <w:b/>
                <w:sz w:val="20"/>
                <w:szCs w:val="20"/>
              </w:rPr>
            </w:pPr>
            <w:r>
              <w:rPr>
                <w:rFonts w:ascii="Arial" w:eastAsiaTheme="minorEastAsia" w:hAnsi="Arial" w:cs="Arial"/>
                <w:b/>
                <w:sz w:val="20"/>
                <w:szCs w:val="20"/>
              </w:rPr>
              <w:t>01</w:t>
            </w:r>
          </w:p>
        </w:tc>
        <w:tc>
          <w:tcPr>
            <w:tcW w:w="6237"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dimensões 175/70 R13 – 82 T, tipo sem câma</w:t>
            </w:r>
            <w:r w:rsidR="008C0F41">
              <w:rPr>
                <w:rFonts w:ascii="Arial" w:eastAsiaTheme="minorEastAsia" w:hAnsi="Arial" w:cs="Arial"/>
                <w:sz w:val="20"/>
                <w:szCs w:val="20"/>
              </w:rPr>
              <w:t>ra.</w:t>
            </w:r>
          </w:p>
        </w:tc>
        <w:tc>
          <w:tcPr>
            <w:tcW w:w="847"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34" w:type="dxa"/>
            <w:vAlign w:val="center"/>
          </w:tcPr>
          <w:p w:rsidR="005B7760" w:rsidRPr="00102610" w:rsidRDefault="005B7760" w:rsidP="00102610">
            <w:pPr>
              <w:spacing w:after="0" w:line="240" w:lineRule="auto"/>
              <w:jc w:val="center"/>
              <w:rPr>
                <w:rFonts w:ascii="Arial" w:eastAsiaTheme="minorEastAsia" w:hAnsi="Arial" w:cs="Arial"/>
                <w:sz w:val="20"/>
                <w:szCs w:val="20"/>
              </w:rPr>
            </w:pPr>
            <w:r w:rsidRPr="00102610">
              <w:rPr>
                <w:rFonts w:ascii="Arial" w:eastAsiaTheme="minorEastAsia" w:hAnsi="Arial" w:cs="Arial"/>
                <w:sz w:val="20"/>
                <w:szCs w:val="20"/>
              </w:rPr>
              <w:t>80</w:t>
            </w:r>
          </w:p>
        </w:tc>
      </w:tr>
      <w:tr w:rsidR="005B7760" w:rsidRPr="00102610" w:rsidTr="008C0F41">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02</w:t>
            </w:r>
          </w:p>
        </w:tc>
        <w:tc>
          <w:tcPr>
            <w:tcW w:w="6237"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dimensões 175/70 R14 – 88 T, tipo sem câmara.</w:t>
            </w:r>
          </w:p>
        </w:tc>
        <w:tc>
          <w:tcPr>
            <w:tcW w:w="847"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34" w:type="dxa"/>
            <w:vAlign w:val="center"/>
          </w:tcPr>
          <w:p w:rsidR="005B7760" w:rsidRPr="00102610" w:rsidRDefault="005B7760" w:rsidP="00102610">
            <w:pPr>
              <w:spacing w:after="0" w:line="240" w:lineRule="auto"/>
              <w:jc w:val="center"/>
              <w:rPr>
                <w:rFonts w:ascii="Arial" w:eastAsiaTheme="minorEastAsia" w:hAnsi="Arial" w:cs="Arial"/>
                <w:sz w:val="20"/>
                <w:szCs w:val="20"/>
              </w:rPr>
            </w:pPr>
            <w:r w:rsidRPr="00102610">
              <w:rPr>
                <w:rFonts w:ascii="Arial" w:eastAsiaTheme="minorEastAsia" w:hAnsi="Arial" w:cs="Arial"/>
                <w:sz w:val="20"/>
                <w:szCs w:val="20"/>
              </w:rPr>
              <w:t>40</w:t>
            </w:r>
          </w:p>
        </w:tc>
      </w:tr>
      <w:tr w:rsidR="005B7760" w:rsidRPr="00102610" w:rsidTr="008C0F41">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03</w:t>
            </w:r>
          </w:p>
        </w:tc>
        <w:tc>
          <w:tcPr>
            <w:tcW w:w="6237"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dimensões 205/60 R15 – 91H, tipo sem câmara.</w:t>
            </w:r>
          </w:p>
        </w:tc>
        <w:tc>
          <w:tcPr>
            <w:tcW w:w="847"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34" w:type="dxa"/>
            <w:vAlign w:val="center"/>
          </w:tcPr>
          <w:p w:rsidR="005B7760" w:rsidRPr="00102610" w:rsidRDefault="005B7760" w:rsidP="00102610">
            <w:pPr>
              <w:spacing w:after="0" w:line="240" w:lineRule="auto"/>
              <w:jc w:val="center"/>
              <w:rPr>
                <w:rFonts w:ascii="Arial" w:eastAsiaTheme="minorEastAsia" w:hAnsi="Arial" w:cs="Arial"/>
                <w:sz w:val="20"/>
                <w:szCs w:val="20"/>
              </w:rPr>
            </w:pPr>
            <w:r w:rsidRPr="00102610">
              <w:rPr>
                <w:rFonts w:ascii="Arial" w:eastAsiaTheme="minorEastAsia" w:hAnsi="Arial" w:cs="Arial"/>
                <w:sz w:val="20"/>
                <w:szCs w:val="20"/>
              </w:rPr>
              <w:t>16</w:t>
            </w:r>
          </w:p>
        </w:tc>
      </w:tr>
      <w:tr w:rsidR="005B7760" w:rsidRPr="00102610" w:rsidTr="008C0F41">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04</w:t>
            </w:r>
          </w:p>
        </w:tc>
        <w:tc>
          <w:tcPr>
            <w:tcW w:w="6237"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xml:space="preserve">, dimensões 205/55 R16 – </w:t>
            </w:r>
            <w:proofErr w:type="gramStart"/>
            <w:r w:rsidRPr="00102610">
              <w:rPr>
                <w:rFonts w:ascii="Arial" w:eastAsiaTheme="minorEastAsia" w:hAnsi="Arial" w:cs="Arial"/>
                <w:sz w:val="20"/>
                <w:szCs w:val="20"/>
              </w:rPr>
              <w:t>91V</w:t>
            </w:r>
            <w:proofErr w:type="gramEnd"/>
            <w:r w:rsidRPr="00102610">
              <w:rPr>
                <w:rFonts w:ascii="Arial" w:eastAsiaTheme="minorEastAsia" w:hAnsi="Arial" w:cs="Arial"/>
                <w:sz w:val="20"/>
                <w:szCs w:val="20"/>
              </w:rPr>
              <w:t>, tipo sem câmara.</w:t>
            </w:r>
          </w:p>
        </w:tc>
        <w:tc>
          <w:tcPr>
            <w:tcW w:w="847"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34" w:type="dxa"/>
            <w:vAlign w:val="center"/>
          </w:tcPr>
          <w:p w:rsidR="005B7760" w:rsidRPr="00102610" w:rsidRDefault="005B7760" w:rsidP="00102610">
            <w:pPr>
              <w:spacing w:after="0" w:line="240" w:lineRule="auto"/>
              <w:jc w:val="center"/>
              <w:rPr>
                <w:rFonts w:ascii="Arial" w:eastAsiaTheme="minorEastAsia" w:hAnsi="Arial" w:cs="Arial"/>
                <w:sz w:val="20"/>
                <w:szCs w:val="20"/>
              </w:rPr>
            </w:pPr>
            <w:r w:rsidRPr="00102610">
              <w:rPr>
                <w:rFonts w:ascii="Arial" w:eastAsiaTheme="minorEastAsia" w:hAnsi="Arial" w:cs="Arial"/>
                <w:sz w:val="20"/>
                <w:szCs w:val="20"/>
              </w:rPr>
              <w:t>06</w:t>
            </w:r>
          </w:p>
        </w:tc>
      </w:tr>
      <w:tr w:rsidR="005B7760" w:rsidRPr="00102610" w:rsidTr="008C0F41">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05</w:t>
            </w:r>
          </w:p>
        </w:tc>
        <w:tc>
          <w:tcPr>
            <w:tcW w:w="6237"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xml:space="preserve">, dimensões 205/75 R16 – 110/108R, </w:t>
            </w:r>
            <w:proofErr w:type="gramStart"/>
            <w:r w:rsidRPr="00102610">
              <w:rPr>
                <w:rFonts w:ascii="Arial" w:eastAsiaTheme="minorEastAsia" w:hAnsi="Arial" w:cs="Arial"/>
                <w:sz w:val="20"/>
                <w:szCs w:val="20"/>
              </w:rPr>
              <w:t>8</w:t>
            </w:r>
            <w:proofErr w:type="gramEnd"/>
            <w:r w:rsidRPr="00102610">
              <w:rPr>
                <w:rFonts w:ascii="Arial" w:eastAsiaTheme="minorEastAsia" w:hAnsi="Arial" w:cs="Arial"/>
                <w:sz w:val="20"/>
                <w:szCs w:val="20"/>
              </w:rPr>
              <w:t xml:space="preserve"> lonas, tipo sem câmara.</w:t>
            </w:r>
          </w:p>
        </w:tc>
        <w:tc>
          <w:tcPr>
            <w:tcW w:w="847"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34" w:type="dxa"/>
            <w:vAlign w:val="center"/>
          </w:tcPr>
          <w:p w:rsidR="005B7760" w:rsidRPr="00102610" w:rsidRDefault="005B7760" w:rsidP="00102610">
            <w:pPr>
              <w:spacing w:after="0" w:line="240" w:lineRule="auto"/>
              <w:jc w:val="center"/>
              <w:rPr>
                <w:rFonts w:ascii="Arial" w:eastAsiaTheme="minorEastAsia" w:hAnsi="Arial" w:cs="Arial"/>
                <w:sz w:val="20"/>
                <w:szCs w:val="20"/>
              </w:rPr>
            </w:pPr>
            <w:r w:rsidRPr="00102610">
              <w:rPr>
                <w:rFonts w:ascii="Arial" w:eastAsiaTheme="minorEastAsia" w:hAnsi="Arial" w:cs="Arial"/>
                <w:sz w:val="20"/>
                <w:szCs w:val="20"/>
              </w:rPr>
              <w:t>02</w:t>
            </w:r>
          </w:p>
        </w:tc>
      </w:tr>
      <w:tr w:rsidR="005B7760" w:rsidRPr="00102610" w:rsidTr="008C0F41">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06</w:t>
            </w:r>
          </w:p>
        </w:tc>
        <w:tc>
          <w:tcPr>
            <w:tcW w:w="6237"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diagonal,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dimensões</w:t>
            </w:r>
            <w:proofErr w:type="gramStart"/>
            <w:r w:rsidRPr="00102610">
              <w:rPr>
                <w:rFonts w:ascii="Arial" w:eastAsiaTheme="minorEastAsia" w:hAnsi="Arial" w:cs="Arial"/>
                <w:sz w:val="20"/>
                <w:szCs w:val="20"/>
              </w:rPr>
              <w:t xml:space="preserve">  </w:t>
            </w:r>
            <w:proofErr w:type="gramEnd"/>
            <w:r w:rsidRPr="00102610">
              <w:rPr>
                <w:rFonts w:ascii="Arial" w:eastAsiaTheme="minorEastAsia" w:hAnsi="Arial" w:cs="Arial"/>
                <w:sz w:val="20"/>
                <w:szCs w:val="20"/>
              </w:rPr>
              <w:t>5.60 x R15, 4 lonas, tipo com câmara.</w:t>
            </w:r>
          </w:p>
        </w:tc>
        <w:tc>
          <w:tcPr>
            <w:tcW w:w="847"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34" w:type="dxa"/>
            <w:vAlign w:val="center"/>
          </w:tcPr>
          <w:p w:rsidR="005B7760" w:rsidRPr="00102610" w:rsidRDefault="005B7760" w:rsidP="00102610">
            <w:pPr>
              <w:spacing w:after="0" w:line="240" w:lineRule="auto"/>
              <w:jc w:val="center"/>
              <w:rPr>
                <w:rFonts w:ascii="Arial" w:eastAsiaTheme="minorEastAsia" w:hAnsi="Arial" w:cs="Arial"/>
                <w:sz w:val="20"/>
                <w:szCs w:val="20"/>
              </w:rPr>
            </w:pPr>
            <w:r w:rsidRPr="00102610">
              <w:rPr>
                <w:rFonts w:ascii="Arial" w:eastAsiaTheme="minorEastAsia" w:hAnsi="Arial" w:cs="Arial"/>
                <w:sz w:val="20"/>
                <w:szCs w:val="20"/>
              </w:rPr>
              <w:t>04</w:t>
            </w:r>
          </w:p>
        </w:tc>
      </w:tr>
    </w:tbl>
    <w:p w:rsidR="005B7760" w:rsidRPr="00102610" w:rsidRDefault="005B7760" w:rsidP="005B7760">
      <w:pPr>
        <w:spacing w:after="0" w:line="240" w:lineRule="auto"/>
        <w:rPr>
          <w:rFonts w:ascii="Arial" w:eastAsia="Times New Roman" w:hAnsi="Arial" w:cs="Arial"/>
          <w:b/>
          <w:sz w:val="20"/>
          <w:szCs w:val="20"/>
          <w:lang w:eastAsia="pt-BR"/>
        </w:rPr>
      </w:pPr>
    </w:p>
    <w:p w:rsidR="005B7760" w:rsidRPr="00102610" w:rsidRDefault="005B7760" w:rsidP="005B7760">
      <w:pPr>
        <w:jc w:val="center"/>
        <w:rPr>
          <w:rFonts w:ascii="Arial" w:hAnsi="Arial" w:cs="Arial"/>
          <w:b/>
          <w:sz w:val="20"/>
          <w:szCs w:val="20"/>
        </w:rPr>
      </w:pPr>
    </w:p>
    <w:p w:rsidR="005B7760" w:rsidRPr="00102610" w:rsidRDefault="005B7760" w:rsidP="005B7760">
      <w:pPr>
        <w:jc w:val="center"/>
        <w:rPr>
          <w:rFonts w:ascii="Arial" w:hAnsi="Arial" w:cs="Arial"/>
          <w:b/>
          <w:sz w:val="20"/>
          <w:szCs w:val="20"/>
        </w:rPr>
      </w:pPr>
      <w:r w:rsidRPr="00102610">
        <w:rPr>
          <w:rFonts w:ascii="Arial" w:hAnsi="Arial" w:cs="Arial"/>
          <w:b/>
          <w:sz w:val="20"/>
          <w:szCs w:val="20"/>
        </w:rPr>
        <w:t>LOTE 02</w:t>
      </w: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6378"/>
        <w:gridCol w:w="851"/>
        <w:gridCol w:w="1141"/>
      </w:tblGrid>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ITEM</w:t>
            </w:r>
          </w:p>
        </w:tc>
        <w:tc>
          <w:tcPr>
            <w:tcW w:w="6378"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DESCRIÇÃO DO OBJETO</w:t>
            </w:r>
          </w:p>
        </w:tc>
        <w:tc>
          <w:tcPr>
            <w:tcW w:w="851"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UNID</w:t>
            </w:r>
          </w:p>
        </w:tc>
        <w:tc>
          <w:tcPr>
            <w:tcW w:w="1141"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QTDE</w:t>
            </w:r>
          </w:p>
        </w:tc>
      </w:tr>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p>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01</w:t>
            </w:r>
          </w:p>
          <w:p w:rsidR="005B7760" w:rsidRPr="00102610" w:rsidRDefault="005B7760" w:rsidP="005B7760">
            <w:pPr>
              <w:spacing w:after="0" w:line="240" w:lineRule="auto"/>
              <w:jc w:val="center"/>
              <w:rPr>
                <w:rFonts w:ascii="Arial" w:eastAsiaTheme="minorEastAsia" w:hAnsi="Arial" w:cs="Arial"/>
                <w:b/>
                <w:sz w:val="20"/>
                <w:szCs w:val="20"/>
              </w:rPr>
            </w:pPr>
          </w:p>
          <w:p w:rsidR="005B7760" w:rsidRPr="00102610" w:rsidRDefault="005B7760" w:rsidP="005B7760">
            <w:pPr>
              <w:spacing w:after="0" w:line="240" w:lineRule="auto"/>
              <w:jc w:val="center"/>
              <w:rPr>
                <w:rFonts w:ascii="Arial" w:eastAsiaTheme="minorEastAsia" w:hAnsi="Arial" w:cs="Arial"/>
                <w:b/>
                <w:sz w:val="20"/>
                <w:szCs w:val="20"/>
              </w:rPr>
            </w:pPr>
          </w:p>
          <w:p w:rsidR="005B7760" w:rsidRPr="00102610" w:rsidRDefault="005B7760" w:rsidP="005B7760">
            <w:pPr>
              <w:spacing w:after="0" w:line="240" w:lineRule="auto"/>
              <w:rPr>
                <w:rFonts w:ascii="Arial" w:eastAsiaTheme="minorEastAsia" w:hAnsi="Arial" w:cs="Arial"/>
                <w:b/>
                <w:sz w:val="20"/>
                <w:szCs w:val="20"/>
              </w:rPr>
            </w:pPr>
          </w:p>
        </w:tc>
        <w:tc>
          <w:tcPr>
            <w:tcW w:w="6378"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dimensões 1000 x 20 – 16 lonas, capacidade de carga e velocidade 146/143J -</w:t>
            </w:r>
            <w:proofErr w:type="gramStart"/>
            <w:r w:rsidRPr="00102610">
              <w:rPr>
                <w:rFonts w:ascii="Arial" w:eastAsiaTheme="minorEastAsia" w:hAnsi="Arial" w:cs="Arial"/>
                <w:sz w:val="20"/>
                <w:szCs w:val="20"/>
              </w:rPr>
              <w:t xml:space="preserve">  </w:t>
            </w:r>
            <w:proofErr w:type="gramEnd"/>
            <w:r w:rsidRPr="00102610">
              <w:rPr>
                <w:rFonts w:ascii="Arial" w:eastAsiaTheme="minorEastAsia" w:hAnsi="Arial" w:cs="Arial"/>
                <w:sz w:val="20"/>
                <w:szCs w:val="20"/>
              </w:rPr>
              <w:t xml:space="preserve">Tipo Comum Liso. </w:t>
            </w:r>
          </w:p>
        </w:tc>
        <w:tc>
          <w:tcPr>
            <w:tcW w:w="851"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5B7760" w:rsidRPr="00102610" w:rsidRDefault="005B7760" w:rsidP="005B7760">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28</w:t>
            </w:r>
          </w:p>
        </w:tc>
      </w:tr>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02</w:t>
            </w:r>
          </w:p>
        </w:tc>
        <w:tc>
          <w:tcPr>
            <w:tcW w:w="6378"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dimensões 1000 x R20 (</w:t>
            </w:r>
            <w:r w:rsidRPr="00102610">
              <w:rPr>
                <w:rFonts w:ascii="Arial" w:eastAsiaTheme="minorEastAsia" w:hAnsi="Arial" w:cs="Arial"/>
                <w:b/>
                <w:sz w:val="20"/>
                <w:szCs w:val="20"/>
              </w:rPr>
              <w:t>RADIAL</w:t>
            </w:r>
            <w:r w:rsidRPr="00102610">
              <w:rPr>
                <w:rFonts w:ascii="Arial" w:eastAsiaTheme="minorEastAsia" w:hAnsi="Arial" w:cs="Arial"/>
                <w:sz w:val="20"/>
                <w:szCs w:val="20"/>
              </w:rPr>
              <w:t>) – 16 lonas, capacidade de carga e velocidade 146/143k -</w:t>
            </w:r>
            <w:proofErr w:type="gramStart"/>
            <w:r w:rsidRPr="00102610">
              <w:rPr>
                <w:rFonts w:ascii="Arial" w:eastAsiaTheme="minorEastAsia" w:hAnsi="Arial" w:cs="Arial"/>
                <w:sz w:val="20"/>
                <w:szCs w:val="20"/>
              </w:rPr>
              <w:t xml:space="preserve">  </w:t>
            </w:r>
            <w:proofErr w:type="gramEnd"/>
            <w:r w:rsidRPr="00102610">
              <w:rPr>
                <w:rFonts w:ascii="Arial" w:eastAsiaTheme="minorEastAsia" w:hAnsi="Arial" w:cs="Arial"/>
                <w:sz w:val="20"/>
                <w:szCs w:val="20"/>
              </w:rPr>
              <w:t xml:space="preserve">Tipo Radial Liso. </w:t>
            </w:r>
          </w:p>
        </w:tc>
        <w:tc>
          <w:tcPr>
            <w:tcW w:w="851"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5B7760" w:rsidRPr="00102610" w:rsidRDefault="005B7760" w:rsidP="005B7760">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20</w:t>
            </w:r>
          </w:p>
        </w:tc>
      </w:tr>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03</w:t>
            </w:r>
          </w:p>
        </w:tc>
        <w:tc>
          <w:tcPr>
            <w:tcW w:w="6378"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xml:space="preserve">, dimensões 275/80 </w:t>
            </w:r>
            <w:proofErr w:type="gramStart"/>
            <w:r w:rsidRPr="00102610">
              <w:rPr>
                <w:rFonts w:ascii="Arial" w:eastAsiaTheme="minorEastAsia" w:hAnsi="Arial" w:cs="Arial"/>
                <w:sz w:val="20"/>
                <w:szCs w:val="20"/>
              </w:rPr>
              <w:t>R22,</w:t>
            </w:r>
            <w:proofErr w:type="gramEnd"/>
            <w:r w:rsidRPr="00102610">
              <w:rPr>
                <w:rFonts w:ascii="Arial" w:eastAsiaTheme="minorEastAsia" w:hAnsi="Arial" w:cs="Arial"/>
                <w:sz w:val="20"/>
                <w:szCs w:val="20"/>
              </w:rPr>
              <w:t xml:space="preserve">5 - 16 lonas, capacidade de carga e velocidade 149/146L -  Tipo Radial Liso. </w:t>
            </w:r>
          </w:p>
        </w:tc>
        <w:tc>
          <w:tcPr>
            <w:tcW w:w="851"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5B7760" w:rsidRPr="00102610" w:rsidRDefault="005B7760" w:rsidP="005B7760">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30</w:t>
            </w:r>
          </w:p>
        </w:tc>
      </w:tr>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04</w:t>
            </w:r>
          </w:p>
        </w:tc>
        <w:tc>
          <w:tcPr>
            <w:tcW w:w="6378"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dimensões 1100 x 22 – 16 lonas, capacidade de carga e velocidade 150/146J -</w:t>
            </w:r>
            <w:proofErr w:type="gramStart"/>
            <w:r w:rsidRPr="00102610">
              <w:rPr>
                <w:rFonts w:ascii="Arial" w:eastAsiaTheme="minorEastAsia" w:hAnsi="Arial" w:cs="Arial"/>
                <w:sz w:val="20"/>
                <w:szCs w:val="20"/>
              </w:rPr>
              <w:t xml:space="preserve">  </w:t>
            </w:r>
            <w:proofErr w:type="gramEnd"/>
            <w:r w:rsidRPr="00102610">
              <w:rPr>
                <w:rFonts w:ascii="Arial" w:eastAsiaTheme="minorEastAsia" w:hAnsi="Arial" w:cs="Arial"/>
                <w:sz w:val="20"/>
                <w:szCs w:val="20"/>
              </w:rPr>
              <w:t xml:space="preserve">Tipo Comum Liso. </w:t>
            </w:r>
          </w:p>
        </w:tc>
        <w:tc>
          <w:tcPr>
            <w:tcW w:w="851"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5B7760" w:rsidRPr="00102610" w:rsidRDefault="005B7760" w:rsidP="005B7760">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04</w:t>
            </w:r>
          </w:p>
        </w:tc>
      </w:tr>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05</w:t>
            </w:r>
          </w:p>
        </w:tc>
        <w:tc>
          <w:tcPr>
            <w:tcW w:w="6378"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xml:space="preserve">, dimensões 295/80 </w:t>
            </w:r>
            <w:proofErr w:type="gramStart"/>
            <w:r w:rsidRPr="00102610">
              <w:rPr>
                <w:rFonts w:ascii="Arial" w:eastAsiaTheme="minorEastAsia" w:hAnsi="Arial" w:cs="Arial"/>
                <w:sz w:val="20"/>
                <w:szCs w:val="20"/>
              </w:rPr>
              <w:t>R22,</w:t>
            </w:r>
            <w:proofErr w:type="gramEnd"/>
            <w:r w:rsidRPr="00102610">
              <w:rPr>
                <w:rFonts w:ascii="Arial" w:eastAsiaTheme="minorEastAsia" w:hAnsi="Arial" w:cs="Arial"/>
                <w:sz w:val="20"/>
                <w:szCs w:val="20"/>
              </w:rPr>
              <w:t xml:space="preserve">5 – 16 Lonas, capacidade de carga e velocidade 152/148M -  Tipo Comum Liso. </w:t>
            </w:r>
          </w:p>
        </w:tc>
        <w:tc>
          <w:tcPr>
            <w:tcW w:w="851"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5B7760" w:rsidRPr="00102610" w:rsidRDefault="005B7760" w:rsidP="005B7760">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08</w:t>
            </w:r>
          </w:p>
        </w:tc>
      </w:tr>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06</w:t>
            </w:r>
          </w:p>
        </w:tc>
        <w:tc>
          <w:tcPr>
            <w:tcW w:w="6378"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construção radial, certificado pelo INMETRO, produto novo, não recondicionado e/ou </w:t>
            </w:r>
            <w:proofErr w:type="spellStart"/>
            <w:r w:rsidRPr="00102610">
              <w:rPr>
                <w:rFonts w:ascii="Arial" w:eastAsiaTheme="minorEastAsia" w:hAnsi="Arial" w:cs="Arial"/>
                <w:sz w:val="20"/>
                <w:szCs w:val="20"/>
              </w:rPr>
              <w:t>remanufaturado</w:t>
            </w:r>
            <w:proofErr w:type="spellEnd"/>
            <w:r w:rsidRPr="00102610">
              <w:rPr>
                <w:rFonts w:ascii="Arial" w:eastAsiaTheme="minorEastAsia" w:hAnsi="Arial" w:cs="Arial"/>
                <w:sz w:val="20"/>
                <w:szCs w:val="20"/>
              </w:rPr>
              <w:t xml:space="preserve">, dimensões 215/75 </w:t>
            </w:r>
            <w:proofErr w:type="gramStart"/>
            <w:r w:rsidRPr="00102610">
              <w:rPr>
                <w:rFonts w:ascii="Arial" w:eastAsiaTheme="minorEastAsia" w:hAnsi="Arial" w:cs="Arial"/>
                <w:sz w:val="20"/>
                <w:szCs w:val="20"/>
              </w:rPr>
              <w:t>R17,</w:t>
            </w:r>
            <w:proofErr w:type="gramEnd"/>
            <w:r w:rsidRPr="00102610">
              <w:rPr>
                <w:rFonts w:ascii="Arial" w:eastAsiaTheme="minorEastAsia" w:hAnsi="Arial" w:cs="Arial"/>
                <w:sz w:val="20"/>
                <w:szCs w:val="20"/>
              </w:rPr>
              <w:t xml:space="preserve">5 – 16 lonas, capacidade de carga e velocidade 135/133J -  Tipo Liso. </w:t>
            </w:r>
          </w:p>
        </w:tc>
        <w:tc>
          <w:tcPr>
            <w:tcW w:w="851"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5B7760" w:rsidRPr="00102610" w:rsidRDefault="005B7760" w:rsidP="005B7760">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16</w:t>
            </w:r>
          </w:p>
        </w:tc>
      </w:tr>
    </w:tbl>
    <w:p w:rsidR="005B7760" w:rsidRDefault="005B7760" w:rsidP="005B7760">
      <w:pPr>
        <w:jc w:val="center"/>
        <w:rPr>
          <w:rFonts w:ascii="Arial" w:hAnsi="Arial" w:cs="Arial"/>
          <w:b/>
          <w:sz w:val="20"/>
          <w:szCs w:val="20"/>
        </w:rPr>
      </w:pPr>
    </w:p>
    <w:p w:rsidR="008C0F41" w:rsidRDefault="008C0F41" w:rsidP="005B7760">
      <w:pPr>
        <w:jc w:val="center"/>
        <w:rPr>
          <w:rFonts w:ascii="Arial" w:hAnsi="Arial" w:cs="Arial"/>
          <w:b/>
          <w:sz w:val="20"/>
          <w:szCs w:val="20"/>
        </w:rPr>
      </w:pPr>
    </w:p>
    <w:p w:rsidR="008C0F41" w:rsidRPr="00102610" w:rsidRDefault="008C0F41" w:rsidP="005B7760">
      <w:pPr>
        <w:jc w:val="center"/>
        <w:rPr>
          <w:rFonts w:ascii="Arial" w:hAnsi="Arial" w:cs="Arial"/>
          <w:b/>
          <w:sz w:val="20"/>
          <w:szCs w:val="20"/>
        </w:rPr>
      </w:pPr>
    </w:p>
    <w:p w:rsidR="005B7760" w:rsidRPr="00102610" w:rsidRDefault="005B7760" w:rsidP="005B7760">
      <w:pPr>
        <w:jc w:val="center"/>
        <w:rPr>
          <w:rFonts w:ascii="Arial" w:hAnsi="Arial" w:cs="Arial"/>
          <w:b/>
          <w:sz w:val="20"/>
          <w:szCs w:val="20"/>
        </w:rPr>
      </w:pPr>
      <w:r w:rsidRPr="00102610">
        <w:rPr>
          <w:rFonts w:ascii="Arial" w:hAnsi="Arial" w:cs="Arial"/>
          <w:b/>
          <w:sz w:val="20"/>
          <w:szCs w:val="20"/>
        </w:rPr>
        <w:lastRenderedPageBreak/>
        <w:t>LOTE 03</w:t>
      </w: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6378"/>
        <w:gridCol w:w="851"/>
        <w:gridCol w:w="1141"/>
      </w:tblGrid>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ITEM</w:t>
            </w:r>
          </w:p>
        </w:tc>
        <w:tc>
          <w:tcPr>
            <w:tcW w:w="6378"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DESCRIÇÃO DO OBJETO</w:t>
            </w:r>
          </w:p>
        </w:tc>
        <w:tc>
          <w:tcPr>
            <w:tcW w:w="851"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UNID</w:t>
            </w:r>
          </w:p>
        </w:tc>
        <w:tc>
          <w:tcPr>
            <w:tcW w:w="1141"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QTDE</w:t>
            </w:r>
          </w:p>
        </w:tc>
      </w:tr>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01</w:t>
            </w:r>
          </w:p>
        </w:tc>
        <w:tc>
          <w:tcPr>
            <w:tcW w:w="6378"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medida </w:t>
            </w:r>
            <w:proofErr w:type="gramStart"/>
            <w:r w:rsidRPr="00102610">
              <w:rPr>
                <w:rFonts w:ascii="Arial" w:eastAsiaTheme="minorEastAsia" w:hAnsi="Arial" w:cs="Arial"/>
                <w:sz w:val="20"/>
                <w:szCs w:val="20"/>
              </w:rPr>
              <w:t>19.5L</w:t>
            </w:r>
            <w:proofErr w:type="gramEnd"/>
            <w:r w:rsidRPr="00102610">
              <w:rPr>
                <w:rFonts w:ascii="Arial" w:eastAsiaTheme="minorEastAsia" w:hAnsi="Arial" w:cs="Arial"/>
                <w:sz w:val="20"/>
                <w:szCs w:val="20"/>
              </w:rPr>
              <w:t xml:space="preserve"> x 24 R4 – 12 Lonas, sem câmara</w:t>
            </w:r>
          </w:p>
        </w:tc>
        <w:tc>
          <w:tcPr>
            <w:tcW w:w="851"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5B7760" w:rsidRPr="00102610" w:rsidRDefault="005B7760" w:rsidP="005B7760">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06</w:t>
            </w:r>
          </w:p>
        </w:tc>
      </w:tr>
    </w:tbl>
    <w:p w:rsidR="005B7760" w:rsidRPr="00102610" w:rsidRDefault="005B7760" w:rsidP="005B7760">
      <w:pPr>
        <w:jc w:val="center"/>
        <w:rPr>
          <w:rFonts w:ascii="Arial" w:hAnsi="Arial" w:cs="Arial"/>
          <w:b/>
          <w:sz w:val="20"/>
          <w:szCs w:val="20"/>
        </w:rPr>
      </w:pPr>
    </w:p>
    <w:p w:rsidR="005B7760" w:rsidRPr="00102610" w:rsidRDefault="005B7760" w:rsidP="005B7760">
      <w:pPr>
        <w:jc w:val="center"/>
        <w:rPr>
          <w:rFonts w:ascii="Arial" w:hAnsi="Arial" w:cs="Arial"/>
          <w:b/>
          <w:sz w:val="20"/>
          <w:szCs w:val="20"/>
        </w:rPr>
      </w:pPr>
      <w:r w:rsidRPr="00102610">
        <w:rPr>
          <w:rFonts w:ascii="Arial" w:hAnsi="Arial" w:cs="Arial"/>
          <w:b/>
          <w:sz w:val="20"/>
          <w:szCs w:val="20"/>
        </w:rPr>
        <w:t>LOTE 04</w:t>
      </w: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6378"/>
        <w:gridCol w:w="851"/>
        <w:gridCol w:w="1141"/>
      </w:tblGrid>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ITEM</w:t>
            </w:r>
          </w:p>
        </w:tc>
        <w:tc>
          <w:tcPr>
            <w:tcW w:w="6378"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DESCRIÇÃO DO OBJETO</w:t>
            </w:r>
          </w:p>
        </w:tc>
        <w:tc>
          <w:tcPr>
            <w:tcW w:w="851"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UNID</w:t>
            </w:r>
          </w:p>
        </w:tc>
        <w:tc>
          <w:tcPr>
            <w:tcW w:w="1141"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QTDE</w:t>
            </w:r>
          </w:p>
        </w:tc>
      </w:tr>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01</w:t>
            </w:r>
          </w:p>
        </w:tc>
        <w:tc>
          <w:tcPr>
            <w:tcW w:w="6378"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medida </w:t>
            </w:r>
            <w:proofErr w:type="gramStart"/>
            <w:r w:rsidRPr="00102610">
              <w:rPr>
                <w:rFonts w:ascii="Arial" w:eastAsiaTheme="minorEastAsia" w:hAnsi="Arial" w:cs="Arial"/>
                <w:sz w:val="20"/>
                <w:szCs w:val="20"/>
              </w:rPr>
              <w:t>12x16,</w:t>
            </w:r>
            <w:proofErr w:type="gramEnd"/>
            <w:r w:rsidRPr="00102610">
              <w:rPr>
                <w:rFonts w:ascii="Arial" w:eastAsiaTheme="minorEastAsia" w:hAnsi="Arial" w:cs="Arial"/>
                <w:sz w:val="20"/>
                <w:szCs w:val="20"/>
              </w:rPr>
              <w:t>5 – 12 Lonas, sem câmara.</w:t>
            </w:r>
          </w:p>
        </w:tc>
        <w:tc>
          <w:tcPr>
            <w:tcW w:w="851"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5B7760" w:rsidRPr="00102610" w:rsidRDefault="005B7760" w:rsidP="005B7760">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12</w:t>
            </w:r>
          </w:p>
        </w:tc>
      </w:tr>
    </w:tbl>
    <w:p w:rsidR="005B7760" w:rsidRPr="00102610" w:rsidRDefault="005B7760" w:rsidP="005B7760">
      <w:pPr>
        <w:rPr>
          <w:rFonts w:ascii="Arial" w:hAnsi="Arial" w:cs="Arial"/>
          <w:b/>
          <w:sz w:val="20"/>
          <w:szCs w:val="20"/>
        </w:rPr>
      </w:pPr>
    </w:p>
    <w:p w:rsidR="005B7760" w:rsidRPr="00102610" w:rsidRDefault="005B7760" w:rsidP="005B7760">
      <w:pPr>
        <w:jc w:val="center"/>
        <w:rPr>
          <w:rFonts w:ascii="Arial" w:hAnsi="Arial" w:cs="Arial"/>
          <w:b/>
          <w:sz w:val="20"/>
          <w:szCs w:val="20"/>
        </w:rPr>
      </w:pPr>
      <w:r w:rsidRPr="00102610">
        <w:rPr>
          <w:rFonts w:ascii="Arial" w:hAnsi="Arial" w:cs="Arial"/>
          <w:b/>
          <w:sz w:val="20"/>
          <w:szCs w:val="20"/>
        </w:rPr>
        <w:t>LOTE 05</w:t>
      </w: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6378"/>
        <w:gridCol w:w="851"/>
        <w:gridCol w:w="1141"/>
      </w:tblGrid>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ITEM</w:t>
            </w:r>
          </w:p>
        </w:tc>
        <w:tc>
          <w:tcPr>
            <w:tcW w:w="6378"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DESCRIÇÃO DO OBJETO</w:t>
            </w:r>
          </w:p>
        </w:tc>
        <w:tc>
          <w:tcPr>
            <w:tcW w:w="851"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UNID</w:t>
            </w:r>
          </w:p>
        </w:tc>
        <w:tc>
          <w:tcPr>
            <w:tcW w:w="1141"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QTDE</w:t>
            </w:r>
          </w:p>
        </w:tc>
      </w:tr>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01</w:t>
            </w:r>
          </w:p>
        </w:tc>
        <w:tc>
          <w:tcPr>
            <w:tcW w:w="6378"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medida 17.5 x 25 – 12 Lonas, sem </w:t>
            </w:r>
            <w:proofErr w:type="gramStart"/>
            <w:r w:rsidRPr="00102610">
              <w:rPr>
                <w:rFonts w:ascii="Arial" w:eastAsiaTheme="minorEastAsia" w:hAnsi="Arial" w:cs="Arial"/>
                <w:sz w:val="20"/>
                <w:szCs w:val="20"/>
              </w:rPr>
              <w:t>câmara</w:t>
            </w:r>
            <w:proofErr w:type="gramEnd"/>
          </w:p>
        </w:tc>
        <w:tc>
          <w:tcPr>
            <w:tcW w:w="851"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5B7760" w:rsidRPr="00102610" w:rsidRDefault="005B7760" w:rsidP="005B7760">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02</w:t>
            </w:r>
          </w:p>
        </w:tc>
      </w:tr>
    </w:tbl>
    <w:p w:rsidR="005B7760" w:rsidRPr="00102610" w:rsidRDefault="005B7760" w:rsidP="005B7760">
      <w:pPr>
        <w:jc w:val="center"/>
        <w:rPr>
          <w:rFonts w:ascii="Arial" w:hAnsi="Arial" w:cs="Arial"/>
          <w:b/>
          <w:sz w:val="20"/>
          <w:szCs w:val="20"/>
        </w:rPr>
      </w:pPr>
    </w:p>
    <w:p w:rsidR="005B7760" w:rsidRPr="00102610" w:rsidRDefault="005B7760" w:rsidP="005B7760">
      <w:pPr>
        <w:jc w:val="center"/>
        <w:rPr>
          <w:rFonts w:ascii="Arial" w:hAnsi="Arial" w:cs="Arial"/>
          <w:b/>
          <w:sz w:val="20"/>
          <w:szCs w:val="20"/>
        </w:rPr>
      </w:pPr>
      <w:r w:rsidRPr="00102610">
        <w:rPr>
          <w:rFonts w:ascii="Arial" w:hAnsi="Arial" w:cs="Arial"/>
          <w:b/>
          <w:sz w:val="20"/>
          <w:szCs w:val="20"/>
        </w:rPr>
        <w:t xml:space="preserve">LOTE 06 </w:t>
      </w: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6378"/>
        <w:gridCol w:w="851"/>
        <w:gridCol w:w="1141"/>
      </w:tblGrid>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ITEM</w:t>
            </w:r>
          </w:p>
        </w:tc>
        <w:tc>
          <w:tcPr>
            <w:tcW w:w="6378"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DESCRIÇÃO DO OBJETO</w:t>
            </w:r>
          </w:p>
        </w:tc>
        <w:tc>
          <w:tcPr>
            <w:tcW w:w="851"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UNID</w:t>
            </w:r>
          </w:p>
        </w:tc>
        <w:tc>
          <w:tcPr>
            <w:tcW w:w="1141"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QTDE</w:t>
            </w:r>
          </w:p>
        </w:tc>
      </w:tr>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01</w:t>
            </w:r>
          </w:p>
        </w:tc>
        <w:tc>
          <w:tcPr>
            <w:tcW w:w="6378"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 xml:space="preserve">Pneu medida 12.5 x 80-18 R4 – 12 Lonas, sem </w:t>
            </w:r>
            <w:proofErr w:type="gramStart"/>
            <w:r w:rsidRPr="00102610">
              <w:rPr>
                <w:rFonts w:ascii="Arial" w:eastAsiaTheme="minorEastAsia" w:hAnsi="Arial" w:cs="Arial"/>
                <w:sz w:val="20"/>
                <w:szCs w:val="20"/>
              </w:rPr>
              <w:t>câmara</w:t>
            </w:r>
            <w:proofErr w:type="gramEnd"/>
            <w:r w:rsidRPr="00102610">
              <w:rPr>
                <w:rFonts w:ascii="Arial" w:eastAsiaTheme="minorEastAsia" w:hAnsi="Arial" w:cs="Arial"/>
                <w:sz w:val="20"/>
                <w:szCs w:val="20"/>
              </w:rPr>
              <w:t xml:space="preserve"> </w:t>
            </w:r>
          </w:p>
        </w:tc>
        <w:tc>
          <w:tcPr>
            <w:tcW w:w="851"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5B7760" w:rsidRPr="00102610" w:rsidRDefault="005B7760" w:rsidP="005B7760">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12</w:t>
            </w:r>
          </w:p>
        </w:tc>
      </w:tr>
    </w:tbl>
    <w:p w:rsidR="005B7760" w:rsidRPr="00102610" w:rsidRDefault="005B7760" w:rsidP="005B7760">
      <w:pPr>
        <w:rPr>
          <w:rFonts w:ascii="Arial" w:hAnsi="Arial" w:cs="Arial"/>
          <w:b/>
          <w:sz w:val="20"/>
          <w:szCs w:val="20"/>
        </w:rPr>
      </w:pPr>
    </w:p>
    <w:p w:rsidR="005B7760" w:rsidRPr="00102610" w:rsidRDefault="005B7760" w:rsidP="005B7760">
      <w:pPr>
        <w:jc w:val="center"/>
        <w:rPr>
          <w:rFonts w:ascii="Arial" w:hAnsi="Arial" w:cs="Arial"/>
          <w:b/>
          <w:sz w:val="20"/>
          <w:szCs w:val="20"/>
        </w:rPr>
      </w:pPr>
      <w:r w:rsidRPr="00102610">
        <w:rPr>
          <w:rFonts w:ascii="Arial" w:hAnsi="Arial" w:cs="Arial"/>
          <w:b/>
          <w:sz w:val="20"/>
          <w:szCs w:val="20"/>
        </w:rPr>
        <w:t>LOTE 07</w:t>
      </w: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6378"/>
        <w:gridCol w:w="851"/>
        <w:gridCol w:w="1141"/>
      </w:tblGrid>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ITEM</w:t>
            </w:r>
          </w:p>
        </w:tc>
        <w:tc>
          <w:tcPr>
            <w:tcW w:w="6378"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DESCRIÇÃO DO OBJETO</w:t>
            </w:r>
          </w:p>
        </w:tc>
        <w:tc>
          <w:tcPr>
            <w:tcW w:w="851"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UNID</w:t>
            </w:r>
          </w:p>
        </w:tc>
        <w:tc>
          <w:tcPr>
            <w:tcW w:w="1141" w:type="dxa"/>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QTDE</w:t>
            </w:r>
          </w:p>
        </w:tc>
      </w:tr>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01</w:t>
            </w:r>
          </w:p>
        </w:tc>
        <w:tc>
          <w:tcPr>
            <w:tcW w:w="6378"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Câmara de ar 1.100 x 22</w:t>
            </w:r>
          </w:p>
        </w:tc>
        <w:tc>
          <w:tcPr>
            <w:tcW w:w="851"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5B7760" w:rsidRPr="00102610" w:rsidRDefault="005B7760" w:rsidP="005B7760">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10</w:t>
            </w:r>
          </w:p>
        </w:tc>
      </w:tr>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02</w:t>
            </w:r>
          </w:p>
        </w:tc>
        <w:tc>
          <w:tcPr>
            <w:tcW w:w="6378"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Câmara de ar 1.000 x 20</w:t>
            </w:r>
          </w:p>
        </w:tc>
        <w:tc>
          <w:tcPr>
            <w:tcW w:w="851"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5B7760" w:rsidRPr="00102610" w:rsidRDefault="005B7760" w:rsidP="005B7760">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30</w:t>
            </w:r>
          </w:p>
        </w:tc>
      </w:tr>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03</w:t>
            </w:r>
          </w:p>
        </w:tc>
        <w:tc>
          <w:tcPr>
            <w:tcW w:w="6378"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Protetor de câmara 1.100 x 22</w:t>
            </w:r>
          </w:p>
        </w:tc>
        <w:tc>
          <w:tcPr>
            <w:tcW w:w="851"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5B7760" w:rsidRPr="00102610" w:rsidRDefault="005B7760" w:rsidP="005B7760">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10</w:t>
            </w:r>
          </w:p>
        </w:tc>
      </w:tr>
      <w:tr w:rsidR="005B7760" w:rsidRPr="00102610" w:rsidTr="005B7760">
        <w:trPr>
          <w:trHeight w:val="284"/>
          <w:jc w:val="center"/>
        </w:trPr>
        <w:tc>
          <w:tcPr>
            <w:tcW w:w="718" w:type="dxa"/>
            <w:tcBorders>
              <w:left w:val="single" w:sz="4" w:space="0" w:color="auto"/>
            </w:tcBorders>
            <w:vAlign w:val="center"/>
          </w:tcPr>
          <w:p w:rsidR="005B7760" w:rsidRPr="00102610" w:rsidRDefault="005B7760" w:rsidP="005B7760">
            <w:pPr>
              <w:spacing w:after="0" w:line="240" w:lineRule="auto"/>
              <w:jc w:val="center"/>
              <w:rPr>
                <w:rFonts w:ascii="Arial" w:eastAsiaTheme="minorEastAsia" w:hAnsi="Arial" w:cs="Arial"/>
                <w:b/>
                <w:sz w:val="20"/>
                <w:szCs w:val="20"/>
              </w:rPr>
            </w:pPr>
            <w:r w:rsidRPr="00102610">
              <w:rPr>
                <w:rFonts w:ascii="Arial" w:eastAsiaTheme="minorEastAsia" w:hAnsi="Arial" w:cs="Arial"/>
                <w:b/>
                <w:sz w:val="20"/>
                <w:szCs w:val="20"/>
              </w:rPr>
              <w:t>04</w:t>
            </w:r>
          </w:p>
        </w:tc>
        <w:tc>
          <w:tcPr>
            <w:tcW w:w="6378" w:type="dxa"/>
            <w:vAlign w:val="center"/>
          </w:tcPr>
          <w:p w:rsidR="005B7760" w:rsidRPr="00102610" w:rsidRDefault="005B7760" w:rsidP="005B7760">
            <w:pPr>
              <w:spacing w:after="0" w:line="240" w:lineRule="auto"/>
              <w:jc w:val="both"/>
              <w:rPr>
                <w:rFonts w:ascii="Arial" w:eastAsiaTheme="minorEastAsia" w:hAnsi="Arial" w:cs="Arial"/>
                <w:sz w:val="20"/>
                <w:szCs w:val="20"/>
              </w:rPr>
            </w:pPr>
            <w:r w:rsidRPr="00102610">
              <w:rPr>
                <w:rFonts w:ascii="Arial" w:eastAsiaTheme="minorEastAsia" w:hAnsi="Arial" w:cs="Arial"/>
                <w:sz w:val="20"/>
                <w:szCs w:val="20"/>
              </w:rPr>
              <w:t>Protetor de câmara 1000 x 20</w:t>
            </w:r>
          </w:p>
        </w:tc>
        <w:tc>
          <w:tcPr>
            <w:tcW w:w="851" w:type="dxa"/>
            <w:vAlign w:val="center"/>
          </w:tcPr>
          <w:p w:rsidR="005B7760" w:rsidRPr="00102610" w:rsidRDefault="005B7760" w:rsidP="005B7760">
            <w:pPr>
              <w:spacing w:after="0" w:line="240" w:lineRule="auto"/>
              <w:rPr>
                <w:rFonts w:ascii="Arial" w:eastAsiaTheme="minorEastAsia" w:hAnsi="Arial" w:cs="Arial"/>
                <w:sz w:val="20"/>
                <w:szCs w:val="20"/>
              </w:rPr>
            </w:pPr>
            <w:r w:rsidRPr="00102610">
              <w:rPr>
                <w:rFonts w:ascii="Arial" w:eastAsiaTheme="minorEastAsia" w:hAnsi="Arial" w:cs="Arial"/>
                <w:sz w:val="20"/>
                <w:szCs w:val="20"/>
              </w:rPr>
              <w:t>UN</w:t>
            </w:r>
          </w:p>
        </w:tc>
        <w:tc>
          <w:tcPr>
            <w:tcW w:w="1141" w:type="dxa"/>
            <w:vAlign w:val="center"/>
          </w:tcPr>
          <w:p w:rsidR="005B7760" w:rsidRPr="00102610" w:rsidRDefault="005B7760" w:rsidP="005B7760">
            <w:pPr>
              <w:spacing w:after="0" w:line="240" w:lineRule="auto"/>
              <w:jc w:val="right"/>
              <w:rPr>
                <w:rFonts w:ascii="Arial" w:eastAsiaTheme="minorEastAsia" w:hAnsi="Arial" w:cs="Arial"/>
                <w:sz w:val="20"/>
                <w:szCs w:val="20"/>
              </w:rPr>
            </w:pPr>
            <w:r w:rsidRPr="00102610">
              <w:rPr>
                <w:rFonts w:ascii="Arial" w:eastAsiaTheme="minorEastAsia" w:hAnsi="Arial" w:cs="Arial"/>
                <w:sz w:val="20"/>
                <w:szCs w:val="20"/>
              </w:rPr>
              <w:t>30</w:t>
            </w:r>
          </w:p>
        </w:tc>
      </w:tr>
    </w:tbl>
    <w:p w:rsidR="00BB275C" w:rsidRPr="00102610" w:rsidRDefault="00BB275C" w:rsidP="00690D3E">
      <w:pPr>
        <w:autoSpaceDE w:val="0"/>
        <w:autoSpaceDN w:val="0"/>
        <w:adjustRightInd w:val="0"/>
        <w:spacing w:after="0" w:line="240" w:lineRule="auto"/>
        <w:jc w:val="both"/>
        <w:rPr>
          <w:rFonts w:ascii="Arial" w:hAnsi="Arial" w:cs="Arial"/>
          <w:b/>
          <w:color w:val="000000"/>
          <w:sz w:val="20"/>
          <w:szCs w:val="20"/>
        </w:rPr>
      </w:pPr>
    </w:p>
    <w:p w:rsidR="00405136" w:rsidRPr="00102610" w:rsidRDefault="00405136" w:rsidP="00BB275C">
      <w:pPr>
        <w:spacing w:after="0" w:line="240" w:lineRule="auto"/>
        <w:jc w:val="center"/>
        <w:rPr>
          <w:rFonts w:ascii="Arial" w:eastAsia="Times New Roman" w:hAnsi="Arial" w:cs="Arial"/>
          <w:b/>
          <w:sz w:val="20"/>
          <w:szCs w:val="20"/>
          <w:lang w:eastAsia="pt-BR"/>
        </w:rPr>
      </w:pPr>
    </w:p>
    <w:p w:rsidR="007C66F4" w:rsidRPr="00102610" w:rsidRDefault="007C66F4" w:rsidP="00E826C5">
      <w:pPr>
        <w:keepLines/>
        <w:tabs>
          <w:tab w:val="left" w:pos="0"/>
        </w:tabs>
        <w:spacing w:after="0" w:line="240" w:lineRule="auto"/>
        <w:jc w:val="center"/>
        <w:rPr>
          <w:rFonts w:ascii="Arial" w:eastAsiaTheme="minorEastAsia" w:hAnsi="Arial" w:cs="Arial"/>
          <w:b/>
          <w:sz w:val="20"/>
          <w:szCs w:val="20"/>
        </w:rPr>
      </w:pPr>
    </w:p>
    <w:p w:rsidR="006947F6" w:rsidRDefault="006947F6" w:rsidP="00E826C5">
      <w:pPr>
        <w:keepLines/>
        <w:tabs>
          <w:tab w:val="left" w:pos="0"/>
        </w:tabs>
        <w:spacing w:after="0" w:line="240" w:lineRule="auto"/>
        <w:jc w:val="center"/>
        <w:rPr>
          <w:rFonts w:ascii="Arial" w:eastAsiaTheme="minorEastAsia" w:hAnsi="Arial" w:cs="Arial"/>
          <w:b/>
          <w:sz w:val="20"/>
          <w:szCs w:val="20"/>
        </w:rPr>
      </w:pPr>
      <w:r w:rsidRPr="006947F6">
        <w:rPr>
          <w:rFonts w:ascii="Arial" w:eastAsiaTheme="minorEastAsia" w:hAnsi="Arial" w:cs="Arial"/>
          <w:b/>
          <w:sz w:val="20"/>
          <w:szCs w:val="20"/>
        </w:rPr>
        <w:t>OBSERVAÇÕES:</w:t>
      </w:r>
    </w:p>
    <w:p w:rsidR="00041739" w:rsidRDefault="00041739" w:rsidP="00BB275C">
      <w:pPr>
        <w:keepLines/>
        <w:tabs>
          <w:tab w:val="left" w:pos="0"/>
        </w:tabs>
        <w:spacing w:after="0" w:line="240" w:lineRule="auto"/>
        <w:jc w:val="both"/>
        <w:rPr>
          <w:rFonts w:ascii="Arial" w:eastAsiaTheme="minorEastAsia" w:hAnsi="Arial" w:cs="Arial"/>
          <w:b/>
          <w:sz w:val="20"/>
          <w:szCs w:val="20"/>
        </w:rPr>
      </w:pPr>
    </w:p>
    <w:p w:rsidR="00041739" w:rsidRDefault="00041739" w:rsidP="00BB275C">
      <w:pPr>
        <w:keepLines/>
        <w:tabs>
          <w:tab w:val="left" w:pos="0"/>
        </w:tabs>
        <w:spacing w:after="0" w:line="240" w:lineRule="auto"/>
        <w:jc w:val="both"/>
        <w:rPr>
          <w:rFonts w:ascii="Arial" w:eastAsiaTheme="minorEastAsia" w:hAnsi="Arial" w:cs="Arial"/>
          <w:b/>
          <w:sz w:val="20"/>
          <w:szCs w:val="20"/>
        </w:rPr>
      </w:pPr>
    </w:p>
    <w:p w:rsidR="004D79D6" w:rsidRDefault="006947F6" w:rsidP="00BB275C">
      <w:pPr>
        <w:keepLines/>
        <w:tabs>
          <w:tab w:val="left" w:pos="0"/>
        </w:tabs>
        <w:spacing w:after="0" w:line="240" w:lineRule="auto"/>
        <w:jc w:val="both"/>
        <w:rPr>
          <w:rFonts w:ascii="Arial" w:eastAsiaTheme="minorEastAsia" w:hAnsi="Arial" w:cs="Arial"/>
          <w:b/>
          <w:sz w:val="20"/>
          <w:szCs w:val="20"/>
        </w:rPr>
      </w:pPr>
      <w:r>
        <w:rPr>
          <w:rFonts w:ascii="Arial" w:eastAsiaTheme="minorEastAsia" w:hAnsi="Arial" w:cs="Arial"/>
          <w:b/>
          <w:sz w:val="20"/>
          <w:szCs w:val="20"/>
        </w:rPr>
        <w:t>01.01.01.</w:t>
      </w:r>
      <w:r w:rsidR="007C66F4">
        <w:rPr>
          <w:rFonts w:ascii="Arial" w:eastAsiaTheme="minorEastAsia" w:hAnsi="Arial" w:cs="Arial"/>
          <w:b/>
          <w:sz w:val="20"/>
          <w:szCs w:val="20"/>
        </w:rPr>
        <w:t xml:space="preserve"> </w:t>
      </w:r>
      <w:r w:rsidR="004D79D6" w:rsidRPr="004D79D6">
        <w:rPr>
          <w:rFonts w:ascii="Arial" w:eastAsiaTheme="minorEastAsia" w:hAnsi="Arial" w:cs="Arial"/>
          <w:sz w:val="20"/>
          <w:szCs w:val="20"/>
        </w:rPr>
        <w:t>Não serão aceitos pneus recauchutados</w:t>
      </w:r>
      <w:r w:rsidR="004D79D6" w:rsidRPr="00C74360">
        <w:rPr>
          <w:rFonts w:ascii="Arial" w:eastAsiaTheme="minorEastAsia" w:hAnsi="Arial" w:cs="Arial"/>
          <w:sz w:val="20"/>
          <w:szCs w:val="20"/>
        </w:rPr>
        <w:t>, remanufaturados,</w:t>
      </w:r>
      <w:r w:rsidR="004D79D6" w:rsidRPr="004D79D6">
        <w:rPr>
          <w:rFonts w:ascii="Arial" w:eastAsiaTheme="minorEastAsia" w:hAnsi="Arial" w:cs="Arial"/>
          <w:sz w:val="20"/>
          <w:szCs w:val="20"/>
        </w:rPr>
        <w:t xml:space="preserve"> reciclados, reformados</w:t>
      </w:r>
      <w:r w:rsidR="004D79D6">
        <w:rPr>
          <w:rFonts w:ascii="Arial" w:eastAsiaTheme="minorEastAsia" w:hAnsi="Arial" w:cs="Arial"/>
          <w:sz w:val="20"/>
          <w:szCs w:val="20"/>
        </w:rPr>
        <w:t>, recondicionados, recapados, ou outros quaisquer de natureza semelhante. Somente serão aceitos pneus fabricados co</w:t>
      </w:r>
      <w:r w:rsidR="00B104F2">
        <w:rPr>
          <w:rFonts w:ascii="Arial" w:eastAsiaTheme="minorEastAsia" w:hAnsi="Arial" w:cs="Arial"/>
          <w:sz w:val="20"/>
          <w:szCs w:val="20"/>
        </w:rPr>
        <w:t>m matéria-prima de primeiro uso;</w:t>
      </w:r>
    </w:p>
    <w:p w:rsidR="004D79D6" w:rsidRDefault="004D79D6" w:rsidP="00BB275C">
      <w:pPr>
        <w:keepLines/>
        <w:tabs>
          <w:tab w:val="left" w:pos="0"/>
        </w:tabs>
        <w:spacing w:after="0" w:line="240" w:lineRule="auto"/>
        <w:jc w:val="both"/>
        <w:rPr>
          <w:rFonts w:ascii="Arial" w:eastAsiaTheme="minorEastAsia" w:hAnsi="Arial" w:cs="Arial"/>
          <w:b/>
          <w:sz w:val="20"/>
          <w:szCs w:val="20"/>
        </w:rPr>
      </w:pPr>
    </w:p>
    <w:p w:rsidR="00BB275C" w:rsidRPr="007C66F4" w:rsidRDefault="004D79D6" w:rsidP="00BB275C">
      <w:pPr>
        <w:keepLines/>
        <w:tabs>
          <w:tab w:val="left" w:pos="0"/>
        </w:tabs>
        <w:spacing w:after="0" w:line="240" w:lineRule="auto"/>
        <w:jc w:val="both"/>
        <w:rPr>
          <w:rFonts w:ascii="Arial" w:eastAsiaTheme="minorEastAsia" w:hAnsi="Arial" w:cs="Arial"/>
          <w:sz w:val="20"/>
          <w:szCs w:val="20"/>
        </w:rPr>
      </w:pPr>
      <w:r>
        <w:rPr>
          <w:rFonts w:ascii="Arial" w:eastAsiaTheme="minorEastAsia" w:hAnsi="Arial" w:cs="Arial"/>
          <w:b/>
          <w:sz w:val="20"/>
          <w:szCs w:val="20"/>
        </w:rPr>
        <w:t xml:space="preserve">01.01.02. </w:t>
      </w:r>
      <w:r w:rsidR="007C66F4" w:rsidRPr="007C66F4">
        <w:rPr>
          <w:rFonts w:ascii="Arial" w:eastAsiaTheme="minorEastAsia" w:hAnsi="Arial" w:cs="Arial"/>
          <w:sz w:val="20"/>
          <w:szCs w:val="20"/>
        </w:rPr>
        <w:t>O</w:t>
      </w:r>
      <w:r w:rsidR="00BB275C" w:rsidRPr="007C66F4">
        <w:rPr>
          <w:rFonts w:ascii="Arial" w:eastAsiaTheme="minorEastAsia" w:hAnsi="Arial" w:cs="Arial"/>
          <w:sz w:val="20"/>
          <w:szCs w:val="20"/>
        </w:rPr>
        <w:t>s pneus deverão possuir garantia de cinco anos, contra quaisquer defeitos de fabricação;</w:t>
      </w:r>
    </w:p>
    <w:p w:rsidR="007C66F4" w:rsidRPr="007C66F4" w:rsidRDefault="007C66F4" w:rsidP="00BB275C">
      <w:pPr>
        <w:keepLines/>
        <w:tabs>
          <w:tab w:val="left" w:pos="0"/>
        </w:tabs>
        <w:spacing w:after="0" w:line="240" w:lineRule="auto"/>
        <w:jc w:val="both"/>
        <w:rPr>
          <w:rFonts w:ascii="Arial" w:eastAsiaTheme="minorEastAsia" w:hAnsi="Arial" w:cs="Arial"/>
          <w:sz w:val="20"/>
          <w:szCs w:val="20"/>
        </w:rPr>
      </w:pPr>
    </w:p>
    <w:p w:rsidR="00BB275C" w:rsidRPr="007C66F4" w:rsidRDefault="004D79D6" w:rsidP="00BB275C">
      <w:pPr>
        <w:keepLines/>
        <w:tabs>
          <w:tab w:val="left" w:pos="0"/>
        </w:tabs>
        <w:spacing w:after="0" w:line="240" w:lineRule="auto"/>
        <w:jc w:val="both"/>
        <w:rPr>
          <w:rFonts w:ascii="Arial" w:eastAsiaTheme="minorEastAsia" w:hAnsi="Arial" w:cs="Arial"/>
          <w:sz w:val="20"/>
          <w:szCs w:val="20"/>
        </w:rPr>
      </w:pPr>
      <w:r>
        <w:rPr>
          <w:rFonts w:ascii="Arial" w:eastAsiaTheme="minorEastAsia" w:hAnsi="Arial" w:cs="Arial"/>
          <w:b/>
          <w:sz w:val="20"/>
          <w:szCs w:val="20"/>
        </w:rPr>
        <w:t>01.01.03</w:t>
      </w:r>
      <w:r w:rsidR="006947F6" w:rsidRPr="006947F6">
        <w:rPr>
          <w:rFonts w:ascii="Arial" w:eastAsiaTheme="minorEastAsia" w:hAnsi="Arial" w:cs="Arial"/>
          <w:b/>
          <w:sz w:val="20"/>
          <w:szCs w:val="20"/>
        </w:rPr>
        <w:t>.</w:t>
      </w:r>
      <w:r w:rsidR="007C66F4" w:rsidRPr="007C66F4">
        <w:rPr>
          <w:rFonts w:ascii="Arial" w:eastAsiaTheme="minorEastAsia" w:hAnsi="Arial" w:cs="Arial"/>
          <w:sz w:val="20"/>
          <w:szCs w:val="20"/>
        </w:rPr>
        <w:t xml:space="preserve"> </w:t>
      </w:r>
      <w:r w:rsidR="00BB275C" w:rsidRPr="007C66F4">
        <w:rPr>
          <w:rFonts w:ascii="Arial" w:eastAsiaTheme="minorEastAsia" w:hAnsi="Arial" w:cs="Arial"/>
          <w:sz w:val="20"/>
          <w:szCs w:val="20"/>
        </w:rPr>
        <w:t>Terem sido produzidos no máximo nos últimos 06 meses anterior a data da entrega</w:t>
      </w:r>
      <w:r w:rsidR="00B104F2">
        <w:rPr>
          <w:rFonts w:ascii="Arial" w:eastAsiaTheme="minorEastAsia" w:hAnsi="Arial" w:cs="Arial"/>
          <w:sz w:val="20"/>
          <w:szCs w:val="20"/>
        </w:rPr>
        <w:t>;</w:t>
      </w:r>
    </w:p>
    <w:p w:rsidR="00483874" w:rsidRDefault="00483874" w:rsidP="00B104F2">
      <w:pPr>
        <w:jc w:val="both"/>
        <w:rPr>
          <w:rFonts w:ascii="Arial" w:hAnsi="Arial" w:cs="Arial"/>
          <w:b/>
          <w:sz w:val="20"/>
          <w:szCs w:val="20"/>
        </w:rPr>
      </w:pPr>
    </w:p>
    <w:p w:rsidR="00B104F2" w:rsidRPr="00C74360" w:rsidRDefault="00C74360" w:rsidP="00B104F2">
      <w:pPr>
        <w:jc w:val="both"/>
        <w:rPr>
          <w:rFonts w:ascii="Arial" w:hAnsi="Arial" w:cs="Arial"/>
          <w:sz w:val="20"/>
          <w:szCs w:val="20"/>
        </w:rPr>
      </w:pPr>
      <w:r w:rsidRPr="00C74360">
        <w:rPr>
          <w:rFonts w:ascii="Arial" w:hAnsi="Arial" w:cs="Arial"/>
          <w:b/>
          <w:sz w:val="20"/>
          <w:szCs w:val="20"/>
        </w:rPr>
        <w:t>01.01.04</w:t>
      </w:r>
      <w:r w:rsidRPr="00C74360">
        <w:rPr>
          <w:rFonts w:ascii="Arial" w:hAnsi="Arial" w:cs="Arial"/>
          <w:sz w:val="20"/>
          <w:szCs w:val="20"/>
        </w:rPr>
        <w:t xml:space="preserve">. </w:t>
      </w:r>
      <w:r w:rsidR="00B104F2" w:rsidRPr="00C74360">
        <w:rPr>
          <w:rFonts w:ascii="Arial" w:hAnsi="Arial" w:cs="Arial"/>
          <w:sz w:val="20"/>
          <w:szCs w:val="20"/>
        </w:rPr>
        <w:t xml:space="preserve">A licitante vencedora, por ocasião da entrega dos produtos e da respectiva Nota Fiscal, deverá comprovar que os pneus apresentados possuem no máximo 06 (seis) meses de fabricação. </w:t>
      </w:r>
    </w:p>
    <w:p w:rsidR="00B104F2" w:rsidRPr="006433B1" w:rsidRDefault="00C74360" w:rsidP="00B104F2">
      <w:pPr>
        <w:jc w:val="both"/>
        <w:rPr>
          <w:rFonts w:ascii="Arial" w:hAnsi="Arial" w:cs="Arial"/>
          <w:color w:val="000000" w:themeColor="text1"/>
          <w:sz w:val="20"/>
          <w:szCs w:val="20"/>
        </w:rPr>
      </w:pPr>
      <w:r w:rsidRPr="006433B1">
        <w:rPr>
          <w:rFonts w:ascii="Arial" w:hAnsi="Arial" w:cs="Arial"/>
          <w:b/>
          <w:color w:val="000000" w:themeColor="text1"/>
          <w:sz w:val="20"/>
          <w:szCs w:val="20"/>
        </w:rPr>
        <w:t>01.01.05</w:t>
      </w:r>
      <w:proofErr w:type="gramStart"/>
      <w:r w:rsidRPr="006433B1">
        <w:rPr>
          <w:rFonts w:ascii="Arial" w:hAnsi="Arial" w:cs="Arial"/>
          <w:b/>
          <w:color w:val="000000" w:themeColor="text1"/>
          <w:sz w:val="20"/>
          <w:szCs w:val="20"/>
        </w:rPr>
        <w:t xml:space="preserve"> </w:t>
      </w:r>
      <w:r w:rsidR="00B104F2" w:rsidRPr="006433B1">
        <w:rPr>
          <w:rFonts w:ascii="Arial" w:hAnsi="Arial" w:cs="Arial"/>
          <w:color w:val="000000" w:themeColor="text1"/>
          <w:sz w:val="20"/>
          <w:szCs w:val="20"/>
        </w:rPr>
        <w:t xml:space="preserve"> </w:t>
      </w:r>
      <w:proofErr w:type="gramEnd"/>
      <w:r w:rsidR="00B104F2" w:rsidRPr="006433B1">
        <w:rPr>
          <w:rFonts w:ascii="Arial" w:hAnsi="Arial" w:cs="Arial"/>
          <w:color w:val="000000" w:themeColor="text1"/>
          <w:sz w:val="20"/>
          <w:szCs w:val="20"/>
        </w:rPr>
        <w:t xml:space="preserve">A comprovação a que alude o subitem anterior, deverá ser feita por meio de relação, que acompanhará a Nota Fiscal dos produtos entregues, contendo os seguintes dados: - Marca do pneu; - Especificação das medidas de cada pneu; - Apresentação do código DOT de cada </w:t>
      </w:r>
      <w:r w:rsidR="00B104F2" w:rsidRPr="006433B1">
        <w:rPr>
          <w:rFonts w:ascii="Arial" w:hAnsi="Arial" w:cs="Arial"/>
          <w:color w:val="000000" w:themeColor="text1"/>
          <w:sz w:val="20"/>
          <w:szCs w:val="20"/>
        </w:rPr>
        <w:lastRenderedPageBreak/>
        <w:t>pneu; - Semana e ano de fabricação de cada pneu; - Data da entrega, assinatura do representante legal e carimbo CNPJ da licitante vencedora, conforme segue modelo abaixo:</w:t>
      </w:r>
    </w:p>
    <w:p w:rsidR="00B104F2" w:rsidRPr="006433B1" w:rsidRDefault="00B104F2" w:rsidP="00B104F2">
      <w:pPr>
        <w:jc w:val="both"/>
        <w:rPr>
          <w:rFonts w:ascii="Arial" w:hAnsi="Arial" w:cs="Arial"/>
          <w:color w:val="000000" w:themeColor="text1"/>
          <w:sz w:val="20"/>
          <w:szCs w:val="20"/>
        </w:rPr>
      </w:pPr>
    </w:p>
    <w:p w:rsidR="00B104F2" w:rsidRPr="006433B1" w:rsidRDefault="00B104F2" w:rsidP="00B104F2">
      <w:pPr>
        <w:jc w:val="center"/>
        <w:rPr>
          <w:rFonts w:ascii="Arial" w:hAnsi="Arial" w:cs="Arial"/>
          <w:b/>
          <w:color w:val="000000" w:themeColor="text1"/>
          <w:sz w:val="24"/>
          <w:szCs w:val="24"/>
        </w:rPr>
      </w:pPr>
      <w:r w:rsidRPr="006433B1">
        <w:rPr>
          <w:rFonts w:ascii="Arial" w:hAnsi="Arial" w:cs="Arial"/>
          <w:b/>
          <w:color w:val="000000" w:themeColor="text1"/>
          <w:sz w:val="24"/>
          <w:szCs w:val="24"/>
        </w:rPr>
        <w:t>MODELO DE DECLARAÇÃO</w:t>
      </w:r>
    </w:p>
    <w:p w:rsidR="00B104F2" w:rsidRPr="006433B1" w:rsidRDefault="00B104F2" w:rsidP="00B104F2">
      <w:pPr>
        <w:jc w:val="center"/>
        <w:rPr>
          <w:color w:val="000000" w:themeColor="text1"/>
        </w:rPr>
      </w:pPr>
    </w:p>
    <w:tbl>
      <w:tblPr>
        <w:tblStyle w:val="Tabelacomgrade"/>
        <w:tblW w:w="8926" w:type="dxa"/>
        <w:tblLook w:val="04A0" w:firstRow="1" w:lastRow="0" w:firstColumn="1" w:lastColumn="0" w:noHBand="0" w:noVBand="1"/>
      </w:tblPr>
      <w:tblGrid>
        <w:gridCol w:w="1110"/>
        <w:gridCol w:w="2004"/>
        <w:gridCol w:w="1740"/>
        <w:gridCol w:w="1563"/>
        <w:gridCol w:w="1257"/>
        <w:gridCol w:w="1252"/>
      </w:tblGrid>
      <w:tr w:rsidR="00B104F2" w:rsidRPr="006433B1" w:rsidTr="00C74360">
        <w:tc>
          <w:tcPr>
            <w:tcW w:w="1110" w:type="dxa"/>
            <w:vMerge w:val="restart"/>
          </w:tcPr>
          <w:p w:rsidR="00B104F2" w:rsidRPr="006433B1" w:rsidRDefault="00B104F2" w:rsidP="00C74360">
            <w:pPr>
              <w:jc w:val="center"/>
              <w:rPr>
                <w:rFonts w:ascii="Arial" w:hAnsi="Arial" w:cs="Arial"/>
                <w:b/>
                <w:color w:val="000000" w:themeColor="text1"/>
                <w:sz w:val="24"/>
                <w:szCs w:val="24"/>
              </w:rPr>
            </w:pPr>
            <w:r w:rsidRPr="006433B1">
              <w:rPr>
                <w:rFonts w:ascii="Arial" w:hAnsi="Arial" w:cs="Arial"/>
                <w:b/>
                <w:color w:val="000000" w:themeColor="text1"/>
                <w:sz w:val="24"/>
                <w:szCs w:val="24"/>
              </w:rPr>
              <w:t>Nº ORDEM</w:t>
            </w:r>
          </w:p>
        </w:tc>
        <w:tc>
          <w:tcPr>
            <w:tcW w:w="2004" w:type="dxa"/>
            <w:vMerge w:val="restart"/>
          </w:tcPr>
          <w:p w:rsidR="00B104F2" w:rsidRPr="006433B1" w:rsidRDefault="00B104F2" w:rsidP="00C74360">
            <w:pPr>
              <w:jc w:val="center"/>
              <w:rPr>
                <w:rFonts w:ascii="Arial" w:hAnsi="Arial" w:cs="Arial"/>
                <w:b/>
                <w:color w:val="000000" w:themeColor="text1"/>
                <w:sz w:val="24"/>
                <w:szCs w:val="24"/>
              </w:rPr>
            </w:pPr>
            <w:r w:rsidRPr="006433B1">
              <w:rPr>
                <w:rFonts w:ascii="Arial" w:hAnsi="Arial" w:cs="Arial"/>
                <w:b/>
                <w:color w:val="000000" w:themeColor="text1"/>
                <w:sz w:val="24"/>
                <w:szCs w:val="24"/>
              </w:rPr>
              <w:t>MARCA DO PNEU</w:t>
            </w:r>
          </w:p>
        </w:tc>
        <w:tc>
          <w:tcPr>
            <w:tcW w:w="1740" w:type="dxa"/>
            <w:vMerge w:val="restart"/>
          </w:tcPr>
          <w:p w:rsidR="00B104F2" w:rsidRPr="006433B1" w:rsidRDefault="00B104F2" w:rsidP="00C74360">
            <w:pPr>
              <w:jc w:val="center"/>
              <w:rPr>
                <w:rFonts w:ascii="Arial" w:hAnsi="Arial" w:cs="Arial"/>
                <w:b/>
                <w:color w:val="000000" w:themeColor="text1"/>
                <w:sz w:val="24"/>
                <w:szCs w:val="24"/>
              </w:rPr>
            </w:pPr>
            <w:r w:rsidRPr="006433B1">
              <w:rPr>
                <w:rFonts w:ascii="Arial" w:hAnsi="Arial" w:cs="Arial"/>
                <w:b/>
                <w:color w:val="000000" w:themeColor="text1"/>
                <w:sz w:val="24"/>
                <w:szCs w:val="24"/>
              </w:rPr>
              <w:t>MEDIDA DO PNEU</w:t>
            </w:r>
          </w:p>
        </w:tc>
        <w:tc>
          <w:tcPr>
            <w:tcW w:w="1563" w:type="dxa"/>
            <w:vMerge w:val="restart"/>
          </w:tcPr>
          <w:p w:rsidR="00B104F2" w:rsidRPr="006433B1" w:rsidRDefault="00B104F2" w:rsidP="00C74360">
            <w:pPr>
              <w:jc w:val="center"/>
              <w:rPr>
                <w:rFonts w:ascii="Arial" w:hAnsi="Arial" w:cs="Arial"/>
                <w:b/>
                <w:color w:val="000000" w:themeColor="text1"/>
                <w:sz w:val="24"/>
                <w:szCs w:val="24"/>
              </w:rPr>
            </w:pPr>
            <w:r w:rsidRPr="006433B1">
              <w:rPr>
                <w:rFonts w:ascii="Arial" w:hAnsi="Arial" w:cs="Arial"/>
                <w:b/>
                <w:color w:val="000000" w:themeColor="text1"/>
                <w:sz w:val="24"/>
                <w:szCs w:val="24"/>
              </w:rPr>
              <w:t>CÓDIGO DOT</w:t>
            </w:r>
          </w:p>
        </w:tc>
        <w:tc>
          <w:tcPr>
            <w:tcW w:w="2509" w:type="dxa"/>
            <w:gridSpan w:val="2"/>
          </w:tcPr>
          <w:p w:rsidR="00B104F2" w:rsidRPr="006433B1" w:rsidRDefault="00B104F2" w:rsidP="00C74360">
            <w:pPr>
              <w:jc w:val="center"/>
              <w:rPr>
                <w:rFonts w:ascii="Arial" w:hAnsi="Arial" w:cs="Arial"/>
                <w:b/>
                <w:color w:val="000000" w:themeColor="text1"/>
                <w:sz w:val="24"/>
                <w:szCs w:val="24"/>
              </w:rPr>
            </w:pPr>
            <w:r w:rsidRPr="006433B1">
              <w:rPr>
                <w:rFonts w:ascii="Arial" w:hAnsi="Arial" w:cs="Arial"/>
                <w:b/>
                <w:color w:val="000000" w:themeColor="text1"/>
                <w:sz w:val="24"/>
                <w:szCs w:val="24"/>
              </w:rPr>
              <w:t>FABRICAÇÃO</w:t>
            </w:r>
          </w:p>
        </w:tc>
      </w:tr>
      <w:tr w:rsidR="00B104F2" w:rsidRPr="006433B1" w:rsidTr="00C74360">
        <w:tc>
          <w:tcPr>
            <w:tcW w:w="1110" w:type="dxa"/>
            <w:vMerge/>
          </w:tcPr>
          <w:p w:rsidR="00B104F2" w:rsidRPr="006433B1" w:rsidRDefault="00B104F2" w:rsidP="00C74360">
            <w:pPr>
              <w:jc w:val="center"/>
              <w:rPr>
                <w:rFonts w:ascii="Arial" w:hAnsi="Arial" w:cs="Arial"/>
                <w:b/>
                <w:color w:val="000000" w:themeColor="text1"/>
                <w:sz w:val="24"/>
                <w:szCs w:val="24"/>
              </w:rPr>
            </w:pPr>
          </w:p>
        </w:tc>
        <w:tc>
          <w:tcPr>
            <w:tcW w:w="2004" w:type="dxa"/>
            <w:vMerge/>
          </w:tcPr>
          <w:p w:rsidR="00B104F2" w:rsidRPr="006433B1" w:rsidRDefault="00B104F2" w:rsidP="00C74360">
            <w:pPr>
              <w:jc w:val="center"/>
              <w:rPr>
                <w:rFonts w:ascii="Arial" w:hAnsi="Arial" w:cs="Arial"/>
                <w:b/>
                <w:color w:val="000000" w:themeColor="text1"/>
                <w:sz w:val="24"/>
                <w:szCs w:val="24"/>
              </w:rPr>
            </w:pPr>
          </w:p>
        </w:tc>
        <w:tc>
          <w:tcPr>
            <w:tcW w:w="1740" w:type="dxa"/>
            <w:vMerge/>
          </w:tcPr>
          <w:p w:rsidR="00B104F2" w:rsidRPr="006433B1" w:rsidRDefault="00B104F2" w:rsidP="00C74360">
            <w:pPr>
              <w:jc w:val="center"/>
              <w:rPr>
                <w:rFonts w:ascii="Arial" w:hAnsi="Arial" w:cs="Arial"/>
                <w:b/>
                <w:color w:val="000000" w:themeColor="text1"/>
                <w:sz w:val="24"/>
                <w:szCs w:val="24"/>
              </w:rPr>
            </w:pPr>
          </w:p>
        </w:tc>
        <w:tc>
          <w:tcPr>
            <w:tcW w:w="1563" w:type="dxa"/>
            <w:vMerge/>
          </w:tcPr>
          <w:p w:rsidR="00B104F2" w:rsidRPr="006433B1" w:rsidRDefault="00B104F2" w:rsidP="00C74360">
            <w:pPr>
              <w:jc w:val="center"/>
              <w:rPr>
                <w:rFonts w:ascii="Arial" w:hAnsi="Arial" w:cs="Arial"/>
                <w:b/>
                <w:color w:val="000000" w:themeColor="text1"/>
                <w:sz w:val="24"/>
                <w:szCs w:val="24"/>
              </w:rPr>
            </w:pPr>
          </w:p>
        </w:tc>
        <w:tc>
          <w:tcPr>
            <w:tcW w:w="1257" w:type="dxa"/>
          </w:tcPr>
          <w:p w:rsidR="00B104F2" w:rsidRPr="006433B1" w:rsidRDefault="00B104F2" w:rsidP="00C74360">
            <w:pPr>
              <w:jc w:val="center"/>
              <w:rPr>
                <w:rFonts w:ascii="Arial" w:hAnsi="Arial" w:cs="Arial"/>
                <w:b/>
                <w:color w:val="000000" w:themeColor="text1"/>
                <w:sz w:val="24"/>
                <w:szCs w:val="24"/>
              </w:rPr>
            </w:pPr>
            <w:r w:rsidRPr="006433B1">
              <w:rPr>
                <w:rFonts w:ascii="Arial" w:hAnsi="Arial" w:cs="Arial"/>
                <w:b/>
                <w:color w:val="000000" w:themeColor="text1"/>
                <w:sz w:val="24"/>
                <w:szCs w:val="24"/>
              </w:rPr>
              <w:t>SEMANA</w:t>
            </w:r>
          </w:p>
        </w:tc>
        <w:tc>
          <w:tcPr>
            <w:tcW w:w="1252" w:type="dxa"/>
          </w:tcPr>
          <w:p w:rsidR="00B104F2" w:rsidRPr="006433B1" w:rsidRDefault="00B104F2" w:rsidP="00C74360">
            <w:pPr>
              <w:jc w:val="center"/>
              <w:rPr>
                <w:rFonts w:ascii="Arial" w:hAnsi="Arial" w:cs="Arial"/>
                <w:b/>
                <w:color w:val="000000" w:themeColor="text1"/>
                <w:sz w:val="24"/>
                <w:szCs w:val="24"/>
              </w:rPr>
            </w:pPr>
            <w:r w:rsidRPr="006433B1">
              <w:rPr>
                <w:rFonts w:ascii="Arial" w:hAnsi="Arial" w:cs="Arial"/>
                <w:b/>
                <w:color w:val="000000" w:themeColor="text1"/>
                <w:sz w:val="24"/>
                <w:szCs w:val="24"/>
              </w:rPr>
              <w:t>ANO</w:t>
            </w:r>
          </w:p>
        </w:tc>
      </w:tr>
      <w:tr w:rsidR="00B104F2" w:rsidRPr="006433B1" w:rsidTr="00C74360">
        <w:tc>
          <w:tcPr>
            <w:tcW w:w="1110" w:type="dxa"/>
          </w:tcPr>
          <w:p w:rsidR="00B104F2" w:rsidRPr="006433B1" w:rsidRDefault="00B104F2" w:rsidP="00C74360">
            <w:pPr>
              <w:jc w:val="center"/>
              <w:rPr>
                <w:rFonts w:ascii="Arial" w:hAnsi="Arial" w:cs="Arial"/>
                <w:color w:val="000000" w:themeColor="text1"/>
                <w:sz w:val="24"/>
                <w:szCs w:val="24"/>
              </w:rPr>
            </w:pPr>
            <w:proofErr w:type="gramStart"/>
            <w:r w:rsidRPr="006433B1">
              <w:rPr>
                <w:rFonts w:ascii="Arial" w:hAnsi="Arial" w:cs="Arial"/>
                <w:color w:val="000000" w:themeColor="text1"/>
                <w:sz w:val="24"/>
                <w:szCs w:val="24"/>
              </w:rPr>
              <w:t>1</w:t>
            </w:r>
            <w:proofErr w:type="gramEnd"/>
          </w:p>
        </w:tc>
        <w:tc>
          <w:tcPr>
            <w:tcW w:w="2004" w:type="dxa"/>
          </w:tcPr>
          <w:p w:rsidR="00B104F2" w:rsidRPr="006433B1" w:rsidRDefault="00B104F2" w:rsidP="00C74360">
            <w:pPr>
              <w:jc w:val="center"/>
              <w:rPr>
                <w:rFonts w:ascii="Arial" w:hAnsi="Arial" w:cs="Arial"/>
                <w:color w:val="000000" w:themeColor="text1"/>
                <w:sz w:val="24"/>
                <w:szCs w:val="24"/>
              </w:rPr>
            </w:pPr>
          </w:p>
        </w:tc>
        <w:tc>
          <w:tcPr>
            <w:tcW w:w="1740" w:type="dxa"/>
          </w:tcPr>
          <w:p w:rsidR="00B104F2" w:rsidRPr="006433B1" w:rsidRDefault="00B104F2" w:rsidP="00C74360">
            <w:pPr>
              <w:jc w:val="center"/>
              <w:rPr>
                <w:rFonts w:ascii="Arial" w:hAnsi="Arial" w:cs="Arial"/>
                <w:color w:val="000000" w:themeColor="text1"/>
                <w:sz w:val="24"/>
                <w:szCs w:val="24"/>
              </w:rPr>
            </w:pPr>
          </w:p>
        </w:tc>
        <w:tc>
          <w:tcPr>
            <w:tcW w:w="1563" w:type="dxa"/>
          </w:tcPr>
          <w:p w:rsidR="00B104F2" w:rsidRPr="006433B1" w:rsidRDefault="00B104F2" w:rsidP="00C74360">
            <w:pPr>
              <w:jc w:val="center"/>
              <w:rPr>
                <w:rFonts w:ascii="Arial" w:hAnsi="Arial" w:cs="Arial"/>
                <w:color w:val="000000" w:themeColor="text1"/>
                <w:sz w:val="24"/>
                <w:szCs w:val="24"/>
              </w:rPr>
            </w:pPr>
          </w:p>
        </w:tc>
        <w:tc>
          <w:tcPr>
            <w:tcW w:w="1257" w:type="dxa"/>
          </w:tcPr>
          <w:p w:rsidR="00B104F2" w:rsidRPr="006433B1" w:rsidRDefault="00B104F2" w:rsidP="00C74360">
            <w:pPr>
              <w:jc w:val="center"/>
              <w:rPr>
                <w:rFonts w:ascii="Arial" w:hAnsi="Arial" w:cs="Arial"/>
                <w:color w:val="000000" w:themeColor="text1"/>
                <w:sz w:val="24"/>
                <w:szCs w:val="24"/>
              </w:rPr>
            </w:pPr>
          </w:p>
        </w:tc>
        <w:tc>
          <w:tcPr>
            <w:tcW w:w="1252" w:type="dxa"/>
          </w:tcPr>
          <w:p w:rsidR="00B104F2" w:rsidRPr="006433B1" w:rsidRDefault="00B104F2" w:rsidP="00C74360">
            <w:pPr>
              <w:jc w:val="center"/>
              <w:rPr>
                <w:rFonts w:ascii="Arial" w:hAnsi="Arial" w:cs="Arial"/>
                <w:color w:val="000000" w:themeColor="text1"/>
                <w:sz w:val="24"/>
                <w:szCs w:val="24"/>
              </w:rPr>
            </w:pPr>
          </w:p>
        </w:tc>
      </w:tr>
      <w:tr w:rsidR="00B104F2" w:rsidRPr="006433B1" w:rsidTr="00C74360">
        <w:tc>
          <w:tcPr>
            <w:tcW w:w="1110" w:type="dxa"/>
          </w:tcPr>
          <w:p w:rsidR="00B104F2" w:rsidRPr="006433B1" w:rsidRDefault="00B104F2" w:rsidP="00C74360">
            <w:pPr>
              <w:jc w:val="center"/>
              <w:rPr>
                <w:rFonts w:ascii="Arial" w:hAnsi="Arial" w:cs="Arial"/>
                <w:color w:val="000000" w:themeColor="text1"/>
                <w:sz w:val="24"/>
                <w:szCs w:val="24"/>
              </w:rPr>
            </w:pPr>
            <w:proofErr w:type="gramStart"/>
            <w:r w:rsidRPr="006433B1">
              <w:rPr>
                <w:rFonts w:ascii="Arial" w:hAnsi="Arial" w:cs="Arial"/>
                <w:color w:val="000000" w:themeColor="text1"/>
                <w:sz w:val="24"/>
                <w:szCs w:val="24"/>
              </w:rPr>
              <w:t>2</w:t>
            </w:r>
            <w:proofErr w:type="gramEnd"/>
          </w:p>
        </w:tc>
        <w:tc>
          <w:tcPr>
            <w:tcW w:w="2004" w:type="dxa"/>
          </w:tcPr>
          <w:p w:rsidR="00B104F2" w:rsidRPr="006433B1" w:rsidRDefault="00B104F2" w:rsidP="00C74360">
            <w:pPr>
              <w:jc w:val="center"/>
              <w:rPr>
                <w:rFonts w:ascii="Arial" w:hAnsi="Arial" w:cs="Arial"/>
                <w:color w:val="000000" w:themeColor="text1"/>
                <w:sz w:val="24"/>
                <w:szCs w:val="24"/>
              </w:rPr>
            </w:pPr>
          </w:p>
        </w:tc>
        <w:tc>
          <w:tcPr>
            <w:tcW w:w="1740" w:type="dxa"/>
          </w:tcPr>
          <w:p w:rsidR="00B104F2" w:rsidRPr="006433B1" w:rsidRDefault="00B104F2" w:rsidP="00C74360">
            <w:pPr>
              <w:jc w:val="center"/>
              <w:rPr>
                <w:rFonts w:ascii="Arial" w:hAnsi="Arial" w:cs="Arial"/>
                <w:color w:val="000000" w:themeColor="text1"/>
                <w:sz w:val="24"/>
                <w:szCs w:val="24"/>
              </w:rPr>
            </w:pPr>
          </w:p>
        </w:tc>
        <w:tc>
          <w:tcPr>
            <w:tcW w:w="1563" w:type="dxa"/>
          </w:tcPr>
          <w:p w:rsidR="00B104F2" w:rsidRPr="006433B1" w:rsidRDefault="00B104F2" w:rsidP="00C74360">
            <w:pPr>
              <w:jc w:val="center"/>
              <w:rPr>
                <w:rFonts w:ascii="Arial" w:hAnsi="Arial" w:cs="Arial"/>
                <w:color w:val="000000" w:themeColor="text1"/>
                <w:sz w:val="24"/>
                <w:szCs w:val="24"/>
              </w:rPr>
            </w:pPr>
          </w:p>
        </w:tc>
        <w:tc>
          <w:tcPr>
            <w:tcW w:w="1257" w:type="dxa"/>
          </w:tcPr>
          <w:p w:rsidR="00B104F2" w:rsidRPr="006433B1" w:rsidRDefault="00B104F2" w:rsidP="00C74360">
            <w:pPr>
              <w:jc w:val="center"/>
              <w:rPr>
                <w:rFonts w:ascii="Arial" w:hAnsi="Arial" w:cs="Arial"/>
                <w:color w:val="000000" w:themeColor="text1"/>
                <w:sz w:val="24"/>
                <w:szCs w:val="24"/>
              </w:rPr>
            </w:pPr>
          </w:p>
        </w:tc>
        <w:tc>
          <w:tcPr>
            <w:tcW w:w="1252" w:type="dxa"/>
          </w:tcPr>
          <w:p w:rsidR="00B104F2" w:rsidRPr="006433B1" w:rsidRDefault="00B104F2" w:rsidP="00C74360">
            <w:pPr>
              <w:jc w:val="center"/>
              <w:rPr>
                <w:rFonts w:ascii="Arial" w:hAnsi="Arial" w:cs="Arial"/>
                <w:color w:val="000000" w:themeColor="text1"/>
                <w:sz w:val="24"/>
                <w:szCs w:val="24"/>
              </w:rPr>
            </w:pPr>
          </w:p>
        </w:tc>
      </w:tr>
      <w:tr w:rsidR="00B104F2" w:rsidRPr="006433B1" w:rsidTr="00C74360">
        <w:tc>
          <w:tcPr>
            <w:tcW w:w="1110" w:type="dxa"/>
          </w:tcPr>
          <w:p w:rsidR="00B104F2" w:rsidRPr="006433B1" w:rsidRDefault="00B104F2" w:rsidP="00C74360">
            <w:pPr>
              <w:jc w:val="center"/>
              <w:rPr>
                <w:rFonts w:ascii="Arial" w:hAnsi="Arial" w:cs="Arial"/>
                <w:color w:val="000000" w:themeColor="text1"/>
                <w:sz w:val="24"/>
                <w:szCs w:val="24"/>
              </w:rPr>
            </w:pPr>
            <w:proofErr w:type="gramStart"/>
            <w:r w:rsidRPr="006433B1">
              <w:rPr>
                <w:rFonts w:ascii="Arial" w:hAnsi="Arial" w:cs="Arial"/>
                <w:color w:val="000000" w:themeColor="text1"/>
                <w:sz w:val="24"/>
                <w:szCs w:val="24"/>
              </w:rPr>
              <w:t>3</w:t>
            </w:r>
            <w:proofErr w:type="gramEnd"/>
          </w:p>
        </w:tc>
        <w:tc>
          <w:tcPr>
            <w:tcW w:w="2004" w:type="dxa"/>
          </w:tcPr>
          <w:p w:rsidR="00B104F2" w:rsidRPr="006433B1" w:rsidRDefault="00B104F2" w:rsidP="00C74360">
            <w:pPr>
              <w:jc w:val="center"/>
              <w:rPr>
                <w:rFonts w:ascii="Arial" w:hAnsi="Arial" w:cs="Arial"/>
                <w:color w:val="000000" w:themeColor="text1"/>
                <w:sz w:val="24"/>
                <w:szCs w:val="24"/>
              </w:rPr>
            </w:pPr>
          </w:p>
        </w:tc>
        <w:tc>
          <w:tcPr>
            <w:tcW w:w="1740" w:type="dxa"/>
          </w:tcPr>
          <w:p w:rsidR="00B104F2" w:rsidRPr="006433B1" w:rsidRDefault="00B104F2" w:rsidP="00C74360">
            <w:pPr>
              <w:jc w:val="center"/>
              <w:rPr>
                <w:rFonts w:ascii="Arial" w:hAnsi="Arial" w:cs="Arial"/>
                <w:color w:val="000000" w:themeColor="text1"/>
                <w:sz w:val="24"/>
                <w:szCs w:val="24"/>
              </w:rPr>
            </w:pPr>
          </w:p>
        </w:tc>
        <w:tc>
          <w:tcPr>
            <w:tcW w:w="1563" w:type="dxa"/>
          </w:tcPr>
          <w:p w:rsidR="00B104F2" w:rsidRPr="006433B1" w:rsidRDefault="00B104F2" w:rsidP="00C74360">
            <w:pPr>
              <w:jc w:val="center"/>
              <w:rPr>
                <w:rFonts w:ascii="Arial" w:hAnsi="Arial" w:cs="Arial"/>
                <w:color w:val="000000" w:themeColor="text1"/>
                <w:sz w:val="24"/>
                <w:szCs w:val="24"/>
              </w:rPr>
            </w:pPr>
          </w:p>
        </w:tc>
        <w:tc>
          <w:tcPr>
            <w:tcW w:w="1257" w:type="dxa"/>
          </w:tcPr>
          <w:p w:rsidR="00B104F2" w:rsidRPr="006433B1" w:rsidRDefault="00B104F2" w:rsidP="00C74360">
            <w:pPr>
              <w:jc w:val="center"/>
              <w:rPr>
                <w:rFonts w:ascii="Arial" w:hAnsi="Arial" w:cs="Arial"/>
                <w:color w:val="000000" w:themeColor="text1"/>
                <w:sz w:val="24"/>
                <w:szCs w:val="24"/>
              </w:rPr>
            </w:pPr>
          </w:p>
        </w:tc>
        <w:tc>
          <w:tcPr>
            <w:tcW w:w="1252" w:type="dxa"/>
          </w:tcPr>
          <w:p w:rsidR="00B104F2" w:rsidRPr="006433B1" w:rsidRDefault="00B104F2" w:rsidP="00C74360">
            <w:pPr>
              <w:jc w:val="center"/>
              <w:rPr>
                <w:rFonts w:ascii="Arial" w:hAnsi="Arial" w:cs="Arial"/>
                <w:color w:val="000000" w:themeColor="text1"/>
                <w:sz w:val="24"/>
                <w:szCs w:val="24"/>
              </w:rPr>
            </w:pPr>
          </w:p>
        </w:tc>
      </w:tr>
      <w:tr w:rsidR="00B104F2" w:rsidRPr="006433B1" w:rsidTr="00C74360">
        <w:tc>
          <w:tcPr>
            <w:tcW w:w="1110" w:type="dxa"/>
          </w:tcPr>
          <w:p w:rsidR="00B104F2" w:rsidRPr="006433B1" w:rsidRDefault="00B104F2" w:rsidP="00C74360">
            <w:pPr>
              <w:jc w:val="center"/>
              <w:rPr>
                <w:rFonts w:ascii="Arial" w:hAnsi="Arial" w:cs="Arial"/>
                <w:color w:val="000000" w:themeColor="text1"/>
                <w:sz w:val="24"/>
                <w:szCs w:val="24"/>
              </w:rPr>
            </w:pPr>
            <w:proofErr w:type="gramStart"/>
            <w:r w:rsidRPr="006433B1">
              <w:rPr>
                <w:rFonts w:ascii="Arial" w:hAnsi="Arial" w:cs="Arial"/>
                <w:color w:val="000000" w:themeColor="text1"/>
                <w:sz w:val="24"/>
                <w:szCs w:val="24"/>
              </w:rPr>
              <w:t>4</w:t>
            </w:r>
            <w:proofErr w:type="gramEnd"/>
          </w:p>
        </w:tc>
        <w:tc>
          <w:tcPr>
            <w:tcW w:w="2004" w:type="dxa"/>
          </w:tcPr>
          <w:p w:rsidR="00B104F2" w:rsidRPr="006433B1" w:rsidRDefault="00B104F2" w:rsidP="00C74360">
            <w:pPr>
              <w:jc w:val="center"/>
              <w:rPr>
                <w:rFonts w:ascii="Arial" w:hAnsi="Arial" w:cs="Arial"/>
                <w:color w:val="000000" w:themeColor="text1"/>
                <w:sz w:val="24"/>
                <w:szCs w:val="24"/>
              </w:rPr>
            </w:pPr>
          </w:p>
        </w:tc>
        <w:tc>
          <w:tcPr>
            <w:tcW w:w="1740" w:type="dxa"/>
          </w:tcPr>
          <w:p w:rsidR="00B104F2" w:rsidRPr="006433B1" w:rsidRDefault="00B104F2" w:rsidP="00C74360">
            <w:pPr>
              <w:jc w:val="center"/>
              <w:rPr>
                <w:rFonts w:ascii="Arial" w:hAnsi="Arial" w:cs="Arial"/>
                <w:color w:val="000000" w:themeColor="text1"/>
                <w:sz w:val="24"/>
                <w:szCs w:val="24"/>
              </w:rPr>
            </w:pPr>
          </w:p>
        </w:tc>
        <w:tc>
          <w:tcPr>
            <w:tcW w:w="1563" w:type="dxa"/>
          </w:tcPr>
          <w:p w:rsidR="00B104F2" w:rsidRPr="006433B1" w:rsidRDefault="00B104F2" w:rsidP="00C74360">
            <w:pPr>
              <w:jc w:val="center"/>
              <w:rPr>
                <w:rFonts w:ascii="Arial" w:hAnsi="Arial" w:cs="Arial"/>
                <w:color w:val="000000" w:themeColor="text1"/>
                <w:sz w:val="24"/>
                <w:szCs w:val="24"/>
              </w:rPr>
            </w:pPr>
          </w:p>
        </w:tc>
        <w:tc>
          <w:tcPr>
            <w:tcW w:w="1257" w:type="dxa"/>
          </w:tcPr>
          <w:p w:rsidR="00B104F2" w:rsidRPr="006433B1" w:rsidRDefault="00B104F2" w:rsidP="00C74360">
            <w:pPr>
              <w:jc w:val="center"/>
              <w:rPr>
                <w:rFonts w:ascii="Arial" w:hAnsi="Arial" w:cs="Arial"/>
                <w:color w:val="000000" w:themeColor="text1"/>
                <w:sz w:val="24"/>
                <w:szCs w:val="24"/>
              </w:rPr>
            </w:pPr>
          </w:p>
        </w:tc>
        <w:tc>
          <w:tcPr>
            <w:tcW w:w="1252" w:type="dxa"/>
          </w:tcPr>
          <w:p w:rsidR="00B104F2" w:rsidRPr="006433B1" w:rsidRDefault="00B104F2" w:rsidP="00C74360">
            <w:pPr>
              <w:jc w:val="center"/>
              <w:rPr>
                <w:rFonts w:ascii="Arial" w:hAnsi="Arial" w:cs="Arial"/>
                <w:color w:val="000000" w:themeColor="text1"/>
                <w:sz w:val="24"/>
                <w:szCs w:val="24"/>
              </w:rPr>
            </w:pPr>
          </w:p>
        </w:tc>
      </w:tr>
      <w:tr w:rsidR="00B104F2" w:rsidRPr="006433B1" w:rsidTr="00C74360">
        <w:tc>
          <w:tcPr>
            <w:tcW w:w="1110" w:type="dxa"/>
          </w:tcPr>
          <w:p w:rsidR="00B104F2" w:rsidRPr="006433B1" w:rsidRDefault="00B104F2" w:rsidP="00C74360">
            <w:pPr>
              <w:jc w:val="center"/>
              <w:rPr>
                <w:rFonts w:ascii="Arial" w:hAnsi="Arial" w:cs="Arial"/>
                <w:color w:val="000000" w:themeColor="text1"/>
                <w:sz w:val="24"/>
                <w:szCs w:val="24"/>
              </w:rPr>
            </w:pPr>
            <w:proofErr w:type="gramStart"/>
            <w:r w:rsidRPr="006433B1">
              <w:rPr>
                <w:rFonts w:ascii="Arial" w:hAnsi="Arial" w:cs="Arial"/>
                <w:color w:val="000000" w:themeColor="text1"/>
                <w:sz w:val="24"/>
                <w:szCs w:val="24"/>
              </w:rPr>
              <w:t>5</w:t>
            </w:r>
            <w:proofErr w:type="gramEnd"/>
          </w:p>
        </w:tc>
        <w:tc>
          <w:tcPr>
            <w:tcW w:w="2004" w:type="dxa"/>
          </w:tcPr>
          <w:p w:rsidR="00B104F2" w:rsidRPr="006433B1" w:rsidRDefault="00B104F2" w:rsidP="00C74360">
            <w:pPr>
              <w:jc w:val="center"/>
              <w:rPr>
                <w:rFonts w:ascii="Arial" w:hAnsi="Arial" w:cs="Arial"/>
                <w:color w:val="000000" w:themeColor="text1"/>
                <w:sz w:val="24"/>
                <w:szCs w:val="24"/>
              </w:rPr>
            </w:pPr>
          </w:p>
        </w:tc>
        <w:tc>
          <w:tcPr>
            <w:tcW w:w="1740" w:type="dxa"/>
          </w:tcPr>
          <w:p w:rsidR="00B104F2" w:rsidRPr="006433B1" w:rsidRDefault="00B104F2" w:rsidP="00C74360">
            <w:pPr>
              <w:jc w:val="center"/>
              <w:rPr>
                <w:rFonts w:ascii="Arial" w:hAnsi="Arial" w:cs="Arial"/>
                <w:color w:val="000000" w:themeColor="text1"/>
                <w:sz w:val="24"/>
                <w:szCs w:val="24"/>
              </w:rPr>
            </w:pPr>
          </w:p>
        </w:tc>
        <w:tc>
          <w:tcPr>
            <w:tcW w:w="1563" w:type="dxa"/>
          </w:tcPr>
          <w:p w:rsidR="00B104F2" w:rsidRPr="006433B1" w:rsidRDefault="00B104F2" w:rsidP="00C74360">
            <w:pPr>
              <w:jc w:val="center"/>
              <w:rPr>
                <w:rFonts w:ascii="Arial" w:hAnsi="Arial" w:cs="Arial"/>
                <w:color w:val="000000" w:themeColor="text1"/>
                <w:sz w:val="24"/>
                <w:szCs w:val="24"/>
              </w:rPr>
            </w:pPr>
          </w:p>
        </w:tc>
        <w:tc>
          <w:tcPr>
            <w:tcW w:w="1257" w:type="dxa"/>
          </w:tcPr>
          <w:p w:rsidR="00B104F2" w:rsidRPr="006433B1" w:rsidRDefault="00B104F2" w:rsidP="00C74360">
            <w:pPr>
              <w:jc w:val="center"/>
              <w:rPr>
                <w:rFonts w:ascii="Arial" w:hAnsi="Arial" w:cs="Arial"/>
                <w:color w:val="000000" w:themeColor="text1"/>
                <w:sz w:val="24"/>
                <w:szCs w:val="24"/>
              </w:rPr>
            </w:pPr>
          </w:p>
        </w:tc>
        <w:tc>
          <w:tcPr>
            <w:tcW w:w="1252" w:type="dxa"/>
          </w:tcPr>
          <w:p w:rsidR="00B104F2" w:rsidRPr="006433B1" w:rsidRDefault="00B104F2" w:rsidP="00C74360">
            <w:pPr>
              <w:jc w:val="center"/>
              <w:rPr>
                <w:rFonts w:ascii="Arial" w:hAnsi="Arial" w:cs="Arial"/>
                <w:color w:val="000000" w:themeColor="text1"/>
                <w:sz w:val="24"/>
                <w:szCs w:val="24"/>
              </w:rPr>
            </w:pPr>
          </w:p>
        </w:tc>
      </w:tr>
      <w:tr w:rsidR="00B104F2" w:rsidRPr="006433B1" w:rsidTr="00C74360">
        <w:tc>
          <w:tcPr>
            <w:tcW w:w="1110" w:type="dxa"/>
          </w:tcPr>
          <w:p w:rsidR="00B104F2" w:rsidRPr="006433B1" w:rsidRDefault="00B104F2" w:rsidP="00C74360">
            <w:pPr>
              <w:jc w:val="center"/>
              <w:rPr>
                <w:rFonts w:ascii="Arial" w:hAnsi="Arial" w:cs="Arial"/>
                <w:color w:val="000000" w:themeColor="text1"/>
                <w:sz w:val="24"/>
                <w:szCs w:val="24"/>
              </w:rPr>
            </w:pPr>
            <w:proofErr w:type="gramStart"/>
            <w:r w:rsidRPr="006433B1">
              <w:rPr>
                <w:rFonts w:ascii="Arial" w:hAnsi="Arial" w:cs="Arial"/>
                <w:color w:val="000000" w:themeColor="text1"/>
                <w:sz w:val="24"/>
                <w:szCs w:val="24"/>
              </w:rPr>
              <w:t>6</w:t>
            </w:r>
            <w:proofErr w:type="gramEnd"/>
          </w:p>
        </w:tc>
        <w:tc>
          <w:tcPr>
            <w:tcW w:w="2004" w:type="dxa"/>
          </w:tcPr>
          <w:p w:rsidR="00B104F2" w:rsidRPr="006433B1" w:rsidRDefault="00B104F2" w:rsidP="00C74360">
            <w:pPr>
              <w:jc w:val="center"/>
              <w:rPr>
                <w:rFonts w:ascii="Arial" w:hAnsi="Arial" w:cs="Arial"/>
                <w:color w:val="000000" w:themeColor="text1"/>
                <w:sz w:val="24"/>
                <w:szCs w:val="24"/>
              </w:rPr>
            </w:pPr>
          </w:p>
        </w:tc>
        <w:tc>
          <w:tcPr>
            <w:tcW w:w="1740" w:type="dxa"/>
          </w:tcPr>
          <w:p w:rsidR="00B104F2" w:rsidRPr="006433B1" w:rsidRDefault="00B104F2" w:rsidP="00C74360">
            <w:pPr>
              <w:jc w:val="center"/>
              <w:rPr>
                <w:rFonts w:ascii="Arial" w:hAnsi="Arial" w:cs="Arial"/>
                <w:color w:val="000000" w:themeColor="text1"/>
                <w:sz w:val="24"/>
                <w:szCs w:val="24"/>
              </w:rPr>
            </w:pPr>
          </w:p>
        </w:tc>
        <w:tc>
          <w:tcPr>
            <w:tcW w:w="1563" w:type="dxa"/>
          </w:tcPr>
          <w:p w:rsidR="00B104F2" w:rsidRPr="006433B1" w:rsidRDefault="00B104F2" w:rsidP="00C74360">
            <w:pPr>
              <w:jc w:val="center"/>
              <w:rPr>
                <w:rFonts w:ascii="Arial" w:hAnsi="Arial" w:cs="Arial"/>
                <w:color w:val="000000" w:themeColor="text1"/>
                <w:sz w:val="24"/>
                <w:szCs w:val="24"/>
              </w:rPr>
            </w:pPr>
          </w:p>
        </w:tc>
        <w:tc>
          <w:tcPr>
            <w:tcW w:w="1257" w:type="dxa"/>
          </w:tcPr>
          <w:p w:rsidR="00B104F2" w:rsidRPr="006433B1" w:rsidRDefault="00B104F2" w:rsidP="00C74360">
            <w:pPr>
              <w:jc w:val="center"/>
              <w:rPr>
                <w:rFonts w:ascii="Arial" w:hAnsi="Arial" w:cs="Arial"/>
                <w:color w:val="000000" w:themeColor="text1"/>
                <w:sz w:val="24"/>
                <w:szCs w:val="24"/>
              </w:rPr>
            </w:pPr>
          </w:p>
        </w:tc>
        <w:tc>
          <w:tcPr>
            <w:tcW w:w="1252" w:type="dxa"/>
          </w:tcPr>
          <w:p w:rsidR="00B104F2" w:rsidRPr="006433B1" w:rsidRDefault="00B104F2" w:rsidP="00C74360">
            <w:pPr>
              <w:jc w:val="center"/>
              <w:rPr>
                <w:rFonts w:ascii="Arial" w:hAnsi="Arial" w:cs="Arial"/>
                <w:color w:val="000000" w:themeColor="text1"/>
                <w:sz w:val="24"/>
                <w:szCs w:val="24"/>
              </w:rPr>
            </w:pPr>
          </w:p>
        </w:tc>
      </w:tr>
      <w:tr w:rsidR="00B104F2" w:rsidRPr="006433B1" w:rsidTr="00C74360">
        <w:tc>
          <w:tcPr>
            <w:tcW w:w="1110" w:type="dxa"/>
          </w:tcPr>
          <w:p w:rsidR="00B104F2" w:rsidRPr="006433B1" w:rsidRDefault="00B104F2" w:rsidP="00C74360">
            <w:pPr>
              <w:jc w:val="center"/>
              <w:rPr>
                <w:rFonts w:ascii="Arial" w:hAnsi="Arial" w:cs="Arial"/>
                <w:color w:val="000000" w:themeColor="text1"/>
                <w:sz w:val="24"/>
                <w:szCs w:val="24"/>
              </w:rPr>
            </w:pPr>
            <w:proofErr w:type="gramStart"/>
            <w:r w:rsidRPr="006433B1">
              <w:rPr>
                <w:rFonts w:ascii="Arial" w:hAnsi="Arial" w:cs="Arial"/>
                <w:color w:val="000000" w:themeColor="text1"/>
                <w:sz w:val="24"/>
                <w:szCs w:val="24"/>
              </w:rPr>
              <w:t>7</w:t>
            </w:r>
            <w:proofErr w:type="gramEnd"/>
          </w:p>
        </w:tc>
        <w:tc>
          <w:tcPr>
            <w:tcW w:w="2004" w:type="dxa"/>
          </w:tcPr>
          <w:p w:rsidR="00B104F2" w:rsidRPr="006433B1" w:rsidRDefault="00B104F2" w:rsidP="00C74360">
            <w:pPr>
              <w:jc w:val="center"/>
              <w:rPr>
                <w:rFonts w:ascii="Arial" w:hAnsi="Arial" w:cs="Arial"/>
                <w:color w:val="000000" w:themeColor="text1"/>
                <w:sz w:val="24"/>
                <w:szCs w:val="24"/>
              </w:rPr>
            </w:pPr>
          </w:p>
        </w:tc>
        <w:tc>
          <w:tcPr>
            <w:tcW w:w="1740" w:type="dxa"/>
          </w:tcPr>
          <w:p w:rsidR="00B104F2" w:rsidRPr="006433B1" w:rsidRDefault="00B104F2" w:rsidP="00C74360">
            <w:pPr>
              <w:jc w:val="center"/>
              <w:rPr>
                <w:rFonts w:ascii="Arial" w:hAnsi="Arial" w:cs="Arial"/>
                <w:color w:val="000000" w:themeColor="text1"/>
                <w:sz w:val="24"/>
                <w:szCs w:val="24"/>
              </w:rPr>
            </w:pPr>
          </w:p>
        </w:tc>
        <w:tc>
          <w:tcPr>
            <w:tcW w:w="1563" w:type="dxa"/>
          </w:tcPr>
          <w:p w:rsidR="00B104F2" w:rsidRPr="006433B1" w:rsidRDefault="00B104F2" w:rsidP="00C74360">
            <w:pPr>
              <w:jc w:val="center"/>
              <w:rPr>
                <w:rFonts w:ascii="Arial" w:hAnsi="Arial" w:cs="Arial"/>
                <w:color w:val="000000" w:themeColor="text1"/>
                <w:sz w:val="24"/>
                <w:szCs w:val="24"/>
              </w:rPr>
            </w:pPr>
          </w:p>
        </w:tc>
        <w:tc>
          <w:tcPr>
            <w:tcW w:w="1257" w:type="dxa"/>
          </w:tcPr>
          <w:p w:rsidR="00B104F2" w:rsidRPr="006433B1" w:rsidRDefault="00B104F2" w:rsidP="00C74360">
            <w:pPr>
              <w:jc w:val="center"/>
              <w:rPr>
                <w:rFonts w:ascii="Arial" w:hAnsi="Arial" w:cs="Arial"/>
                <w:color w:val="000000" w:themeColor="text1"/>
                <w:sz w:val="24"/>
                <w:szCs w:val="24"/>
              </w:rPr>
            </w:pPr>
          </w:p>
        </w:tc>
        <w:tc>
          <w:tcPr>
            <w:tcW w:w="1252" w:type="dxa"/>
          </w:tcPr>
          <w:p w:rsidR="00B104F2" w:rsidRPr="006433B1" w:rsidRDefault="00B104F2" w:rsidP="00C74360">
            <w:pPr>
              <w:jc w:val="center"/>
              <w:rPr>
                <w:rFonts w:ascii="Arial" w:hAnsi="Arial" w:cs="Arial"/>
                <w:color w:val="000000" w:themeColor="text1"/>
                <w:sz w:val="24"/>
                <w:szCs w:val="24"/>
              </w:rPr>
            </w:pPr>
          </w:p>
        </w:tc>
      </w:tr>
      <w:tr w:rsidR="00B104F2" w:rsidRPr="006433B1" w:rsidTr="00C74360">
        <w:tc>
          <w:tcPr>
            <w:tcW w:w="1110" w:type="dxa"/>
          </w:tcPr>
          <w:p w:rsidR="00B104F2" w:rsidRPr="006433B1" w:rsidRDefault="00B104F2" w:rsidP="00C74360">
            <w:pPr>
              <w:jc w:val="center"/>
              <w:rPr>
                <w:rFonts w:ascii="Arial" w:hAnsi="Arial" w:cs="Arial"/>
                <w:color w:val="000000" w:themeColor="text1"/>
                <w:sz w:val="24"/>
                <w:szCs w:val="24"/>
              </w:rPr>
            </w:pPr>
            <w:proofErr w:type="gramStart"/>
            <w:r w:rsidRPr="006433B1">
              <w:rPr>
                <w:rFonts w:ascii="Arial" w:hAnsi="Arial" w:cs="Arial"/>
                <w:color w:val="000000" w:themeColor="text1"/>
                <w:sz w:val="24"/>
                <w:szCs w:val="24"/>
              </w:rPr>
              <w:t>8</w:t>
            </w:r>
            <w:proofErr w:type="gramEnd"/>
          </w:p>
        </w:tc>
        <w:tc>
          <w:tcPr>
            <w:tcW w:w="2004" w:type="dxa"/>
          </w:tcPr>
          <w:p w:rsidR="00B104F2" w:rsidRPr="006433B1" w:rsidRDefault="00B104F2" w:rsidP="00C74360">
            <w:pPr>
              <w:jc w:val="center"/>
              <w:rPr>
                <w:rFonts w:ascii="Arial" w:hAnsi="Arial" w:cs="Arial"/>
                <w:color w:val="000000" w:themeColor="text1"/>
                <w:sz w:val="24"/>
                <w:szCs w:val="24"/>
              </w:rPr>
            </w:pPr>
          </w:p>
        </w:tc>
        <w:tc>
          <w:tcPr>
            <w:tcW w:w="1740" w:type="dxa"/>
          </w:tcPr>
          <w:p w:rsidR="00B104F2" w:rsidRPr="006433B1" w:rsidRDefault="00B104F2" w:rsidP="00C74360">
            <w:pPr>
              <w:jc w:val="center"/>
              <w:rPr>
                <w:rFonts w:ascii="Arial" w:hAnsi="Arial" w:cs="Arial"/>
                <w:color w:val="000000" w:themeColor="text1"/>
                <w:sz w:val="24"/>
                <w:szCs w:val="24"/>
              </w:rPr>
            </w:pPr>
          </w:p>
        </w:tc>
        <w:tc>
          <w:tcPr>
            <w:tcW w:w="1563" w:type="dxa"/>
          </w:tcPr>
          <w:p w:rsidR="00B104F2" w:rsidRPr="006433B1" w:rsidRDefault="00B104F2" w:rsidP="00C74360">
            <w:pPr>
              <w:jc w:val="center"/>
              <w:rPr>
                <w:rFonts w:ascii="Arial" w:hAnsi="Arial" w:cs="Arial"/>
                <w:color w:val="000000" w:themeColor="text1"/>
                <w:sz w:val="24"/>
                <w:szCs w:val="24"/>
              </w:rPr>
            </w:pPr>
          </w:p>
        </w:tc>
        <w:tc>
          <w:tcPr>
            <w:tcW w:w="1257" w:type="dxa"/>
          </w:tcPr>
          <w:p w:rsidR="00B104F2" w:rsidRPr="006433B1" w:rsidRDefault="00B104F2" w:rsidP="00C74360">
            <w:pPr>
              <w:jc w:val="center"/>
              <w:rPr>
                <w:rFonts w:ascii="Arial" w:hAnsi="Arial" w:cs="Arial"/>
                <w:color w:val="000000" w:themeColor="text1"/>
                <w:sz w:val="24"/>
                <w:szCs w:val="24"/>
              </w:rPr>
            </w:pPr>
          </w:p>
        </w:tc>
        <w:tc>
          <w:tcPr>
            <w:tcW w:w="1252" w:type="dxa"/>
          </w:tcPr>
          <w:p w:rsidR="00B104F2" w:rsidRPr="006433B1" w:rsidRDefault="00B104F2" w:rsidP="00C74360">
            <w:pPr>
              <w:jc w:val="center"/>
              <w:rPr>
                <w:rFonts w:ascii="Arial" w:hAnsi="Arial" w:cs="Arial"/>
                <w:color w:val="000000" w:themeColor="text1"/>
                <w:sz w:val="24"/>
                <w:szCs w:val="24"/>
              </w:rPr>
            </w:pPr>
          </w:p>
        </w:tc>
      </w:tr>
    </w:tbl>
    <w:p w:rsidR="00B104F2" w:rsidRPr="006433B1" w:rsidRDefault="00B104F2" w:rsidP="00B104F2">
      <w:pPr>
        <w:keepLines/>
        <w:tabs>
          <w:tab w:val="left" w:pos="0"/>
        </w:tabs>
        <w:spacing w:after="0" w:line="240" w:lineRule="auto"/>
        <w:jc w:val="center"/>
        <w:rPr>
          <w:rFonts w:ascii="Arial" w:eastAsiaTheme="minorEastAsia" w:hAnsi="Arial" w:cs="Arial"/>
          <w:b/>
          <w:color w:val="000000" w:themeColor="text1"/>
          <w:sz w:val="20"/>
          <w:szCs w:val="20"/>
        </w:rPr>
      </w:pPr>
    </w:p>
    <w:p w:rsidR="00B104F2" w:rsidRPr="006433B1" w:rsidRDefault="00B104F2" w:rsidP="00B104F2">
      <w:pPr>
        <w:keepLines/>
        <w:tabs>
          <w:tab w:val="left" w:pos="0"/>
        </w:tabs>
        <w:spacing w:after="0" w:line="240" w:lineRule="auto"/>
        <w:jc w:val="center"/>
        <w:rPr>
          <w:rFonts w:ascii="Arial" w:eastAsiaTheme="minorEastAsia" w:hAnsi="Arial" w:cs="Arial"/>
          <w:b/>
          <w:color w:val="000000" w:themeColor="text1"/>
          <w:sz w:val="20"/>
          <w:szCs w:val="20"/>
        </w:rPr>
      </w:pPr>
    </w:p>
    <w:p w:rsidR="00B104F2" w:rsidRPr="006433B1" w:rsidRDefault="00B104F2" w:rsidP="00B104F2">
      <w:pPr>
        <w:keepLines/>
        <w:tabs>
          <w:tab w:val="left" w:pos="0"/>
        </w:tabs>
        <w:spacing w:after="0" w:line="240" w:lineRule="auto"/>
        <w:jc w:val="center"/>
        <w:rPr>
          <w:rFonts w:ascii="Arial" w:eastAsiaTheme="minorEastAsia" w:hAnsi="Arial" w:cs="Arial"/>
          <w:b/>
          <w:color w:val="000000" w:themeColor="text1"/>
          <w:sz w:val="20"/>
          <w:szCs w:val="20"/>
        </w:rPr>
      </w:pPr>
    </w:p>
    <w:p w:rsidR="003D0EBB" w:rsidRDefault="003D0EBB" w:rsidP="00690D3E">
      <w:pPr>
        <w:autoSpaceDE w:val="0"/>
        <w:autoSpaceDN w:val="0"/>
        <w:adjustRightInd w:val="0"/>
        <w:spacing w:after="0" w:line="240" w:lineRule="auto"/>
        <w:jc w:val="both"/>
        <w:rPr>
          <w:rFonts w:ascii="Arial" w:hAnsi="Arial" w:cs="Arial"/>
          <w:b/>
          <w:color w:val="000000"/>
          <w:sz w:val="20"/>
          <w:szCs w:val="20"/>
        </w:rPr>
      </w:pPr>
    </w:p>
    <w:p w:rsidR="00690D3E" w:rsidRPr="005774CD" w:rsidRDefault="007D10AC" w:rsidP="00690D3E">
      <w:pPr>
        <w:autoSpaceDE w:val="0"/>
        <w:autoSpaceDN w:val="0"/>
        <w:adjustRightInd w:val="0"/>
        <w:spacing w:after="0" w:line="240" w:lineRule="auto"/>
        <w:jc w:val="both"/>
        <w:rPr>
          <w:rFonts w:ascii="Arial" w:hAnsi="Arial" w:cs="Arial"/>
          <w:b/>
          <w:bCs/>
          <w:sz w:val="20"/>
          <w:szCs w:val="20"/>
        </w:rPr>
      </w:pPr>
      <w:r>
        <w:rPr>
          <w:rFonts w:ascii="Arial" w:hAnsi="Arial" w:cs="Arial"/>
          <w:b/>
          <w:sz w:val="20"/>
          <w:szCs w:val="20"/>
        </w:rPr>
        <w:t>01.01.06</w:t>
      </w:r>
      <w:r w:rsidR="003D0EBB" w:rsidRPr="005774CD">
        <w:rPr>
          <w:rFonts w:ascii="Arial" w:hAnsi="Arial" w:cs="Arial"/>
          <w:b/>
          <w:sz w:val="20"/>
          <w:szCs w:val="20"/>
        </w:rPr>
        <w:t xml:space="preserve">. Em conformidade com o Inciso I, do Artigo 48 da Lei </w:t>
      </w:r>
      <w:r w:rsidR="007C66F4" w:rsidRPr="005774CD">
        <w:rPr>
          <w:rFonts w:ascii="Arial" w:hAnsi="Arial" w:cs="Arial"/>
          <w:b/>
          <w:sz w:val="20"/>
          <w:szCs w:val="20"/>
        </w:rPr>
        <w:t xml:space="preserve">Complementar 123/2006, alterada </w:t>
      </w:r>
      <w:r w:rsidR="003D0EBB" w:rsidRPr="005774CD">
        <w:rPr>
          <w:rFonts w:ascii="Arial" w:hAnsi="Arial" w:cs="Arial"/>
          <w:b/>
          <w:sz w:val="20"/>
          <w:szCs w:val="20"/>
        </w:rPr>
        <w:t>pela Lei Complementar 147/2014, o</w:t>
      </w:r>
      <w:r w:rsidR="005774CD">
        <w:rPr>
          <w:rFonts w:ascii="Arial" w:hAnsi="Arial" w:cs="Arial"/>
          <w:b/>
          <w:sz w:val="20"/>
          <w:szCs w:val="20"/>
        </w:rPr>
        <w:t xml:space="preserve">s </w:t>
      </w:r>
      <w:r w:rsidR="005774CD" w:rsidRPr="00C67897">
        <w:rPr>
          <w:rFonts w:ascii="Arial" w:hAnsi="Arial" w:cs="Arial"/>
          <w:b/>
          <w:sz w:val="20"/>
          <w:szCs w:val="20"/>
          <w:u w:val="single"/>
        </w:rPr>
        <w:t>LOTES</w:t>
      </w:r>
      <w:r w:rsidR="008C0F41" w:rsidRPr="00C67897">
        <w:rPr>
          <w:rFonts w:ascii="Arial" w:hAnsi="Arial" w:cs="Arial"/>
          <w:b/>
          <w:sz w:val="20"/>
          <w:szCs w:val="20"/>
          <w:u w:val="single"/>
        </w:rPr>
        <w:t xml:space="preserve"> </w:t>
      </w:r>
      <w:r w:rsidR="00C67897" w:rsidRPr="00C67897">
        <w:rPr>
          <w:rFonts w:ascii="Arial" w:hAnsi="Arial" w:cs="Arial"/>
          <w:b/>
          <w:sz w:val="20"/>
          <w:szCs w:val="20"/>
          <w:u w:val="single"/>
        </w:rPr>
        <w:t>01, 03, 04, 05, 06 e 07</w:t>
      </w:r>
      <w:r w:rsidR="005774CD" w:rsidRPr="007D10AC">
        <w:rPr>
          <w:rFonts w:ascii="Arial" w:hAnsi="Arial" w:cs="Arial"/>
          <w:b/>
          <w:color w:val="FF0000"/>
          <w:sz w:val="20"/>
          <w:szCs w:val="20"/>
        </w:rPr>
        <w:t xml:space="preserve"> </w:t>
      </w:r>
      <w:r w:rsidR="005774CD">
        <w:rPr>
          <w:rFonts w:ascii="Arial" w:hAnsi="Arial" w:cs="Arial"/>
          <w:b/>
          <w:sz w:val="20"/>
          <w:szCs w:val="20"/>
        </w:rPr>
        <w:t xml:space="preserve">do </w:t>
      </w:r>
      <w:r w:rsidR="003D0EBB" w:rsidRPr="005774CD">
        <w:rPr>
          <w:rFonts w:ascii="Arial" w:hAnsi="Arial" w:cs="Arial"/>
          <w:b/>
          <w:sz w:val="20"/>
          <w:szCs w:val="20"/>
        </w:rPr>
        <w:t xml:space="preserve">objeto desta licitação destina-se </w:t>
      </w:r>
      <w:r w:rsidR="003D0EBB" w:rsidRPr="005774CD">
        <w:rPr>
          <w:rFonts w:ascii="Arial" w:hAnsi="Arial" w:cs="Arial"/>
          <w:b/>
          <w:sz w:val="20"/>
          <w:szCs w:val="20"/>
          <w:u w:val="single"/>
        </w:rPr>
        <w:t xml:space="preserve">EXCLUSIVAMENTE </w:t>
      </w:r>
      <w:r w:rsidR="007C66F4" w:rsidRPr="005774CD">
        <w:rPr>
          <w:rFonts w:ascii="Arial" w:hAnsi="Arial" w:cs="Arial"/>
          <w:b/>
          <w:sz w:val="20"/>
          <w:szCs w:val="20"/>
        </w:rPr>
        <w:t xml:space="preserve">à </w:t>
      </w:r>
      <w:r w:rsidR="003D0EBB" w:rsidRPr="005774CD">
        <w:rPr>
          <w:rFonts w:ascii="Arial" w:hAnsi="Arial" w:cs="Arial"/>
          <w:b/>
          <w:sz w:val="20"/>
          <w:szCs w:val="20"/>
        </w:rPr>
        <w:t xml:space="preserve">participação de </w:t>
      </w:r>
      <w:r w:rsidR="00405136" w:rsidRPr="005774CD">
        <w:rPr>
          <w:rFonts w:ascii="Arial" w:hAnsi="Arial" w:cs="Arial"/>
          <w:b/>
          <w:sz w:val="20"/>
          <w:szCs w:val="20"/>
          <w:u w:val="single"/>
        </w:rPr>
        <w:t>MICROEMPRESAS E EMPRESAS DE PEQUENO PORTE</w:t>
      </w:r>
      <w:r w:rsidR="00405136" w:rsidRPr="005774CD">
        <w:rPr>
          <w:rFonts w:ascii="Arial" w:hAnsi="Arial" w:cs="Arial"/>
          <w:b/>
          <w:sz w:val="20"/>
          <w:szCs w:val="20"/>
        </w:rPr>
        <w:t>.</w:t>
      </w:r>
    </w:p>
    <w:p w:rsidR="003D0EBB" w:rsidRDefault="003D0EBB" w:rsidP="00690D3E">
      <w:pPr>
        <w:autoSpaceDE w:val="0"/>
        <w:autoSpaceDN w:val="0"/>
        <w:adjustRightInd w:val="0"/>
        <w:spacing w:after="0" w:line="240" w:lineRule="auto"/>
        <w:jc w:val="both"/>
        <w:rPr>
          <w:rFonts w:ascii="Arial" w:hAnsi="Arial" w:cs="Arial"/>
          <w:b/>
          <w:bCs/>
          <w:sz w:val="20"/>
          <w:szCs w:val="20"/>
        </w:rPr>
      </w:pPr>
    </w:p>
    <w:p w:rsidR="005774CD" w:rsidRDefault="007D10AC" w:rsidP="00690D3E">
      <w:pPr>
        <w:autoSpaceDE w:val="0"/>
        <w:autoSpaceDN w:val="0"/>
        <w:adjustRightInd w:val="0"/>
        <w:spacing w:after="0" w:line="240" w:lineRule="auto"/>
        <w:jc w:val="both"/>
        <w:rPr>
          <w:rFonts w:ascii="Arial" w:hAnsi="Arial" w:cs="Arial"/>
          <w:bCs/>
          <w:color w:val="000000" w:themeColor="text1"/>
          <w:sz w:val="20"/>
          <w:szCs w:val="20"/>
        </w:rPr>
      </w:pPr>
      <w:r w:rsidRPr="007D10AC">
        <w:rPr>
          <w:rFonts w:ascii="Arial" w:hAnsi="Arial" w:cs="Arial"/>
          <w:b/>
          <w:bCs/>
          <w:sz w:val="20"/>
          <w:szCs w:val="20"/>
        </w:rPr>
        <w:t xml:space="preserve">01.01.07. </w:t>
      </w:r>
      <w:r w:rsidR="005774CD">
        <w:rPr>
          <w:rFonts w:ascii="Arial" w:hAnsi="Arial" w:cs="Arial"/>
          <w:bCs/>
          <w:color w:val="000000" w:themeColor="text1"/>
          <w:sz w:val="20"/>
          <w:szCs w:val="20"/>
        </w:rPr>
        <w:t>O presente Edital e seus Anexos estão à disposição dos interessados para consulta no endereço eletrônico (</w:t>
      </w:r>
      <w:hyperlink r:id="rId8" w:history="1">
        <w:r w:rsidR="005774CD" w:rsidRPr="00EA1800">
          <w:rPr>
            <w:rStyle w:val="Hyperlink"/>
            <w:rFonts w:ascii="Arial" w:hAnsi="Arial" w:cs="Arial"/>
            <w:bCs/>
            <w:sz w:val="20"/>
            <w:szCs w:val="20"/>
          </w:rPr>
          <w:t>www.saecil.com.br</w:t>
        </w:r>
      </w:hyperlink>
      <w:r w:rsidR="005774CD">
        <w:rPr>
          <w:rFonts w:ascii="Arial" w:hAnsi="Arial" w:cs="Arial"/>
          <w:bCs/>
          <w:color w:val="000000" w:themeColor="text1"/>
          <w:sz w:val="20"/>
          <w:szCs w:val="20"/>
        </w:rPr>
        <w:t>, no link: Licitações) podendo também ser retirado na Divisão Técnica Administrativa da SAECIL, à Rua Padre Julião</w:t>
      </w:r>
      <w:r w:rsidR="00A14D30">
        <w:rPr>
          <w:rFonts w:ascii="Arial" w:hAnsi="Arial" w:cs="Arial"/>
          <w:bCs/>
          <w:color w:val="000000" w:themeColor="text1"/>
          <w:sz w:val="20"/>
          <w:szCs w:val="20"/>
        </w:rPr>
        <w:t>, n.º 971 – Centro, Leme/SP.</w:t>
      </w:r>
    </w:p>
    <w:p w:rsidR="00A14D30" w:rsidRPr="005774CD" w:rsidRDefault="00A14D30" w:rsidP="00690D3E">
      <w:pPr>
        <w:autoSpaceDE w:val="0"/>
        <w:autoSpaceDN w:val="0"/>
        <w:adjustRightInd w:val="0"/>
        <w:spacing w:after="0" w:line="240" w:lineRule="auto"/>
        <w:jc w:val="both"/>
        <w:rPr>
          <w:rFonts w:ascii="Arial" w:hAnsi="Arial" w:cs="Arial"/>
          <w:bCs/>
          <w:color w:val="000000" w:themeColor="text1"/>
          <w:sz w:val="20"/>
          <w:szCs w:val="20"/>
        </w:rPr>
      </w:pPr>
    </w:p>
    <w:p w:rsidR="006947F6" w:rsidRDefault="006947F6" w:rsidP="00690D3E">
      <w:pPr>
        <w:autoSpaceDE w:val="0"/>
        <w:autoSpaceDN w:val="0"/>
        <w:adjustRightInd w:val="0"/>
        <w:spacing w:after="0" w:line="240" w:lineRule="auto"/>
        <w:jc w:val="both"/>
        <w:rPr>
          <w:rFonts w:ascii="Arial" w:hAnsi="Arial" w:cs="Arial"/>
          <w:b/>
          <w:bCs/>
          <w:sz w:val="20"/>
          <w:szCs w:val="20"/>
        </w:rPr>
      </w:pPr>
    </w:p>
    <w:p w:rsidR="00690D3E" w:rsidRPr="00690D3E" w:rsidRDefault="00690D3E" w:rsidP="00690D3E">
      <w:pPr>
        <w:autoSpaceDE w:val="0"/>
        <w:autoSpaceDN w:val="0"/>
        <w:adjustRightInd w:val="0"/>
        <w:spacing w:after="0" w:line="240" w:lineRule="auto"/>
        <w:jc w:val="both"/>
        <w:rPr>
          <w:rFonts w:ascii="Arial" w:hAnsi="Arial" w:cs="Arial"/>
          <w:sz w:val="20"/>
          <w:szCs w:val="20"/>
        </w:rPr>
      </w:pPr>
      <w:r w:rsidRPr="00690D3E">
        <w:rPr>
          <w:rFonts w:ascii="Arial" w:hAnsi="Arial" w:cs="Arial"/>
          <w:b/>
          <w:bCs/>
          <w:sz w:val="20"/>
          <w:szCs w:val="20"/>
        </w:rPr>
        <w:t xml:space="preserve">02. CONSULTAS, DIVULGAÇÃO E ENTREGA DO </w:t>
      </w:r>
      <w:proofErr w:type="gramStart"/>
      <w:r w:rsidRPr="00690D3E">
        <w:rPr>
          <w:rFonts w:ascii="Arial" w:hAnsi="Arial" w:cs="Arial"/>
          <w:b/>
          <w:bCs/>
          <w:sz w:val="20"/>
          <w:szCs w:val="20"/>
        </w:rPr>
        <w:t>EDITAL</w:t>
      </w:r>
      <w:proofErr w:type="gramEnd"/>
      <w:r w:rsidRPr="00690D3E">
        <w:rPr>
          <w:rFonts w:ascii="Arial" w:hAnsi="Arial" w:cs="Arial"/>
          <w:b/>
          <w:bCs/>
          <w:sz w:val="20"/>
          <w:szCs w:val="20"/>
        </w:rPr>
        <w:t xml:space="preserve"> </w:t>
      </w:r>
    </w:p>
    <w:p w:rsidR="003D0EBB" w:rsidRPr="00690D3E" w:rsidRDefault="003D0EBB" w:rsidP="00690D3E">
      <w:pPr>
        <w:autoSpaceDE w:val="0"/>
        <w:autoSpaceDN w:val="0"/>
        <w:adjustRightInd w:val="0"/>
        <w:spacing w:after="0" w:line="240" w:lineRule="auto"/>
        <w:jc w:val="both"/>
        <w:rPr>
          <w:rFonts w:ascii="Arial" w:hAnsi="Arial" w:cs="Arial"/>
          <w:b/>
          <w:sz w:val="20"/>
          <w:szCs w:val="20"/>
        </w:rPr>
      </w:pPr>
    </w:p>
    <w:p w:rsidR="00690D3E" w:rsidRPr="00690D3E" w:rsidRDefault="00690D3E" w:rsidP="00690D3E">
      <w:pPr>
        <w:autoSpaceDE w:val="0"/>
        <w:autoSpaceDN w:val="0"/>
        <w:adjustRightInd w:val="0"/>
        <w:spacing w:after="0" w:line="240" w:lineRule="auto"/>
        <w:jc w:val="both"/>
        <w:rPr>
          <w:rFonts w:ascii="Arial" w:hAnsi="Arial" w:cs="Arial"/>
          <w:sz w:val="20"/>
          <w:szCs w:val="20"/>
        </w:rPr>
      </w:pPr>
      <w:r w:rsidRPr="00690D3E">
        <w:rPr>
          <w:rFonts w:ascii="Arial" w:hAnsi="Arial" w:cs="Arial"/>
          <w:b/>
          <w:sz w:val="20"/>
          <w:szCs w:val="20"/>
        </w:rPr>
        <w:t>02.01.</w:t>
      </w:r>
      <w:r w:rsidRPr="00690D3E">
        <w:rPr>
          <w:rFonts w:ascii="Arial" w:hAnsi="Arial" w:cs="Arial"/>
          <w:sz w:val="20"/>
          <w:szCs w:val="20"/>
        </w:rPr>
        <w:t xml:space="preserve"> O Edital poderá ser obtido, por qualquer interessado, na Divisão Técnica Administrativa da SAECIL, à Rua Padre Julião, n.º 971, Centro – Leme/SP, durante o seu expediente normal, de </w:t>
      </w:r>
      <w:r w:rsidRPr="00690D3E">
        <w:rPr>
          <w:rFonts w:ascii="Arial" w:hAnsi="Arial" w:cs="Arial"/>
          <w:b/>
          <w:sz w:val="20"/>
          <w:szCs w:val="20"/>
        </w:rPr>
        <w:t>segunda a sexta-feira, das 8h00 às 16h00</w:t>
      </w:r>
      <w:r w:rsidRPr="00690D3E">
        <w:rPr>
          <w:rFonts w:ascii="Arial" w:hAnsi="Arial" w:cs="Arial"/>
          <w:sz w:val="20"/>
          <w:szCs w:val="20"/>
        </w:rPr>
        <w:t xml:space="preserve">, até a data estipulada para recebimento dos documentos e dos envelopes </w:t>
      </w:r>
      <w:r w:rsidRPr="00690D3E">
        <w:rPr>
          <w:rFonts w:ascii="Arial" w:hAnsi="Arial" w:cs="Arial"/>
          <w:b/>
          <w:bCs/>
          <w:sz w:val="20"/>
          <w:szCs w:val="20"/>
        </w:rPr>
        <w:t>“PROPOSTA”</w:t>
      </w:r>
      <w:r w:rsidRPr="00690D3E">
        <w:rPr>
          <w:rFonts w:ascii="Arial" w:hAnsi="Arial" w:cs="Arial"/>
          <w:bCs/>
          <w:sz w:val="20"/>
          <w:szCs w:val="20"/>
        </w:rPr>
        <w:t xml:space="preserve"> </w:t>
      </w:r>
      <w:r w:rsidRPr="00690D3E">
        <w:rPr>
          <w:rFonts w:ascii="Arial" w:hAnsi="Arial" w:cs="Arial"/>
          <w:sz w:val="20"/>
          <w:szCs w:val="20"/>
        </w:rPr>
        <w:t xml:space="preserve">e </w:t>
      </w:r>
      <w:r w:rsidRPr="00690D3E">
        <w:rPr>
          <w:rFonts w:ascii="Arial" w:hAnsi="Arial" w:cs="Arial"/>
          <w:b/>
          <w:bCs/>
          <w:sz w:val="20"/>
          <w:szCs w:val="20"/>
        </w:rPr>
        <w:t>“HABILITAÇÃO”</w:t>
      </w:r>
      <w:r w:rsidRPr="00690D3E">
        <w:rPr>
          <w:rFonts w:ascii="Arial" w:hAnsi="Arial" w:cs="Arial"/>
          <w:bCs/>
          <w:sz w:val="20"/>
          <w:szCs w:val="20"/>
        </w:rPr>
        <w:t xml:space="preserve">, bem como diretamente do site da SAECIL </w:t>
      </w:r>
      <w:r w:rsidRPr="00690D3E">
        <w:rPr>
          <w:rFonts w:ascii="Arial" w:hAnsi="Arial" w:cs="Arial"/>
          <w:b/>
          <w:bCs/>
          <w:sz w:val="20"/>
          <w:szCs w:val="20"/>
        </w:rPr>
        <w:t>(www.saecil.com.br – Licitações)</w:t>
      </w:r>
      <w:r w:rsidRPr="00690D3E">
        <w:rPr>
          <w:rFonts w:ascii="Arial" w:hAnsi="Arial" w:cs="Arial"/>
          <w:bCs/>
          <w:sz w:val="20"/>
          <w:szCs w:val="20"/>
        </w:rPr>
        <w:t>.</w:t>
      </w:r>
    </w:p>
    <w:p w:rsidR="00690D3E" w:rsidRPr="00690D3E" w:rsidRDefault="00690D3E" w:rsidP="00690D3E">
      <w:pPr>
        <w:autoSpaceDE w:val="0"/>
        <w:autoSpaceDN w:val="0"/>
        <w:adjustRightInd w:val="0"/>
        <w:spacing w:after="0" w:line="240" w:lineRule="auto"/>
        <w:jc w:val="both"/>
        <w:rPr>
          <w:rFonts w:ascii="Arial" w:hAnsi="Arial" w:cs="Arial"/>
          <w:b/>
          <w:sz w:val="20"/>
          <w:szCs w:val="20"/>
        </w:rPr>
      </w:pPr>
    </w:p>
    <w:p w:rsidR="00690D3E" w:rsidRPr="00690D3E" w:rsidRDefault="00690D3E" w:rsidP="00690D3E">
      <w:pPr>
        <w:autoSpaceDE w:val="0"/>
        <w:autoSpaceDN w:val="0"/>
        <w:adjustRightInd w:val="0"/>
        <w:spacing w:after="0" w:line="240" w:lineRule="auto"/>
        <w:jc w:val="both"/>
        <w:rPr>
          <w:rFonts w:ascii="Arial" w:hAnsi="Arial" w:cs="Arial"/>
          <w:sz w:val="20"/>
          <w:szCs w:val="20"/>
        </w:rPr>
      </w:pPr>
      <w:r w:rsidRPr="00690D3E">
        <w:rPr>
          <w:rFonts w:ascii="Arial" w:hAnsi="Arial" w:cs="Arial"/>
          <w:b/>
          <w:sz w:val="20"/>
          <w:szCs w:val="20"/>
        </w:rPr>
        <w:t>02.02.</w:t>
      </w:r>
      <w:r w:rsidRPr="00690D3E">
        <w:rPr>
          <w:rFonts w:ascii="Arial" w:hAnsi="Arial" w:cs="Arial"/>
          <w:sz w:val="20"/>
          <w:szCs w:val="20"/>
        </w:rPr>
        <w:t xml:space="preserve"> O aviso (Resumo do </w:t>
      </w:r>
      <w:r w:rsidRPr="00690D3E">
        <w:rPr>
          <w:rFonts w:ascii="Arial" w:hAnsi="Arial" w:cs="Arial"/>
          <w:bCs/>
          <w:sz w:val="20"/>
          <w:szCs w:val="20"/>
        </w:rPr>
        <w:t>Edital)</w:t>
      </w:r>
      <w:r w:rsidRPr="00690D3E">
        <w:rPr>
          <w:rFonts w:ascii="Arial" w:hAnsi="Arial" w:cs="Arial"/>
          <w:b/>
          <w:bCs/>
          <w:sz w:val="20"/>
          <w:szCs w:val="20"/>
        </w:rPr>
        <w:t xml:space="preserve"> </w:t>
      </w:r>
      <w:r w:rsidRPr="00690D3E">
        <w:rPr>
          <w:rFonts w:ascii="Arial" w:hAnsi="Arial" w:cs="Arial"/>
          <w:sz w:val="20"/>
          <w:szCs w:val="20"/>
        </w:rPr>
        <w:t xml:space="preserve">será publicado na Imprensa Oficial de Leme, Jornal de Grande Circulação no Estado, no Diário Oficial do Estado de São Paulo, sendo o Edital, na íntegra, divulgado no </w:t>
      </w:r>
      <w:r w:rsidRPr="00690D3E">
        <w:rPr>
          <w:rFonts w:ascii="Arial" w:hAnsi="Arial" w:cs="Arial"/>
          <w:bCs/>
          <w:sz w:val="20"/>
          <w:szCs w:val="20"/>
        </w:rPr>
        <w:t>site da SAECIL</w:t>
      </w:r>
      <w:r w:rsidRPr="00690D3E">
        <w:rPr>
          <w:rFonts w:ascii="Arial" w:hAnsi="Arial" w:cs="Arial"/>
          <w:b/>
          <w:bCs/>
          <w:sz w:val="20"/>
          <w:szCs w:val="20"/>
        </w:rPr>
        <w:t xml:space="preserve">, </w:t>
      </w:r>
      <w:r w:rsidRPr="00690D3E">
        <w:rPr>
          <w:rFonts w:ascii="Arial" w:hAnsi="Arial" w:cs="Arial"/>
          <w:sz w:val="20"/>
          <w:szCs w:val="20"/>
        </w:rPr>
        <w:t xml:space="preserve">podendo </w:t>
      </w:r>
      <w:r w:rsidRPr="00690D3E">
        <w:rPr>
          <w:rFonts w:ascii="Arial" w:hAnsi="Arial" w:cs="Arial"/>
          <w:bCs/>
          <w:sz w:val="20"/>
          <w:szCs w:val="20"/>
        </w:rPr>
        <w:t xml:space="preserve">ser baixado gratuitamente através do endereço eletrônico </w:t>
      </w:r>
      <w:r w:rsidRPr="00690D3E">
        <w:rPr>
          <w:rFonts w:ascii="Arial" w:hAnsi="Arial" w:cs="Arial"/>
          <w:b/>
          <w:bCs/>
          <w:sz w:val="20"/>
          <w:szCs w:val="20"/>
        </w:rPr>
        <w:t>www.saecil.com.br</w:t>
      </w:r>
      <w:r w:rsidRPr="00690D3E">
        <w:rPr>
          <w:rFonts w:ascii="Arial" w:hAnsi="Arial" w:cs="Arial"/>
          <w:bCs/>
          <w:sz w:val="20"/>
          <w:szCs w:val="20"/>
        </w:rPr>
        <w:t>, no link</w:t>
      </w:r>
      <w:r w:rsidRPr="00690D3E">
        <w:rPr>
          <w:rFonts w:ascii="Arial" w:hAnsi="Arial" w:cs="Arial"/>
          <w:b/>
          <w:bCs/>
          <w:sz w:val="20"/>
          <w:szCs w:val="20"/>
        </w:rPr>
        <w:t xml:space="preserve"> Licitações</w:t>
      </w:r>
      <w:r w:rsidRPr="00690D3E">
        <w:rPr>
          <w:rFonts w:ascii="Arial" w:hAnsi="Arial" w:cs="Arial"/>
          <w:bCs/>
          <w:sz w:val="20"/>
          <w:szCs w:val="20"/>
        </w:rPr>
        <w:t>,</w:t>
      </w:r>
      <w:r w:rsidRPr="00690D3E">
        <w:rPr>
          <w:rFonts w:ascii="Arial" w:hAnsi="Arial" w:cs="Arial"/>
          <w:b/>
          <w:bCs/>
          <w:sz w:val="20"/>
          <w:szCs w:val="20"/>
        </w:rPr>
        <w:t xml:space="preserve"> </w:t>
      </w:r>
      <w:r w:rsidRPr="00690D3E">
        <w:rPr>
          <w:rFonts w:ascii="Arial" w:hAnsi="Arial" w:cs="Arial"/>
          <w:sz w:val="20"/>
          <w:szCs w:val="20"/>
        </w:rPr>
        <w:t xml:space="preserve">além de ser afixado no quadro de avisos do Departamento de Protocolo e Documentação desta Autarquia. </w:t>
      </w:r>
    </w:p>
    <w:p w:rsidR="00690D3E" w:rsidRPr="00690D3E" w:rsidRDefault="00690D3E" w:rsidP="00690D3E">
      <w:pPr>
        <w:autoSpaceDE w:val="0"/>
        <w:autoSpaceDN w:val="0"/>
        <w:adjustRightInd w:val="0"/>
        <w:spacing w:after="0" w:line="240" w:lineRule="auto"/>
        <w:jc w:val="both"/>
        <w:rPr>
          <w:rFonts w:ascii="Arial" w:hAnsi="Arial" w:cs="Arial"/>
          <w:sz w:val="20"/>
          <w:szCs w:val="20"/>
        </w:rPr>
      </w:pPr>
    </w:p>
    <w:p w:rsidR="006947F6" w:rsidRPr="00690D3E" w:rsidRDefault="006947F6" w:rsidP="00690D3E">
      <w:pPr>
        <w:autoSpaceDE w:val="0"/>
        <w:autoSpaceDN w:val="0"/>
        <w:adjustRightInd w:val="0"/>
        <w:spacing w:after="0" w:line="240" w:lineRule="auto"/>
        <w:jc w:val="both"/>
        <w:rPr>
          <w:rFonts w:ascii="Arial" w:hAnsi="Arial" w:cs="Arial"/>
          <w:sz w:val="20"/>
          <w:szCs w:val="20"/>
        </w:rPr>
      </w:pPr>
    </w:p>
    <w:p w:rsidR="00690D3E" w:rsidRPr="00690D3E" w:rsidRDefault="00690D3E" w:rsidP="00690D3E">
      <w:pPr>
        <w:autoSpaceDE w:val="0"/>
        <w:autoSpaceDN w:val="0"/>
        <w:adjustRightInd w:val="0"/>
        <w:spacing w:after="0" w:line="240" w:lineRule="auto"/>
        <w:jc w:val="both"/>
        <w:rPr>
          <w:rFonts w:ascii="Arial" w:hAnsi="Arial" w:cs="Arial"/>
          <w:b/>
          <w:bCs/>
          <w:sz w:val="20"/>
          <w:szCs w:val="20"/>
        </w:rPr>
      </w:pPr>
      <w:r w:rsidRPr="00690D3E">
        <w:rPr>
          <w:rFonts w:ascii="Arial" w:hAnsi="Arial" w:cs="Arial"/>
          <w:b/>
          <w:bCs/>
          <w:sz w:val="20"/>
          <w:szCs w:val="20"/>
        </w:rPr>
        <w:t xml:space="preserve">03. ESCLARECIMENTOS AO EDITAL </w:t>
      </w:r>
    </w:p>
    <w:p w:rsidR="003D0EBB" w:rsidRPr="00690D3E" w:rsidRDefault="003D0EBB" w:rsidP="00690D3E">
      <w:pPr>
        <w:autoSpaceDE w:val="0"/>
        <w:autoSpaceDN w:val="0"/>
        <w:adjustRightInd w:val="0"/>
        <w:spacing w:after="0" w:line="240" w:lineRule="auto"/>
        <w:jc w:val="both"/>
        <w:rPr>
          <w:rFonts w:ascii="Arial" w:hAnsi="Arial" w:cs="Arial"/>
          <w:sz w:val="20"/>
          <w:szCs w:val="20"/>
        </w:rPr>
      </w:pPr>
    </w:p>
    <w:p w:rsidR="00690D3E" w:rsidRPr="00690D3E" w:rsidRDefault="00690D3E" w:rsidP="00690D3E">
      <w:pPr>
        <w:autoSpaceDE w:val="0"/>
        <w:autoSpaceDN w:val="0"/>
        <w:adjustRightInd w:val="0"/>
        <w:spacing w:after="0" w:line="240" w:lineRule="auto"/>
        <w:jc w:val="both"/>
        <w:rPr>
          <w:rFonts w:ascii="Arial" w:hAnsi="Arial" w:cs="Arial"/>
          <w:sz w:val="20"/>
          <w:szCs w:val="20"/>
        </w:rPr>
      </w:pPr>
      <w:r w:rsidRPr="00690D3E">
        <w:rPr>
          <w:rFonts w:ascii="Arial" w:hAnsi="Arial" w:cs="Arial"/>
          <w:b/>
          <w:sz w:val="20"/>
          <w:szCs w:val="20"/>
        </w:rPr>
        <w:t>03.01.</w:t>
      </w:r>
      <w:r w:rsidRPr="00690D3E">
        <w:rPr>
          <w:rFonts w:ascii="Arial" w:hAnsi="Arial" w:cs="Arial"/>
          <w:sz w:val="20"/>
          <w:szCs w:val="20"/>
        </w:rPr>
        <w:t xml:space="preserve"> É </w:t>
      </w:r>
      <w:proofErr w:type="gramStart"/>
      <w:r w:rsidRPr="00690D3E">
        <w:rPr>
          <w:rFonts w:ascii="Arial" w:hAnsi="Arial" w:cs="Arial"/>
          <w:sz w:val="20"/>
          <w:szCs w:val="20"/>
        </w:rPr>
        <w:t>facultado</w:t>
      </w:r>
      <w:proofErr w:type="gramEnd"/>
      <w:r w:rsidRPr="00690D3E">
        <w:rPr>
          <w:rFonts w:ascii="Arial" w:hAnsi="Arial" w:cs="Arial"/>
          <w:sz w:val="20"/>
          <w:szCs w:val="20"/>
        </w:rPr>
        <w:t xml:space="preserve"> a qualquer interessado a apresentação de pedido de esclarecimentos sobre o ato convocatório do Pregão e de seus Anexos, por meio de requerimento endereçado à autoridade subscritora do E</w:t>
      </w:r>
      <w:r w:rsidRPr="00690D3E">
        <w:rPr>
          <w:rFonts w:ascii="Arial" w:hAnsi="Arial" w:cs="Arial"/>
          <w:bCs/>
          <w:sz w:val="20"/>
          <w:szCs w:val="20"/>
        </w:rPr>
        <w:t>dital</w:t>
      </w:r>
      <w:r w:rsidRPr="00690D3E">
        <w:rPr>
          <w:rFonts w:ascii="Arial" w:hAnsi="Arial" w:cs="Arial"/>
          <w:sz w:val="20"/>
          <w:szCs w:val="20"/>
        </w:rPr>
        <w:t xml:space="preserve">, devidamente protocolado junto ao Departamento de Protocolo e Documentação no endereço e horário constantes do item </w:t>
      </w:r>
      <w:r w:rsidRPr="00690D3E">
        <w:rPr>
          <w:rFonts w:ascii="Arial" w:hAnsi="Arial" w:cs="Arial"/>
          <w:b/>
          <w:sz w:val="20"/>
          <w:szCs w:val="20"/>
        </w:rPr>
        <w:t>02.01</w:t>
      </w:r>
      <w:r w:rsidRPr="00690D3E">
        <w:rPr>
          <w:rFonts w:ascii="Arial" w:hAnsi="Arial" w:cs="Arial"/>
          <w:sz w:val="20"/>
          <w:szCs w:val="20"/>
        </w:rPr>
        <w:t xml:space="preserve">. </w:t>
      </w:r>
    </w:p>
    <w:p w:rsidR="00300BE1" w:rsidRDefault="00300BE1" w:rsidP="00690D3E">
      <w:pPr>
        <w:autoSpaceDE w:val="0"/>
        <w:autoSpaceDN w:val="0"/>
        <w:adjustRightInd w:val="0"/>
        <w:spacing w:after="0" w:line="240" w:lineRule="auto"/>
        <w:jc w:val="both"/>
        <w:rPr>
          <w:rFonts w:ascii="Arial" w:hAnsi="Arial" w:cs="Arial"/>
          <w:b/>
          <w:sz w:val="20"/>
          <w:szCs w:val="20"/>
        </w:rPr>
      </w:pPr>
    </w:p>
    <w:p w:rsidR="00690D3E" w:rsidRPr="00690D3E" w:rsidRDefault="00690D3E" w:rsidP="00690D3E">
      <w:pPr>
        <w:autoSpaceDE w:val="0"/>
        <w:autoSpaceDN w:val="0"/>
        <w:adjustRightInd w:val="0"/>
        <w:spacing w:after="0" w:line="240" w:lineRule="auto"/>
        <w:jc w:val="both"/>
        <w:rPr>
          <w:rFonts w:ascii="Arial" w:hAnsi="Arial" w:cs="Arial"/>
          <w:sz w:val="20"/>
          <w:szCs w:val="20"/>
        </w:rPr>
      </w:pPr>
      <w:r w:rsidRPr="00690D3E">
        <w:rPr>
          <w:rFonts w:ascii="Arial" w:hAnsi="Arial" w:cs="Arial"/>
          <w:b/>
          <w:sz w:val="20"/>
          <w:szCs w:val="20"/>
        </w:rPr>
        <w:lastRenderedPageBreak/>
        <w:t>03.02.</w:t>
      </w:r>
      <w:r w:rsidRPr="00690D3E">
        <w:rPr>
          <w:rFonts w:ascii="Arial" w:hAnsi="Arial" w:cs="Arial"/>
          <w:sz w:val="20"/>
          <w:szCs w:val="20"/>
        </w:rPr>
        <w:t xml:space="preserve"> Os esclarecimentos deverão ser prestados no prazo de 02 (dois) dias úteis, a contar do recebimento da solicitação por parte da autoridade subscritora do Edital, passando a integrar os autos do P</w:t>
      </w:r>
      <w:r w:rsidRPr="00690D3E">
        <w:rPr>
          <w:rFonts w:ascii="Arial" w:hAnsi="Arial" w:cs="Arial"/>
          <w:bCs/>
          <w:sz w:val="20"/>
          <w:szCs w:val="20"/>
        </w:rPr>
        <w:t>regão,</w:t>
      </w:r>
      <w:r w:rsidRPr="00690D3E">
        <w:rPr>
          <w:rFonts w:ascii="Arial" w:hAnsi="Arial" w:cs="Arial"/>
          <w:b/>
          <w:bCs/>
          <w:sz w:val="20"/>
          <w:szCs w:val="20"/>
        </w:rPr>
        <w:t xml:space="preserve"> </w:t>
      </w:r>
      <w:r w:rsidRPr="00690D3E">
        <w:rPr>
          <w:rFonts w:ascii="Arial" w:hAnsi="Arial" w:cs="Arial"/>
          <w:sz w:val="20"/>
          <w:szCs w:val="20"/>
        </w:rPr>
        <w:t xml:space="preserve">dando-se ciência aos demais licitantes, através de divulgação no site oficial da SAECIL, citado anteriormente. </w:t>
      </w:r>
    </w:p>
    <w:p w:rsidR="00690D3E" w:rsidRDefault="00690D3E" w:rsidP="00690D3E">
      <w:pPr>
        <w:autoSpaceDE w:val="0"/>
        <w:autoSpaceDN w:val="0"/>
        <w:adjustRightInd w:val="0"/>
        <w:spacing w:after="0" w:line="240" w:lineRule="auto"/>
        <w:jc w:val="both"/>
        <w:rPr>
          <w:rFonts w:ascii="Arial" w:hAnsi="Arial" w:cs="Arial"/>
          <w:sz w:val="20"/>
          <w:szCs w:val="20"/>
        </w:rPr>
      </w:pPr>
    </w:p>
    <w:p w:rsidR="00690D3E" w:rsidRPr="00690D3E" w:rsidRDefault="00690D3E" w:rsidP="00690D3E">
      <w:pPr>
        <w:autoSpaceDE w:val="0"/>
        <w:autoSpaceDN w:val="0"/>
        <w:adjustRightInd w:val="0"/>
        <w:spacing w:after="0" w:line="240" w:lineRule="auto"/>
        <w:jc w:val="both"/>
        <w:rPr>
          <w:rFonts w:ascii="Arial" w:hAnsi="Arial" w:cs="Arial"/>
          <w:sz w:val="20"/>
          <w:szCs w:val="20"/>
        </w:rPr>
      </w:pPr>
    </w:p>
    <w:p w:rsidR="00690D3E" w:rsidRDefault="00690D3E" w:rsidP="00690D3E">
      <w:pPr>
        <w:autoSpaceDE w:val="0"/>
        <w:autoSpaceDN w:val="0"/>
        <w:adjustRightInd w:val="0"/>
        <w:spacing w:after="0" w:line="240" w:lineRule="auto"/>
        <w:jc w:val="both"/>
        <w:rPr>
          <w:rFonts w:ascii="Arial" w:hAnsi="Arial" w:cs="Arial"/>
          <w:b/>
          <w:bCs/>
          <w:sz w:val="20"/>
          <w:szCs w:val="20"/>
        </w:rPr>
      </w:pPr>
      <w:r w:rsidRPr="00690D3E">
        <w:rPr>
          <w:rFonts w:ascii="Arial" w:hAnsi="Arial" w:cs="Arial"/>
          <w:b/>
          <w:bCs/>
          <w:sz w:val="20"/>
          <w:szCs w:val="20"/>
        </w:rPr>
        <w:t xml:space="preserve">04. PROVIDÊNCIAS/IMPUGNAÇÃO AO EDITAL </w:t>
      </w:r>
    </w:p>
    <w:p w:rsidR="00E826C5" w:rsidRPr="00690D3E" w:rsidRDefault="00E826C5" w:rsidP="00690D3E">
      <w:pPr>
        <w:autoSpaceDE w:val="0"/>
        <w:autoSpaceDN w:val="0"/>
        <w:adjustRightInd w:val="0"/>
        <w:spacing w:after="0" w:line="240" w:lineRule="auto"/>
        <w:jc w:val="both"/>
        <w:rPr>
          <w:rFonts w:ascii="Arial" w:hAnsi="Arial" w:cs="Arial"/>
          <w:b/>
          <w:bCs/>
          <w:sz w:val="20"/>
          <w:szCs w:val="20"/>
        </w:rPr>
      </w:pPr>
    </w:p>
    <w:p w:rsidR="00E826C5" w:rsidRDefault="00690D3E" w:rsidP="00690D3E">
      <w:pPr>
        <w:autoSpaceDE w:val="0"/>
        <w:autoSpaceDN w:val="0"/>
        <w:adjustRightInd w:val="0"/>
        <w:spacing w:after="0" w:line="240" w:lineRule="auto"/>
        <w:jc w:val="both"/>
        <w:rPr>
          <w:rFonts w:ascii="Arial" w:hAnsi="Arial" w:cs="Arial"/>
          <w:sz w:val="20"/>
          <w:szCs w:val="20"/>
        </w:rPr>
      </w:pPr>
      <w:r w:rsidRPr="00690D3E">
        <w:rPr>
          <w:rFonts w:ascii="Arial" w:hAnsi="Arial" w:cs="Arial"/>
          <w:b/>
          <w:sz w:val="20"/>
          <w:szCs w:val="20"/>
        </w:rPr>
        <w:t>04.01.</w:t>
      </w:r>
      <w:r w:rsidRPr="00690D3E">
        <w:rPr>
          <w:rFonts w:ascii="Arial" w:hAnsi="Arial" w:cs="Arial"/>
          <w:sz w:val="20"/>
          <w:szCs w:val="20"/>
        </w:rPr>
        <w:t xml:space="preserve"> É facultado a qualquer interessado a apresentação de pedido de providências ou de impugnação ao ato convocatório do Pregão e seus Anexos, observado, para tanto, o prazo de até </w:t>
      </w:r>
      <w:proofErr w:type="gramStart"/>
      <w:r w:rsidRPr="00690D3E">
        <w:rPr>
          <w:rFonts w:ascii="Arial" w:hAnsi="Arial" w:cs="Arial"/>
          <w:sz w:val="20"/>
          <w:szCs w:val="20"/>
        </w:rPr>
        <w:t>2</w:t>
      </w:r>
      <w:proofErr w:type="gramEnd"/>
      <w:r w:rsidRPr="00690D3E">
        <w:rPr>
          <w:rFonts w:ascii="Arial" w:hAnsi="Arial" w:cs="Arial"/>
          <w:sz w:val="20"/>
          <w:szCs w:val="20"/>
        </w:rPr>
        <w:t xml:space="preserve"> (dois) dias úteis antes da data fixada p</w:t>
      </w:r>
      <w:r w:rsidR="00E25383">
        <w:rPr>
          <w:rFonts w:ascii="Arial" w:hAnsi="Arial" w:cs="Arial"/>
          <w:sz w:val="20"/>
          <w:szCs w:val="20"/>
        </w:rPr>
        <w:t xml:space="preserve">ara recebimento das propostas. </w:t>
      </w:r>
    </w:p>
    <w:p w:rsidR="00E826C5" w:rsidRPr="00690D3E" w:rsidRDefault="00E826C5" w:rsidP="00690D3E">
      <w:pPr>
        <w:autoSpaceDE w:val="0"/>
        <w:autoSpaceDN w:val="0"/>
        <w:adjustRightInd w:val="0"/>
        <w:spacing w:after="0" w:line="240" w:lineRule="auto"/>
        <w:jc w:val="both"/>
        <w:rPr>
          <w:rFonts w:ascii="Arial" w:hAnsi="Arial" w:cs="Arial"/>
          <w:sz w:val="20"/>
          <w:szCs w:val="20"/>
        </w:rPr>
      </w:pPr>
    </w:p>
    <w:p w:rsidR="00690D3E" w:rsidRPr="00690D3E" w:rsidRDefault="00690D3E" w:rsidP="00690D3E">
      <w:pPr>
        <w:autoSpaceDE w:val="0"/>
        <w:autoSpaceDN w:val="0"/>
        <w:adjustRightInd w:val="0"/>
        <w:spacing w:after="0" w:line="240" w:lineRule="auto"/>
        <w:jc w:val="both"/>
        <w:rPr>
          <w:rFonts w:ascii="Arial" w:hAnsi="Arial" w:cs="Arial"/>
          <w:sz w:val="20"/>
          <w:szCs w:val="20"/>
        </w:rPr>
      </w:pPr>
      <w:r w:rsidRPr="00690D3E">
        <w:rPr>
          <w:rFonts w:ascii="Arial" w:hAnsi="Arial" w:cs="Arial"/>
          <w:b/>
          <w:sz w:val="20"/>
          <w:szCs w:val="20"/>
        </w:rPr>
        <w:t>04.02.</w:t>
      </w:r>
      <w:r w:rsidRPr="00690D3E">
        <w:rPr>
          <w:rFonts w:ascii="Arial" w:hAnsi="Arial" w:cs="Arial"/>
          <w:sz w:val="20"/>
          <w:szCs w:val="20"/>
        </w:rPr>
        <w:t xml:space="preserve"> As medidas referidas no item </w:t>
      </w:r>
      <w:r w:rsidRPr="00690D3E">
        <w:rPr>
          <w:rFonts w:ascii="Arial" w:hAnsi="Arial" w:cs="Arial"/>
          <w:b/>
          <w:sz w:val="20"/>
          <w:szCs w:val="20"/>
        </w:rPr>
        <w:t>04.01</w:t>
      </w:r>
      <w:r w:rsidRPr="00690D3E">
        <w:rPr>
          <w:rFonts w:ascii="Arial" w:hAnsi="Arial" w:cs="Arial"/>
          <w:sz w:val="20"/>
          <w:szCs w:val="20"/>
        </w:rPr>
        <w:t xml:space="preserve"> deverão ser formalizadas por meio de requerimento endereçado à autoridade subscritora do E</w:t>
      </w:r>
      <w:r w:rsidRPr="00690D3E">
        <w:rPr>
          <w:rFonts w:ascii="Arial" w:hAnsi="Arial" w:cs="Arial"/>
          <w:bCs/>
          <w:sz w:val="20"/>
          <w:szCs w:val="20"/>
        </w:rPr>
        <w:t>dital</w:t>
      </w:r>
      <w:r w:rsidRPr="00690D3E">
        <w:rPr>
          <w:rFonts w:ascii="Arial" w:hAnsi="Arial" w:cs="Arial"/>
          <w:sz w:val="20"/>
          <w:szCs w:val="20"/>
        </w:rPr>
        <w:t xml:space="preserve">, devidamente protocolado no endereço e horário constantes do item </w:t>
      </w:r>
      <w:r w:rsidRPr="00690D3E">
        <w:rPr>
          <w:rFonts w:ascii="Arial" w:hAnsi="Arial" w:cs="Arial"/>
          <w:b/>
          <w:sz w:val="20"/>
          <w:szCs w:val="20"/>
        </w:rPr>
        <w:t>02.01</w:t>
      </w:r>
      <w:r w:rsidRPr="00690D3E">
        <w:rPr>
          <w:rFonts w:ascii="Arial" w:hAnsi="Arial" w:cs="Arial"/>
          <w:sz w:val="20"/>
          <w:szCs w:val="20"/>
        </w:rPr>
        <w:t xml:space="preserve">, junto ao Departamento de Protocolo e Documentação. </w:t>
      </w:r>
    </w:p>
    <w:p w:rsidR="00690D3E" w:rsidRPr="00690D3E" w:rsidRDefault="00690D3E" w:rsidP="00690D3E">
      <w:pPr>
        <w:autoSpaceDE w:val="0"/>
        <w:autoSpaceDN w:val="0"/>
        <w:adjustRightInd w:val="0"/>
        <w:spacing w:after="0" w:line="240" w:lineRule="auto"/>
        <w:jc w:val="both"/>
        <w:rPr>
          <w:rFonts w:ascii="Arial" w:hAnsi="Arial" w:cs="Arial"/>
          <w:sz w:val="20"/>
          <w:szCs w:val="20"/>
        </w:rPr>
      </w:pPr>
    </w:p>
    <w:p w:rsidR="00690D3E" w:rsidRPr="00690D3E" w:rsidRDefault="00690D3E" w:rsidP="00690D3E">
      <w:pPr>
        <w:spacing w:after="0" w:line="240" w:lineRule="auto"/>
        <w:jc w:val="both"/>
        <w:rPr>
          <w:rFonts w:ascii="Arial" w:hAnsi="Arial" w:cs="Arial"/>
          <w:b/>
          <w:bCs/>
          <w:sz w:val="20"/>
          <w:szCs w:val="20"/>
        </w:rPr>
      </w:pPr>
      <w:r w:rsidRPr="00690D3E">
        <w:rPr>
          <w:rFonts w:ascii="Arial" w:hAnsi="Arial" w:cs="Arial"/>
          <w:b/>
          <w:sz w:val="20"/>
          <w:szCs w:val="20"/>
        </w:rPr>
        <w:t>04.03.</w:t>
      </w:r>
      <w:r w:rsidRPr="00690D3E">
        <w:rPr>
          <w:rFonts w:ascii="Arial" w:hAnsi="Arial" w:cs="Arial"/>
          <w:sz w:val="20"/>
          <w:szCs w:val="20"/>
        </w:rPr>
        <w:t xml:space="preserve"> A decisão sobre o pedido de providências ou de impugnação será proferida pela autoridade subscritora do ato convocatório do Pregão no prazo de até 24 (vinte e quatro) horas, a contar do recebimento da solicitação, que, após a devida divulgação, deverá também ser juntada aos autos do P</w:t>
      </w:r>
      <w:r w:rsidRPr="00690D3E">
        <w:rPr>
          <w:rFonts w:ascii="Arial" w:hAnsi="Arial" w:cs="Arial"/>
          <w:bCs/>
          <w:sz w:val="20"/>
          <w:szCs w:val="20"/>
        </w:rPr>
        <w:t>regão.</w:t>
      </w:r>
    </w:p>
    <w:p w:rsidR="00690D3E" w:rsidRPr="00690D3E" w:rsidRDefault="00690D3E" w:rsidP="00690D3E">
      <w:pPr>
        <w:spacing w:after="0" w:line="240" w:lineRule="auto"/>
        <w:jc w:val="both"/>
        <w:rPr>
          <w:rFonts w:ascii="Arial" w:hAnsi="Arial" w:cs="Arial"/>
          <w:b/>
          <w:bCs/>
          <w:sz w:val="20"/>
          <w:szCs w:val="20"/>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04.04.</w:t>
      </w:r>
      <w:r w:rsidRPr="00690D3E">
        <w:rPr>
          <w:rFonts w:ascii="Arial" w:eastAsiaTheme="minorEastAsia" w:hAnsi="Arial" w:cs="Arial"/>
          <w:sz w:val="20"/>
          <w:szCs w:val="20"/>
          <w:lang w:eastAsia="pt-BR"/>
        </w:rPr>
        <w:t xml:space="preserve"> O acolhimento do pedido de providências ou de impugnação, desde que implique em modificação</w:t>
      </w:r>
      <w:r w:rsidR="008C0F41">
        <w:rPr>
          <w:rFonts w:ascii="Arial" w:eastAsiaTheme="minorEastAsia" w:hAnsi="Arial" w:cs="Arial"/>
          <w:sz w:val="20"/>
          <w:szCs w:val="20"/>
          <w:lang w:eastAsia="pt-BR"/>
        </w:rPr>
        <w:t xml:space="preserve"> </w:t>
      </w:r>
      <w:r w:rsidRPr="00690D3E">
        <w:rPr>
          <w:rFonts w:ascii="Arial" w:eastAsiaTheme="minorEastAsia" w:hAnsi="Arial" w:cs="Arial"/>
          <w:sz w:val="20"/>
          <w:szCs w:val="20"/>
          <w:lang w:eastAsia="pt-BR"/>
        </w:rPr>
        <w:t>(</w:t>
      </w:r>
      <w:proofErr w:type="spellStart"/>
      <w:r w:rsidRPr="00690D3E">
        <w:rPr>
          <w:rFonts w:ascii="Arial" w:eastAsiaTheme="minorEastAsia" w:hAnsi="Arial" w:cs="Arial"/>
          <w:sz w:val="20"/>
          <w:szCs w:val="20"/>
          <w:lang w:eastAsia="pt-BR"/>
        </w:rPr>
        <w:t>ões</w:t>
      </w:r>
      <w:proofErr w:type="spellEnd"/>
      <w:r w:rsidRPr="00690D3E">
        <w:rPr>
          <w:rFonts w:ascii="Arial" w:eastAsiaTheme="minorEastAsia" w:hAnsi="Arial" w:cs="Arial"/>
          <w:sz w:val="20"/>
          <w:szCs w:val="20"/>
          <w:lang w:eastAsia="pt-BR"/>
        </w:rPr>
        <w:t>) do ato convocatório do P</w:t>
      </w:r>
      <w:r w:rsidRPr="00690D3E">
        <w:rPr>
          <w:rFonts w:ascii="Arial" w:eastAsiaTheme="minorEastAsia" w:hAnsi="Arial" w:cs="Arial"/>
          <w:bCs/>
          <w:sz w:val="20"/>
          <w:szCs w:val="20"/>
          <w:lang w:eastAsia="pt-BR"/>
        </w:rPr>
        <w:t>regão</w:t>
      </w:r>
      <w:r w:rsidRPr="00690D3E">
        <w:rPr>
          <w:rFonts w:ascii="Arial" w:eastAsiaTheme="minorEastAsia" w:hAnsi="Arial" w:cs="Arial"/>
          <w:b/>
          <w:bCs/>
          <w:sz w:val="20"/>
          <w:szCs w:val="20"/>
          <w:lang w:eastAsia="pt-BR"/>
        </w:rPr>
        <w:t xml:space="preserve">, </w:t>
      </w:r>
      <w:r w:rsidRPr="00690D3E">
        <w:rPr>
          <w:rFonts w:ascii="Arial" w:eastAsiaTheme="minorEastAsia" w:hAnsi="Arial" w:cs="Arial"/>
          <w:sz w:val="20"/>
          <w:szCs w:val="20"/>
          <w:lang w:eastAsia="pt-BR"/>
        </w:rPr>
        <w:t>além da(s) alteração</w:t>
      </w:r>
      <w:r w:rsidR="008C0F41">
        <w:rPr>
          <w:rFonts w:ascii="Arial" w:eastAsiaTheme="minorEastAsia" w:hAnsi="Arial" w:cs="Arial"/>
          <w:sz w:val="20"/>
          <w:szCs w:val="20"/>
          <w:lang w:eastAsia="pt-BR"/>
        </w:rPr>
        <w:t xml:space="preserve"> </w:t>
      </w:r>
      <w:r w:rsidRPr="00690D3E">
        <w:rPr>
          <w:rFonts w:ascii="Arial" w:eastAsiaTheme="minorEastAsia" w:hAnsi="Arial" w:cs="Arial"/>
          <w:sz w:val="20"/>
          <w:szCs w:val="20"/>
          <w:lang w:eastAsia="pt-BR"/>
        </w:rPr>
        <w:t>(</w:t>
      </w:r>
      <w:proofErr w:type="spellStart"/>
      <w:r w:rsidRPr="00690D3E">
        <w:rPr>
          <w:rFonts w:ascii="Arial" w:eastAsiaTheme="minorEastAsia" w:hAnsi="Arial" w:cs="Arial"/>
          <w:sz w:val="20"/>
          <w:szCs w:val="20"/>
          <w:lang w:eastAsia="pt-BR"/>
        </w:rPr>
        <w:t>ões</w:t>
      </w:r>
      <w:proofErr w:type="spellEnd"/>
      <w:r w:rsidRPr="00690D3E">
        <w:rPr>
          <w:rFonts w:ascii="Arial" w:eastAsiaTheme="minorEastAsia" w:hAnsi="Arial" w:cs="Arial"/>
          <w:sz w:val="20"/>
          <w:szCs w:val="20"/>
          <w:lang w:eastAsia="pt-BR"/>
        </w:rPr>
        <w:t xml:space="preserve">) decorrente(s), resultará na designação de nova data para realização do certame, exceto quando, inquestionavelmente, a(s) </w:t>
      </w:r>
      <w:proofErr w:type="gramStart"/>
      <w:r w:rsidRPr="00690D3E">
        <w:rPr>
          <w:rFonts w:ascii="Arial" w:eastAsiaTheme="minorEastAsia" w:hAnsi="Arial" w:cs="Arial"/>
          <w:sz w:val="20"/>
          <w:szCs w:val="20"/>
          <w:lang w:eastAsia="pt-BR"/>
        </w:rPr>
        <w:t>alteração(</w:t>
      </w:r>
      <w:proofErr w:type="spellStart"/>
      <w:proofErr w:type="gramEnd"/>
      <w:r w:rsidRPr="00690D3E">
        <w:rPr>
          <w:rFonts w:ascii="Arial" w:eastAsiaTheme="minorEastAsia" w:hAnsi="Arial" w:cs="Arial"/>
          <w:sz w:val="20"/>
          <w:szCs w:val="20"/>
          <w:lang w:eastAsia="pt-BR"/>
        </w:rPr>
        <w:t>ões</w:t>
      </w:r>
      <w:proofErr w:type="spellEnd"/>
      <w:r w:rsidRPr="00690D3E">
        <w:rPr>
          <w:rFonts w:ascii="Arial" w:eastAsiaTheme="minorEastAsia" w:hAnsi="Arial" w:cs="Arial"/>
          <w:sz w:val="20"/>
          <w:szCs w:val="20"/>
          <w:lang w:eastAsia="pt-BR"/>
        </w:rPr>
        <w:t>) no Edital não afetar(em) a formulação das propostas.</w:t>
      </w:r>
    </w:p>
    <w:p w:rsidR="00690D3E" w:rsidRDefault="00690D3E" w:rsidP="00690D3E">
      <w:pPr>
        <w:spacing w:after="0" w:line="240" w:lineRule="auto"/>
        <w:jc w:val="both"/>
        <w:rPr>
          <w:rFonts w:ascii="Arial" w:eastAsiaTheme="minorEastAsia" w:hAnsi="Arial" w:cs="Arial"/>
          <w:sz w:val="20"/>
          <w:szCs w:val="20"/>
          <w:lang w:eastAsia="pt-BR"/>
        </w:rPr>
      </w:pPr>
    </w:p>
    <w:p w:rsidR="00E826C5" w:rsidRPr="00690D3E" w:rsidRDefault="00E826C5"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05. DISPOSIÇÕES PRELIMINARES</w:t>
      </w:r>
    </w:p>
    <w:p w:rsidR="00405136" w:rsidRPr="00690D3E" w:rsidRDefault="00405136"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05.01.</w:t>
      </w:r>
      <w:r w:rsidRPr="00690D3E">
        <w:rPr>
          <w:rFonts w:ascii="Arial" w:eastAsiaTheme="minorEastAsia" w:hAnsi="Arial" w:cs="Arial"/>
          <w:sz w:val="20"/>
          <w:szCs w:val="20"/>
          <w:lang w:eastAsia="pt-BR"/>
        </w:rPr>
        <w:t xml:space="preserve"> As comunicações referentes ao certame serão publicadas nos termos do Decreto Municipal n.º 5.312/06 (Resumo do Edital), e as demais na Imprensa Oficial do Município e site da SAECIL (</w:t>
      </w:r>
      <w:r w:rsidRPr="00690D3E">
        <w:rPr>
          <w:rFonts w:ascii="Arial" w:eastAsiaTheme="minorEastAsia" w:hAnsi="Arial" w:cs="Arial"/>
          <w:b/>
          <w:sz w:val="20"/>
          <w:szCs w:val="20"/>
          <w:lang w:eastAsia="pt-BR"/>
        </w:rPr>
        <w:t>www.saecil.com.br</w:t>
      </w:r>
      <w:r w:rsidRPr="00690D3E">
        <w:rPr>
          <w:rFonts w:ascii="Arial" w:eastAsiaTheme="minorEastAsia" w:hAnsi="Arial" w:cs="Arial"/>
          <w:sz w:val="20"/>
          <w:szCs w:val="20"/>
          <w:lang w:eastAsia="pt-BR"/>
        </w:rPr>
        <w:t>). As demais condições constam do presente Edital e seus Anexos.</w:t>
      </w: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 xml:space="preserve"> </w:t>
      </w: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 xml:space="preserve">05.02. </w:t>
      </w:r>
      <w:r w:rsidRPr="00690D3E">
        <w:rPr>
          <w:rFonts w:ascii="Arial" w:eastAsiaTheme="minorEastAsia" w:hAnsi="Arial" w:cs="Arial"/>
          <w:sz w:val="20"/>
          <w:szCs w:val="20"/>
          <w:lang w:eastAsia="pt-BR"/>
        </w:rPr>
        <w:t>As decisões do presente Pregão serão comunicadas aos proponentes por qualquer meio de comunicação que comprove o recebimento ou, ainda, mediante publicação no Diário Oficial do Estado.</w:t>
      </w:r>
      <w:r w:rsidRPr="00690D3E">
        <w:rPr>
          <w:rFonts w:ascii="Arial" w:eastAsiaTheme="minorEastAsia" w:hAnsi="Arial" w:cs="Arial"/>
          <w:b/>
          <w:sz w:val="20"/>
          <w:szCs w:val="20"/>
          <w:lang w:eastAsia="pt-BR"/>
        </w:rPr>
        <w:t xml:space="preserve"> </w:t>
      </w:r>
    </w:p>
    <w:p w:rsidR="00E826C5" w:rsidRDefault="00E826C5" w:rsidP="00690D3E">
      <w:pPr>
        <w:spacing w:after="0" w:line="240" w:lineRule="auto"/>
        <w:jc w:val="both"/>
        <w:rPr>
          <w:rFonts w:ascii="Arial" w:eastAsiaTheme="minorEastAsia" w:hAnsi="Arial" w:cs="Arial"/>
          <w:b/>
          <w:sz w:val="20"/>
          <w:szCs w:val="20"/>
          <w:lang w:eastAsia="pt-BR"/>
        </w:rPr>
      </w:pPr>
    </w:p>
    <w:p w:rsidR="006B6611" w:rsidRPr="00690D3E" w:rsidRDefault="006B6611"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06. CONDIÇÕES DE PARTICIPAÇÃO</w:t>
      </w:r>
    </w:p>
    <w:p w:rsidR="00405136" w:rsidRPr="00690D3E" w:rsidRDefault="00405136"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06.01.</w:t>
      </w:r>
      <w:r w:rsidRPr="00690D3E">
        <w:rPr>
          <w:rFonts w:ascii="Arial" w:eastAsiaTheme="minorEastAsia" w:hAnsi="Arial" w:cs="Arial"/>
          <w:sz w:val="20"/>
          <w:szCs w:val="20"/>
          <w:lang w:eastAsia="pt-BR"/>
        </w:rPr>
        <w:t xml:space="preserve"> Poderão participar desta licitação as empresas interessadas, do ramo de atividade pertinente ao objeto, que atenderem todas as exigências constantes deste Edital e seus Anexos, sendo vedada a participação de empresa:</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06.01.01.</w:t>
      </w:r>
      <w:r w:rsidR="00F67981">
        <w:rPr>
          <w:rFonts w:ascii="Arial" w:eastAsiaTheme="minorEastAsia" w:hAnsi="Arial" w:cs="Arial"/>
          <w:sz w:val="20"/>
          <w:szCs w:val="20"/>
          <w:lang w:eastAsia="pt-BR"/>
        </w:rPr>
        <w:t xml:space="preserve"> Encontram-se falidas por declara</w:t>
      </w:r>
      <w:r w:rsidR="00D6086B">
        <w:rPr>
          <w:rFonts w:ascii="Arial" w:eastAsiaTheme="minorEastAsia" w:hAnsi="Arial" w:cs="Arial"/>
          <w:sz w:val="20"/>
          <w:szCs w:val="20"/>
          <w:lang w:eastAsia="pt-BR"/>
        </w:rPr>
        <w:t>ção judicial ou estejam em processo de liquidação ou dissolução.</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06.01.02.</w:t>
      </w:r>
      <w:r w:rsidRPr="00690D3E">
        <w:rPr>
          <w:rFonts w:ascii="Arial" w:eastAsiaTheme="minorEastAsia" w:hAnsi="Arial" w:cs="Arial"/>
          <w:sz w:val="20"/>
          <w:szCs w:val="20"/>
          <w:lang w:eastAsia="pt-BR"/>
        </w:rPr>
        <w:t xml:space="preserve"> Que tenha sido declarada inidônea pela Administração Pública,</w:t>
      </w:r>
      <w:r w:rsidR="00D6086B">
        <w:rPr>
          <w:rFonts w:ascii="Arial" w:eastAsiaTheme="minorEastAsia" w:hAnsi="Arial" w:cs="Arial"/>
          <w:sz w:val="20"/>
          <w:szCs w:val="20"/>
          <w:lang w:eastAsia="pt-BR"/>
        </w:rPr>
        <w:t xml:space="preserve"> e quaisquer de seus órgãos descentralizados, nos termos do art. 87, inciso IV, da Lei n.º 8.666/93 e não tenha ocorrido a respectiva reabilitaç</w:t>
      </w:r>
      <w:r w:rsidR="0036198B">
        <w:rPr>
          <w:rFonts w:ascii="Arial" w:eastAsiaTheme="minorEastAsia" w:hAnsi="Arial" w:cs="Arial"/>
          <w:sz w:val="20"/>
          <w:szCs w:val="20"/>
          <w:lang w:eastAsia="pt-BR"/>
        </w:rPr>
        <w:t>ão, estando,</w:t>
      </w:r>
      <w:r w:rsidRPr="00690D3E">
        <w:rPr>
          <w:rFonts w:ascii="Arial" w:eastAsiaTheme="minorEastAsia" w:hAnsi="Arial" w:cs="Arial"/>
          <w:sz w:val="20"/>
          <w:szCs w:val="20"/>
          <w:lang w:eastAsia="pt-BR"/>
        </w:rPr>
        <w:t xml:space="preserve"> caso participe do processo licitatório mesmo nessas condições, sujeita às penalidades previstas no Artigo 97, Parágrafo Único, da Lei nº. 8.666/93.</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47F6">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06.01.03.</w:t>
      </w:r>
      <w:r w:rsidRPr="00690D3E">
        <w:rPr>
          <w:rFonts w:ascii="Arial" w:eastAsiaTheme="minorEastAsia" w:hAnsi="Arial" w:cs="Arial"/>
          <w:sz w:val="20"/>
          <w:szCs w:val="20"/>
          <w:lang w:eastAsia="pt-BR"/>
        </w:rPr>
        <w:t xml:space="preserve"> Que esteja com o direito de licitar e contratar com a Administração </w:t>
      </w:r>
      <w:proofErr w:type="gramStart"/>
      <w:r w:rsidRPr="00690D3E">
        <w:rPr>
          <w:rFonts w:ascii="Arial" w:eastAsiaTheme="minorEastAsia" w:hAnsi="Arial" w:cs="Arial"/>
          <w:sz w:val="20"/>
          <w:szCs w:val="20"/>
          <w:lang w:eastAsia="pt-BR"/>
        </w:rPr>
        <w:t>Pública (Direta ou Indireta, Federal, Estadual, Distrital e Municipal) suspenso</w:t>
      </w:r>
      <w:proofErr w:type="gramEnd"/>
      <w:r w:rsidRPr="00690D3E">
        <w:rPr>
          <w:rFonts w:ascii="Arial" w:eastAsiaTheme="minorEastAsia" w:hAnsi="Arial" w:cs="Arial"/>
          <w:sz w:val="20"/>
          <w:szCs w:val="20"/>
          <w:lang w:eastAsia="pt-BR"/>
        </w:rPr>
        <w:t>.</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firstLine="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06.01.04.</w:t>
      </w:r>
      <w:r w:rsidRPr="00690D3E">
        <w:rPr>
          <w:rFonts w:ascii="Arial" w:eastAsiaTheme="minorEastAsia" w:hAnsi="Arial" w:cs="Arial"/>
          <w:sz w:val="20"/>
          <w:szCs w:val="20"/>
          <w:lang w:eastAsia="pt-BR"/>
        </w:rPr>
        <w:t xml:space="preserve"> Que esteja reunida em consórcio ou coligação.</w:t>
      </w:r>
    </w:p>
    <w:p w:rsidR="006947F6" w:rsidRDefault="006947F6" w:rsidP="00690D3E">
      <w:pPr>
        <w:spacing w:after="0" w:line="240" w:lineRule="auto"/>
        <w:ind w:left="708"/>
        <w:jc w:val="both"/>
        <w:rPr>
          <w:rFonts w:ascii="Arial" w:eastAsiaTheme="minorEastAsia" w:hAnsi="Arial" w:cs="Arial"/>
          <w:b/>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lastRenderedPageBreak/>
        <w:t>06.01.05.</w:t>
      </w:r>
      <w:r w:rsidRPr="00690D3E">
        <w:rPr>
          <w:rFonts w:ascii="Arial" w:eastAsiaTheme="minorEastAsia" w:hAnsi="Arial" w:cs="Arial"/>
          <w:sz w:val="20"/>
          <w:szCs w:val="20"/>
          <w:lang w:eastAsia="pt-BR"/>
        </w:rPr>
        <w:t xml:space="preserve"> Cujos sócios ou diretores pertençam, simultaneamente, a mais de uma empresa licitante.</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firstLine="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06.01.06.</w:t>
      </w:r>
      <w:r w:rsidRPr="00690D3E">
        <w:rPr>
          <w:rFonts w:ascii="Arial" w:eastAsiaTheme="minorEastAsia" w:hAnsi="Arial" w:cs="Arial"/>
          <w:sz w:val="20"/>
          <w:szCs w:val="20"/>
          <w:lang w:eastAsia="pt-BR"/>
        </w:rPr>
        <w:t xml:space="preserve"> Estrangeiras, que não funcionem no País.</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06.01.07.</w:t>
      </w:r>
      <w:r w:rsidRPr="00690D3E">
        <w:rPr>
          <w:rFonts w:ascii="Arial" w:eastAsiaTheme="minorEastAsia" w:hAnsi="Arial" w:cs="Arial"/>
          <w:sz w:val="20"/>
          <w:szCs w:val="20"/>
          <w:lang w:eastAsia="pt-BR"/>
        </w:rPr>
        <w:t xml:space="preserve"> Será vedada a participação nesta licitação de empresas das quais participe, seja a que título for, servidor municipal de Leme.</w:t>
      </w:r>
    </w:p>
    <w:p w:rsidR="0036198B" w:rsidRDefault="0036198B" w:rsidP="00690D3E">
      <w:pPr>
        <w:spacing w:after="0" w:line="240" w:lineRule="auto"/>
        <w:ind w:left="708"/>
        <w:jc w:val="both"/>
        <w:rPr>
          <w:rFonts w:ascii="Arial" w:eastAsiaTheme="minorEastAsia" w:hAnsi="Arial" w:cs="Arial"/>
          <w:sz w:val="20"/>
          <w:szCs w:val="20"/>
          <w:lang w:eastAsia="pt-BR"/>
        </w:rPr>
      </w:pPr>
      <w:r>
        <w:rPr>
          <w:rFonts w:ascii="Arial" w:eastAsiaTheme="minorEastAsia" w:hAnsi="Arial" w:cs="Arial"/>
          <w:b/>
          <w:sz w:val="20"/>
          <w:szCs w:val="20"/>
          <w:lang w:eastAsia="pt-BR"/>
        </w:rPr>
        <w:t xml:space="preserve"> </w:t>
      </w:r>
    </w:p>
    <w:p w:rsidR="0036198B" w:rsidRPr="00690D3E" w:rsidRDefault="0036198B" w:rsidP="00690D3E">
      <w:pPr>
        <w:spacing w:after="0" w:line="240" w:lineRule="auto"/>
        <w:ind w:left="708"/>
        <w:jc w:val="both"/>
        <w:rPr>
          <w:rFonts w:ascii="Arial" w:eastAsiaTheme="minorEastAsia" w:hAnsi="Arial" w:cs="Arial"/>
          <w:sz w:val="20"/>
          <w:szCs w:val="20"/>
          <w:lang w:eastAsia="pt-BR"/>
        </w:rPr>
      </w:pPr>
      <w:r w:rsidRPr="0036198B">
        <w:rPr>
          <w:rFonts w:ascii="Arial" w:eastAsiaTheme="minorEastAsia" w:hAnsi="Arial" w:cs="Arial"/>
          <w:b/>
          <w:sz w:val="20"/>
          <w:szCs w:val="20"/>
          <w:lang w:eastAsia="pt-BR"/>
        </w:rPr>
        <w:t>06.01.08.</w:t>
      </w:r>
      <w:r>
        <w:rPr>
          <w:rFonts w:ascii="Arial" w:eastAsiaTheme="minorEastAsia" w:hAnsi="Arial" w:cs="Arial"/>
          <w:sz w:val="20"/>
          <w:szCs w:val="20"/>
          <w:lang w:eastAsia="pt-BR"/>
        </w:rPr>
        <w:t xml:space="preserve"> Que estejam impedidas de licitar e contratar nos termos do artigo 10 da Lei n.º 9.605/98.</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36198B" w:rsidP="00690D3E">
      <w:pPr>
        <w:spacing w:after="0" w:line="240" w:lineRule="auto"/>
        <w:jc w:val="both"/>
        <w:rPr>
          <w:rFonts w:ascii="Arial" w:eastAsiaTheme="minorEastAsia" w:hAnsi="Arial" w:cs="Arial"/>
          <w:sz w:val="20"/>
          <w:szCs w:val="20"/>
          <w:lang w:eastAsia="pt-BR"/>
        </w:rPr>
      </w:pPr>
      <w:r>
        <w:rPr>
          <w:rFonts w:ascii="Arial" w:eastAsiaTheme="minorEastAsia" w:hAnsi="Arial" w:cs="Arial"/>
          <w:sz w:val="20"/>
          <w:szCs w:val="20"/>
          <w:lang w:eastAsia="pt-BR"/>
        </w:rPr>
        <w:t xml:space="preserve">            </w:t>
      </w:r>
      <w:r w:rsidRPr="0036198B">
        <w:rPr>
          <w:rFonts w:ascii="Arial" w:eastAsiaTheme="minorEastAsia" w:hAnsi="Arial" w:cs="Arial"/>
          <w:b/>
          <w:sz w:val="20"/>
          <w:szCs w:val="20"/>
          <w:lang w:eastAsia="pt-BR"/>
        </w:rPr>
        <w:t>06.01.09</w:t>
      </w:r>
      <w:r>
        <w:rPr>
          <w:rFonts w:ascii="Arial" w:eastAsiaTheme="minorEastAsia" w:hAnsi="Arial" w:cs="Arial"/>
          <w:sz w:val="20"/>
          <w:szCs w:val="20"/>
          <w:lang w:eastAsia="pt-BR"/>
        </w:rPr>
        <w:t>.</w:t>
      </w:r>
      <w:r w:rsidR="00C53E34">
        <w:rPr>
          <w:rFonts w:ascii="Arial" w:eastAsiaTheme="minorEastAsia" w:hAnsi="Arial" w:cs="Arial"/>
          <w:sz w:val="20"/>
          <w:szCs w:val="20"/>
          <w:lang w:eastAsia="pt-BR"/>
        </w:rPr>
        <w:t xml:space="preserve"> </w:t>
      </w:r>
      <w:r>
        <w:rPr>
          <w:rFonts w:ascii="Arial" w:eastAsiaTheme="minorEastAsia" w:hAnsi="Arial" w:cs="Arial"/>
          <w:sz w:val="20"/>
          <w:szCs w:val="20"/>
          <w:lang w:eastAsia="pt-BR"/>
        </w:rPr>
        <w:t>As condições de impedimento acima</w:t>
      </w:r>
      <w:r w:rsidR="00C53E34">
        <w:rPr>
          <w:rFonts w:ascii="Arial" w:eastAsiaTheme="minorEastAsia" w:hAnsi="Arial" w:cs="Arial"/>
          <w:sz w:val="20"/>
          <w:szCs w:val="20"/>
          <w:lang w:eastAsia="pt-BR"/>
        </w:rPr>
        <w:t xml:space="preserve"> </w:t>
      </w:r>
      <w:proofErr w:type="gramStart"/>
      <w:r w:rsidR="00C53E34">
        <w:rPr>
          <w:rFonts w:ascii="Arial" w:eastAsiaTheme="minorEastAsia" w:hAnsi="Arial" w:cs="Arial"/>
          <w:sz w:val="20"/>
          <w:szCs w:val="20"/>
          <w:lang w:eastAsia="pt-BR"/>
        </w:rPr>
        <w:t>aplicar-se-ão</w:t>
      </w:r>
      <w:proofErr w:type="gramEnd"/>
      <w:r>
        <w:rPr>
          <w:rFonts w:ascii="Arial" w:eastAsiaTheme="minorEastAsia" w:hAnsi="Arial" w:cs="Arial"/>
          <w:sz w:val="20"/>
          <w:szCs w:val="20"/>
          <w:lang w:eastAsia="pt-BR"/>
        </w:rPr>
        <w:t xml:space="preserve"> a eventual empresa          </w:t>
      </w:r>
      <w:r w:rsidR="00C53E34">
        <w:rPr>
          <w:rFonts w:ascii="Arial" w:eastAsiaTheme="minorEastAsia" w:hAnsi="Arial" w:cs="Arial"/>
          <w:sz w:val="20"/>
          <w:szCs w:val="20"/>
          <w:lang w:eastAsia="pt-BR"/>
        </w:rPr>
        <w:t xml:space="preserve"> </w:t>
      </w:r>
      <w:r>
        <w:rPr>
          <w:rFonts w:ascii="Arial" w:eastAsiaTheme="minorEastAsia" w:hAnsi="Arial" w:cs="Arial"/>
          <w:sz w:val="20"/>
          <w:szCs w:val="20"/>
          <w:lang w:eastAsia="pt-BR"/>
        </w:rPr>
        <w:t>subcontratada.</w:t>
      </w:r>
    </w:p>
    <w:p w:rsidR="00E826C5" w:rsidRDefault="00E826C5" w:rsidP="00690D3E">
      <w:pPr>
        <w:spacing w:after="0" w:line="240" w:lineRule="auto"/>
        <w:jc w:val="both"/>
        <w:rPr>
          <w:rFonts w:ascii="Arial" w:eastAsiaTheme="minorEastAsia" w:hAnsi="Arial" w:cs="Arial"/>
          <w:b/>
          <w:sz w:val="20"/>
          <w:szCs w:val="20"/>
          <w:lang w:eastAsia="pt-BR"/>
        </w:rPr>
      </w:pPr>
    </w:p>
    <w:p w:rsidR="00E826C5" w:rsidRDefault="00E826C5"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07. CREDENCIAMENTO</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07.01.</w:t>
      </w:r>
      <w:r w:rsidRPr="00690D3E">
        <w:rPr>
          <w:rFonts w:ascii="Arial" w:eastAsiaTheme="minorEastAsia" w:hAnsi="Arial" w:cs="Arial"/>
          <w:sz w:val="20"/>
          <w:szCs w:val="20"/>
          <w:lang w:eastAsia="pt-BR"/>
        </w:rPr>
        <w:t xml:space="preserve"> O representante da empresa interessada deverá se apresentar para o credenciamento, na data e horário estipulados no Preâmbulo, para a realização da sessão pública.</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07.01.01. </w:t>
      </w:r>
      <w:r w:rsidRPr="00690D3E">
        <w:rPr>
          <w:rFonts w:ascii="Arial" w:eastAsiaTheme="minorEastAsia" w:hAnsi="Arial" w:cs="Arial"/>
          <w:sz w:val="20"/>
          <w:szCs w:val="20"/>
          <w:lang w:eastAsia="pt-BR"/>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690D3E" w:rsidRPr="00690D3E" w:rsidRDefault="00690D3E" w:rsidP="00690D3E">
      <w:pPr>
        <w:spacing w:after="0" w:line="240" w:lineRule="auto"/>
        <w:ind w:left="708"/>
        <w:jc w:val="both"/>
        <w:rPr>
          <w:rFonts w:ascii="Arial" w:eastAsiaTheme="minorEastAsia" w:hAnsi="Arial" w:cs="Arial"/>
          <w:b/>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07.01.02.</w:t>
      </w:r>
      <w:r w:rsidRPr="00690D3E">
        <w:rPr>
          <w:rFonts w:ascii="Arial" w:eastAsiaTheme="minorEastAsia" w:hAnsi="Arial" w:cs="Arial"/>
          <w:sz w:val="20"/>
          <w:szCs w:val="20"/>
          <w:lang w:eastAsia="pt-BR"/>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left="1416"/>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07.01.02.01.</w:t>
      </w:r>
      <w:r w:rsidRPr="00690D3E">
        <w:rPr>
          <w:rFonts w:ascii="Arial" w:eastAsiaTheme="minorEastAsia" w:hAnsi="Arial" w:cs="Arial"/>
          <w:sz w:val="20"/>
          <w:szCs w:val="20"/>
          <w:lang w:eastAsia="pt-BR"/>
        </w:rPr>
        <w:t xml:space="preserve"> Em se tratando de instrumento particular, o Procurador deverá apresentar instrumento constitutivo da empresa na forma estipulada no item </w:t>
      </w:r>
      <w:r w:rsidRPr="00690D3E">
        <w:rPr>
          <w:rFonts w:ascii="Arial" w:eastAsiaTheme="minorEastAsia" w:hAnsi="Arial" w:cs="Arial"/>
          <w:b/>
          <w:sz w:val="20"/>
          <w:szCs w:val="20"/>
          <w:lang w:eastAsia="pt-BR"/>
        </w:rPr>
        <w:t>07.01.01</w:t>
      </w:r>
      <w:r w:rsidRPr="00690D3E">
        <w:rPr>
          <w:rFonts w:ascii="Arial" w:eastAsiaTheme="minorEastAsia" w:hAnsi="Arial" w:cs="Arial"/>
          <w:sz w:val="20"/>
          <w:szCs w:val="20"/>
          <w:lang w:eastAsia="pt-BR"/>
        </w:rPr>
        <w:t>.</w:t>
      </w:r>
    </w:p>
    <w:p w:rsidR="00690D3E" w:rsidRPr="00690D3E" w:rsidRDefault="00690D3E" w:rsidP="00690D3E">
      <w:pPr>
        <w:spacing w:after="0" w:line="240" w:lineRule="auto"/>
        <w:ind w:left="1416"/>
        <w:jc w:val="both"/>
        <w:rPr>
          <w:rFonts w:ascii="Arial" w:eastAsiaTheme="minorEastAsia" w:hAnsi="Arial" w:cs="Arial"/>
          <w:color w:val="FF0000"/>
          <w:sz w:val="20"/>
          <w:szCs w:val="20"/>
          <w:lang w:eastAsia="pt-BR"/>
        </w:rPr>
      </w:pPr>
    </w:p>
    <w:p w:rsidR="00690D3E" w:rsidRPr="00690D3E" w:rsidRDefault="00690D3E" w:rsidP="00690D3E">
      <w:pPr>
        <w:spacing w:after="0" w:line="240" w:lineRule="auto"/>
        <w:jc w:val="both"/>
        <w:rPr>
          <w:rFonts w:ascii="Arial" w:eastAsiaTheme="minorEastAsia" w:hAnsi="Arial" w:cs="Arial"/>
          <w:color w:val="FF0000"/>
          <w:sz w:val="20"/>
          <w:szCs w:val="20"/>
          <w:lang w:eastAsia="pt-BR"/>
        </w:rPr>
      </w:pPr>
      <w:r w:rsidRPr="00690D3E">
        <w:rPr>
          <w:rFonts w:ascii="Arial" w:eastAsiaTheme="minorEastAsia" w:hAnsi="Arial" w:cs="Arial"/>
          <w:b/>
          <w:sz w:val="20"/>
          <w:szCs w:val="20"/>
          <w:lang w:eastAsia="pt-BR"/>
        </w:rPr>
        <w:t>07.02.</w:t>
      </w:r>
      <w:r w:rsidRPr="00690D3E">
        <w:rPr>
          <w:rFonts w:ascii="Arial" w:eastAsiaTheme="minorEastAsia" w:hAnsi="Arial" w:cs="Arial"/>
          <w:sz w:val="20"/>
          <w:szCs w:val="20"/>
          <w:lang w:eastAsia="pt-BR"/>
        </w:rPr>
        <w:t xml:space="preserve"> O instrumento constitutivo apresentado no momento do credenciamento torna </w:t>
      </w:r>
      <w:r w:rsidRPr="00690D3E">
        <w:rPr>
          <w:rFonts w:ascii="Arial" w:eastAsiaTheme="minorEastAsia" w:hAnsi="Arial" w:cs="Arial"/>
          <w:b/>
          <w:sz w:val="20"/>
          <w:szCs w:val="20"/>
          <w:lang w:eastAsia="pt-BR"/>
        </w:rPr>
        <w:t>prescindível</w:t>
      </w:r>
      <w:r w:rsidRPr="00690D3E">
        <w:rPr>
          <w:rFonts w:ascii="Arial" w:eastAsiaTheme="minorEastAsia" w:hAnsi="Arial" w:cs="Arial"/>
          <w:sz w:val="20"/>
          <w:szCs w:val="20"/>
          <w:lang w:eastAsia="pt-BR"/>
        </w:rPr>
        <w:t xml:space="preserve"> a sua apresentação no envelope 02 – “HABILITAÇÃO”.</w:t>
      </w:r>
      <w:r w:rsidRPr="00690D3E">
        <w:rPr>
          <w:rFonts w:ascii="Arial" w:eastAsiaTheme="minorEastAsia" w:hAnsi="Arial" w:cs="Arial"/>
          <w:color w:val="FF0000"/>
          <w:sz w:val="20"/>
          <w:szCs w:val="20"/>
          <w:lang w:eastAsia="pt-BR"/>
        </w:rPr>
        <w:t xml:space="preserve"> </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07.03.</w:t>
      </w:r>
      <w:r w:rsidRPr="00690D3E">
        <w:rPr>
          <w:rFonts w:ascii="Arial" w:eastAsiaTheme="minorEastAsia" w:hAnsi="Arial" w:cs="Arial"/>
          <w:sz w:val="20"/>
          <w:szCs w:val="20"/>
          <w:lang w:eastAsia="pt-BR"/>
        </w:rPr>
        <w:t xml:space="preserve"> O Representante Legal ou Procurador deverá apresentar, juntamente com a documentação acima referida, documento oficial de identidade.</w:t>
      </w: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 xml:space="preserve"> </w:t>
      </w: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07.04.</w:t>
      </w:r>
      <w:r w:rsidRPr="00690D3E">
        <w:rPr>
          <w:rFonts w:ascii="Arial" w:eastAsiaTheme="minorEastAsia" w:hAnsi="Arial" w:cs="Arial"/>
          <w:sz w:val="20"/>
          <w:szCs w:val="20"/>
          <w:lang w:eastAsia="pt-BR"/>
        </w:rPr>
        <w:t xml:space="preserve"> Encerrado o prazo pelo Pregoeiro, que, conforme consta no Preâmbulo, é de </w:t>
      </w:r>
      <w:r w:rsidRPr="00690D3E">
        <w:rPr>
          <w:rFonts w:ascii="Arial" w:eastAsiaTheme="minorEastAsia" w:hAnsi="Arial" w:cs="Arial"/>
          <w:b/>
          <w:sz w:val="20"/>
          <w:szCs w:val="20"/>
          <w:lang w:eastAsia="pt-BR"/>
        </w:rPr>
        <w:t>15 minutos</w:t>
      </w:r>
      <w:r w:rsidRPr="00690D3E">
        <w:rPr>
          <w:rFonts w:ascii="Arial" w:eastAsiaTheme="minorEastAsia" w:hAnsi="Arial" w:cs="Arial"/>
          <w:sz w:val="20"/>
          <w:szCs w:val="20"/>
          <w:lang w:eastAsia="pt-BR"/>
        </w:rPr>
        <w:t>, não serão admitidos credenciamentos de eventuais representantes retardatários.</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07.05.</w:t>
      </w:r>
      <w:r w:rsidRPr="00690D3E">
        <w:rPr>
          <w:rFonts w:ascii="Arial" w:eastAsiaTheme="minorEastAsia" w:hAnsi="Arial" w:cs="Arial"/>
          <w:sz w:val="20"/>
          <w:szCs w:val="20"/>
          <w:lang w:eastAsia="pt-BR"/>
        </w:rPr>
        <w:t xml:space="preserve"> Na sessão de processamento do Pregão, somente será admitido um representante para cada licitante, onde cada um deles poderá representar apenas uma empresa.</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07.06.</w:t>
      </w:r>
      <w:r w:rsidRPr="00690D3E">
        <w:rPr>
          <w:rFonts w:ascii="Arial" w:eastAsiaTheme="minorEastAsia" w:hAnsi="Arial" w:cs="Arial"/>
          <w:sz w:val="20"/>
          <w:szCs w:val="20"/>
          <w:lang w:eastAsia="pt-BR"/>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07.07.</w:t>
      </w:r>
      <w:r w:rsidRPr="00690D3E">
        <w:rPr>
          <w:rFonts w:ascii="Arial" w:eastAsiaTheme="minorEastAsia" w:hAnsi="Arial" w:cs="Arial"/>
          <w:sz w:val="20"/>
          <w:szCs w:val="20"/>
          <w:lang w:eastAsia="pt-BR"/>
        </w:rPr>
        <w:t xml:space="preserve"> Os documentos de credenciamento serão retidos pelo Pregoeiro e Equipe de Apoio, e juntados ao processo administrativo.</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300BE1" w:rsidRDefault="00300BE1"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08. RECEBIMENTO DA DECLARAÇÃO DE QUE O PROPONENTE CUMPRE OS REQUISITOS DE HABILITAÇÃO E DO TERMO DE OPÇÃO E DECLARAÇÃO PARA MICROEMPRESA E EMPRESA DE PEQUENO PORTE</w:t>
      </w:r>
    </w:p>
    <w:p w:rsid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08.01. </w:t>
      </w:r>
      <w:r w:rsidRPr="00690D3E">
        <w:rPr>
          <w:rFonts w:ascii="Arial" w:eastAsiaTheme="minorEastAsia" w:hAnsi="Arial" w:cs="Arial"/>
          <w:sz w:val="20"/>
          <w:szCs w:val="20"/>
          <w:lang w:eastAsia="pt-BR"/>
        </w:rPr>
        <w:t xml:space="preserve">A etapa/fase para recebimento da </w:t>
      </w:r>
      <w:r w:rsidRPr="00690D3E">
        <w:rPr>
          <w:rFonts w:ascii="Arial" w:eastAsiaTheme="minorEastAsia" w:hAnsi="Arial" w:cs="Arial"/>
          <w:b/>
          <w:sz w:val="20"/>
          <w:szCs w:val="20"/>
          <w:lang w:eastAsia="pt-BR"/>
        </w:rPr>
        <w:t xml:space="preserve">Declaração de que o Proponente Cumpre os Requisitos de Habilitação </w:t>
      </w:r>
      <w:r w:rsidRPr="00690D3E">
        <w:rPr>
          <w:rFonts w:ascii="Arial" w:eastAsiaTheme="minorEastAsia" w:hAnsi="Arial" w:cs="Arial"/>
          <w:sz w:val="20"/>
          <w:szCs w:val="20"/>
          <w:lang w:eastAsia="pt-BR"/>
        </w:rPr>
        <w:t>será levada a efeito tão logo se encerre a fase de credenciamento.</w:t>
      </w:r>
    </w:p>
    <w:p w:rsidR="00405136" w:rsidRDefault="00405136" w:rsidP="00690D3E">
      <w:pPr>
        <w:spacing w:after="0" w:line="240" w:lineRule="auto"/>
        <w:ind w:left="708"/>
        <w:jc w:val="both"/>
        <w:rPr>
          <w:rFonts w:ascii="Arial" w:eastAsiaTheme="minorEastAsia" w:hAnsi="Arial" w:cs="Arial"/>
          <w:b/>
          <w:sz w:val="20"/>
          <w:szCs w:val="20"/>
          <w:lang w:eastAsia="pt-BR"/>
        </w:rPr>
      </w:pPr>
    </w:p>
    <w:p w:rsidR="00690D3E" w:rsidRPr="00CB362C" w:rsidRDefault="00690D3E" w:rsidP="00690D3E">
      <w:pPr>
        <w:spacing w:after="0" w:line="240" w:lineRule="auto"/>
        <w:ind w:left="708"/>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08.01.01.</w:t>
      </w:r>
      <w:r w:rsidRPr="00690D3E">
        <w:rPr>
          <w:rFonts w:ascii="Arial" w:eastAsiaTheme="minorEastAsia" w:hAnsi="Arial" w:cs="Arial"/>
          <w:sz w:val="20"/>
          <w:szCs w:val="20"/>
          <w:lang w:eastAsia="pt-BR"/>
        </w:rPr>
        <w:t xml:space="preserve"> A </w:t>
      </w:r>
      <w:r w:rsidRPr="00690D3E">
        <w:rPr>
          <w:rFonts w:ascii="Arial" w:eastAsiaTheme="minorEastAsia" w:hAnsi="Arial" w:cs="Arial"/>
          <w:b/>
          <w:sz w:val="20"/>
          <w:szCs w:val="20"/>
          <w:lang w:eastAsia="pt-BR"/>
        </w:rPr>
        <w:t>Declaração de que o Proponente Cumpre os Requisitos de Habilitação</w:t>
      </w:r>
      <w:r w:rsidRPr="00690D3E">
        <w:rPr>
          <w:rFonts w:ascii="Arial" w:eastAsiaTheme="minorEastAsia" w:hAnsi="Arial" w:cs="Arial"/>
          <w:sz w:val="20"/>
          <w:szCs w:val="20"/>
          <w:lang w:eastAsia="pt-BR"/>
        </w:rPr>
        <w:t xml:space="preserve"> não deve integrar os envelopes 01, “PROPOSTA”, e 02, “HABILITAÇÃO”, constituindo-se em documento a ser fornecido separadamente, ficando facultada a utilização do modelo constante no </w:t>
      </w:r>
      <w:r w:rsidRPr="00CB362C">
        <w:rPr>
          <w:rFonts w:ascii="Arial" w:eastAsiaTheme="minorEastAsia" w:hAnsi="Arial" w:cs="Arial"/>
          <w:b/>
          <w:sz w:val="20"/>
          <w:szCs w:val="20"/>
          <w:lang w:eastAsia="pt-BR"/>
        </w:rPr>
        <w:t xml:space="preserve">Anexo </w:t>
      </w:r>
      <w:proofErr w:type="gramStart"/>
      <w:r w:rsidRPr="00CB362C">
        <w:rPr>
          <w:rFonts w:ascii="Arial" w:eastAsiaTheme="minorEastAsia" w:hAnsi="Arial" w:cs="Arial"/>
          <w:b/>
          <w:sz w:val="20"/>
          <w:szCs w:val="20"/>
          <w:lang w:eastAsia="pt-BR"/>
        </w:rPr>
        <w:t>VI</w:t>
      </w:r>
      <w:proofErr w:type="gramEnd"/>
      <w:r w:rsidRPr="00CB362C">
        <w:rPr>
          <w:rFonts w:ascii="Arial" w:eastAsiaTheme="minorEastAsia" w:hAnsi="Arial" w:cs="Arial"/>
          <w:b/>
          <w:sz w:val="20"/>
          <w:szCs w:val="20"/>
          <w:lang w:eastAsia="pt-BR"/>
        </w:rPr>
        <w:t>.</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08.01.02. </w:t>
      </w:r>
      <w:r w:rsidRPr="00690D3E">
        <w:rPr>
          <w:rFonts w:ascii="Arial" w:eastAsiaTheme="minorEastAsia" w:hAnsi="Arial" w:cs="Arial"/>
          <w:sz w:val="20"/>
          <w:szCs w:val="20"/>
          <w:lang w:eastAsia="pt-BR"/>
        </w:rPr>
        <w:t xml:space="preserve">O </w:t>
      </w:r>
      <w:r w:rsidRPr="00690D3E">
        <w:rPr>
          <w:rFonts w:ascii="Arial" w:eastAsiaTheme="minorEastAsia" w:hAnsi="Arial" w:cs="Arial"/>
          <w:b/>
          <w:sz w:val="20"/>
          <w:szCs w:val="20"/>
          <w:lang w:eastAsia="pt-BR"/>
        </w:rPr>
        <w:t>Termo de Opção e Declaração para Microempresa e Empresa de Pequeno Porte</w:t>
      </w:r>
      <w:r w:rsidRPr="00690D3E">
        <w:rPr>
          <w:rFonts w:ascii="Arial" w:eastAsiaTheme="minorEastAsia" w:hAnsi="Arial" w:cs="Arial"/>
          <w:sz w:val="20"/>
          <w:szCs w:val="20"/>
          <w:lang w:eastAsia="pt-BR"/>
        </w:rPr>
        <w:t xml:space="preserve">, conforme o </w:t>
      </w:r>
      <w:r w:rsidRPr="00CB362C">
        <w:rPr>
          <w:rFonts w:ascii="Arial" w:eastAsiaTheme="minorEastAsia" w:hAnsi="Arial" w:cs="Arial"/>
          <w:b/>
          <w:sz w:val="20"/>
          <w:szCs w:val="20"/>
          <w:lang w:eastAsia="pt-BR"/>
        </w:rPr>
        <w:t>Anexo III</w:t>
      </w:r>
      <w:r w:rsidRPr="00E4421B">
        <w:rPr>
          <w:rFonts w:ascii="Arial" w:eastAsiaTheme="minorEastAsia" w:hAnsi="Arial" w:cs="Arial"/>
          <w:color w:val="FF0000"/>
          <w:sz w:val="20"/>
          <w:szCs w:val="20"/>
          <w:lang w:eastAsia="pt-BR"/>
        </w:rPr>
        <w:t xml:space="preserve">, </w:t>
      </w:r>
      <w:r w:rsidRPr="00690D3E">
        <w:rPr>
          <w:rFonts w:ascii="Arial" w:eastAsiaTheme="minorEastAsia" w:hAnsi="Arial" w:cs="Arial"/>
          <w:sz w:val="20"/>
          <w:szCs w:val="20"/>
          <w:lang w:eastAsia="pt-BR"/>
        </w:rPr>
        <w:t xml:space="preserve">será recebido, </w:t>
      </w:r>
      <w:r w:rsidRPr="00690D3E">
        <w:rPr>
          <w:rFonts w:ascii="Arial" w:eastAsiaTheme="minorEastAsia" w:hAnsi="Arial" w:cs="Arial"/>
          <w:b/>
          <w:sz w:val="20"/>
          <w:szCs w:val="20"/>
          <w:lang w:eastAsia="pt-BR"/>
        </w:rPr>
        <w:t>exclusivamente</w:t>
      </w:r>
      <w:r w:rsidRPr="00690D3E">
        <w:rPr>
          <w:rFonts w:ascii="Arial" w:eastAsiaTheme="minorEastAsia" w:hAnsi="Arial" w:cs="Arial"/>
          <w:sz w:val="20"/>
          <w:szCs w:val="20"/>
          <w:lang w:eastAsia="pt-BR"/>
        </w:rPr>
        <w:t xml:space="preserve">, nesta oportunidade, e também não deve integrar os envelopes 01, “PROPOSTA”, e 02, “HABILITAÇÃO”. </w:t>
      </w:r>
    </w:p>
    <w:p w:rsidR="00E826C5" w:rsidRPr="00690D3E" w:rsidRDefault="00E826C5" w:rsidP="00690D3E">
      <w:pPr>
        <w:spacing w:after="0" w:line="240" w:lineRule="auto"/>
        <w:ind w:left="708"/>
        <w:jc w:val="both"/>
        <w:rPr>
          <w:rFonts w:ascii="Arial" w:eastAsiaTheme="minorEastAsia" w:hAnsi="Arial" w:cs="Arial"/>
          <w:b/>
          <w:sz w:val="20"/>
          <w:szCs w:val="20"/>
          <w:lang w:eastAsia="pt-BR"/>
        </w:rPr>
      </w:pPr>
    </w:p>
    <w:p w:rsidR="00690D3E" w:rsidRPr="00690D3E" w:rsidRDefault="00690D3E" w:rsidP="00690D3E">
      <w:pPr>
        <w:spacing w:after="0" w:line="240" w:lineRule="auto"/>
        <w:ind w:left="1416"/>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08.01.02.01. A não apresentação deste documento na referida oportunidade será entendida como renúncia do proponente aos benefícios da Lei Complementar n.º 123/06, alterada pela Lei Complementar n.º 147/14.</w:t>
      </w:r>
    </w:p>
    <w:p w:rsidR="00690D3E" w:rsidRDefault="00690D3E" w:rsidP="00690D3E">
      <w:pPr>
        <w:spacing w:after="0" w:line="240" w:lineRule="auto"/>
        <w:ind w:left="1416"/>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08.02. </w:t>
      </w:r>
      <w:r w:rsidRPr="00690D3E">
        <w:rPr>
          <w:rFonts w:ascii="Arial" w:eastAsiaTheme="minorEastAsia" w:hAnsi="Arial" w:cs="Arial"/>
          <w:sz w:val="20"/>
          <w:szCs w:val="20"/>
          <w:lang w:eastAsia="pt-BR"/>
        </w:rPr>
        <w:t xml:space="preserve">Iniciada esta etapa/fase, o Pregoeiro receberá e examinará a </w:t>
      </w:r>
      <w:r w:rsidRPr="00690D3E">
        <w:rPr>
          <w:rFonts w:ascii="Arial" w:eastAsiaTheme="minorEastAsia" w:hAnsi="Arial" w:cs="Arial"/>
          <w:b/>
          <w:sz w:val="20"/>
          <w:szCs w:val="20"/>
          <w:lang w:eastAsia="pt-BR"/>
        </w:rPr>
        <w:t>Declaração de que o Proponente Cumpre os Requisitos de Habilitação.</w:t>
      </w:r>
    </w:p>
    <w:p w:rsidR="00690D3E" w:rsidRPr="00690D3E" w:rsidRDefault="00690D3E" w:rsidP="00690D3E">
      <w:pPr>
        <w:spacing w:after="0" w:line="240" w:lineRule="auto"/>
        <w:ind w:left="708"/>
        <w:jc w:val="both"/>
        <w:rPr>
          <w:rFonts w:ascii="Arial" w:eastAsiaTheme="minorEastAsia" w:hAnsi="Arial" w:cs="Arial"/>
          <w:b/>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08.02.01.</w:t>
      </w:r>
      <w:r w:rsidRPr="00690D3E">
        <w:rPr>
          <w:rFonts w:ascii="Arial" w:eastAsiaTheme="minorEastAsia" w:hAnsi="Arial" w:cs="Arial"/>
          <w:sz w:val="20"/>
          <w:szCs w:val="20"/>
          <w:lang w:eastAsia="pt-BR"/>
        </w:rPr>
        <w:t xml:space="preserve"> A ausência da referida declaração ou a apresentação em desconformidade com a exigência prevista inviabilizará a participação do proponente neste Pregão. No entanto, é permitido o preenchimento na própria sessão.</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08.02.02.</w:t>
      </w:r>
      <w:r w:rsidRPr="00690D3E">
        <w:rPr>
          <w:rFonts w:ascii="Arial" w:eastAsiaTheme="minorEastAsia" w:hAnsi="Arial" w:cs="Arial"/>
          <w:sz w:val="20"/>
          <w:szCs w:val="20"/>
          <w:lang w:eastAsia="pt-BR"/>
        </w:rPr>
        <w:t xml:space="preserve"> O atendimento desta exigência é condição para que a proponente continue participando do Pregão.</w:t>
      </w:r>
    </w:p>
    <w:p w:rsidR="003D0EBB" w:rsidRDefault="003D0EBB"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08.03. </w:t>
      </w:r>
      <w:r w:rsidRPr="00690D3E">
        <w:rPr>
          <w:rFonts w:ascii="Arial" w:eastAsiaTheme="minorEastAsia" w:hAnsi="Arial" w:cs="Arial"/>
          <w:sz w:val="20"/>
          <w:szCs w:val="20"/>
          <w:lang w:eastAsia="pt-BR"/>
        </w:rPr>
        <w:t xml:space="preserve">Optando o licitante em não credenciar representante para os atos presenciais, a </w:t>
      </w:r>
      <w:r w:rsidRPr="00690D3E">
        <w:rPr>
          <w:rFonts w:ascii="Arial" w:eastAsiaTheme="minorEastAsia" w:hAnsi="Arial" w:cs="Arial"/>
          <w:b/>
          <w:sz w:val="20"/>
          <w:szCs w:val="20"/>
          <w:lang w:eastAsia="pt-BR"/>
        </w:rPr>
        <w:t xml:space="preserve">Declaração de que o Proponente Cumpre os Requisitos de Habilitação </w:t>
      </w:r>
      <w:r w:rsidRPr="00690D3E">
        <w:rPr>
          <w:rFonts w:ascii="Arial" w:eastAsiaTheme="minorEastAsia" w:hAnsi="Arial" w:cs="Arial"/>
          <w:sz w:val="20"/>
          <w:szCs w:val="20"/>
          <w:lang w:eastAsia="pt-BR"/>
        </w:rPr>
        <w:t>e o</w:t>
      </w:r>
      <w:r w:rsidRPr="00690D3E">
        <w:rPr>
          <w:rFonts w:ascii="Arial" w:eastAsiaTheme="minorEastAsia" w:hAnsi="Arial" w:cs="Arial"/>
          <w:b/>
          <w:sz w:val="20"/>
          <w:szCs w:val="20"/>
          <w:lang w:eastAsia="pt-BR"/>
        </w:rPr>
        <w:t xml:space="preserve"> Termo de Opção e Declaração para Microempresa e Empresa de Pequeno Porte </w:t>
      </w:r>
      <w:proofErr w:type="gramStart"/>
      <w:r w:rsidRPr="00690D3E">
        <w:rPr>
          <w:rFonts w:ascii="Arial" w:eastAsiaTheme="minorEastAsia" w:hAnsi="Arial" w:cs="Arial"/>
          <w:sz w:val="20"/>
          <w:szCs w:val="20"/>
          <w:lang w:eastAsia="pt-BR"/>
        </w:rPr>
        <w:t>deverão ser protocolados</w:t>
      </w:r>
      <w:proofErr w:type="gramEnd"/>
      <w:r w:rsidRPr="00690D3E">
        <w:rPr>
          <w:rFonts w:ascii="Arial" w:eastAsiaTheme="minorEastAsia" w:hAnsi="Arial" w:cs="Arial"/>
          <w:sz w:val="20"/>
          <w:szCs w:val="20"/>
          <w:lang w:eastAsia="pt-BR"/>
        </w:rPr>
        <w:t xml:space="preserve"> no Departamento de Protocolo e Documentação no momento da entrega dos Envelopes 01 e 02, permanecendo fora dos mesmos. </w:t>
      </w:r>
    </w:p>
    <w:p w:rsidR="00201335" w:rsidRDefault="00201335" w:rsidP="00690D3E">
      <w:pPr>
        <w:spacing w:after="0" w:line="240" w:lineRule="auto"/>
        <w:jc w:val="both"/>
        <w:rPr>
          <w:rFonts w:ascii="Arial" w:eastAsiaTheme="minorEastAsia" w:hAnsi="Arial" w:cs="Arial"/>
          <w:b/>
          <w:sz w:val="20"/>
          <w:szCs w:val="20"/>
          <w:lang w:eastAsia="pt-BR"/>
        </w:rPr>
      </w:pPr>
    </w:p>
    <w:p w:rsidR="00405136" w:rsidRPr="00690D3E" w:rsidRDefault="00405136"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09. FORMA DE APRESENTAÇÃO DOS ENVELOPES</w:t>
      </w:r>
    </w:p>
    <w:p w:rsidR="00690D3E" w:rsidRDefault="00690D3E" w:rsidP="00690D3E">
      <w:pPr>
        <w:spacing w:after="0" w:line="240" w:lineRule="auto"/>
        <w:jc w:val="both"/>
        <w:rPr>
          <w:rFonts w:ascii="Arial" w:eastAsiaTheme="minorEastAsia" w:hAnsi="Arial" w:cs="Arial"/>
          <w:b/>
          <w:sz w:val="20"/>
          <w:szCs w:val="20"/>
          <w:lang w:eastAsia="pt-BR"/>
        </w:rPr>
      </w:pPr>
    </w:p>
    <w:p w:rsidR="00E826C5" w:rsidRPr="00690D3E" w:rsidRDefault="00E826C5"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09.01.</w:t>
      </w:r>
      <w:r w:rsidRPr="00690D3E">
        <w:rPr>
          <w:rFonts w:ascii="Arial" w:eastAsiaTheme="minorEastAsia" w:hAnsi="Arial" w:cs="Arial"/>
          <w:sz w:val="20"/>
          <w:szCs w:val="20"/>
          <w:lang w:eastAsia="pt-BR"/>
        </w:rPr>
        <w:t xml:space="preserve"> Os envelopes 01, </w:t>
      </w:r>
      <w:r w:rsidRPr="00690D3E">
        <w:rPr>
          <w:rFonts w:ascii="Arial" w:eastAsiaTheme="minorEastAsia" w:hAnsi="Arial" w:cs="Arial"/>
          <w:b/>
          <w:sz w:val="20"/>
          <w:szCs w:val="20"/>
          <w:lang w:eastAsia="pt-BR"/>
        </w:rPr>
        <w:t>“PROPOSTA”,</w:t>
      </w:r>
      <w:r w:rsidRPr="00690D3E">
        <w:rPr>
          <w:rFonts w:ascii="Arial" w:eastAsiaTheme="minorEastAsia" w:hAnsi="Arial" w:cs="Arial"/>
          <w:sz w:val="20"/>
          <w:szCs w:val="20"/>
          <w:lang w:eastAsia="pt-BR"/>
        </w:rPr>
        <w:t xml:space="preserve"> e 02, </w:t>
      </w:r>
      <w:r w:rsidRPr="00690D3E">
        <w:rPr>
          <w:rFonts w:ascii="Arial" w:eastAsiaTheme="minorEastAsia" w:hAnsi="Arial" w:cs="Arial"/>
          <w:b/>
          <w:sz w:val="20"/>
          <w:szCs w:val="20"/>
          <w:lang w:eastAsia="pt-BR"/>
        </w:rPr>
        <w:t>“HABILITAÇÃO”,</w:t>
      </w:r>
      <w:r w:rsidRPr="00690D3E">
        <w:rPr>
          <w:rFonts w:ascii="Arial" w:eastAsiaTheme="minorEastAsia" w:hAnsi="Arial" w:cs="Arial"/>
          <w:sz w:val="20"/>
          <w:szCs w:val="20"/>
          <w:lang w:eastAsia="pt-BR"/>
        </w:rPr>
        <w:t xml:space="preserve"> deverão ser apresentados separadamente até às </w:t>
      </w:r>
      <w:proofErr w:type="gramStart"/>
      <w:r w:rsidR="00B52EC5" w:rsidRPr="00B52EC5">
        <w:rPr>
          <w:rFonts w:ascii="Arial" w:eastAsiaTheme="minorEastAsia" w:hAnsi="Arial" w:cs="Arial"/>
          <w:b/>
          <w:sz w:val="20"/>
          <w:szCs w:val="20"/>
          <w:u w:val="single"/>
          <w:lang w:eastAsia="pt-BR"/>
        </w:rPr>
        <w:t>13:00</w:t>
      </w:r>
      <w:proofErr w:type="gramEnd"/>
      <w:r w:rsidRPr="00B52EC5">
        <w:rPr>
          <w:rFonts w:ascii="Arial" w:eastAsiaTheme="minorEastAsia" w:hAnsi="Arial" w:cs="Arial"/>
          <w:b/>
          <w:sz w:val="20"/>
          <w:szCs w:val="20"/>
          <w:u w:val="single"/>
          <w:lang w:eastAsia="pt-BR"/>
        </w:rPr>
        <w:t>h do dia</w:t>
      </w:r>
      <w:r w:rsidRPr="00B52EC5">
        <w:rPr>
          <w:rFonts w:ascii="Arial" w:eastAsiaTheme="minorEastAsia" w:hAnsi="Arial" w:cs="Arial"/>
          <w:sz w:val="20"/>
          <w:szCs w:val="20"/>
          <w:u w:val="single"/>
          <w:lang w:eastAsia="pt-BR"/>
        </w:rPr>
        <w:t xml:space="preserve"> </w:t>
      </w:r>
      <w:r w:rsidR="00B408AE" w:rsidRPr="00B408AE">
        <w:rPr>
          <w:rFonts w:ascii="Arial" w:eastAsiaTheme="minorEastAsia" w:hAnsi="Arial" w:cs="Arial"/>
          <w:b/>
          <w:sz w:val="20"/>
          <w:szCs w:val="20"/>
          <w:u w:val="single"/>
          <w:lang w:eastAsia="pt-BR"/>
        </w:rPr>
        <w:t>08</w:t>
      </w:r>
      <w:r w:rsidRPr="00B408AE">
        <w:rPr>
          <w:rFonts w:ascii="Arial" w:eastAsiaTheme="minorEastAsia" w:hAnsi="Arial" w:cs="Arial"/>
          <w:b/>
          <w:sz w:val="20"/>
          <w:szCs w:val="20"/>
          <w:u w:val="single"/>
          <w:lang w:eastAsia="pt-BR"/>
        </w:rPr>
        <w:t>/</w:t>
      </w:r>
      <w:r w:rsidR="00B408AE">
        <w:rPr>
          <w:rFonts w:ascii="Arial" w:eastAsiaTheme="minorEastAsia" w:hAnsi="Arial" w:cs="Arial"/>
          <w:b/>
          <w:sz w:val="20"/>
          <w:szCs w:val="20"/>
          <w:u w:val="single"/>
          <w:lang w:eastAsia="pt-BR"/>
        </w:rPr>
        <w:t>11</w:t>
      </w:r>
      <w:r w:rsidRPr="00B52EC5">
        <w:rPr>
          <w:rFonts w:ascii="Arial" w:eastAsiaTheme="minorEastAsia" w:hAnsi="Arial" w:cs="Arial"/>
          <w:b/>
          <w:sz w:val="20"/>
          <w:szCs w:val="20"/>
          <w:u w:val="single"/>
          <w:lang w:eastAsia="pt-BR"/>
        </w:rPr>
        <w:t>/20</w:t>
      </w:r>
      <w:r w:rsidR="00CB362C">
        <w:rPr>
          <w:rFonts w:ascii="Arial" w:eastAsiaTheme="minorEastAsia" w:hAnsi="Arial" w:cs="Arial"/>
          <w:b/>
          <w:sz w:val="20"/>
          <w:szCs w:val="20"/>
          <w:u w:val="single"/>
          <w:lang w:eastAsia="pt-BR"/>
        </w:rPr>
        <w:t>17</w:t>
      </w:r>
      <w:r w:rsidRPr="00690D3E">
        <w:rPr>
          <w:rFonts w:ascii="Arial" w:eastAsiaTheme="minorEastAsia" w:hAnsi="Arial" w:cs="Arial"/>
          <w:sz w:val="20"/>
          <w:szCs w:val="20"/>
          <w:lang w:eastAsia="pt-BR"/>
        </w:rPr>
        <w:t>, devendo estar lacrados e contendo, preferencialmente no anverso, os seguintes dizeres:</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À</w:t>
      </w: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 xml:space="preserve">SAECIL – SUPERINTENDÊNCIA DE ÁGUA E ESGOTOS DA CIDADE DE LEME </w:t>
      </w: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ENVELOPE N.º 01 – “PROPOSTA”</w:t>
      </w:r>
    </w:p>
    <w:p w:rsidR="00690D3E" w:rsidRPr="00690D3E" w:rsidRDefault="00B408AE" w:rsidP="00690D3E">
      <w:pPr>
        <w:spacing w:after="0" w:line="240" w:lineRule="auto"/>
        <w:jc w:val="both"/>
        <w:rPr>
          <w:rFonts w:ascii="Arial" w:eastAsiaTheme="minorEastAsia" w:hAnsi="Arial" w:cs="Arial"/>
          <w:b/>
          <w:sz w:val="20"/>
          <w:szCs w:val="20"/>
          <w:lang w:eastAsia="pt-BR"/>
        </w:rPr>
      </w:pPr>
      <w:r>
        <w:rPr>
          <w:rFonts w:ascii="Arial" w:eastAsiaTheme="minorEastAsia" w:hAnsi="Arial" w:cs="Arial"/>
          <w:b/>
          <w:sz w:val="20"/>
          <w:szCs w:val="20"/>
          <w:lang w:eastAsia="pt-BR"/>
        </w:rPr>
        <w:t>PREGÃO PRESENCIAL N.º 20</w:t>
      </w:r>
      <w:r w:rsidR="00704138">
        <w:rPr>
          <w:rFonts w:ascii="Arial" w:eastAsiaTheme="minorEastAsia" w:hAnsi="Arial" w:cs="Arial"/>
          <w:b/>
          <w:sz w:val="20"/>
          <w:szCs w:val="20"/>
          <w:lang w:eastAsia="pt-BR"/>
        </w:rPr>
        <w:t>/2017</w:t>
      </w: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 xml:space="preserve">RAZÃO SOCIAL DO LICITANTE E CNPJ/MF </w:t>
      </w: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 xml:space="preserve"> </w:t>
      </w: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 xml:space="preserve">E </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À</w:t>
      </w: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 xml:space="preserve">SAECIL – SUPERINTENDÊNCIA DE ÁGUA E ESGOTOS DA CIDADE DE LEME </w:t>
      </w: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 xml:space="preserve">ENVELOPE N.º 02 – “HABILITAÇÃO” </w:t>
      </w: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PREGÃO PRESE</w:t>
      </w:r>
      <w:r w:rsidR="00B408AE">
        <w:rPr>
          <w:rFonts w:ascii="Arial" w:eastAsiaTheme="minorEastAsia" w:hAnsi="Arial" w:cs="Arial"/>
          <w:b/>
          <w:sz w:val="20"/>
          <w:szCs w:val="20"/>
          <w:lang w:eastAsia="pt-BR"/>
        </w:rPr>
        <w:t>NCIAL N.º 20</w:t>
      </w:r>
      <w:r w:rsidR="00704138">
        <w:rPr>
          <w:rFonts w:ascii="Arial" w:eastAsiaTheme="minorEastAsia" w:hAnsi="Arial" w:cs="Arial"/>
          <w:b/>
          <w:sz w:val="20"/>
          <w:szCs w:val="20"/>
          <w:lang w:eastAsia="pt-BR"/>
        </w:rPr>
        <w:t>/2017</w:t>
      </w: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 xml:space="preserve">RAZÃO SOCIAL DO LICITANTE E CNPJ/MF </w:t>
      </w:r>
    </w:p>
    <w:p w:rsidR="00690D3E" w:rsidRDefault="00690D3E" w:rsidP="00690D3E">
      <w:pPr>
        <w:spacing w:after="0" w:line="240" w:lineRule="auto"/>
        <w:jc w:val="both"/>
        <w:rPr>
          <w:rFonts w:ascii="Arial" w:eastAsiaTheme="minorEastAsia" w:hAnsi="Arial" w:cs="Arial"/>
          <w:sz w:val="20"/>
          <w:szCs w:val="20"/>
          <w:lang w:eastAsia="pt-BR"/>
        </w:rPr>
      </w:pPr>
    </w:p>
    <w:p w:rsidR="00300BE1" w:rsidRPr="00690D3E" w:rsidRDefault="00300BE1"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lastRenderedPageBreak/>
        <w:t>09.02.</w:t>
      </w:r>
      <w:r w:rsidRPr="00690D3E">
        <w:rPr>
          <w:rFonts w:ascii="Arial" w:eastAsiaTheme="minorEastAsia" w:hAnsi="Arial" w:cs="Arial"/>
          <w:sz w:val="20"/>
          <w:szCs w:val="20"/>
          <w:lang w:eastAsia="pt-BR"/>
        </w:rPr>
        <w:t xml:space="preserve"> A ausência dos dizeres nos envelopes não constituirá motivo para desclassificação do licitante, que poderá completar as informações faltantes.</w:t>
      </w:r>
    </w:p>
    <w:p w:rsidR="00405136" w:rsidRDefault="00405136"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09.03.</w:t>
      </w:r>
      <w:r w:rsidRPr="00690D3E">
        <w:rPr>
          <w:rFonts w:ascii="Arial" w:eastAsiaTheme="minorEastAsia" w:hAnsi="Arial" w:cs="Arial"/>
          <w:sz w:val="20"/>
          <w:szCs w:val="20"/>
          <w:lang w:eastAsia="pt-BR"/>
        </w:rPr>
        <w:t xml:space="preserve"> Caso, eventualmente, ocorra </w:t>
      </w:r>
      <w:proofErr w:type="gramStart"/>
      <w:r w:rsidRPr="00690D3E">
        <w:rPr>
          <w:rFonts w:ascii="Arial" w:eastAsiaTheme="minorEastAsia" w:hAnsi="Arial" w:cs="Arial"/>
          <w:sz w:val="20"/>
          <w:szCs w:val="20"/>
          <w:lang w:eastAsia="pt-BR"/>
        </w:rPr>
        <w:t>a</w:t>
      </w:r>
      <w:proofErr w:type="gramEnd"/>
      <w:r w:rsidRPr="00690D3E">
        <w:rPr>
          <w:rFonts w:ascii="Arial" w:eastAsiaTheme="minorEastAsia" w:hAnsi="Arial" w:cs="Arial"/>
          <w:sz w:val="20"/>
          <w:szCs w:val="20"/>
          <w:lang w:eastAsia="pt-BR"/>
        </w:rPr>
        <w:t xml:space="preserve"> abertura do Envelope </w:t>
      </w:r>
      <w:r w:rsidRPr="00690D3E">
        <w:rPr>
          <w:rFonts w:ascii="Arial" w:eastAsiaTheme="minorEastAsia" w:hAnsi="Arial" w:cs="Arial"/>
          <w:b/>
          <w:sz w:val="20"/>
          <w:szCs w:val="20"/>
          <w:lang w:eastAsia="pt-BR"/>
        </w:rPr>
        <w:t>2 - “HABILITAÇÃO”</w:t>
      </w:r>
      <w:r w:rsidRPr="00690D3E">
        <w:rPr>
          <w:rFonts w:ascii="Arial" w:eastAsiaTheme="minorEastAsia" w:hAnsi="Arial" w:cs="Arial"/>
          <w:sz w:val="20"/>
          <w:szCs w:val="20"/>
          <w:lang w:eastAsia="pt-BR"/>
        </w:rPr>
        <w:t xml:space="preserve">, antes do Envelope </w:t>
      </w:r>
      <w:r w:rsidRPr="00690D3E">
        <w:rPr>
          <w:rFonts w:ascii="Arial" w:eastAsiaTheme="minorEastAsia" w:hAnsi="Arial" w:cs="Arial"/>
          <w:b/>
          <w:sz w:val="20"/>
          <w:szCs w:val="20"/>
          <w:lang w:eastAsia="pt-BR"/>
        </w:rPr>
        <w:t>01 - “PROPOSTA”</w:t>
      </w:r>
      <w:r w:rsidRPr="00690D3E">
        <w:rPr>
          <w:rFonts w:ascii="Arial" w:eastAsiaTheme="minorEastAsia" w:hAnsi="Arial" w:cs="Arial"/>
          <w:sz w:val="20"/>
          <w:szCs w:val="20"/>
          <w:lang w:eastAsia="pt-BR"/>
        </w:rPr>
        <w:t>, por erro nas informações no mesmo, será aquele novamente lacrado sem a análise de seu conteúdo e rubricado, no lacre, por todos os presentes.</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09.04.</w:t>
      </w:r>
      <w:r w:rsidRPr="00690D3E">
        <w:rPr>
          <w:rFonts w:ascii="Arial" w:eastAsiaTheme="minorEastAsia" w:hAnsi="Arial" w:cs="Arial"/>
          <w:sz w:val="20"/>
          <w:szCs w:val="20"/>
          <w:lang w:eastAsia="pt-BR"/>
        </w:rPr>
        <w:t xml:space="preserve"> A SAECIL não se responsabilizará por envelopes enviados através de via postal ou que sejam entregues em outros setores que não o especificado no Preâmbulo.</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E826C5" w:rsidRDefault="00E826C5"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10. ENVELOPE 01: PROPOSTA</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10.01. </w:t>
      </w:r>
      <w:r w:rsidRPr="00690D3E">
        <w:rPr>
          <w:rFonts w:ascii="Arial" w:eastAsiaTheme="minorEastAsia" w:hAnsi="Arial" w:cs="Arial"/>
          <w:sz w:val="20"/>
          <w:szCs w:val="20"/>
          <w:lang w:eastAsia="pt-BR"/>
        </w:rPr>
        <w:t xml:space="preserve">A proposta deverá ser apresentada em papel timbrado da empresa licitante, datada, rubricada e assinada, sem emendas, rasuras, entrelinhas ou ressalvas, contendo o </w:t>
      </w:r>
      <w:r w:rsidR="00405136" w:rsidRPr="00690D3E">
        <w:rPr>
          <w:rFonts w:ascii="Arial" w:eastAsiaTheme="minorEastAsia" w:hAnsi="Arial" w:cs="Arial"/>
          <w:b/>
          <w:sz w:val="20"/>
          <w:szCs w:val="20"/>
          <w:lang w:eastAsia="pt-BR"/>
        </w:rPr>
        <w:t>VALOR UNITÁRIO, POR ITEM, E VALOR GLOBAL</w:t>
      </w:r>
      <w:r w:rsidR="00405136">
        <w:rPr>
          <w:rFonts w:ascii="Arial" w:eastAsiaTheme="minorEastAsia" w:hAnsi="Arial" w:cs="Arial"/>
          <w:b/>
          <w:sz w:val="20"/>
          <w:szCs w:val="20"/>
          <w:lang w:eastAsia="pt-BR"/>
        </w:rPr>
        <w:t xml:space="preserve"> POR LOTE, </w:t>
      </w:r>
      <w:r w:rsidRPr="00690D3E">
        <w:rPr>
          <w:rFonts w:ascii="Arial" w:eastAsiaTheme="minorEastAsia" w:hAnsi="Arial" w:cs="Arial"/>
          <w:sz w:val="20"/>
          <w:szCs w:val="20"/>
          <w:lang w:eastAsia="pt-BR"/>
        </w:rPr>
        <w:t>de acordo com as quantidades determinadas</w:t>
      </w:r>
      <w:r w:rsidRPr="00690D3E">
        <w:rPr>
          <w:rFonts w:ascii="Arial" w:eastAsiaTheme="minorEastAsia" w:hAnsi="Arial" w:cs="Arial"/>
          <w:b/>
          <w:sz w:val="20"/>
          <w:szCs w:val="20"/>
          <w:lang w:eastAsia="pt-BR"/>
        </w:rPr>
        <w:t xml:space="preserve"> </w:t>
      </w:r>
      <w:r w:rsidRPr="00690D3E">
        <w:rPr>
          <w:rFonts w:ascii="Arial" w:eastAsiaTheme="minorEastAsia" w:hAnsi="Arial" w:cs="Arial"/>
          <w:sz w:val="20"/>
          <w:szCs w:val="20"/>
          <w:lang w:eastAsia="pt-BR"/>
        </w:rPr>
        <w:t>no Anexo I – Termo de Referência, expresso em números e na moeda corrente nacional. A proposta deverá indicar, ainda, os dados bancários da licitante para recebimento de eventuais pagamentos, como: banco, agência e número de conta.</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10.02. </w:t>
      </w:r>
      <w:r w:rsidRPr="00690D3E">
        <w:rPr>
          <w:rFonts w:ascii="Arial" w:eastAsiaTheme="minorEastAsia" w:hAnsi="Arial" w:cs="Arial"/>
          <w:sz w:val="20"/>
          <w:szCs w:val="20"/>
          <w:lang w:eastAsia="pt-BR"/>
        </w:rPr>
        <w:t xml:space="preserve"> Nos preços cotados estarão inclusos todos os custos operacionais da atividade e os tributos eventualmente incidentes, bem como todas as despesas diretas e indiretas.</w:t>
      </w:r>
    </w:p>
    <w:p w:rsidR="00690D3E" w:rsidRPr="00690D3E" w:rsidRDefault="00690D3E" w:rsidP="00690D3E">
      <w:pPr>
        <w:spacing w:after="0" w:line="240" w:lineRule="auto"/>
        <w:jc w:val="both"/>
        <w:rPr>
          <w:rFonts w:ascii="Arial" w:eastAsiaTheme="minorEastAsia" w:hAnsi="Arial" w:cs="Arial"/>
          <w:color w:val="FF0000"/>
          <w:sz w:val="20"/>
          <w:szCs w:val="20"/>
          <w:lang w:eastAsia="pt-BR"/>
        </w:rPr>
      </w:pPr>
    </w:p>
    <w:p w:rsidR="009D7F64"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10.03.</w:t>
      </w:r>
      <w:r w:rsidRPr="00690D3E">
        <w:rPr>
          <w:rFonts w:ascii="Arial" w:eastAsiaTheme="minorEastAsia" w:hAnsi="Arial" w:cs="Arial"/>
          <w:sz w:val="20"/>
          <w:szCs w:val="20"/>
          <w:lang w:eastAsia="pt-BR"/>
        </w:rPr>
        <w:t xml:space="preserve"> </w:t>
      </w:r>
      <w:r w:rsidR="009D7F64">
        <w:rPr>
          <w:rFonts w:ascii="Arial" w:eastAsiaTheme="minorEastAsia" w:hAnsi="Arial" w:cs="Arial"/>
          <w:sz w:val="20"/>
          <w:szCs w:val="20"/>
          <w:lang w:eastAsia="pt-BR"/>
        </w:rPr>
        <w:t>Serão aceitas 02 (duas) casas após a vírgula, para identificação dos preços unitários, sendo desconsideradas as demais.</w:t>
      </w:r>
    </w:p>
    <w:p w:rsidR="009D7F64" w:rsidRDefault="009D7F64" w:rsidP="00690D3E">
      <w:pPr>
        <w:spacing w:after="0" w:line="240" w:lineRule="auto"/>
        <w:jc w:val="both"/>
        <w:rPr>
          <w:rFonts w:ascii="Arial" w:eastAsiaTheme="minorEastAsia" w:hAnsi="Arial" w:cs="Arial"/>
          <w:sz w:val="20"/>
          <w:szCs w:val="20"/>
          <w:lang w:eastAsia="pt-BR"/>
        </w:rPr>
      </w:pPr>
    </w:p>
    <w:p w:rsidR="009D7F64" w:rsidRDefault="009D7F64" w:rsidP="00690D3E">
      <w:pPr>
        <w:spacing w:after="0" w:line="240" w:lineRule="auto"/>
        <w:jc w:val="both"/>
        <w:rPr>
          <w:rFonts w:ascii="Arial" w:eastAsiaTheme="minorEastAsia" w:hAnsi="Arial" w:cs="Arial"/>
          <w:sz w:val="20"/>
          <w:szCs w:val="20"/>
          <w:lang w:eastAsia="pt-BR"/>
        </w:rPr>
      </w:pPr>
      <w:r>
        <w:rPr>
          <w:rFonts w:ascii="Arial" w:eastAsiaTheme="minorEastAsia" w:hAnsi="Arial" w:cs="Arial"/>
          <w:b/>
          <w:sz w:val="20"/>
          <w:szCs w:val="20"/>
          <w:lang w:eastAsia="pt-BR"/>
        </w:rPr>
        <w:t xml:space="preserve">10.04. </w:t>
      </w:r>
      <w:r>
        <w:rPr>
          <w:rFonts w:ascii="Arial" w:eastAsiaTheme="minorEastAsia" w:hAnsi="Arial" w:cs="Arial"/>
          <w:sz w:val="20"/>
          <w:szCs w:val="20"/>
          <w:lang w:eastAsia="pt-BR"/>
        </w:rPr>
        <w:t>Em caso de divergências entre os preços unitários e totais, prevalecerá o preço unitário.</w:t>
      </w:r>
    </w:p>
    <w:p w:rsidR="009D7F64" w:rsidRPr="009D7F64" w:rsidRDefault="009D7F64" w:rsidP="00690D3E">
      <w:pPr>
        <w:spacing w:after="0" w:line="240" w:lineRule="auto"/>
        <w:jc w:val="both"/>
        <w:rPr>
          <w:rFonts w:ascii="Arial" w:eastAsiaTheme="minorEastAsia" w:hAnsi="Arial" w:cs="Arial"/>
          <w:sz w:val="20"/>
          <w:szCs w:val="20"/>
          <w:lang w:eastAsia="pt-BR"/>
        </w:rPr>
      </w:pPr>
    </w:p>
    <w:p w:rsidR="00690D3E" w:rsidRPr="00690D3E" w:rsidRDefault="008A51CF" w:rsidP="00690D3E">
      <w:pPr>
        <w:spacing w:after="0" w:line="240" w:lineRule="auto"/>
        <w:jc w:val="both"/>
        <w:rPr>
          <w:rFonts w:ascii="Arial" w:eastAsiaTheme="minorEastAsia" w:hAnsi="Arial" w:cs="Arial"/>
          <w:sz w:val="20"/>
          <w:szCs w:val="20"/>
          <w:lang w:eastAsia="pt-BR"/>
        </w:rPr>
      </w:pPr>
      <w:r>
        <w:rPr>
          <w:rFonts w:ascii="Arial" w:eastAsiaTheme="minorEastAsia" w:hAnsi="Arial" w:cs="Arial"/>
          <w:b/>
          <w:sz w:val="20"/>
          <w:szCs w:val="20"/>
          <w:lang w:eastAsia="pt-BR"/>
        </w:rPr>
        <w:t xml:space="preserve">10.05. </w:t>
      </w:r>
      <w:r w:rsidR="00690D3E" w:rsidRPr="00690D3E">
        <w:rPr>
          <w:rFonts w:ascii="Arial" w:eastAsiaTheme="minorEastAsia" w:hAnsi="Arial" w:cs="Arial"/>
          <w:sz w:val="20"/>
          <w:szCs w:val="20"/>
          <w:lang w:eastAsia="pt-BR"/>
        </w:rPr>
        <w:t>Os preços cotados serão fixos e irreajustáveis.</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8A51CF" w:rsidP="00690D3E">
      <w:pPr>
        <w:spacing w:after="0" w:line="240" w:lineRule="auto"/>
        <w:jc w:val="both"/>
        <w:rPr>
          <w:rFonts w:ascii="Arial" w:eastAsiaTheme="minorEastAsia" w:hAnsi="Arial" w:cs="Arial"/>
          <w:sz w:val="20"/>
          <w:szCs w:val="20"/>
          <w:lang w:eastAsia="pt-BR"/>
        </w:rPr>
      </w:pPr>
      <w:r>
        <w:rPr>
          <w:rFonts w:ascii="Arial" w:eastAsiaTheme="minorEastAsia" w:hAnsi="Arial" w:cs="Arial"/>
          <w:b/>
          <w:sz w:val="20"/>
          <w:szCs w:val="20"/>
          <w:lang w:eastAsia="pt-BR"/>
        </w:rPr>
        <w:t>10.06</w:t>
      </w:r>
      <w:r w:rsidR="00690D3E" w:rsidRPr="00690D3E">
        <w:rPr>
          <w:rFonts w:ascii="Arial" w:eastAsiaTheme="minorEastAsia" w:hAnsi="Arial" w:cs="Arial"/>
          <w:b/>
          <w:sz w:val="20"/>
          <w:szCs w:val="20"/>
          <w:lang w:eastAsia="pt-BR"/>
        </w:rPr>
        <w:t>.</w:t>
      </w:r>
      <w:r w:rsidR="00690D3E" w:rsidRPr="00690D3E">
        <w:rPr>
          <w:rFonts w:ascii="Arial" w:eastAsiaTheme="minorEastAsia" w:hAnsi="Arial" w:cs="Arial"/>
          <w:sz w:val="20"/>
          <w:szCs w:val="20"/>
          <w:lang w:eastAsia="pt-BR"/>
        </w:rPr>
        <w:t xml:space="preserve"> A proposta apresentada será válida por 60 (sessenta) dias, contados da data estabelecida para a sessão de processamento do Pregão.</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10.0</w:t>
      </w:r>
      <w:r w:rsidR="008A51CF">
        <w:rPr>
          <w:rFonts w:ascii="Arial" w:eastAsiaTheme="minorEastAsia" w:hAnsi="Arial" w:cs="Arial"/>
          <w:b/>
          <w:sz w:val="20"/>
          <w:szCs w:val="20"/>
          <w:lang w:eastAsia="pt-BR"/>
        </w:rPr>
        <w:t>7</w:t>
      </w:r>
      <w:r w:rsidRPr="00690D3E">
        <w:rPr>
          <w:rFonts w:ascii="Arial" w:eastAsiaTheme="minorEastAsia" w:hAnsi="Arial" w:cs="Arial"/>
          <w:b/>
          <w:sz w:val="20"/>
          <w:szCs w:val="20"/>
          <w:lang w:eastAsia="pt-BR"/>
        </w:rPr>
        <w:t>.</w:t>
      </w:r>
      <w:r w:rsidRPr="00690D3E">
        <w:rPr>
          <w:rFonts w:ascii="Arial" w:eastAsiaTheme="minorEastAsia" w:hAnsi="Arial" w:cs="Arial"/>
          <w:sz w:val="20"/>
          <w:szCs w:val="20"/>
          <w:lang w:eastAsia="pt-BR"/>
        </w:rPr>
        <w:t xml:space="preserve"> Constituem motivos para a desclassificação da proposta:</w:t>
      </w:r>
    </w:p>
    <w:p w:rsidR="003D0EBB" w:rsidRDefault="003D0EBB" w:rsidP="00690D3E">
      <w:pPr>
        <w:spacing w:after="0" w:line="240" w:lineRule="auto"/>
        <w:ind w:left="708"/>
        <w:jc w:val="both"/>
        <w:rPr>
          <w:rFonts w:ascii="Arial" w:eastAsiaTheme="minorEastAsia" w:hAnsi="Arial" w:cs="Arial"/>
          <w:b/>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a)</w:t>
      </w:r>
      <w:r w:rsidRPr="00690D3E">
        <w:rPr>
          <w:rFonts w:ascii="Arial" w:eastAsiaTheme="minorEastAsia" w:hAnsi="Arial" w:cs="Arial"/>
          <w:sz w:val="20"/>
          <w:szCs w:val="20"/>
          <w:lang w:eastAsia="pt-BR"/>
        </w:rPr>
        <w:t xml:space="preserve"> Preços que, após a fase de lances e de negociação, permanecerem acima do estimado pela Autarquia, de acordo com o </w:t>
      </w:r>
      <w:r w:rsidRPr="00690D3E">
        <w:rPr>
          <w:rFonts w:ascii="Arial" w:eastAsiaTheme="minorEastAsia" w:hAnsi="Arial" w:cs="Arial"/>
          <w:b/>
          <w:sz w:val="20"/>
          <w:szCs w:val="20"/>
          <w:lang w:eastAsia="pt-BR"/>
        </w:rPr>
        <w:t>Anexo I – Termo de Referência</w:t>
      </w:r>
      <w:r w:rsidRPr="00690D3E">
        <w:rPr>
          <w:rFonts w:ascii="Arial" w:eastAsiaTheme="minorEastAsia" w:hAnsi="Arial" w:cs="Arial"/>
          <w:sz w:val="20"/>
          <w:szCs w:val="20"/>
          <w:lang w:eastAsia="pt-BR"/>
        </w:rPr>
        <w:t xml:space="preserve">. </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b)</w:t>
      </w:r>
      <w:r w:rsidRPr="00690D3E">
        <w:rPr>
          <w:rFonts w:ascii="Arial" w:eastAsiaTheme="minorEastAsia" w:hAnsi="Arial" w:cs="Arial"/>
          <w:sz w:val="20"/>
          <w:szCs w:val="20"/>
          <w:lang w:eastAsia="pt-BR"/>
        </w:rPr>
        <w:t xml:space="preserve"> Que não atenderem às exigências do Edital (nos termos do Inciso I, Artigo 48, da Lei 8.666/93).</w:t>
      </w:r>
    </w:p>
    <w:p w:rsid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8A51CF" w:rsidP="00690D3E">
      <w:pPr>
        <w:spacing w:after="0" w:line="240" w:lineRule="auto"/>
        <w:jc w:val="both"/>
        <w:rPr>
          <w:rFonts w:ascii="Arial" w:eastAsiaTheme="minorEastAsia" w:hAnsi="Arial" w:cs="Arial"/>
          <w:sz w:val="20"/>
          <w:szCs w:val="20"/>
          <w:lang w:eastAsia="pt-BR"/>
        </w:rPr>
      </w:pPr>
      <w:r>
        <w:rPr>
          <w:rFonts w:ascii="Arial" w:eastAsiaTheme="minorEastAsia" w:hAnsi="Arial" w:cs="Arial"/>
          <w:b/>
          <w:sz w:val="20"/>
          <w:szCs w:val="20"/>
          <w:lang w:eastAsia="pt-BR"/>
        </w:rPr>
        <w:t>10.08</w:t>
      </w:r>
      <w:r w:rsidR="00690D3E" w:rsidRPr="00690D3E">
        <w:rPr>
          <w:rFonts w:ascii="Arial" w:eastAsiaTheme="minorEastAsia" w:hAnsi="Arial" w:cs="Arial"/>
          <w:b/>
          <w:sz w:val="20"/>
          <w:szCs w:val="20"/>
          <w:lang w:eastAsia="pt-BR"/>
        </w:rPr>
        <w:t xml:space="preserve">. </w:t>
      </w:r>
      <w:r w:rsidR="00690D3E" w:rsidRPr="00690D3E">
        <w:rPr>
          <w:rFonts w:ascii="Arial" w:eastAsiaTheme="minorEastAsia" w:hAnsi="Arial" w:cs="Arial"/>
          <w:sz w:val="20"/>
          <w:szCs w:val="20"/>
          <w:lang w:eastAsia="pt-BR"/>
        </w:rPr>
        <w:t>A SAECIL poderá, a qualquer tempo, solicitar esclarecimentos ou confirmações de dados e elementos técnicos constantes da proposta.</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11. ENVELOPE 02: HABILITAÇÃO</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11.01.</w:t>
      </w:r>
      <w:r w:rsidRPr="00690D3E">
        <w:rPr>
          <w:rFonts w:ascii="Arial" w:eastAsiaTheme="minorEastAsia" w:hAnsi="Arial" w:cs="Arial"/>
          <w:sz w:val="20"/>
          <w:szCs w:val="20"/>
          <w:lang w:eastAsia="pt-BR"/>
        </w:rPr>
        <w:t xml:space="preserve"> Para fins de habilitação, as licitantes deverão apresentar os documentos enumerados a seguir, em uma única via, no original ou cópia autenticada, ou em publicação da Imprensa Oficial, ou extraído via internet com a autenticação correspondente (via site ou pelo Cartório de Notas).</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11.01.01.</w:t>
      </w:r>
      <w:r w:rsidRPr="00690D3E">
        <w:rPr>
          <w:rFonts w:ascii="Arial" w:eastAsiaTheme="minorEastAsia" w:hAnsi="Arial" w:cs="Arial"/>
          <w:sz w:val="20"/>
          <w:szCs w:val="20"/>
          <w:lang w:eastAsia="pt-BR"/>
        </w:rPr>
        <w:t xml:space="preserve"> A documentação relativa à </w:t>
      </w:r>
      <w:r w:rsidRPr="00690D3E">
        <w:rPr>
          <w:rFonts w:ascii="Arial" w:eastAsiaTheme="minorEastAsia" w:hAnsi="Arial" w:cs="Arial"/>
          <w:b/>
          <w:sz w:val="20"/>
          <w:szCs w:val="20"/>
          <w:lang w:eastAsia="pt-BR"/>
        </w:rPr>
        <w:t>Habilitação Jurídica</w:t>
      </w:r>
      <w:r w:rsidRPr="00690D3E">
        <w:rPr>
          <w:rFonts w:ascii="Arial" w:eastAsiaTheme="minorEastAsia" w:hAnsi="Arial" w:cs="Arial"/>
          <w:sz w:val="20"/>
          <w:szCs w:val="20"/>
          <w:lang w:eastAsia="pt-BR"/>
        </w:rPr>
        <w:t xml:space="preserve"> da empresa, cujo objeto social deverá ser compatível com o objeto licitado, consistirá em:</w:t>
      </w:r>
    </w:p>
    <w:p w:rsidR="00690D3E" w:rsidRPr="00690D3E" w:rsidRDefault="00690D3E" w:rsidP="00690D3E">
      <w:pPr>
        <w:spacing w:after="0" w:line="240" w:lineRule="auto"/>
        <w:ind w:firstLine="708"/>
        <w:jc w:val="both"/>
        <w:rPr>
          <w:rFonts w:ascii="Arial" w:eastAsiaTheme="minorEastAsia" w:hAnsi="Arial" w:cs="Arial"/>
          <w:sz w:val="20"/>
          <w:szCs w:val="20"/>
          <w:lang w:eastAsia="pt-BR"/>
        </w:rPr>
      </w:pPr>
    </w:p>
    <w:p w:rsidR="00690D3E" w:rsidRPr="00690D3E" w:rsidRDefault="00690D3E" w:rsidP="00690D3E">
      <w:pPr>
        <w:spacing w:after="0" w:line="240" w:lineRule="auto"/>
        <w:ind w:left="708" w:firstLine="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a)</w:t>
      </w:r>
      <w:r w:rsidRPr="00690D3E">
        <w:rPr>
          <w:rFonts w:ascii="Arial" w:eastAsiaTheme="minorEastAsia" w:hAnsi="Arial" w:cs="Arial"/>
          <w:sz w:val="20"/>
          <w:szCs w:val="20"/>
          <w:lang w:eastAsia="pt-BR"/>
        </w:rPr>
        <w:t xml:space="preserve"> Para Empresa Individual: Registro Comercial.</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ind w:left="1416"/>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lastRenderedPageBreak/>
        <w:t>b)</w:t>
      </w:r>
      <w:r w:rsidRPr="00690D3E">
        <w:rPr>
          <w:rFonts w:ascii="Arial" w:eastAsiaTheme="minorEastAsia" w:hAnsi="Arial" w:cs="Arial"/>
          <w:sz w:val="20"/>
          <w:szCs w:val="20"/>
          <w:lang w:eastAsia="pt-BR"/>
        </w:rPr>
        <w:t xml:space="preserve"> Para Sociedade Comercial (Sociedades Empresárias, em geral): ato constitutivo, estatuto ou contrato social em vigor, e alterações subsequentes, devidamente registrados.</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405136">
      <w:pPr>
        <w:spacing w:after="0" w:line="240" w:lineRule="auto"/>
        <w:ind w:left="1416"/>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c)</w:t>
      </w:r>
      <w:r w:rsidRPr="00690D3E">
        <w:rPr>
          <w:rFonts w:ascii="Arial" w:eastAsiaTheme="minorEastAsia" w:hAnsi="Arial" w:cs="Arial"/>
          <w:sz w:val="20"/>
          <w:szCs w:val="20"/>
          <w:lang w:eastAsia="pt-BR"/>
        </w:rPr>
        <w:t xml:space="preserve"> Para Sociedade por Ações (Sociedade Empresária do tipo S/A): ato constitutivo e alterações subsequentes, acompanhados de documentos de eleição de seus administradores em exercício.</w:t>
      </w:r>
    </w:p>
    <w:p w:rsidR="00405136" w:rsidRDefault="00405136" w:rsidP="000D20BD">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left="1416"/>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d)</w:t>
      </w:r>
      <w:r w:rsidRPr="00690D3E">
        <w:rPr>
          <w:rFonts w:ascii="Arial" w:eastAsiaTheme="minorEastAsia" w:hAnsi="Arial" w:cs="Arial"/>
          <w:sz w:val="20"/>
          <w:szCs w:val="20"/>
          <w:lang w:eastAsia="pt-BR"/>
        </w:rPr>
        <w:t xml:space="preserve"> Para Sociedade Civil (Sociedade Simples): inscrição do ato constitutivo e alterações subsequentes, devidamente registrados no Registro Civil das Pessoas Jurídicas, acompanhada de prova da diretoria em exercício.</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left="1416"/>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e)</w:t>
      </w:r>
      <w:r w:rsidRPr="00690D3E">
        <w:rPr>
          <w:rFonts w:ascii="Arial" w:eastAsiaTheme="minorEastAsia" w:hAnsi="Arial" w:cs="Arial"/>
          <w:sz w:val="20"/>
          <w:szCs w:val="20"/>
          <w:lang w:eastAsia="pt-BR"/>
        </w:rPr>
        <w:t xml:space="preserve"> Para Empresa ou Sociedade Estrangeira em Funcionamento no País: Decreto de Autorização, e Ato de Registro ou Autorização para Funcionamento, expedido pelo órgão competente, quando a atividade assim o exigir.</w:t>
      </w:r>
    </w:p>
    <w:p w:rsidR="00690D3E" w:rsidRDefault="00690D3E" w:rsidP="00690D3E">
      <w:pPr>
        <w:spacing w:after="0" w:line="240" w:lineRule="auto"/>
        <w:ind w:firstLine="708"/>
        <w:jc w:val="both"/>
        <w:rPr>
          <w:rFonts w:ascii="Arial" w:eastAsiaTheme="minorEastAsia" w:hAnsi="Arial" w:cs="Arial"/>
          <w:b/>
          <w:sz w:val="20"/>
          <w:szCs w:val="20"/>
          <w:lang w:eastAsia="pt-BR"/>
        </w:rPr>
      </w:pPr>
    </w:p>
    <w:p w:rsidR="00300BE1" w:rsidRPr="00690D3E" w:rsidRDefault="00300BE1" w:rsidP="00690D3E">
      <w:pPr>
        <w:spacing w:after="0" w:line="240" w:lineRule="auto"/>
        <w:ind w:firstLine="708"/>
        <w:jc w:val="both"/>
        <w:rPr>
          <w:rFonts w:ascii="Arial" w:eastAsiaTheme="minorEastAsia" w:hAnsi="Arial" w:cs="Arial"/>
          <w:b/>
          <w:sz w:val="20"/>
          <w:szCs w:val="20"/>
          <w:lang w:eastAsia="pt-BR"/>
        </w:rPr>
      </w:pPr>
    </w:p>
    <w:p w:rsidR="00690D3E" w:rsidRPr="00300BE1" w:rsidRDefault="00690D3E" w:rsidP="00300BE1">
      <w:pPr>
        <w:spacing w:after="0" w:line="240" w:lineRule="auto"/>
        <w:ind w:firstLine="708"/>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11.01.02.</w:t>
      </w:r>
      <w:r w:rsidRPr="00690D3E">
        <w:rPr>
          <w:rFonts w:ascii="Arial" w:eastAsiaTheme="minorEastAsia" w:hAnsi="Arial" w:cs="Arial"/>
          <w:sz w:val="20"/>
          <w:szCs w:val="20"/>
          <w:lang w:eastAsia="pt-BR"/>
        </w:rPr>
        <w:t xml:space="preserve"> </w:t>
      </w:r>
      <w:r w:rsidRPr="00690D3E">
        <w:rPr>
          <w:rFonts w:ascii="Arial" w:eastAsiaTheme="minorEastAsia" w:hAnsi="Arial" w:cs="Arial"/>
          <w:b/>
          <w:sz w:val="20"/>
          <w:szCs w:val="20"/>
          <w:lang w:eastAsia="pt-BR"/>
        </w:rPr>
        <w:t>Regularidade Fiscal e Trabalhista:</w:t>
      </w:r>
    </w:p>
    <w:p w:rsid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ind w:left="1416"/>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11.01.02.01.</w:t>
      </w:r>
      <w:r w:rsidRPr="00690D3E">
        <w:rPr>
          <w:rFonts w:ascii="Arial" w:eastAsiaTheme="minorEastAsia" w:hAnsi="Arial" w:cs="Arial"/>
          <w:sz w:val="20"/>
          <w:szCs w:val="20"/>
          <w:lang w:eastAsia="pt-BR"/>
        </w:rPr>
        <w:t xml:space="preserve"> 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690D3E" w:rsidRPr="00690D3E" w:rsidRDefault="00690D3E" w:rsidP="00690D3E">
      <w:pPr>
        <w:spacing w:after="0" w:line="240" w:lineRule="auto"/>
        <w:ind w:left="1416"/>
        <w:jc w:val="both"/>
        <w:rPr>
          <w:rFonts w:ascii="Arial" w:eastAsiaTheme="minorEastAsia" w:hAnsi="Arial" w:cs="Arial"/>
          <w:sz w:val="20"/>
          <w:szCs w:val="20"/>
          <w:lang w:eastAsia="pt-BR"/>
        </w:rPr>
      </w:pPr>
    </w:p>
    <w:p w:rsidR="00690D3E" w:rsidRPr="00690D3E" w:rsidRDefault="00690D3E" w:rsidP="00690D3E">
      <w:pPr>
        <w:spacing w:after="0" w:line="240" w:lineRule="auto"/>
        <w:ind w:left="2124"/>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a)</w:t>
      </w:r>
      <w:r w:rsidRPr="00690D3E">
        <w:rPr>
          <w:rFonts w:ascii="Arial" w:eastAsiaTheme="minorEastAsia" w:hAnsi="Arial" w:cs="Arial"/>
          <w:sz w:val="20"/>
          <w:szCs w:val="20"/>
          <w:lang w:eastAsia="pt-BR"/>
        </w:rPr>
        <w:t xml:space="preserve"> Prova de inscrição no Cadastro Nacional da Pessoa Jurídica (CNPJ) do Ministério da Fazenda ou Comprovante de Inscrição e de Situação Cadastral.</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ind w:left="2124"/>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b)</w:t>
      </w:r>
      <w:r w:rsidRPr="00690D3E">
        <w:rPr>
          <w:rFonts w:ascii="Arial" w:eastAsiaTheme="minorEastAsia" w:hAnsi="Arial" w:cs="Arial"/>
          <w:sz w:val="20"/>
          <w:szCs w:val="20"/>
          <w:lang w:eastAsia="pt-BR"/>
        </w:rPr>
        <w:t xml:space="preserve"> </w:t>
      </w:r>
      <w:r w:rsidRPr="00690D3E">
        <w:rPr>
          <w:rFonts w:ascii="Arial" w:eastAsiaTheme="minorEastAsia" w:hAnsi="Arial" w:cs="Arial"/>
          <w:bCs/>
          <w:sz w:val="20"/>
          <w:szCs w:val="20"/>
          <w:lang w:eastAsia="pt-BR"/>
        </w:rPr>
        <w:t>Inscrição no Cadastro de Contribuintes Estadual ou Municipal</w:t>
      </w:r>
      <w:r w:rsidR="00505D32" w:rsidRPr="00690D3E">
        <w:rPr>
          <w:rFonts w:ascii="Arial" w:eastAsiaTheme="minorEastAsia" w:hAnsi="Arial" w:cs="Arial"/>
          <w:bCs/>
          <w:sz w:val="20"/>
          <w:szCs w:val="20"/>
          <w:lang w:eastAsia="pt-BR"/>
        </w:rPr>
        <w:t xml:space="preserve"> se </w:t>
      </w:r>
      <w:proofErr w:type="gramStart"/>
      <w:r w:rsidR="00505D32" w:rsidRPr="00690D3E">
        <w:rPr>
          <w:rFonts w:ascii="Arial" w:eastAsiaTheme="minorEastAsia" w:hAnsi="Arial" w:cs="Arial"/>
          <w:bCs/>
          <w:sz w:val="20"/>
          <w:szCs w:val="20"/>
          <w:lang w:eastAsia="pt-BR"/>
        </w:rPr>
        <w:t>houver</w:t>
      </w:r>
      <w:r w:rsidRPr="00690D3E">
        <w:rPr>
          <w:rFonts w:ascii="Arial" w:eastAsiaTheme="minorEastAsia" w:hAnsi="Arial" w:cs="Arial"/>
          <w:bCs/>
          <w:sz w:val="20"/>
          <w:szCs w:val="20"/>
          <w:lang w:eastAsia="pt-BR"/>
        </w:rPr>
        <w:t>,</w:t>
      </w:r>
      <w:proofErr w:type="gramEnd"/>
      <w:r w:rsidRPr="00690D3E">
        <w:rPr>
          <w:rFonts w:ascii="Arial" w:eastAsiaTheme="minorEastAsia" w:hAnsi="Arial" w:cs="Arial"/>
          <w:bCs/>
          <w:sz w:val="20"/>
          <w:szCs w:val="20"/>
          <w:lang w:eastAsia="pt-BR"/>
        </w:rPr>
        <w:t xml:space="preserve"> relativo ao domicílio ou sede do licitante, pertinente ao seu ramo de atividade e compatível com o objeto contratual</w:t>
      </w:r>
      <w:r w:rsidRPr="00690D3E">
        <w:rPr>
          <w:rFonts w:ascii="Arial" w:eastAsiaTheme="minorEastAsia" w:hAnsi="Arial" w:cs="Arial"/>
          <w:sz w:val="20"/>
          <w:szCs w:val="20"/>
          <w:lang w:eastAsia="pt-BR"/>
        </w:rPr>
        <w:t>.</w:t>
      </w:r>
    </w:p>
    <w:p w:rsidR="003D0EBB" w:rsidRPr="00690D3E" w:rsidRDefault="003D0EBB" w:rsidP="00690D3E">
      <w:pPr>
        <w:spacing w:after="0" w:line="240" w:lineRule="auto"/>
        <w:jc w:val="both"/>
        <w:rPr>
          <w:rFonts w:ascii="Arial" w:eastAsiaTheme="minorEastAsia" w:hAnsi="Arial" w:cs="Arial"/>
          <w:b/>
          <w:sz w:val="20"/>
          <w:szCs w:val="20"/>
          <w:lang w:eastAsia="pt-BR"/>
        </w:rPr>
      </w:pPr>
    </w:p>
    <w:p w:rsidR="00690D3E" w:rsidRPr="00690D3E" w:rsidRDefault="00690D3E" w:rsidP="00300BE1">
      <w:pPr>
        <w:spacing w:after="0" w:line="240" w:lineRule="auto"/>
        <w:ind w:left="2124"/>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c)</w:t>
      </w:r>
      <w:r w:rsidRPr="00690D3E">
        <w:rPr>
          <w:rFonts w:ascii="Arial" w:eastAsiaTheme="minorEastAsia" w:hAnsi="Arial" w:cs="Arial"/>
          <w:sz w:val="20"/>
          <w:szCs w:val="20"/>
          <w:lang w:eastAsia="pt-BR"/>
        </w:rPr>
        <w:t xml:space="preserve"> Prova de regularidade para com a Fazenda Federal, Estadual e Municipal.</w:t>
      </w:r>
    </w:p>
    <w:p w:rsidR="00690D3E" w:rsidRDefault="00690D3E" w:rsidP="00690D3E">
      <w:pPr>
        <w:spacing w:after="0" w:line="240" w:lineRule="auto"/>
        <w:ind w:left="2124"/>
        <w:jc w:val="both"/>
        <w:rPr>
          <w:rFonts w:ascii="Arial" w:eastAsiaTheme="minorEastAsia" w:hAnsi="Arial" w:cs="Arial"/>
          <w:b/>
          <w:sz w:val="20"/>
          <w:szCs w:val="20"/>
          <w:lang w:eastAsia="pt-BR"/>
        </w:rPr>
      </w:pPr>
    </w:p>
    <w:p w:rsidR="00690D3E" w:rsidRPr="00690D3E" w:rsidRDefault="00690D3E" w:rsidP="00690D3E">
      <w:pPr>
        <w:spacing w:after="0" w:line="240" w:lineRule="auto"/>
        <w:ind w:left="2124"/>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d)</w:t>
      </w:r>
      <w:r w:rsidRPr="00690D3E">
        <w:rPr>
          <w:rFonts w:ascii="Arial" w:eastAsiaTheme="minorEastAsia" w:hAnsi="Arial" w:cs="Arial"/>
          <w:sz w:val="20"/>
          <w:szCs w:val="20"/>
          <w:lang w:eastAsia="pt-BR"/>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left="2124"/>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e) </w:t>
      </w:r>
      <w:r w:rsidRPr="00690D3E">
        <w:rPr>
          <w:rFonts w:ascii="Arial" w:eastAsiaTheme="minorEastAsia" w:hAnsi="Arial" w:cs="Arial"/>
          <w:sz w:val="20"/>
          <w:szCs w:val="20"/>
          <w:lang w:eastAsia="pt-BR"/>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w:t>
      </w:r>
      <w:r w:rsidR="00630405">
        <w:rPr>
          <w:rFonts w:ascii="Arial" w:eastAsiaTheme="minorEastAsia" w:hAnsi="Arial" w:cs="Arial"/>
          <w:sz w:val="20"/>
          <w:szCs w:val="20"/>
          <w:lang w:eastAsia="pt-BR"/>
        </w:rPr>
        <w:t>rasil, conforme Portaria n.º 1.751</w:t>
      </w:r>
      <w:r w:rsidR="004B34A2">
        <w:rPr>
          <w:rFonts w:ascii="Arial" w:eastAsiaTheme="minorEastAsia" w:hAnsi="Arial" w:cs="Arial"/>
          <w:sz w:val="20"/>
          <w:szCs w:val="20"/>
          <w:lang w:eastAsia="pt-BR"/>
        </w:rPr>
        <w:t xml:space="preserve"> do Ministério da Fazenda de 02/10</w:t>
      </w:r>
      <w:r w:rsidRPr="00690D3E">
        <w:rPr>
          <w:rFonts w:ascii="Arial" w:eastAsiaTheme="minorEastAsia" w:hAnsi="Arial" w:cs="Arial"/>
          <w:sz w:val="20"/>
          <w:szCs w:val="20"/>
          <w:lang w:eastAsia="pt-BR"/>
        </w:rPr>
        <w:t>/2014, ou através de sistema eletrônico, ficando sua aceitação condicionada à verificação da veracidade via internet.</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left="2124"/>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f)</w:t>
      </w:r>
      <w:r w:rsidRPr="00690D3E">
        <w:rPr>
          <w:rFonts w:ascii="Arial" w:eastAsiaTheme="minorEastAsia" w:hAnsi="Arial" w:cs="Arial"/>
          <w:sz w:val="20"/>
          <w:szCs w:val="20"/>
          <w:lang w:eastAsia="pt-BR"/>
        </w:rPr>
        <w:t xml:space="preserve"> Prova de inexistência de débitos devidos perante a Justiça do Trabalho, mediante a apresentação da Certidão Negativa de Débitos Trabalhistas (CNDT), conforme Lei n.º 12.440/11.</w:t>
      </w:r>
    </w:p>
    <w:p w:rsidR="00690D3E" w:rsidRDefault="00690D3E" w:rsidP="00690D3E">
      <w:pPr>
        <w:tabs>
          <w:tab w:val="left" w:pos="2556"/>
        </w:tabs>
        <w:spacing w:after="0" w:line="240" w:lineRule="auto"/>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ab/>
      </w:r>
    </w:p>
    <w:p w:rsidR="00690D3E" w:rsidRPr="00690D3E" w:rsidRDefault="00690D3E" w:rsidP="00690D3E">
      <w:pPr>
        <w:spacing w:after="0" w:line="240" w:lineRule="auto"/>
        <w:ind w:left="1416"/>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11.01.02.02.</w:t>
      </w:r>
      <w:r w:rsidRPr="00690D3E">
        <w:rPr>
          <w:rFonts w:ascii="Arial" w:eastAsiaTheme="minorEastAsia" w:hAnsi="Arial" w:cs="Arial"/>
          <w:sz w:val="20"/>
          <w:szCs w:val="20"/>
          <w:lang w:eastAsia="pt-BR"/>
        </w:rPr>
        <w:t xml:space="preserve"> A comprovação de regularidade fiscal das microempresas e empresas de pequeno porte somente será exigida para efeito da assinatura do Contrato. Havendo alguma restrição na comprovação da regularidade fiscal, </w:t>
      </w:r>
      <w:r w:rsidRPr="00690D3E">
        <w:rPr>
          <w:rFonts w:ascii="Arial" w:eastAsiaTheme="minorEastAsia" w:hAnsi="Arial" w:cs="Arial"/>
          <w:sz w:val="20"/>
          <w:szCs w:val="20"/>
          <w:lang w:eastAsia="pt-BR"/>
        </w:rPr>
        <w:lastRenderedPageBreak/>
        <w:t>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690D3E" w:rsidRPr="00690D3E" w:rsidRDefault="00690D3E" w:rsidP="00690D3E">
      <w:pPr>
        <w:spacing w:after="0" w:line="240" w:lineRule="auto"/>
        <w:jc w:val="both"/>
        <w:rPr>
          <w:rFonts w:ascii="Arial" w:eastAsiaTheme="minorEastAsia" w:hAnsi="Arial" w:cs="Arial"/>
          <w:color w:val="FF0000"/>
          <w:sz w:val="20"/>
          <w:szCs w:val="20"/>
          <w:lang w:eastAsia="pt-BR"/>
        </w:rPr>
      </w:pPr>
    </w:p>
    <w:p w:rsidR="00690D3E" w:rsidRPr="00690D3E" w:rsidRDefault="00690D3E" w:rsidP="00690D3E">
      <w:pPr>
        <w:spacing w:after="0" w:line="240" w:lineRule="auto"/>
        <w:ind w:left="1416"/>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11.01.02.03.</w:t>
      </w:r>
      <w:r w:rsidRPr="00690D3E">
        <w:rPr>
          <w:rFonts w:ascii="Arial" w:eastAsiaTheme="minorEastAsia" w:hAnsi="Arial" w:cs="Arial"/>
          <w:sz w:val="20"/>
          <w:szCs w:val="20"/>
          <w:lang w:eastAsia="pt-BR"/>
        </w:rPr>
        <w:t xml:space="preserve"> As microempresas e empresas de pequeno porte, por ocasião da participação neste certame, deverão apresentar toda a documentação exigida para fins de comprovação de regularidade fiscal, mesmo que esta apresente alguma restrição.</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ind w:left="1416"/>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11.01.02.04.</w:t>
      </w:r>
      <w:r w:rsidRPr="00690D3E">
        <w:rPr>
          <w:rFonts w:ascii="Arial" w:eastAsiaTheme="minorEastAsia" w:hAnsi="Arial" w:cs="Arial"/>
          <w:sz w:val="20"/>
          <w:szCs w:val="20"/>
          <w:lang w:eastAsia="pt-BR"/>
        </w:rPr>
        <w:t xml:space="preserve"> A não regularização da documentação, no prazo previsto no subitem 11.01.02.02, implicará na decadência do direito à contratação, </w:t>
      </w:r>
      <w:r w:rsidR="000250D8">
        <w:rPr>
          <w:rFonts w:ascii="Arial" w:eastAsiaTheme="minorEastAsia" w:hAnsi="Arial" w:cs="Arial"/>
          <w:sz w:val="20"/>
          <w:szCs w:val="20"/>
          <w:lang w:eastAsia="pt-BR"/>
        </w:rPr>
        <w:t>sem prejuízo das sanções previstas no presente Edital, sendo facultado à Administração convocar as licitantes remanescentes, na ordem de classificação</w:t>
      </w:r>
      <w:proofErr w:type="gramStart"/>
      <w:r w:rsidR="000250D8">
        <w:rPr>
          <w:rFonts w:ascii="Arial" w:eastAsiaTheme="minorEastAsia" w:hAnsi="Arial" w:cs="Arial"/>
          <w:sz w:val="20"/>
          <w:szCs w:val="20"/>
          <w:lang w:eastAsia="pt-BR"/>
        </w:rPr>
        <w:t>,,</w:t>
      </w:r>
      <w:proofErr w:type="gramEnd"/>
      <w:r w:rsidR="000250D8">
        <w:rPr>
          <w:rFonts w:ascii="Arial" w:eastAsiaTheme="minorEastAsia" w:hAnsi="Arial" w:cs="Arial"/>
          <w:sz w:val="20"/>
          <w:szCs w:val="20"/>
          <w:lang w:eastAsia="pt-BR"/>
        </w:rPr>
        <w:t xml:space="preserve"> para negociar, nos termos do disposto no Artigo 4.º, Inciso XXIII, da Lei n.º 10.520, de 17 de julho de 2002.</w:t>
      </w:r>
    </w:p>
    <w:p w:rsidR="00690D3E" w:rsidRDefault="00690D3E" w:rsidP="00690D3E">
      <w:pPr>
        <w:spacing w:after="0" w:line="240" w:lineRule="auto"/>
        <w:ind w:left="1416"/>
        <w:jc w:val="both"/>
        <w:rPr>
          <w:rFonts w:ascii="Arial" w:eastAsiaTheme="minorEastAsia" w:hAnsi="Arial" w:cs="Arial"/>
          <w:sz w:val="20"/>
          <w:szCs w:val="20"/>
          <w:lang w:eastAsia="pt-BR"/>
        </w:rPr>
      </w:pPr>
    </w:p>
    <w:p w:rsidR="00690D3E" w:rsidRPr="00690D3E" w:rsidRDefault="00690D3E" w:rsidP="00690D3E">
      <w:pPr>
        <w:spacing w:after="0" w:line="240" w:lineRule="auto"/>
        <w:ind w:left="1416"/>
        <w:jc w:val="both"/>
        <w:rPr>
          <w:rFonts w:ascii="Arial" w:eastAsiaTheme="minorEastAsia" w:hAnsi="Arial" w:cs="Arial"/>
          <w:sz w:val="20"/>
          <w:szCs w:val="20"/>
          <w:lang w:eastAsia="pt-BR"/>
        </w:rPr>
      </w:pPr>
    </w:p>
    <w:p w:rsidR="00690D3E" w:rsidRPr="00300BE1" w:rsidRDefault="00690D3E" w:rsidP="00300BE1">
      <w:pPr>
        <w:spacing w:after="0" w:line="240" w:lineRule="auto"/>
        <w:ind w:firstLine="708"/>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11.01.03. Capacitação Técnica:</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ind w:left="1416"/>
        <w:jc w:val="both"/>
        <w:rPr>
          <w:rFonts w:ascii="Arial" w:eastAsiaTheme="minorEastAsia" w:hAnsi="Arial" w:cs="Arial"/>
          <w:b/>
          <w:sz w:val="20"/>
          <w:szCs w:val="20"/>
          <w:lang w:eastAsia="pt-BR"/>
        </w:rPr>
      </w:pPr>
      <w:r w:rsidRPr="00405136">
        <w:rPr>
          <w:rFonts w:ascii="Arial" w:eastAsiaTheme="minorEastAsia" w:hAnsi="Arial" w:cs="Arial"/>
          <w:b/>
          <w:sz w:val="20"/>
          <w:szCs w:val="20"/>
          <w:lang w:eastAsia="pt-BR"/>
        </w:rPr>
        <w:t xml:space="preserve">11.01.03.01. </w:t>
      </w:r>
      <w:r w:rsidR="009D190E" w:rsidRPr="009D190E">
        <w:rPr>
          <w:rFonts w:ascii="Arial" w:eastAsiaTheme="minorEastAsia" w:hAnsi="Arial" w:cs="Arial"/>
          <w:sz w:val="20"/>
          <w:szCs w:val="20"/>
          <w:lang w:eastAsia="pt-BR"/>
        </w:rPr>
        <w:t xml:space="preserve">Apresentar </w:t>
      </w:r>
      <w:r w:rsidR="009D190E">
        <w:rPr>
          <w:rFonts w:ascii="Arial" w:eastAsiaTheme="minorEastAsia" w:hAnsi="Arial" w:cs="Arial"/>
          <w:sz w:val="20"/>
          <w:szCs w:val="20"/>
          <w:lang w:eastAsia="pt-BR"/>
        </w:rPr>
        <w:t>no mínimo 01 (</w:t>
      </w:r>
      <w:r w:rsidR="009D190E" w:rsidRPr="009D190E">
        <w:rPr>
          <w:rFonts w:ascii="Arial" w:eastAsiaTheme="minorEastAsia" w:hAnsi="Arial" w:cs="Arial"/>
          <w:sz w:val="20"/>
          <w:szCs w:val="20"/>
          <w:lang w:eastAsia="pt-BR"/>
        </w:rPr>
        <w:t>um</w:t>
      </w:r>
      <w:r w:rsidR="009D190E">
        <w:rPr>
          <w:rFonts w:ascii="Arial" w:eastAsiaTheme="minorEastAsia" w:hAnsi="Arial" w:cs="Arial"/>
          <w:sz w:val="20"/>
          <w:szCs w:val="20"/>
          <w:lang w:eastAsia="pt-BR"/>
        </w:rPr>
        <w:t>)</w:t>
      </w:r>
      <w:r w:rsidR="009D190E" w:rsidRPr="009D190E">
        <w:rPr>
          <w:rFonts w:ascii="Arial" w:eastAsiaTheme="minorEastAsia" w:hAnsi="Arial" w:cs="Arial"/>
          <w:sz w:val="20"/>
          <w:szCs w:val="20"/>
          <w:lang w:eastAsia="pt-BR"/>
        </w:rPr>
        <w:t xml:space="preserve"> atestado de capacidade técnica, fornecido por pessoa jurídica de direito público ou privado, que comprove a aptidão do proponente para o </w:t>
      </w:r>
      <w:r w:rsidR="009D190E">
        <w:rPr>
          <w:rFonts w:ascii="Arial" w:eastAsiaTheme="minorEastAsia" w:hAnsi="Arial" w:cs="Arial"/>
          <w:sz w:val="20"/>
          <w:szCs w:val="20"/>
          <w:lang w:eastAsia="pt-BR"/>
        </w:rPr>
        <w:t>fornecimento de</w:t>
      </w:r>
      <w:r w:rsidR="009D190E" w:rsidRPr="009D190E">
        <w:rPr>
          <w:rFonts w:ascii="Arial" w:eastAsiaTheme="minorEastAsia" w:hAnsi="Arial" w:cs="Arial"/>
          <w:sz w:val="20"/>
          <w:szCs w:val="20"/>
          <w:lang w:eastAsia="pt-BR"/>
        </w:rPr>
        <w:t xml:space="preserve"> bens em características, quantidades e prazos compatíveis com o objeto desta licitação, ou com o </w:t>
      </w:r>
      <w:r w:rsidR="009D190E">
        <w:rPr>
          <w:rFonts w:ascii="Arial" w:eastAsiaTheme="minorEastAsia" w:hAnsi="Arial" w:cs="Arial"/>
          <w:sz w:val="20"/>
          <w:szCs w:val="20"/>
          <w:lang w:eastAsia="pt-BR"/>
        </w:rPr>
        <w:t>lote</w:t>
      </w:r>
      <w:r w:rsidR="009D190E" w:rsidRPr="009D190E">
        <w:rPr>
          <w:rFonts w:ascii="Arial" w:eastAsiaTheme="minorEastAsia" w:hAnsi="Arial" w:cs="Arial"/>
          <w:sz w:val="20"/>
          <w:szCs w:val="20"/>
          <w:lang w:eastAsia="pt-BR"/>
        </w:rPr>
        <w:t xml:space="preserve"> pertinente. O atestado deverá ser impresso em folha timbrada e conter o CNPJ, nome, cargo, assinatura do responsável pela informação e carimbo da empresa. No atestado deve constar também se foram cumpridos os prazos de execução, e a qualidade do mesmo, além de estar assinado e datado. </w:t>
      </w:r>
      <w:r w:rsidR="009D190E" w:rsidRPr="009D190E">
        <w:rPr>
          <w:rFonts w:ascii="Arial" w:eastAsiaTheme="minorEastAsia" w:hAnsi="Arial" w:cs="Arial"/>
          <w:sz w:val="20"/>
          <w:szCs w:val="20"/>
          <w:lang w:eastAsia="pt-BR"/>
        </w:rPr>
        <w:cr/>
      </w:r>
    </w:p>
    <w:p w:rsidR="00690D3E" w:rsidRPr="00777BA4" w:rsidRDefault="00690D3E" w:rsidP="00690D3E">
      <w:pPr>
        <w:spacing w:after="0" w:line="240" w:lineRule="auto"/>
        <w:ind w:left="1416"/>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 xml:space="preserve">11.01.03.02. Declaração de que tem plena ciência do objeto licitado, suas características e exigências, conforme </w:t>
      </w:r>
      <w:r w:rsidRPr="00777BA4">
        <w:rPr>
          <w:rFonts w:ascii="Arial" w:eastAsiaTheme="minorEastAsia" w:hAnsi="Arial" w:cs="Arial"/>
          <w:b/>
          <w:sz w:val="20"/>
          <w:szCs w:val="20"/>
          <w:lang w:eastAsia="pt-BR"/>
        </w:rPr>
        <w:t>modelo (Anexo IV).</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ind w:firstLine="708"/>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11.01.04. Qualificação Econômico-Financeira:</w:t>
      </w:r>
    </w:p>
    <w:p w:rsidR="003D0EBB" w:rsidRDefault="003D0EBB" w:rsidP="00300BE1">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ind w:firstLine="708"/>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De forma a demonstrar a prova de Qualificação Econômico-Financeira, as licitantes deverão:</w:t>
      </w:r>
    </w:p>
    <w:p w:rsidR="00690D3E" w:rsidRDefault="00690D3E" w:rsidP="003D0EBB">
      <w:pPr>
        <w:spacing w:after="0" w:line="240" w:lineRule="auto"/>
        <w:jc w:val="both"/>
        <w:rPr>
          <w:rFonts w:ascii="Arial" w:eastAsiaTheme="minorEastAsia" w:hAnsi="Arial" w:cs="Arial"/>
          <w:b/>
          <w:sz w:val="20"/>
          <w:szCs w:val="20"/>
          <w:lang w:eastAsia="pt-BR"/>
        </w:rPr>
      </w:pPr>
    </w:p>
    <w:p w:rsidR="00690D3E" w:rsidRDefault="00690D3E" w:rsidP="00B165D7">
      <w:pPr>
        <w:pStyle w:val="PargrafodaLista"/>
        <w:numPr>
          <w:ilvl w:val="0"/>
          <w:numId w:val="9"/>
        </w:numPr>
        <w:spacing w:after="0" w:line="240" w:lineRule="auto"/>
        <w:jc w:val="both"/>
        <w:rPr>
          <w:rFonts w:ascii="Arial" w:hAnsi="Arial" w:cs="Arial"/>
          <w:sz w:val="20"/>
          <w:szCs w:val="20"/>
        </w:rPr>
      </w:pPr>
      <w:r w:rsidRPr="00B165D7">
        <w:rPr>
          <w:rFonts w:ascii="Arial" w:hAnsi="Arial" w:cs="Arial"/>
          <w:sz w:val="20"/>
          <w:szCs w:val="20"/>
        </w:rPr>
        <w:t xml:space="preserve">Apresentar certidão negativa de falência, expedida pelo(s) cartório(s) </w:t>
      </w:r>
      <w:proofErr w:type="gramStart"/>
      <w:r w:rsidRPr="00B165D7">
        <w:rPr>
          <w:rFonts w:ascii="Arial" w:hAnsi="Arial" w:cs="Arial"/>
          <w:sz w:val="20"/>
          <w:szCs w:val="20"/>
        </w:rPr>
        <w:t>distribuidor(</w:t>
      </w:r>
      <w:proofErr w:type="gramEnd"/>
      <w:r w:rsidRPr="00B165D7">
        <w:rPr>
          <w:rFonts w:ascii="Arial" w:hAnsi="Arial" w:cs="Arial"/>
          <w:sz w:val="20"/>
          <w:szCs w:val="20"/>
        </w:rPr>
        <w:t>es) da sede (matriz) da pessoa jurídica, com  data não superior a 90 (noventa) dias da data limite para recebimento das propostas, se outro prazo não constar do documento.</w:t>
      </w:r>
    </w:p>
    <w:p w:rsidR="00B165D7" w:rsidRPr="00B165D7" w:rsidRDefault="00B165D7" w:rsidP="00B165D7">
      <w:pPr>
        <w:pStyle w:val="PargrafodaLista"/>
        <w:spacing w:after="0" w:line="240" w:lineRule="auto"/>
        <w:ind w:left="1776"/>
        <w:jc w:val="both"/>
        <w:rPr>
          <w:rFonts w:ascii="Arial" w:hAnsi="Arial" w:cs="Arial"/>
          <w:sz w:val="20"/>
          <w:szCs w:val="20"/>
        </w:rPr>
      </w:pPr>
    </w:p>
    <w:p w:rsidR="000250D8" w:rsidRPr="00B165D7" w:rsidRDefault="00B165D7" w:rsidP="00B165D7">
      <w:pPr>
        <w:spacing w:after="0" w:line="240" w:lineRule="auto"/>
        <w:jc w:val="both"/>
        <w:rPr>
          <w:rFonts w:ascii="Arial" w:eastAsiaTheme="minorEastAsia" w:hAnsi="Arial" w:cs="Arial"/>
          <w:b/>
          <w:sz w:val="20"/>
          <w:szCs w:val="20"/>
          <w:lang w:eastAsia="pt-BR"/>
        </w:rPr>
      </w:pPr>
      <w:r w:rsidRPr="00B165D7">
        <w:rPr>
          <w:rFonts w:ascii="Arial" w:hAnsi="Arial" w:cs="Arial"/>
          <w:b/>
          <w:sz w:val="20"/>
          <w:szCs w:val="20"/>
        </w:rPr>
        <w:t xml:space="preserve">Conforme Súmula n.º 50 do TCE – SP a empresa que esteja em recuperação judicial deverá, durante a fase de habilitação, apresentar plano de recuperação já homologado pelo juízo competente e em </w:t>
      </w:r>
      <w:proofErr w:type="gramStart"/>
      <w:r w:rsidRPr="00B165D7">
        <w:rPr>
          <w:rFonts w:ascii="Arial" w:hAnsi="Arial" w:cs="Arial"/>
          <w:b/>
          <w:sz w:val="20"/>
          <w:szCs w:val="20"/>
        </w:rPr>
        <w:t>pleno vigor</w:t>
      </w:r>
      <w:proofErr w:type="gramEnd"/>
      <w:r w:rsidRPr="00B165D7">
        <w:rPr>
          <w:rFonts w:ascii="Arial" w:hAnsi="Arial" w:cs="Arial"/>
          <w:b/>
          <w:sz w:val="20"/>
          <w:szCs w:val="20"/>
        </w:rPr>
        <w:t>.</w:t>
      </w:r>
    </w:p>
    <w:p w:rsidR="000250D8" w:rsidRDefault="000250D8" w:rsidP="00690D3E">
      <w:pPr>
        <w:spacing w:after="0" w:line="240" w:lineRule="auto"/>
        <w:ind w:left="708"/>
        <w:jc w:val="both"/>
        <w:rPr>
          <w:rFonts w:ascii="Arial" w:eastAsiaTheme="minorEastAsia" w:hAnsi="Arial" w:cs="Arial"/>
          <w:sz w:val="20"/>
          <w:szCs w:val="20"/>
          <w:lang w:eastAsia="pt-BR"/>
        </w:rPr>
      </w:pPr>
    </w:p>
    <w:p w:rsidR="000250D8" w:rsidRPr="00690D3E" w:rsidRDefault="000250D8" w:rsidP="00690D3E">
      <w:pPr>
        <w:spacing w:after="0" w:line="240" w:lineRule="auto"/>
        <w:ind w:left="708"/>
        <w:jc w:val="both"/>
        <w:rPr>
          <w:rFonts w:ascii="Arial" w:eastAsiaTheme="minorEastAsia" w:hAnsi="Arial" w:cs="Arial"/>
          <w:sz w:val="20"/>
          <w:szCs w:val="20"/>
          <w:lang w:eastAsia="pt-BR"/>
        </w:rPr>
      </w:pPr>
    </w:p>
    <w:p w:rsidR="00690D3E" w:rsidRPr="00690D3E" w:rsidRDefault="00690D3E" w:rsidP="00690D3E">
      <w:pPr>
        <w:spacing w:after="0" w:line="240" w:lineRule="auto"/>
        <w:ind w:left="1416"/>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b)</w:t>
      </w:r>
      <w:r w:rsidRPr="00690D3E">
        <w:rPr>
          <w:rFonts w:ascii="Arial" w:eastAsiaTheme="minorEastAsia" w:hAnsi="Arial" w:cs="Arial"/>
          <w:sz w:val="20"/>
          <w:szCs w:val="20"/>
          <w:lang w:eastAsia="pt-BR"/>
        </w:rPr>
        <w:t xml:space="preserve"> Apresentar Balanço Patrimonial e demonstrações contábeis do último exercício social,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left="2124"/>
        <w:jc w:val="both"/>
        <w:rPr>
          <w:rFonts w:ascii="Arial" w:eastAsiaTheme="minorEastAsia" w:hAnsi="Arial" w:cs="Arial"/>
          <w:sz w:val="20"/>
          <w:szCs w:val="20"/>
          <w:lang w:eastAsia="pt-BR"/>
        </w:rPr>
      </w:pPr>
      <w:proofErr w:type="gramStart"/>
      <w:r w:rsidRPr="00690D3E">
        <w:rPr>
          <w:rFonts w:ascii="Arial" w:eastAsiaTheme="minorEastAsia" w:hAnsi="Arial" w:cs="Arial"/>
          <w:b/>
          <w:sz w:val="20"/>
          <w:szCs w:val="20"/>
          <w:lang w:eastAsia="pt-BR"/>
        </w:rPr>
        <w:t>b.</w:t>
      </w:r>
      <w:proofErr w:type="gramEnd"/>
      <w:r w:rsidRPr="00690D3E">
        <w:rPr>
          <w:rFonts w:ascii="Arial" w:eastAsiaTheme="minorEastAsia" w:hAnsi="Arial" w:cs="Arial"/>
          <w:b/>
          <w:sz w:val="20"/>
          <w:szCs w:val="20"/>
          <w:lang w:eastAsia="pt-BR"/>
        </w:rPr>
        <w:t>1)</w:t>
      </w:r>
      <w:r w:rsidRPr="00690D3E">
        <w:rPr>
          <w:rFonts w:ascii="Arial" w:eastAsiaTheme="minorEastAsia" w:hAnsi="Arial" w:cs="Arial"/>
          <w:sz w:val="20"/>
          <w:szCs w:val="20"/>
          <w:lang w:eastAsia="pt-BR"/>
        </w:rPr>
        <w:t xml:space="preserve"> As microempresas (ME) ou empresas de pequeno porte (EPP), ainda que sejam enquadradas no SIMPLES, deverão apresentar Balanço Patrimonial assinado por bacharel ou técnico em Ciências </w:t>
      </w:r>
      <w:r w:rsidRPr="00690D3E">
        <w:rPr>
          <w:rFonts w:ascii="Arial" w:eastAsiaTheme="minorEastAsia" w:hAnsi="Arial" w:cs="Arial"/>
          <w:sz w:val="20"/>
          <w:szCs w:val="20"/>
          <w:lang w:eastAsia="pt-BR"/>
        </w:rPr>
        <w:lastRenderedPageBreak/>
        <w:t>Contábeis legalmente habilitados, constando nome completo e registro profissional, referente ao último exercício social exigível.</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left="2124"/>
        <w:jc w:val="both"/>
        <w:rPr>
          <w:rFonts w:ascii="Arial" w:eastAsiaTheme="minorEastAsia" w:hAnsi="Arial" w:cs="Arial"/>
          <w:sz w:val="20"/>
          <w:szCs w:val="20"/>
          <w:lang w:eastAsia="pt-BR"/>
        </w:rPr>
      </w:pPr>
      <w:proofErr w:type="gramStart"/>
      <w:r w:rsidRPr="00690D3E">
        <w:rPr>
          <w:rFonts w:ascii="Arial" w:eastAsiaTheme="minorEastAsia" w:hAnsi="Arial" w:cs="Arial"/>
          <w:b/>
          <w:sz w:val="20"/>
          <w:szCs w:val="20"/>
          <w:lang w:eastAsia="pt-BR"/>
        </w:rPr>
        <w:t>b.</w:t>
      </w:r>
      <w:proofErr w:type="gramEnd"/>
      <w:r w:rsidRPr="00690D3E">
        <w:rPr>
          <w:rFonts w:ascii="Arial" w:eastAsiaTheme="minorEastAsia" w:hAnsi="Arial" w:cs="Arial"/>
          <w:b/>
          <w:sz w:val="20"/>
          <w:szCs w:val="20"/>
          <w:lang w:eastAsia="pt-BR"/>
        </w:rPr>
        <w:t>2)</w:t>
      </w:r>
      <w:r w:rsidRPr="00690D3E">
        <w:rPr>
          <w:rFonts w:ascii="Arial" w:eastAsiaTheme="minorEastAsia" w:hAnsi="Arial" w:cs="Arial"/>
          <w:sz w:val="20"/>
          <w:szCs w:val="20"/>
          <w:lang w:eastAsia="pt-BR"/>
        </w:rPr>
        <w:t xml:space="preserve"> As sociedades constituídas a menos de 12 (doze) meses no exercício social em curso deverão apresentar o Balanço de Abertura.</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777BA4"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11.01.05.</w:t>
      </w:r>
      <w:r w:rsidRPr="00690D3E">
        <w:rPr>
          <w:rFonts w:ascii="Arial" w:eastAsiaTheme="minorEastAsia" w:hAnsi="Arial" w:cs="Arial"/>
          <w:sz w:val="20"/>
          <w:szCs w:val="20"/>
          <w:lang w:eastAsia="pt-BR"/>
        </w:rPr>
        <w:t xml:space="preserve"> Declaração assinada por representante legal da licitante de que não outorga trabalho noturno, perigoso ou insalubre </w:t>
      </w:r>
      <w:proofErr w:type="gramStart"/>
      <w:r w:rsidRPr="00690D3E">
        <w:rPr>
          <w:rFonts w:ascii="Arial" w:eastAsiaTheme="minorEastAsia" w:hAnsi="Arial" w:cs="Arial"/>
          <w:sz w:val="20"/>
          <w:szCs w:val="20"/>
          <w:lang w:eastAsia="pt-BR"/>
        </w:rPr>
        <w:t>a menores</w:t>
      </w:r>
      <w:proofErr w:type="gramEnd"/>
      <w:r w:rsidRPr="00690D3E">
        <w:rPr>
          <w:rFonts w:ascii="Arial" w:eastAsiaTheme="minorEastAsia" w:hAnsi="Arial" w:cs="Arial"/>
          <w:sz w:val="20"/>
          <w:szCs w:val="20"/>
          <w:lang w:eastAsia="pt-BR"/>
        </w:rPr>
        <w:t xml:space="preserve"> de 18 (dezoito) anos, e qualquer trabalho a menores de 16 (dezesseis) anos, salvo na condição de aprendiz, a partir de 14 (quatorze) anos, em cumprimento ao disposto no Inciso XXXIII, do Artigo 7º, da Constituição Federal, conforme modelo constante no </w:t>
      </w:r>
      <w:r w:rsidRPr="00777BA4">
        <w:rPr>
          <w:rFonts w:ascii="Arial" w:eastAsiaTheme="minorEastAsia" w:hAnsi="Arial" w:cs="Arial"/>
          <w:b/>
          <w:sz w:val="20"/>
          <w:szCs w:val="20"/>
          <w:lang w:eastAsia="pt-BR"/>
        </w:rPr>
        <w:t>Anexo V</w:t>
      </w:r>
      <w:r w:rsidRPr="00777BA4">
        <w:rPr>
          <w:rFonts w:ascii="Arial" w:eastAsiaTheme="minorEastAsia" w:hAnsi="Arial" w:cs="Arial"/>
          <w:sz w:val="20"/>
          <w:szCs w:val="20"/>
          <w:lang w:eastAsia="pt-BR"/>
        </w:rPr>
        <w:t>.</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11.02.</w:t>
      </w:r>
      <w:r w:rsidRPr="00690D3E">
        <w:rPr>
          <w:rFonts w:ascii="Arial" w:eastAsiaTheme="minorEastAsia" w:hAnsi="Arial" w:cs="Arial"/>
          <w:sz w:val="20"/>
          <w:szCs w:val="20"/>
          <w:lang w:eastAsia="pt-BR"/>
        </w:rPr>
        <w:t xml:space="preserve"> Serão habilitados os licitantes que apresentarem, regularmente, os documentos exigidos.</w:t>
      </w:r>
    </w:p>
    <w:p w:rsidR="00405136" w:rsidRDefault="00405136"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11.03.</w:t>
      </w:r>
      <w:r w:rsidRPr="00690D3E">
        <w:rPr>
          <w:rFonts w:ascii="Arial" w:eastAsiaTheme="minorEastAsia" w:hAnsi="Arial" w:cs="Arial"/>
          <w:sz w:val="20"/>
          <w:szCs w:val="20"/>
          <w:lang w:eastAsia="pt-BR"/>
        </w:rPr>
        <w:t xml:space="preserve"> O licitante que declarar que cumpre os requisitos necessários para habilitação e não cumpri-los será inabilitado, e estará sujeito às penalidades previstas neste Edital.</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11.04.</w:t>
      </w:r>
      <w:r w:rsidRPr="00690D3E">
        <w:rPr>
          <w:rFonts w:ascii="Arial" w:eastAsiaTheme="minorEastAsia" w:hAnsi="Arial" w:cs="Arial"/>
          <w:sz w:val="20"/>
          <w:szCs w:val="20"/>
          <w:lang w:eastAsia="pt-BR"/>
        </w:rPr>
        <w:t xml:space="preserve"> Constituem motivos para inabilitação do licitante, ressalvada a hipótese prevista no Inciso XIII, do Artigo 10, do Decreto Municipal n.º 5.312/06:</w:t>
      </w:r>
    </w:p>
    <w:p w:rsidR="00690D3E" w:rsidRPr="00690D3E" w:rsidRDefault="00690D3E" w:rsidP="00690D3E">
      <w:pPr>
        <w:spacing w:after="0" w:line="240" w:lineRule="auto"/>
        <w:ind w:firstLine="708"/>
        <w:jc w:val="both"/>
        <w:rPr>
          <w:rFonts w:ascii="Arial" w:eastAsiaTheme="minorEastAsia" w:hAnsi="Arial" w:cs="Arial"/>
          <w:b/>
          <w:sz w:val="20"/>
          <w:szCs w:val="20"/>
          <w:lang w:eastAsia="pt-BR"/>
        </w:rPr>
      </w:pPr>
    </w:p>
    <w:p w:rsidR="00690D3E" w:rsidRPr="00690D3E" w:rsidRDefault="00690D3E" w:rsidP="00690D3E">
      <w:pPr>
        <w:spacing w:after="0" w:line="240" w:lineRule="auto"/>
        <w:ind w:firstLine="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a)</w:t>
      </w:r>
      <w:r w:rsidRPr="00690D3E">
        <w:rPr>
          <w:rFonts w:ascii="Arial" w:eastAsiaTheme="minorEastAsia" w:hAnsi="Arial" w:cs="Arial"/>
          <w:sz w:val="20"/>
          <w:szCs w:val="20"/>
          <w:lang w:eastAsia="pt-BR"/>
        </w:rPr>
        <w:t xml:space="preserve"> A não apresentação da documentação exigida para habilitação.</w:t>
      </w:r>
    </w:p>
    <w:p w:rsidR="009D190E" w:rsidRPr="00690D3E" w:rsidRDefault="009D190E" w:rsidP="00B165D7">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firstLine="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b)</w:t>
      </w:r>
      <w:r w:rsidRPr="00690D3E">
        <w:rPr>
          <w:rFonts w:ascii="Arial" w:eastAsiaTheme="minorEastAsia" w:hAnsi="Arial" w:cs="Arial"/>
          <w:sz w:val="20"/>
          <w:szCs w:val="20"/>
          <w:lang w:eastAsia="pt-BR"/>
        </w:rPr>
        <w:t xml:space="preserve"> A apresentação de documentos com prazo de validade vencido.</w:t>
      </w:r>
    </w:p>
    <w:p w:rsidR="009D190E" w:rsidRDefault="009D190E" w:rsidP="00690D3E">
      <w:pPr>
        <w:spacing w:after="0" w:line="240" w:lineRule="auto"/>
        <w:ind w:left="708"/>
        <w:jc w:val="both"/>
        <w:rPr>
          <w:rFonts w:ascii="Arial" w:eastAsiaTheme="minorEastAsia" w:hAnsi="Arial" w:cs="Arial"/>
          <w:b/>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c)</w:t>
      </w:r>
      <w:r w:rsidRPr="00690D3E">
        <w:rPr>
          <w:rFonts w:ascii="Arial" w:eastAsiaTheme="minorEastAsia" w:hAnsi="Arial" w:cs="Arial"/>
          <w:sz w:val="20"/>
          <w:szCs w:val="20"/>
          <w:lang w:eastAsia="pt-BR"/>
        </w:rPr>
        <w:t xml:space="preserve"> A apresentação de documentos comprobatórios de regularidade referente à filial (ou às filiais).</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d)</w:t>
      </w:r>
      <w:r w:rsidRPr="00690D3E">
        <w:rPr>
          <w:rFonts w:ascii="Arial" w:eastAsiaTheme="minorEastAsia" w:hAnsi="Arial" w:cs="Arial"/>
          <w:sz w:val="20"/>
          <w:szCs w:val="20"/>
          <w:lang w:eastAsia="pt-BR"/>
        </w:rPr>
        <w:t xml:space="preserve"> A substituição dos documentos exigidos para habilitação por protocolos de requerimento de certidão.</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ind w:firstLine="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e)</w:t>
      </w:r>
      <w:r w:rsidRPr="00690D3E">
        <w:rPr>
          <w:rFonts w:ascii="Arial" w:eastAsiaTheme="minorEastAsia" w:hAnsi="Arial" w:cs="Arial"/>
          <w:sz w:val="20"/>
          <w:szCs w:val="20"/>
          <w:lang w:eastAsia="pt-BR"/>
        </w:rPr>
        <w:t xml:space="preserve"> O não cumprimento dos requisitos de habilitação.</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11.05.</w:t>
      </w:r>
      <w:r w:rsidRPr="00690D3E">
        <w:rPr>
          <w:rFonts w:ascii="Arial" w:eastAsiaTheme="minorEastAsia" w:hAnsi="Arial" w:cs="Arial"/>
          <w:sz w:val="20"/>
          <w:szCs w:val="20"/>
          <w:lang w:eastAsia="pt-BR"/>
        </w:rPr>
        <w:t xml:space="preserve"> Na hipótese de não se constar o prazo de validade nas certidões apresentadas, serão válidas as expedidas até 30 (trinta) dias imediatamente anteriores à data de apresentação da proposta. Em caso de apresentação de certidões com prazo de validade vencido ou superior ao prazo de 30 (trinta) dias, não sendo a falha sanada na sessão de processamento do Pregão, a licitante será inabilitada.</w:t>
      </w:r>
    </w:p>
    <w:p w:rsidR="003D0EBB" w:rsidRDefault="003D0EBB"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11.06.</w:t>
      </w:r>
      <w:r w:rsidRPr="00690D3E">
        <w:rPr>
          <w:rFonts w:ascii="Arial" w:eastAsiaTheme="minorEastAsia" w:hAnsi="Arial" w:cs="Arial"/>
          <w:sz w:val="20"/>
          <w:szCs w:val="20"/>
          <w:lang w:eastAsia="pt-BR"/>
        </w:rPr>
        <w:t xml:space="preserve"> Os documentos deverão, preferencialmente, ser apresentados ordenadamente e numerados sequencialmente por item da habilitação, de modo a facilitar sua análise.</w:t>
      </w:r>
    </w:p>
    <w:p w:rsid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11.07.</w:t>
      </w:r>
      <w:r w:rsidRPr="00690D3E">
        <w:rPr>
          <w:rFonts w:ascii="Arial" w:eastAsiaTheme="minorEastAsia" w:hAnsi="Arial" w:cs="Arial"/>
          <w:sz w:val="20"/>
          <w:szCs w:val="20"/>
          <w:lang w:eastAsia="pt-BR"/>
        </w:rPr>
        <w:t xml:space="preserve"> O Pregoeiro ou a Equipe de Apoio realizará diligência, efetuando consulta direta na internet, nos sítios dos órgãos expedidores, para verificação da veracidade dos documentos obtidos por meio eletrônico.</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12. PROCESSAMENTO E JULGAMENTO</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12.01.</w:t>
      </w:r>
      <w:r w:rsidRPr="00690D3E">
        <w:rPr>
          <w:rFonts w:ascii="Arial" w:eastAsiaTheme="minorEastAsia" w:hAnsi="Arial" w:cs="Arial"/>
          <w:sz w:val="20"/>
          <w:szCs w:val="20"/>
          <w:lang w:eastAsia="pt-BR"/>
        </w:rPr>
        <w:t xml:space="preserve"> No </w:t>
      </w:r>
      <w:proofErr w:type="gramStart"/>
      <w:r w:rsidRPr="00690D3E">
        <w:rPr>
          <w:rFonts w:ascii="Arial" w:eastAsiaTheme="minorEastAsia" w:hAnsi="Arial" w:cs="Arial"/>
          <w:sz w:val="20"/>
          <w:szCs w:val="20"/>
          <w:lang w:eastAsia="pt-BR"/>
        </w:rPr>
        <w:t>horário e local indicados</w:t>
      </w:r>
      <w:proofErr w:type="gramEnd"/>
      <w:r w:rsidRPr="00690D3E">
        <w:rPr>
          <w:rFonts w:ascii="Arial" w:eastAsiaTheme="minorEastAsia" w:hAnsi="Arial" w:cs="Arial"/>
          <w:sz w:val="20"/>
          <w:szCs w:val="20"/>
          <w:lang w:eastAsia="pt-BR"/>
        </w:rPr>
        <w:t xml:space="preserve"> no Preâmbulo, será aberta a sessão de processamento do Pregão, iniciando-a com o credenciamento das licitantes interessadas em participar do certame.</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12.02. </w:t>
      </w:r>
      <w:r w:rsidRPr="00690D3E">
        <w:rPr>
          <w:rFonts w:ascii="Arial" w:eastAsiaTheme="minorEastAsia" w:hAnsi="Arial" w:cs="Arial"/>
          <w:sz w:val="20"/>
          <w:szCs w:val="20"/>
          <w:lang w:eastAsia="pt-BR"/>
        </w:rPr>
        <w:t>O Pregoeiro poderá solicitar a presença na sessão de representante do Setor Solicitante, podendo diligenciar os autos, em qualquer fase, para emissão de parecer técnico ou jurídico.</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lastRenderedPageBreak/>
        <w:t>12.03.</w:t>
      </w:r>
      <w:r w:rsidRPr="00690D3E">
        <w:rPr>
          <w:rFonts w:ascii="Arial" w:eastAsiaTheme="minorEastAsia" w:hAnsi="Arial" w:cs="Arial"/>
          <w:sz w:val="20"/>
          <w:szCs w:val="20"/>
          <w:lang w:eastAsia="pt-BR"/>
        </w:rPr>
        <w:t xml:space="preserve"> O julgamento das propostas ocorrerá de acordo com as previsões deste Edital e a sua classificação será pelo critério de </w:t>
      </w:r>
      <w:r w:rsidRPr="00690D3E">
        <w:rPr>
          <w:rFonts w:ascii="Arial" w:eastAsiaTheme="minorEastAsia" w:hAnsi="Arial" w:cs="Arial"/>
          <w:b/>
          <w:sz w:val="20"/>
          <w:szCs w:val="20"/>
          <w:lang w:eastAsia="pt-BR"/>
        </w:rPr>
        <w:t xml:space="preserve">menor preço </w:t>
      </w:r>
      <w:r w:rsidR="00636AEB">
        <w:rPr>
          <w:rFonts w:ascii="Arial" w:eastAsiaTheme="minorEastAsia" w:hAnsi="Arial" w:cs="Arial"/>
          <w:b/>
          <w:sz w:val="20"/>
          <w:szCs w:val="20"/>
          <w:lang w:eastAsia="pt-BR"/>
        </w:rPr>
        <w:t xml:space="preserve">global, </w:t>
      </w:r>
      <w:r w:rsidRPr="00690D3E">
        <w:rPr>
          <w:rFonts w:ascii="Arial" w:eastAsiaTheme="minorEastAsia" w:hAnsi="Arial" w:cs="Arial"/>
          <w:b/>
          <w:sz w:val="20"/>
          <w:szCs w:val="20"/>
          <w:lang w:eastAsia="pt-BR"/>
        </w:rPr>
        <w:t>por</w:t>
      </w:r>
      <w:r w:rsidR="00636AEB">
        <w:rPr>
          <w:rFonts w:ascii="Arial" w:eastAsiaTheme="minorEastAsia" w:hAnsi="Arial" w:cs="Arial"/>
          <w:b/>
          <w:sz w:val="20"/>
          <w:szCs w:val="20"/>
          <w:lang w:eastAsia="pt-BR"/>
        </w:rPr>
        <w:t xml:space="preserve"> lote,</w:t>
      </w:r>
      <w:r w:rsidRPr="00690D3E">
        <w:rPr>
          <w:rFonts w:ascii="Arial" w:eastAsiaTheme="minorEastAsia" w:hAnsi="Arial" w:cs="Arial"/>
          <w:sz w:val="20"/>
          <w:szCs w:val="20"/>
          <w:lang w:eastAsia="pt-BR"/>
        </w:rPr>
        <w:t xml:space="preserve"> observado o atendimento das especificações técnicas e parâmetros mínimos de qualidade definidos.</w:t>
      </w:r>
    </w:p>
    <w:p w:rsidR="00300BE1" w:rsidRDefault="00300BE1"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12.04. </w:t>
      </w:r>
      <w:r w:rsidRPr="00690D3E">
        <w:rPr>
          <w:rFonts w:ascii="Arial" w:eastAsiaTheme="minorEastAsia" w:hAnsi="Arial" w:cs="Arial"/>
          <w:sz w:val="20"/>
          <w:szCs w:val="20"/>
          <w:lang w:eastAsia="pt-BR"/>
        </w:rPr>
        <w:t xml:space="preserve">A Equipe de Pregão procederá </w:t>
      </w:r>
      <w:proofErr w:type="gramStart"/>
      <w:r w:rsidRPr="00690D3E">
        <w:rPr>
          <w:rFonts w:ascii="Arial" w:eastAsiaTheme="minorEastAsia" w:hAnsi="Arial" w:cs="Arial"/>
          <w:sz w:val="20"/>
          <w:szCs w:val="20"/>
          <w:lang w:eastAsia="pt-BR"/>
        </w:rPr>
        <w:t>a</w:t>
      </w:r>
      <w:proofErr w:type="gramEnd"/>
      <w:r w:rsidRPr="00690D3E">
        <w:rPr>
          <w:rFonts w:ascii="Arial" w:eastAsiaTheme="minorEastAsia" w:hAnsi="Arial" w:cs="Arial"/>
          <w:sz w:val="20"/>
          <w:szCs w:val="20"/>
          <w:lang w:eastAsia="pt-BR"/>
        </w:rPr>
        <w:t xml:space="preserve"> abertura dos envelopes contendo as propostas de preços, ordenando-as em ordem crescente de valor.</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12.05.</w:t>
      </w:r>
      <w:r w:rsidRPr="00690D3E">
        <w:rPr>
          <w:rFonts w:ascii="Arial" w:eastAsiaTheme="minorEastAsia" w:hAnsi="Arial" w:cs="Arial"/>
          <w:sz w:val="20"/>
          <w:szCs w:val="20"/>
          <w:lang w:eastAsia="pt-BR"/>
        </w:rPr>
        <w:t xml:space="preserve"> Em seguida, a equipe identificará a proposta de menor preço, cujo conteúdo atenda as especificações do Edital.</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12.06.</w:t>
      </w:r>
      <w:r w:rsidRPr="00690D3E">
        <w:rPr>
          <w:rFonts w:ascii="Arial" w:eastAsiaTheme="minorEastAsia" w:hAnsi="Arial" w:cs="Arial"/>
          <w:sz w:val="20"/>
          <w:szCs w:val="20"/>
          <w:lang w:eastAsia="pt-BR"/>
        </w:rPr>
        <w:t xml:space="preserve"> As propostas com valor superior em até 10% (dez por cento) da proposta de menor preço serão convocadas em ordem crescente para a fase de oferta de lances.</w:t>
      </w:r>
    </w:p>
    <w:p w:rsidR="00E24A18" w:rsidRDefault="00E24A18"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12.07.</w:t>
      </w:r>
      <w:r w:rsidRPr="00690D3E">
        <w:rPr>
          <w:rFonts w:ascii="Arial" w:eastAsiaTheme="minorEastAsia" w:hAnsi="Arial" w:cs="Arial"/>
          <w:sz w:val="20"/>
          <w:szCs w:val="20"/>
          <w:lang w:eastAsia="pt-BR"/>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12.08.</w:t>
      </w:r>
      <w:r w:rsidRPr="00690D3E">
        <w:rPr>
          <w:rFonts w:ascii="Arial" w:eastAsiaTheme="minorEastAsia" w:hAnsi="Arial" w:cs="Arial"/>
          <w:sz w:val="20"/>
          <w:szCs w:val="20"/>
          <w:lang w:eastAsia="pt-BR"/>
        </w:rPr>
        <w:t xml:space="preserve"> Não havendo, no mínimo, três propostas válidas nos termos dos itens </w:t>
      </w:r>
      <w:r w:rsidRPr="00690D3E">
        <w:rPr>
          <w:rFonts w:ascii="Arial" w:eastAsiaTheme="minorEastAsia" w:hAnsi="Arial" w:cs="Arial"/>
          <w:b/>
          <w:sz w:val="20"/>
          <w:szCs w:val="20"/>
          <w:lang w:eastAsia="pt-BR"/>
        </w:rPr>
        <w:t>12.06</w:t>
      </w:r>
      <w:r w:rsidRPr="00690D3E">
        <w:rPr>
          <w:rFonts w:ascii="Arial" w:eastAsiaTheme="minorEastAsia" w:hAnsi="Arial" w:cs="Arial"/>
          <w:sz w:val="20"/>
          <w:szCs w:val="20"/>
          <w:lang w:eastAsia="pt-BR"/>
        </w:rPr>
        <w:t xml:space="preserve"> e </w:t>
      </w:r>
      <w:r w:rsidRPr="00690D3E">
        <w:rPr>
          <w:rFonts w:ascii="Arial" w:eastAsiaTheme="minorEastAsia" w:hAnsi="Arial" w:cs="Arial"/>
          <w:b/>
          <w:sz w:val="20"/>
          <w:szCs w:val="20"/>
          <w:lang w:eastAsia="pt-BR"/>
        </w:rPr>
        <w:t>12.07</w:t>
      </w:r>
      <w:r w:rsidRPr="00690D3E">
        <w:rPr>
          <w:rFonts w:ascii="Arial" w:eastAsiaTheme="minorEastAsia" w:hAnsi="Arial" w:cs="Arial"/>
          <w:sz w:val="20"/>
          <w:szCs w:val="20"/>
          <w:lang w:eastAsia="pt-BR"/>
        </w:rPr>
        <w:t>, serão selecionadas até as três melhores propostas e os seus autores serão convidados a participar dos lances verbais, quaisquer que sejam os preços oferecidos nas propostas escritas.</w:t>
      </w:r>
    </w:p>
    <w:p w:rsidR="009D190E" w:rsidRDefault="009D190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12.09.</w:t>
      </w:r>
      <w:r w:rsidRPr="00690D3E">
        <w:rPr>
          <w:rFonts w:ascii="Arial" w:eastAsiaTheme="minorEastAsia" w:hAnsi="Arial" w:cs="Arial"/>
          <w:sz w:val="20"/>
          <w:szCs w:val="20"/>
          <w:lang w:eastAsia="pt-BR"/>
        </w:rPr>
        <w:t xml:space="preserve"> Em caso de empate das melhores propostas, na hipótese prevista acima, todos os proponentes com o mesmo preço para o item em disputa serão convidados a participar dos lances verbais.</w:t>
      </w:r>
    </w:p>
    <w:p w:rsid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12.10.</w:t>
      </w:r>
      <w:r w:rsidRPr="00690D3E">
        <w:rPr>
          <w:rFonts w:ascii="Arial" w:eastAsiaTheme="minorEastAsia" w:hAnsi="Arial" w:cs="Arial"/>
          <w:sz w:val="20"/>
          <w:szCs w:val="20"/>
          <w:lang w:eastAsia="pt-BR"/>
        </w:rPr>
        <w:t xml:space="preserve"> Em seguida, será dado início à etapa de apresentação de lances verbais, formulados de forma sucessiva, inferiores à proposta de menor preço.</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12.11.</w:t>
      </w:r>
      <w:r w:rsidRPr="00690D3E">
        <w:rPr>
          <w:rFonts w:ascii="Arial" w:eastAsiaTheme="minorEastAsia" w:hAnsi="Arial" w:cs="Arial"/>
          <w:sz w:val="20"/>
          <w:szCs w:val="20"/>
          <w:lang w:eastAsia="pt-BR"/>
        </w:rPr>
        <w:t xml:space="preserve"> O Pregoeiro convidará, individualmente e de forma sequencial, os licitantes classificados a apresentarem lances verbais, a partir do autor da proposta classificada de maior preço, e os demais, em ordem decrescente de valor, decidindo-se por meio de sorteio em caso de empate de preços.</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12.12.</w:t>
      </w:r>
      <w:r w:rsidRPr="00690D3E">
        <w:rPr>
          <w:rFonts w:ascii="Arial" w:eastAsiaTheme="minorEastAsia" w:hAnsi="Arial" w:cs="Arial"/>
          <w:sz w:val="20"/>
          <w:szCs w:val="20"/>
          <w:lang w:eastAsia="pt-BR"/>
        </w:rPr>
        <w:t xml:space="preserve"> Os lances deverão ser formulados em valores distintos e decrescentes, infer</w:t>
      </w:r>
      <w:r w:rsidR="00992787">
        <w:rPr>
          <w:rFonts w:ascii="Arial" w:eastAsiaTheme="minorEastAsia" w:hAnsi="Arial" w:cs="Arial"/>
          <w:sz w:val="20"/>
          <w:szCs w:val="20"/>
          <w:lang w:eastAsia="pt-BR"/>
        </w:rPr>
        <w:t>iores à proposta de menor preço, por lote.</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12.13.</w:t>
      </w:r>
      <w:r w:rsidRPr="00690D3E">
        <w:rPr>
          <w:rFonts w:ascii="Arial" w:eastAsiaTheme="minorEastAsia" w:hAnsi="Arial" w:cs="Arial"/>
          <w:sz w:val="20"/>
          <w:szCs w:val="20"/>
          <w:lang w:eastAsia="pt-BR"/>
        </w:rPr>
        <w:t xml:space="preserve"> O encerramento da fase competitiva dar-se-á quando, indagados pelo Pregoeiro, os licitantes manifestarem seu desinteresse em apresentar novos lances.</w:t>
      </w:r>
    </w:p>
    <w:p w:rsid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12.14.</w:t>
      </w:r>
      <w:r w:rsidRPr="00690D3E">
        <w:rPr>
          <w:rFonts w:ascii="Arial" w:eastAsiaTheme="minorEastAsia" w:hAnsi="Arial" w:cs="Arial"/>
          <w:sz w:val="20"/>
          <w:szCs w:val="20"/>
          <w:lang w:eastAsia="pt-BR"/>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12.15.</w:t>
      </w:r>
      <w:r w:rsidRPr="00690D3E">
        <w:rPr>
          <w:rFonts w:ascii="Arial" w:eastAsiaTheme="minorEastAsia" w:hAnsi="Arial" w:cs="Arial"/>
          <w:sz w:val="20"/>
          <w:szCs w:val="20"/>
          <w:lang w:eastAsia="pt-BR"/>
        </w:rPr>
        <w:t xml:space="preserve"> </w:t>
      </w:r>
      <w:proofErr w:type="gramStart"/>
      <w:r w:rsidRPr="00690D3E">
        <w:rPr>
          <w:rFonts w:ascii="Arial" w:eastAsiaTheme="minorEastAsia" w:hAnsi="Arial" w:cs="Arial"/>
          <w:sz w:val="20"/>
          <w:szCs w:val="20"/>
          <w:lang w:eastAsia="pt-BR"/>
        </w:rPr>
        <w:t>Caso não se realizem</w:t>
      </w:r>
      <w:proofErr w:type="gramEnd"/>
      <w:r w:rsidRPr="00690D3E">
        <w:rPr>
          <w:rFonts w:ascii="Arial" w:eastAsiaTheme="minorEastAsia" w:hAnsi="Arial" w:cs="Arial"/>
          <w:sz w:val="20"/>
          <w:szCs w:val="20"/>
          <w:lang w:eastAsia="pt-BR"/>
        </w:rPr>
        <w:t xml:space="preserve"> lances verbais, será verificada a conformidade entre a proposta escrita de menor preço e os valores estimados para a licitação.</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12.16.</w:t>
      </w:r>
      <w:r w:rsidRPr="00690D3E">
        <w:rPr>
          <w:rFonts w:ascii="Arial" w:eastAsiaTheme="minorEastAsia" w:hAnsi="Arial" w:cs="Arial"/>
          <w:sz w:val="20"/>
          <w:szCs w:val="20"/>
          <w:lang w:eastAsia="pt-BR"/>
        </w:rPr>
        <w:t xml:space="preserve"> Ocorrendo empate entre duas ou mais propostas, a licitação será decidida com observância do disposto nos artigos 44 e 45 da Lei Complementar n.º 123/2006, alterada pela Lei Complementar n.º 147/2014, e por sorteio.</w:t>
      </w: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 xml:space="preserve"> </w:t>
      </w: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12.17.</w:t>
      </w:r>
      <w:r w:rsidRPr="00690D3E">
        <w:rPr>
          <w:rFonts w:ascii="Arial" w:eastAsiaTheme="minorEastAsia" w:hAnsi="Arial" w:cs="Arial"/>
          <w:sz w:val="20"/>
          <w:szCs w:val="20"/>
          <w:lang w:eastAsia="pt-BR"/>
        </w:rPr>
        <w:t xml:space="preserve"> Quando comparecer um único licitante, ou houver uma única proposta válida, caberá ao Pregoeiro verificar a aceitabilidade do preço ofertado.</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12.18.</w:t>
      </w:r>
      <w:r w:rsidRPr="00690D3E">
        <w:rPr>
          <w:rFonts w:ascii="Arial" w:eastAsiaTheme="minorEastAsia" w:hAnsi="Arial" w:cs="Arial"/>
          <w:sz w:val="20"/>
          <w:szCs w:val="20"/>
          <w:lang w:eastAsia="pt-BR"/>
        </w:rPr>
        <w:t xml:space="preserve"> Declarada encerrada a etapa de lances e classificadas as ofertas na ordem crescente de valor, o Pregoeiro examinará a aceitabilidade do preço da primeira classificada, decidindo motivadamente a respeito.</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lastRenderedPageBreak/>
        <w:t>12.19.</w:t>
      </w:r>
      <w:r w:rsidRPr="00690D3E">
        <w:rPr>
          <w:rFonts w:ascii="Arial" w:eastAsiaTheme="minorEastAsia" w:hAnsi="Arial" w:cs="Arial"/>
          <w:sz w:val="20"/>
          <w:szCs w:val="20"/>
          <w:lang w:eastAsia="pt-BR"/>
        </w:rPr>
        <w:t xml:space="preserve"> Será assegurado o exercício do direito de preferência às microempresas e empresas de pequeno porte, nos seguintes termos:</w:t>
      </w:r>
    </w:p>
    <w:p w:rsidR="00300BE1" w:rsidRPr="00690D3E" w:rsidRDefault="00300BE1"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12.19.01.</w:t>
      </w:r>
      <w:r w:rsidRPr="00690D3E">
        <w:rPr>
          <w:rFonts w:ascii="Arial" w:eastAsiaTheme="minorEastAsia" w:hAnsi="Arial" w:cs="Arial"/>
          <w:sz w:val="20"/>
          <w:szCs w:val="20"/>
          <w:lang w:eastAsia="pt-BR"/>
        </w:rPr>
        <w:t xml:space="preserve"> Nas situações em que as propostas apresentadas pelas microempresas e empresas de pequeno porte sejam iguais ou até 5% (cinco por cento) superiores à proposta mais bem classificada.</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12.19.02.</w:t>
      </w:r>
      <w:r w:rsidRPr="00690D3E">
        <w:rPr>
          <w:rFonts w:ascii="Arial" w:eastAsiaTheme="minorEastAsia" w:hAnsi="Arial" w:cs="Arial"/>
          <w:sz w:val="20"/>
          <w:szCs w:val="20"/>
          <w:lang w:eastAsia="pt-BR"/>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E24A18" w:rsidRPr="00690D3E" w:rsidRDefault="00E24A18"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ind w:left="1416"/>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a)</w:t>
      </w:r>
      <w:r w:rsidRPr="00690D3E">
        <w:rPr>
          <w:rFonts w:ascii="Arial" w:eastAsiaTheme="minorEastAsia" w:hAnsi="Arial" w:cs="Arial"/>
          <w:sz w:val="20"/>
          <w:szCs w:val="20"/>
          <w:lang w:eastAsia="pt-BR"/>
        </w:rPr>
        <w:t xml:space="preserve"> Para tanto, será convocada para exercer seu direito de preferência e apresentar nova proposta, no prazo máximo de </w:t>
      </w:r>
      <w:proofErr w:type="gramStart"/>
      <w:r w:rsidRPr="00690D3E">
        <w:rPr>
          <w:rFonts w:ascii="Arial" w:eastAsiaTheme="minorEastAsia" w:hAnsi="Arial" w:cs="Arial"/>
          <w:sz w:val="20"/>
          <w:szCs w:val="20"/>
          <w:lang w:eastAsia="pt-BR"/>
        </w:rPr>
        <w:t>5</w:t>
      </w:r>
      <w:proofErr w:type="gramEnd"/>
      <w:r w:rsidRPr="00690D3E">
        <w:rPr>
          <w:rFonts w:ascii="Arial" w:eastAsiaTheme="minorEastAsia" w:hAnsi="Arial" w:cs="Arial"/>
          <w:sz w:val="20"/>
          <w:szCs w:val="20"/>
          <w:lang w:eastAsia="pt-BR"/>
        </w:rPr>
        <w:t xml:space="preserve"> (cinco) minutos, sob pena de preclusão.</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C71CD8" w:rsidRDefault="00690D3E" w:rsidP="00992787">
      <w:pPr>
        <w:spacing w:after="0" w:line="240" w:lineRule="auto"/>
        <w:ind w:left="1416"/>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b)</w:t>
      </w:r>
      <w:r w:rsidRPr="00690D3E">
        <w:rPr>
          <w:rFonts w:ascii="Arial" w:eastAsiaTheme="minorEastAsia" w:hAnsi="Arial" w:cs="Arial"/>
          <w:sz w:val="20"/>
          <w:szCs w:val="20"/>
          <w:lang w:eastAsia="pt-BR"/>
        </w:rPr>
        <w:t xml:space="preserve"> Se houver equivalência dos valores das propostas apresentadas pelas microempresas e empresas de pequeno porte que se encontrem no intervalo estabelecido no subitem </w:t>
      </w:r>
      <w:r w:rsidRPr="00690D3E">
        <w:rPr>
          <w:rFonts w:ascii="Arial" w:eastAsiaTheme="minorEastAsia" w:hAnsi="Arial" w:cs="Arial"/>
          <w:b/>
          <w:sz w:val="20"/>
          <w:szCs w:val="20"/>
          <w:lang w:eastAsia="pt-BR"/>
        </w:rPr>
        <w:t>12.19.01</w:t>
      </w:r>
      <w:r w:rsidRPr="00690D3E">
        <w:rPr>
          <w:rFonts w:ascii="Arial" w:eastAsiaTheme="minorEastAsia" w:hAnsi="Arial" w:cs="Arial"/>
          <w:sz w:val="20"/>
          <w:szCs w:val="20"/>
          <w:lang w:eastAsia="pt-BR"/>
        </w:rPr>
        <w:t xml:space="preserve">, </w:t>
      </w:r>
      <w:proofErr w:type="gramStart"/>
      <w:r w:rsidRPr="00690D3E">
        <w:rPr>
          <w:rFonts w:ascii="Arial" w:eastAsiaTheme="minorEastAsia" w:hAnsi="Arial" w:cs="Arial"/>
          <w:sz w:val="20"/>
          <w:szCs w:val="20"/>
          <w:lang w:eastAsia="pt-BR"/>
        </w:rPr>
        <w:t>será</w:t>
      </w:r>
      <w:proofErr w:type="gramEnd"/>
      <w:r w:rsidRPr="00690D3E">
        <w:rPr>
          <w:rFonts w:ascii="Arial" w:eastAsiaTheme="minorEastAsia" w:hAnsi="Arial" w:cs="Arial"/>
          <w:sz w:val="20"/>
          <w:szCs w:val="20"/>
          <w:lang w:eastAsia="pt-BR"/>
        </w:rPr>
        <w:t xml:space="preserve"> realizado o sorteio entre elas para que se identifique a que primeiro poderá exercer a preferên</w:t>
      </w:r>
      <w:r w:rsidR="00992787">
        <w:rPr>
          <w:rFonts w:ascii="Arial" w:eastAsiaTheme="minorEastAsia" w:hAnsi="Arial" w:cs="Arial"/>
          <w:sz w:val="20"/>
          <w:szCs w:val="20"/>
          <w:lang w:eastAsia="pt-BR"/>
        </w:rPr>
        <w:t>cia e apresentar nova proposta.</w:t>
      </w:r>
    </w:p>
    <w:p w:rsidR="00C71CD8" w:rsidRPr="00690D3E" w:rsidRDefault="00C71CD8"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ind w:left="1416"/>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c)</w:t>
      </w:r>
      <w:r w:rsidRPr="00690D3E">
        <w:rPr>
          <w:rFonts w:ascii="Arial" w:eastAsiaTheme="minorEastAsia" w:hAnsi="Arial" w:cs="Arial"/>
          <w:sz w:val="20"/>
          <w:szCs w:val="20"/>
          <w:lang w:eastAsia="pt-BR"/>
        </w:rPr>
        <w:t xml:space="preserve"> Entende-se por equivalência dos valores das propostas as que apresentarem igual valor, respeitada a ordem de classificação.</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12.19.03.</w:t>
      </w:r>
      <w:r w:rsidRPr="00690D3E">
        <w:rPr>
          <w:rFonts w:ascii="Arial" w:eastAsiaTheme="minorEastAsia" w:hAnsi="Arial" w:cs="Arial"/>
          <w:sz w:val="20"/>
          <w:szCs w:val="20"/>
          <w:lang w:eastAsia="pt-BR"/>
        </w:rPr>
        <w:t xml:space="preserve"> O exercício do direito de preferência somente será aplicado quando a melhor oferta não tiver sido apresentada por microempresa ou empresa de pequeno porte.</w:t>
      </w:r>
    </w:p>
    <w:p w:rsidR="00690D3E" w:rsidRPr="00690D3E" w:rsidRDefault="00690D3E" w:rsidP="00690D3E">
      <w:pPr>
        <w:spacing w:after="0" w:line="240" w:lineRule="auto"/>
        <w:ind w:left="708"/>
        <w:jc w:val="both"/>
        <w:rPr>
          <w:rFonts w:ascii="Arial" w:eastAsiaTheme="minorEastAsia" w:hAnsi="Arial" w:cs="Arial"/>
          <w:b/>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12.19.04.</w:t>
      </w:r>
      <w:r w:rsidRPr="00690D3E">
        <w:rPr>
          <w:rFonts w:ascii="Arial" w:eastAsiaTheme="minorEastAsia" w:hAnsi="Arial" w:cs="Arial"/>
          <w:sz w:val="20"/>
          <w:szCs w:val="20"/>
          <w:lang w:eastAsia="pt-BR"/>
        </w:rPr>
        <w:t xml:space="preserve"> Caso a microempresa ou empresa de pequeno porte melhor classificada não aceite ofertar nova proposta, serão convocados os licitantes remanescentes cujas propostas se encontrarem no intervalo estabelecido no subitem </w:t>
      </w:r>
      <w:r w:rsidRPr="00690D3E">
        <w:rPr>
          <w:rFonts w:ascii="Arial" w:eastAsiaTheme="minorEastAsia" w:hAnsi="Arial" w:cs="Arial"/>
          <w:b/>
          <w:sz w:val="20"/>
          <w:szCs w:val="20"/>
          <w:lang w:eastAsia="pt-BR"/>
        </w:rPr>
        <w:t>12.19.01</w:t>
      </w:r>
      <w:r w:rsidRPr="00690D3E">
        <w:rPr>
          <w:rFonts w:ascii="Arial" w:eastAsiaTheme="minorEastAsia" w:hAnsi="Arial" w:cs="Arial"/>
          <w:sz w:val="20"/>
          <w:szCs w:val="20"/>
          <w:lang w:eastAsia="pt-BR"/>
        </w:rPr>
        <w:t>, na ordem de classificação, para o exercício do direito de preferência.</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12.19.05.</w:t>
      </w:r>
      <w:r w:rsidRPr="00690D3E">
        <w:rPr>
          <w:rFonts w:ascii="Arial" w:eastAsiaTheme="minorEastAsia" w:hAnsi="Arial" w:cs="Arial"/>
          <w:sz w:val="20"/>
          <w:szCs w:val="20"/>
          <w:lang w:eastAsia="pt-BR"/>
        </w:rPr>
        <w:t xml:space="preserve"> Na hipótese da não contratação da microempresa e empresa de pequeno porte, e não configurada a hipótese prevista no subitem </w:t>
      </w:r>
      <w:r w:rsidRPr="00690D3E">
        <w:rPr>
          <w:rFonts w:ascii="Arial" w:eastAsiaTheme="minorEastAsia" w:hAnsi="Arial" w:cs="Arial"/>
          <w:b/>
          <w:sz w:val="20"/>
          <w:szCs w:val="20"/>
          <w:lang w:eastAsia="pt-BR"/>
        </w:rPr>
        <w:t>12.19.04</w:t>
      </w:r>
      <w:r w:rsidRPr="00690D3E">
        <w:rPr>
          <w:rFonts w:ascii="Arial" w:eastAsiaTheme="minorEastAsia" w:hAnsi="Arial" w:cs="Arial"/>
          <w:sz w:val="20"/>
          <w:szCs w:val="20"/>
          <w:lang w:eastAsia="pt-BR"/>
        </w:rPr>
        <w:t>, será declarada de menor preço a proposta originariamente vencedora do certame.</w:t>
      </w:r>
    </w:p>
    <w:p w:rsidR="00690D3E" w:rsidRPr="00690D3E" w:rsidRDefault="00690D3E" w:rsidP="00690D3E">
      <w:pPr>
        <w:spacing w:after="0" w:line="240" w:lineRule="auto"/>
        <w:ind w:firstLine="708"/>
        <w:jc w:val="both"/>
        <w:rPr>
          <w:rFonts w:ascii="Arial" w:eastAsiaTheme="minorEastAsia" w:hAnsi="Arial" w:cs="Arial"/>
          <w:sz w:val="20"/>
          <w:szCs w:val="20"/>
          <w:lang w:eastAsia="pt-BR"/>
        </w:rPr>
      </w:pPr>
    </w:p>
    <w:p w:rsidR="00690D3E" w:rsidRPr="00690D3E" w:rsidRDefault="00690D3E" w:rsidP="00690D3E">
      <w:pPr>
        <w:spacing w:after="0" w:line="240" w:lineRule="auto"/>
        <w:ind w:left="708"/>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 xml:space="preserve">12.19.06. </w:t>
      </w:r>
      <w:r w:rsidRPr="00690D3E">
        <w:rPr>
          <w:rFonts w:ascii="Arial" w:eastAsiaTheme="minorEastAsia" w:hAnsi="Arial" w:cs="Arial"/>
          <w:sz w:val="20"/>
          <w:szCs w:val="20"/>
          <w:lang w:eastAsia="pt-BR"/>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12.20.</w:t>
      </w:r>
      <w:r w:rsidRPr="00690D3E">
        <w:rPr>
          <w:rFonts w:ascii="Arial" w:eastAsiaTheme="minorEastAsia" w:hAnsi="Arial" w:cs="Arial"/>
          <w:sz w:val="20"/>
          <w:szCs w:val="20"/>
          <w:lang w:eastAsia="pt-BR"/>
        </w:rPr>
        <w:t xml:space="preserve"> Constatado o atendimento das exigências de habilitação fixadas no Edital, </w:t>
      </w:r>
      <w:proofErr w:type="gramStart"/>
      <w:r w:rsidRPr="00690D3E">
        <w:rPr>
          <w:rFonts w:ascii="Arial" w:eastAsiaTheme="minorEastAsia" w:hAnsi="Arial" w:cs="Arial"/>
          <w:sz w:val="20"/>
          <w:szCs w:val="20"/>
          <w:lang w:eastAsia="pt-BR"/>
        </w:rPr>
        <w:t>a</w:t>
      </w:r>
      <w:proofErr w:type="gramEnd"/>
      <w:r w:rsidRPr="00690D3E">
        <w:rPr>
          <w:rFonts w:ascii="Arial" w:eastAsiaTheme="minorEastAsia" w:hAnsi="Arial" w:cs="Arial"/>
          <w:sz w:val="20"/>
          <w:szCs w:val="20"/>
          <w:lang w:eastAsia="pt-BR"/>
        </w:rPr>
        <w:t xml:space="preserve"> empresa que apresentar o </w:t>
      </w:r>
      <w:r w:rsidRPr="00690D3E">
        <w:rPr>
          <w:rFonts w:ascii="Arial" w:eastAsiaTheme="minorEastAsia" w:hAnsi="Arial" w:cs="Arial"/>
          <w:b/>
          <w:sz w:val="20"/>
          <w:szCs w:val="20"/>
          <w:lang w:eastAsia="pt-BR"/>
        </w:rPr>
        <w:t xml:space="preserve">menor preço </w:t>
      </w:r>
      <w:r w:rsidR="00636AEB">
        <w:rPr>
          <w:rFonts w:ascii="Arial" w:eastAsiaTheme="minorEastAsia" w:hAnsi="Arial" w:cs="Arial"/>
          <w:b/>
          <w:sz w:val="20"/>
          <w:szCs w:val="20"/>
          <w:lang w:eastAsia="pt-BR"/>
        </w:rPr>
        <w:t xml:space="preserve">global, por lote </w:t>
      </w:r>
      <w:r w:rsidRPr="00690D3E">
        <w:rPr>
          <w:rFonts w:ascii="Arial" w:eastAsiaTheme="minorEastAsia" w:hAnsi="Arial" w:cs="Arial"/>
          <w:sz w:val="20"/>
          <w:szCs w:val="20"/>
          <w:lang w:eastAsia="pt-BR"/>
        </w:rPr>
        <w:t>será declarada vencedora.</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12.21.</w:t>
      </w:r>
      <w:r w:rsidRPr="00690D3E">
        <w:rPr>
          <w:rFonts w:ascii="Arial" w:eastAsiaTheme="minorEastAsia" w:hAnsi="Arial" w:cs="Arial"/>
          <w:sz w:val="20"/>
          <w:szCs w:val="20"/>
          <w:lang w:eastAsia="pt-BR"/>
        </w:rPr>
        <w:t xml:space="preserve"> Se a oferta não for aceitável ou se a proponente desatender às exigências de habilitação, o P</w:t>
      </w:r>
      <w:r w:rsidRPr="00690D3E">
        <w:rPr>
          <w:rFonts w:ascii="Arial" w:eastAsiaTheme="minorEastAsia" w:hAnsi="Arial" w:cs="Arial"/>
          <w:bCs/>
          <w:sz w:val="20"/>
          <w:szCs w:val="20"/>
          <w:lang w:eastAsia="pt-BR"/>
        </w:rPr>
        <w:t>regoeiro</w:t>
      </w:r>
      <w:r w:rsidRPr="00690D3E">
        <w:rPr>
          <w:rFonts w:ascii="Arial" w:eastAsiaTheme="minorEastAsia" w:hAnsi="Arial" w:cs="Arial"/>
          <w:b/>
          <w:bCs/>
          <w:sz w:val="20"/>
          <w:szCs w:val="20"/>
          <w:lang w:eastAsia="pt-BR"/>
        </w:rPr>
        <w:t xml:space="preserve"> </w:t>
      </w:r>
      <w:r w:rsidRPr="00690D3E">
        <w:rPr>
          <w:rFonts w:ascii="Arial" w:eastAsiaTheme="minorEastAsia" w:hAnsi="Arial" w:cs="Arial"/>
          <w:sz w:val="20"/>
          <w:szCs w:val="20"/>
          <w:lang w:eastAsia="pt-BR"/>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12.22.</w:t>
      </w:r>
      <w:r w:rsidRPr="00690D3E">
        <w:rPr>
          <w:rFonts w:ascii="Arial" w:eastAsiaTheme="minorEastAsia" w:hAnsi="Arial" w:cs="Arial"/>
          <w:sz w:val="20"/>
          <w:szCs w:val="20"/>
          <w:lang w:eastAsia="pt-BR"/>
        </w:rPr>
        <w:t xml:space="preserve"> Sendo a proposta aceitável, o P</w:t>
      </w:r>
      <w:r w:rsidRPr="00690D3E">
        <w:rPr>
          <w:rFonts w:ascii="Arial" w:eastAsiaTheme="minorEastAsia" w:hAnsi="Arial" w:cs="Arial"/>
          <w:bCs/>
          <w:sz w:val="20"/>
          <w:szCs w:val="20"/>
          <w:lang w:eastAsia="pt-BR"/>
        </w:rPr>
        <w:t>regoeiro</w:t>
      </w:r>
      <w:r w:rsidRPr="00690D3E">
        <w:rPr>
          <w:rFonts w:ascii="Arial" w:eastAsiaTheme="minorEastAsia" w:hAnsi="Arial" w:cs="Arial"/>
          <w:b/>
          <w:bCs/>
          <w:sz w:val="20"/>
          <w:szCs w:val="20"/>
          <w:lang w:eastAsia="pt-BR"/>
        </w:rPr>
        <w:t xml:space="preserve"> </w:t>
      </w:r>
      <w:r w:rsidRPr="00690D3E">
        <w:rPr>
          <w:rFonts w:ascii="Arial" w:eastAsiaTheme="minorEastAsia" w:hAnsi="Arial" w:cs="Arial"/>
          <w:sz w:val="20"/>
          <w:szCs w:val="20"/>
          <w:lang w:eastAsia="pt-BR"/>
        </w:rPr>
        <w:t xml:space="preserve">verificará as condições de habilitação </w:t>
      </w:r>
      <w:proofErr w:type="gramStart"/>
      <w:r w:rsidRPr="00690D3E">
        <w:rPr>
          <w:rFonts w:ascii="Arial" w:eastAsiaTheme="minorEastAsia" w:hAnsi="Arial" w:cs="Arial"/>
          <w:sz w:val="20"/>
          <w:szCs w:val="20"/>
          <w:lang w:eastAsia="pt-BR"/>
        </w:rPr>
        <w:t>do(</w:t>
      </w:r>
      <w:proofErr w:type="gramEnd"/>
      <w:r w:rsidRPr="00690D3E">
        <w:rPr>
          <w:rFonts w:ascii="Arial" w:eastAsiaTheme="minorEastAsia" w:hAnsi="Arial" w:cs="Arial"/>
          <w:sz w:val="20"/>
          <w:szCs w:val="20"/>
          <w:lang w:eastAsia="pt-BR"/>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12.23.</w:t>
      </w:r>
      <w:r w:rsidRPr="00690D3E">
        <w:rPr>
          <w:rFonts w:ascii="Arial" w:eastAsiaTheme="minorEastAsia" w:hAnsi="Arial" w:cs="Arial"/>
          <w:sz w:val="20"/>
          <w:szCs w:val="20"/>
          <w:lang w:eastAsia="pt-BR"/>
        </w:rPr>
        <w:t xml:space="preserve"> O Pregoeiro poderá negociar com o autor da oferta de menor valor com vista a maior redução do preço obtido.</w:t>
      </w:r>
    </w:p>
    <w:p w:rsidR="00300BE1" w:rsidRPr="00690D3E" w:rsidRDefault="00300BE1"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12.24.</w:t>
      </w:r>
      <w:r w:rsidRPr="00690D3E">
        <w:rPr>
          <w:rFonts w:ascii="Arial" w:eastAsiaTheme="minorEastAsia" w:hAnsi="Arial" w:cs="Arial"/>
          <w:sz w:val="20"/>
          <w:szCs w:val="20"/>
          <w:lang w:eastAsia="pt-BR"/>
        </w:rPr>
        <w:t xml:space="preserve"> Todos os documentos serão colocados à disposição dos presentes para livre exame e rubrica obrigatória.</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12.25.</w:t>
      </w:r>
      <w:r w:rsidRPr="00690D3E">
        <w:rPr>
          <w:rFonts w:ascii="Arial" w:eastAsiaTheme="minorEastAsia" w:hAnsi="Arial" w:cs="Arial"/>
          <w:sz w:val="20"/>
          <w:szCs w:val="20"/>
          <w:lang w:eastAsia="pt-BR"/>
        </w:rPr>
        <w:t xml:space="preserve">  Caso, excepcionalmente, seja suspensa ou encerrada a sessão antes de cumpridas todas as fases pré-estabelecidas, o envelope que irá guardar os Envelopes de n.º 02 – devidamente rubricados pelo Pregoeiro e pelos licitantes – ficará sob a guarda do Pregoeiro, sendo exibido aos licitantes na reabertura da sessão ou na nova sessão previamente marcada para prosseguimento dos trabalhos.</w:t>
      </w:r>
    </w:p>
    <w:p w:rsidR="00636AEB" w:rsidRPr="00690D3E" w:rsidRDefault="00636AEB" w:rsidP="00690D3E">
      <w:pPr>
        <w:spacing w:after="0" w:line="240" w:lineRule="auto"/>
        <w:jc w:val="both"/>
        <w:rPr>
          <w:rFonts w:ascii="Arial" w:eastAsiaTheme="minorEastAsia" w:hAnsi="Arial" w:cs="Arial"/>
          <w:b/>
          <w:sz w:val="20"/>
          <w:szCs w:val="20"/>
          <w:lang w:eastAsia="pt-BR"/>
        </w:rPr>
      </w:pPr>
    </w:p>
    <w:p w:rsidR="00C3532B" w:rsidRPr="00630405"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12.26.</w:t>
      </w:r>
      <w:r w:rsidRPr="00690D3E">
        <w:rPr>
          <w:rFonts w:ascii="Arial" w:eastAsiaTheme="minorEastAsia" w:hAnsi="Arial" w:cs="Arial"/>
          <w:sz w:val="20"/>
          <w:szCs w:val="20"/>
          <w:lang w:eastAsia="pt-BR"/>
        </w:rPr>
        <w:t xml:space="preserve"> Se necessário, a licitante vencedora terá o prazo de até 02 (dois) dias para a apresentação de nova proposta escrita contendo todos os preços, readequando-os ao preço final vencedor do certame, sendo estes os preços que, posteriormente, serão firmados no Contrato. A readequação deverá comportar a redução linear do percentual de desconto entre o preço inicialmente proposto (proposta esc</w:t>
      </w:r>
      <w:r w:rsidR="00630405">
        <w:rPr>
          <w:rFonts w:ascii="Arial" w:eastAsiaTheme="minorEastAsia" w:hAnsi="Arial" w:cs="Arial"/>
          <w:sz w:val="20"/>
          <w:szCs w:val="20"/>
          <w:lang w:eastAsia="pt-BR"/>
        </w:rPr>
        <w:t>rita) e o preço final vencedor.</w:t>
      </w:r>
    </w:p>
    <w:p w:rsidR="00C3532B" w:rsidRDefault="00C3532B"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12.27.</w:t>
      </w:r>
      <w:r w:rsidRPr="00690D3E">
        <w:rPr>
          <w:rFonts w:ascii="Arial" w:eastAsiaTheme="minorEastAsia" w:hAnsi="Arial" w:cs="Arial"/>
          <w:sz w:val="20"/>
          <w:szCs w:val="20"/>
          <w:lang w:eastAsia="pt-BR"/>
        </w:rPr>
        <w:t xml:space="preserve"> No caso de </w:t>
      </w:r>
      <w:r w:rsidRPr="00690D3E">
        <w:rPr>
          <w:rFonts w:ascii="Arial" w:eastAsiaTheme="minorEastAsia" w:hAnsi="Arial" w:cs="Arial"/>
          <w:b/>
          <w:sz w:val="20"/>
          <w:szCs w:val="20"/>
          <w:lang w:eastAsia="pt-BR"/>
        </w:rPr>
        <w:t>DESCLASSIFICAÇÃO</w:t>
      </w:r>
      <w:r w:rsidRPr="00690D3E">
        <w:rPr>
          <w:rFonts w:ascii="Arial" w:eastAsiaTheme="minorEastAsia" w:hAnsi="Arial" w:cs="Arial"/>
          <w:sz w:val="20"/>
          <w:szCs w:val="20"/>
          <w:lang w:eastAsia="pt-BR"/>
        </w:rPr>
        <w:t xml:space="preserve"> de todas as propostas ou </w:t>
      </w:r>
      <w:r w:rsidRPr="00690D3E">
        <w:rPr>
          <w:rFonts w:ascii="Arial" w:eastAsiaTheme="minorEastAsia" w:hAnsi="Arial" w:cs="Arial"/>
          <w:b/>
          <w:sz w:val="20"/>
          <w:szCs w:val="20"/>
          <w:lang w:eastAsia="pt-BR"/>
        </w:rPr>
        <w:t>INABILITAÇÃO</w:t>
      </w:r>
      <w:r w:rsidRPr="00690D3E">
        <w:rPr>
          <w:rFonts w:ascii="Arial" w:eastAsiaTheme="minorEastAsia" w:hAnsi="Arial" w:cs="Arial"/>
          <w:sz w:val="20"/>
          <w:szCs w:val="20"/>
          <w:lang w:eastAsia="pt-BR"/>
        </w:rPr>
        <w:t xml:space="preserve"> de todas as licitantes, o Pregoeiro poderá convocar todas as proponentes para, no prazo de 08 (oito) dias úteis, apresentarem nova documentação, verificadas as causas que deram motivos à inabilitação ou desclassificação, conforme o disposto no § 3º, do Artigo 48, da Lei Federal nº 8.666/93.</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autoSpaceDE w:val="0"/>
        <w:autoSpaceDN w:val="0"/>
        <w:adjustRightInd w:val="0"/>
        <w:spacing w:after="0" w:line="240" w:lineRule="auto"/>
        <w:rPr>
          <w:rFonts w:ascii="Arial" w:hAnsi="Arial" w:cs="Arial"/>
          <w:b/>
          <w:color w:val="000000"/>
          <w:sz w:val="20"/>
          <w:szCs w:val="20"/>
        </w:rPr>
      </w:pPr>
    </w:p>
    <w:p w:rsidR="00690D3E" w:rsidRPr="00690D3E" w:rsidRDefault="00690D3E" w:rsidP="00690D3E">
      <w:pPr>
        <w:autoSpaceDE w:val="0"/>
        <w:autoSpaceDN w:val="0"/>
        <w:adjustRightInd w:val="0"/>
        <w:spacing w:after="0" w:line="240" w:lineRule="auto"/>
        <w:rPr>
          <w:rFonts w:ascii="Arial" w:hAnsi="Arial" w:cs="Arial"/>
          <w:b/>
          <w:bCs/>
          <w:color w:val="000000"/>
          <w:sz w:val="20"/>
          <w:szCs w:val="20"/>
        </w:rPr>
      </w:pPr>
      <w:r w:rsidRPr="00690D3E">
        <w:rPr>
          <w:rFonts w:ascii="Arial" w:hAnsi="Arial" w:cs="Arial"/>
          <w:b/>
          <w:color w:val="000000"/>
          <w:sz w:val="20"/>
          <w:szCs w:val="20"/>
        </w:rPr>
        <w:t xml:space="preserve">13. </w:t>
      </w:r>
      <w:r w:rsidRPr="00690D3E">
        <w:rPr>
          <w:rFonts w:ascii="Arial" w:hAnsi="Arial" w:cs="Arial"/>
          <w:b/>
          <w:bCs/>
          <w:color w:val="000000"/>
          <w:sz w:val="20"/>
          <w:szCs w:val="20"/>
        </w:rPr>
        <w:t>RECURSO ADMINISTRATIVO</w:t>
      </w:r>
    </w:p>
    <w:p w:rsidR="00690D3E" w:rsidRPr="00690D3E" w:rsidRDefault="00690D3E" w:rsidP="00690D3E">
      <w:pPr>
        <w:autoSpaceDE w:val="0"/>
        <w:autoSpaceDN w:val="0"/>
        <w:adjustRightInd w:val="0"/>
        <w:spacing w:after="0" w:line="240" w:lineRule="auto"/>
        <w:rPr>
          <w:rFonts w:ascii="Arial" w:hAnsi="Arial" w:cs="Arial"/>
          <w:color w:val="000000"/>
          <w:sz w:val="20"/>
          <w:szCs w:val="20"/>
        </w:rPr>
      </w:pPr>
    </w:p>
    <w:p w:rsidR="00690D3E" w:rsidRPr="00690D3E" w:rsidRDefault="00690D3E" w:rsidP="00690D3E">
      <w:pPr>
        <w:autoSpaceDE w:val="0"/>
        <w:autoSpaceDN w:val="0"/>
        <w:adjustRightInd w:val="0"/>
        <w:spacing w:after="0" w:line="240" w:lineRule="auto"/>
        <w:jc w:val="both"/>
        <w:rPr>
          <w:rFonts w:ascii="Arial" w:hAnsi="Arial" w:cs="Arial"/>
          <w:color w:val="000000"/>
          <w:sz w:val="20"/>
          <w:szCs w:val="20"/>
        </w:rPr>
      </w:pPr>
      <w:r w:rsidRPr="00690D3E">
        <w:rPr>
          <w:rFonts w:ascii="Arial" w:hAnsi="Arial" w:cs="Arial"/>
          <w:b/>
          <w:color w:val="000000"/>
          <w:sz w:val="20"/>
          <w:szCs w:val="20"/>
        </w:rPr>
        <w:t>13.01.</w:t>
      </w:r>
      <w:r w:rsidRPr="00690D3E">
        <w:rPr>
          <w:rFonts w:ascii="Arial" w:hAnsi="Arial" w:cs="Arial"/>
          <w:color w:val="000000"/>
          <w:sz w:val="20"/>
          <w:szCs w:val="20"/>
        </w:rPr>
        <w:t xml:space="preserve"> Por ocasião do final da sessão, o proponente que participou do Pregão</w:t>
      </w:r>
      <w:r w:rsidRPr="00690D3E">
        <w:rPr>
          <w:rFonts w:ascii="Arial" w:hAnsi="Arial" w:cs="Arial"/>
          <w:b/>
          <w:bCs/>
          <w:color w:val="000000"/>
          <w:sz w:val="20"/>
          <w:szCs w:val="20"/>
        </w:rPr>
        <w:t xml:space="preserve"> </w:t>
      </w:r>
      <w:r w:rsidRPr="00690D3E">
        <w:rPr>
          <w:rFonts w:ascii="Arial" w:hAnsi="Arial" w:cs="Arial"/>
          <w:color w:val="000000"/>
          <w:sz w:val="20"/>
          <w:szCs w:val="20"/>
        </w:rPr>
        <w:t xml:space="preserve">ou que tenha sido impedido de fazê-lo, se presente à sessão, deverá manifestar imediata e motivadamente a intenção de recorrer. </w:t>
      </w:r>
    </w:p>
    <w:p w:rsidR="00690D3E" w:rsidRPr="00690D3E" w:rsidRDefault="00690D3E" w:rsidP="00690D3E">
      <w:pPr>
        <w:autoSpaceDE w:val="0"/>
        <w:autoSpaceDN w:val="0"/>
        <w:adjustRightInd w:val="0"/>
        <w:spacing w:after="0" w:line="240" w:lineRule="auto"/>
        <w:jc w:val="both"/>
        <w:rPr>
          <w:rFonts w:ascii="Arial" w:hAnsi="Arial" w:cs="Arial"/>
          <w:color w:val="000000"/>
          <w:sz w:val="20"/>
          <w:szCs w:val="20"/>
        </w:rPr>
      </w:pPr>
    </w:p>
    <w:p w:rsidR="00201335" w:rsidRPr="00300BE1" w:rsidRDefault="00690D3E" w:rsidP="00690D3E">
      <w:pPr>
        <w:autoSpaceDE w:val="0"/>
        <w:autoSpaceDN w:val="0"/>
        <w:adjustRightInd w:val="0"/>
        <w:spacing w:after="0" w:line="240" w:lineRule="auto"/>
        <w:jc w:val="both"/>
        <w:rPr>
          <w:rFonts w:ascii="Arial" w:hAnsi="Arial" w:cs="Arial"/>
          <w:color w:val="000000"/>
          <w:sz w:val="20"/>
          <w:szCs w:val="20"/>
        </w:rPr>
      </w:pPr>
      <w:r w:rsidRPr="00690D3E">
        <w:rPr>
          <w:rFonts w:ascii="Arial" w:hAnsi="Arial" w:cs="Arial"/>
          <w:b/>
          <w:color w:val="000000"/>
          <w:sz w:val="20"/>
          <w:szCs w:val="20"/>
        </w:rPr>
        <w:t>13.02.</w:t>
      </w:r>
      <w:r w:rsidRPr="00690D3E">
        <w:rPr>
          <w:rFonts w:ascii="Arial" w:hAnsi="Arial" w:cs="Arial"/>
          <w:color w:val="000000"/>
          <w:sz w:val="20"/>
          <w:szCs w:val="20"/>
        </w:rPr>
        <w:t xml:space="preserve"> Havendo intenção de interposição de recurso contra qualquer etapa/fase/procedimento do P</w:t>
      </w:r>
      <w:r w:rsidRPr="00690D3E">
        <w:rPr>
          <w:rFonts w:ascii="Arial" w:hAnsi="Arial" w:cs="Arial"/>
          <w:bCs/>
          <w:color w:val="000000"/>
          <w:sz w:val="20"/>
          <w:szCs w:val="20"/>
        </w:rPr>
        <w:t>regão</w:t>
      </w:r>
      <w:r w:rsidRPr="00690D3E">
        <w:rPr>
          <w:rFonts w:ascii="Arial" w:hAnsi="Arial" w:cs="Arial"/>
          <w:color w:val="000000"/>
          <w:sz w:val="20"/>
          <w:szCs w:val="20"/>
        </w:rPr>
        <w:t xml:space="preserve">, o proponente interessado deverá manifestar-se imediata e motivadamente a respeito, procedendo-se, inclusive, o registro da síntese das razões em ata, juntando memorial no prazo de </w:t>
      </w:r>
      <w:proofErr w:type="gramStart"/>
      <w:r w:rsidRPr="00690D3E">
        <w:rPr>
          <w:rFonts w:ascii="Arial" w:hAnsi="Arial" w:cs="Arial"/>
          <w:color w:val="000000"/>
          <w:sz w:val="20"/>
          <w:szCs w:val="20"/>
        </w:rPr>
        <w:t>3</w:t>
      </w:r>
      <w:proofErr w:type="gramEnd"/>
      <w:r w:rsidRPr="00690D3E">
        <w:rPr>
          <w:rFonts w:ascii="Arial" w:hAnsi="Arial" w:cs="Arial"/>
          <w:color w:val="000000"/>
          <w:sz w:val="20"/>
          <w:szCs w:val="20"/>
        </w:rPr>
        <w:t xml:space="preserve"> (três) dias, a contar do dia subsequente da realização do Pregão. </w:t>
      </w:r>
    </w:p>
    <w:p w:rsidR="00201335" w:rsidRDefault="00201335" w:rsidP="00690D3E">
      <w:pPr>
        <w:autoSpaceDE w:val="0"/>
        <w:autoSpaceDN w:val="0"/>
        <w:adjustRightInd w:val="0"/>
        <w:spacing w:after="0" w:line="240" w:lineRule="auto"/>
        <w:jc w:val="both"/>
        <w:rPr>
          <w:rFonts w:ascii="Arial" w:hAnsi="Arial" w:cs="Arial"/>
          <w:b/>
          <w:color w:val="000000"/>
          <w:sz w:val="20"/>
          <w:szCs w:val="20"/>
        </w:rPr>
      </w:pPr>
    </w:p>
    <w:p w:rsidR="00690D3E" w:rsidRPr="00690D3E" w:rsidRDefault="00690D3E" w:rsidP="00690D3E">
      <w:pPr>
        <w:autoSpaceDE w:val="0"/>
        <w:autoSpaceDN w:val="0"/>
        <w:adjustRightInd w:val="0"/>
        <w:spacing w:after="0" w:line="240" w:lineRule="auto"/>
        <w:jc w:val="both"/>
        <w:rPr>
          <w:rFonts w:ascii="Arial" w:hAnsi="Arial" w:cs="Arial"/>
          <w:b/>
          <w:bCs/>
          <w:color w:val="000000"/>
          <w:sz w:val="20"/>
          <w:szCs w:val="20"/>
        </w:rPr>
      </w:pPr>
      <w:r w:rsidRPr="00690D3E">
        <w:rPr>
          <w:rFonts w:ascii="Arial" w:hAnsi="Arial" w:cs="Arial"/>
          <w:b/>
          <w:color w:val="000000"/>
          <w:sz w:val="20"/>
          <w:szCs w:val="20"/>
        </w:rPr>
        <w:t>13.03.</w:t>
      </w:r>
      <w:r w:rsidRPr="00690D3E">
        <w:rPr>
          <w:rFonts w:ascii="Arial" w:hAnsi="Arial" w:cs="Arial"/>
          <w:color w:val="000000"/>
          <w:sz w:val="20"/>
          <w:szCs w:val="20"/>
        </w:rPr>
        <w:t xml:space="preserve"> Os demais proponentes ficarão, desde logo, intimados para apresentar contrarrazões em igual número de dias, que começarão a correr no término do prazo do </w:t>
      </w:r>
      <w:r w:rsidRPr="00690D3E">
        <w:rPr>
          <w:rFonts w:ascii="Arial" w:hAnsi="Arial" w:cs="Arial"/>
          <w:bCs/>
          <w:color w:val="000000"/>
          <w:sz w:val="20"/>
          <w:szCs w:val="20"/>
        </w:rPr>
        <w:t>recorrente,</w:t>
      </w:r>
      <w:r w:rsidRPr="00690D3E">
        <w:rPr>
          <w:rFonts w:ascii="Arial" w:hAnsi="Arial" w:cs="Arial"/>
          <w:b/>
          <w:bCs/>
          <w:color w:val="000000"/>
          <w:sz w:val="20"/>
          <w:szCs w:val="20"/>
        </w:rPr>
        <w:t xml:space="preserve"> </w:t>
      </w:r>
      <w:r w:rsidRPr="00690D3E">
        <w:rPr>
          <w:rFonts w:ascii="Arial" w:hAnsi="Arial" w:cs="Arial"/>
          <w:bCs/>
          <w:color w:val="000000"/>
          <w:sz w:val="20"/>
          <w:szCs w:val="20"/>
        </w:rPr>
        <w:t>independentemente de intimação.</w:t>
      </w:r>
      <w:r w:rsidRPr="00690D3E">
        <w:rPr>
          <w:rFonts w:ascii="Arial" w:hAnsi="Arial" w:cs="Arial"/>
          <w:b/>
          <w:bCs/>
          <w:color w:val="000000"/>
          <w:sz w:val="20"/>
          <w:szCs w:val="20"/>
        </w:rPr>
        <w:t xml:space="preserve"> </w:t>
      </w:r>
    </w:p>
    <w:p w:rsidR="00690D3E" w:rsidRPr="00690D3E" w:rsidRDefault="00690D3E" w:rsidP="00690D3E">
      <w:pPr>
        <w:autoSpaceDE w:val="0"/>
        <w:autoSpaceDN w:val="0"/>
        <w:adjustRightInd w:val="0"/>
        <w:spacing w:after="0" w:line="240" w:lineRule="auto"/>
        <w:jc w:val="both"/>
        <w:rPr>
          <w:rFonts w:ascii="Arial" w:hAnsi="Arial" w:cs="Arial"/>
          <w:color w:val="000000"/>
          <w:sz w:val="20"/>
          <w:szCs w:val="20"/>
        </w:rPr>
      </w:pP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hAnsi="Arial" w:cs="Arial"/>
          <w:b/>
          <w:color w:val="000000"/>
          <w:sz w:val="20"/>
          <w:szCs w:val="20"/>
        </w:rPr>
        <w:t>13.04.</w:t>
      </w:r>
      <w:r w:rsidRPr="00690D3E">
        <w:rPr>
          <w:rFonts w:ascii="Arial" w:hAnsi="Arial" w:cs="Arial"/>
          <w:color w:val="000000"/>
          <w:sz w:val="20"/>
          <w:szCs w:val="20"/>
        </w:rPr>
        <w:t xml:space="preserve"> Após a apresentação das contrarrazões ou do decurso do prazo estabelecido para tanto, o P</w:t>
      </w:r>
      <w:r w:rsidRPr="00690D3E">
        <w:rPr>
          <w:rFonts w:ascii="Arial" w:hAnsi="Arial" w:cs="Arial"/>
          <w:bCs/>
          <w:color w:val="000000"/>
          <w:sz w:val="20"/>
          <w:szCs w:val="20"/>
        </w:rPr>
        <w:t>regoeiro</w:t>
      </w:r>
      <w:r w:rsidRPr="00690D3E">
        <w:rPr>
          <w:rFonts w:ascii="Arial" w:hAnsi="Arial" w:cs="Arial"/>
          <w:b/>
          <w:bCs/>
          <w:color w:val="000000"/>
          <w:sz w:val="20"/>
          <w:szCs w:val="20"/>
        </w:rPr>
        <w:t xml:space="preserve"> </w:t>
      </w:r>
      <w:r w:rsidRPr="00690D3E">
        <w:rPr>
          <w:rFonts w:ascii="Arial" w:hAnsi="Arial" w:cs="Arial"/>
          <w:color w:val="000000"/>
          <w:sz w:val="20"/>
          <w:szCs w:val="20"/>
        </w:rPr>
        <w:t>examinará o recurso, podendo reformar sua decisão ou encaminhá-lo devidamente informado à autoridade competente para decisão.</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autoSpaceDE w:val="0"/>
        <w:autoSpaceDN w:val="0"/>
        <w:adjustRightInd w:val="0"/>
        <w:spacing w:after="0" w:line="240" w:lineRule="auto"/>
        <w:jc w:val="both"/>
        <w:rPr>
          <w:rFonts w:ascii="Arial" w:hAnsi="Arial" w:cs="Arial"/>
          <w:b/>
          <w:bCs/>
          <w:color w:val="000000"/>
          <w:sz w:val="20"/>
          <w:szCs w:val="20"/>
        </w:rPr>
      </w:pPr>
      <w:r w:rsidRPr="00690D3E">
        <w:rPr>
          <w:rFonts w:ascii="Arial" w:hAnsi="Arial" w:cs="Arial"/>
          <w:b/>
          <w:color w:val="000000"/>
          <w:sz w:val="20"/>
          <w:szCs w:val="20"/>
        </w:rPr>
        <w:t>13.05.</w:t>
      </w:r>
      <w:r w:rsidRPr="00690D3E">
        <w:rPr>
          <w:rFonts w:ascii="Arial" w:hAnsi="Arial" w:cs="Arial"/>
          <w:color w:val="000000"/>
          <w:sz w:val="20"/>
          <w:szCs w:val="20"/>
        </w:rPr>
        <w:t xml:space="preserve"> Os autos do P</w:t>
      </w:r>
      <w:r w:rsidRPr="00690D3E">
        <w:rPr>
          <w:rFonts w:ascii="Arial" w:hAnsi="Arial" w:cs="Arial"/>
          <w:bCs/>
          <w:color w:val="000000"/>
          <w:sz w:val="20"/>
          <w:szCs w:val="20"/>
        </w:rPr>
        <w:t>regão</w:t>
      </w:r>
      <w:r w:rsidRPr="00690D3E">
        <w:rPr>
          <w:rFonts w:ascii="Arial" w:hAnsi="Arial" w:cs="Arial"/>
          <w:b/>
          <w:bCs/>
          <w:color w:val="000000"/>
          <w:sz w:val="20"/>
          <w:szCs w:val="20"/>
        </w:rPr>
        <w:t xml:space="preserve"> </w:t>
      </w:r>
      <w:r w:rsidRPr="00690D3E">
        <w:rPr>
          <w:rFonts w:ascii="Arial" w:hAnsi="Arial" w:cs="Arial"/>
          <w:color w:val="000000"/>
          <w:sz w:val="20"/>
          <w:szCs w:val="20"/>
        </w:rPr>
        <w:t>permanecerão com vista franqueada aos interessados</w:t>
      </w:r>
      <w:r w:rsidRPr="00690D3E">
        <w:rPr>
          <w:rFonts w:ascii="Arial" w:hAnsi="Arial" w:cs="Arial"/>
          <w:bCs/>
          <w:color w:val="000000"/>
          <w:sz w:val="20"/>
          <w:szCs w:val="20"/>
        </w:rPr>
        <w:t>.</w:t>
      </w:r>
      <w:r w:rsidRPr="00690D3E">
        <w:rPr>
          <w:rFonts w:ascii="Arial" w:hAnsi="Arial" w:cs="Arial"/>
          <w:b/>
          <w:bCs/>
          <w:color w:val="000000"/>
          <w:sz w:val="20"/>
          <w:szCs w:val="20"/>
        </w:rPr>
        <w:t xml:space="preserve"> </w:t>
      </w:r>
    </w:p>
    <w:p w:rsidR="00690D3E" w:rsidRPr="00690D3E" w:rsidRDefault="00690D3E" w:rsidP="00690D3E">
      <w:pPr>
        <w:autoSpaceDE w:val="0"/>
        <w:autoSpaceDN w:val="0"/>
        <w:adjustRightInd w:val="0"/>
        <w:spacing w:after="0" w:line="240" w:lineRule="auto"/>
        <w:jc w:val="both"/>
        <w:rPr>
          <w:rFonts w:ascii="Arial" w:hAnsi="Arial" w:cs="Arial"/>
          <w:b/>
          <w:color w:val="000000"/>
          <w:sz w:val="20"/>
          <w:szCs w:val="20"/>
        </w:rPr>
      </w:pPr>
    </w:p>
    <w:p w:rsidR="00690D3E" w:rsidRPr="00690D3E" w:rsidRDefault="00690D3E" w:rsidP="00690D3E">
      <w:pPr>
        <w:autoSpaceDE w:val="0"/>
        <w:autoSpaceDN w:val="0"/>
        <w:adjustRightInd w:val="0"/>
        <w:spacing w:after="0" w:line="240" w:lineRule="auto"/>
        <w:jc w:val="both"/>
        <w:rPr>
          <w:rFonts w:ascii="Arial" w:hAnsi="Arial" w:cs="Arial"/>
          <w:color w:val="000000"/>
          <w:sz w:val="20"/>
          <w:szCs w:val="20"/>
        </w:rPr>
      </w:pPr>
      <w:r w:rsidRPr="00690D3E">
        <w:rPr>
          <w:rFonts w:ascii="Arial" w:hAnsi="Arial" w:cs="Arial"/>
          <w:b/>
          <w:color w:val="000000"/>
          <w:sz w:val="20"/>
          <w:szCs w:val="20"/>
        </w:rPr>
        <w:t>13.06.</w:t>
      </w:r>
      <w:r w:rsidRPr="00690D3E">
        <w:rPr>
          <w:rFonts w:ascii="Arial" w:hAnsi="Arial" w:cs="Arial"/>
          <w:color w:val="000000"/>
          <w:sz w:val="20"/>
          <w:szCs w:val="20"/>
        </w:rPr>
        <w:t xml:space="preserve"> O recurso não terá efeito suspensivo em caso de nítido intuito protelatório, sendo que seu acolhimento importará na invalidação somente dos atos insuscetíveis de aproveitamento. </w:t>
      </w:r>
    </w:p>
    <w:p w:rsidR="00690D3E" w:rsidRPr="00690D3E" w:rsidRDefault="00690D3E" w:rsidP="00690D3E">
      <w:pPr>
        <w:autoSpaceDE w:val="0"/>
        <w:autoSpaceDN w:val="0"/>
        <w:adjustRightInd w:val="0"/>
        <w:spacing w:after="0" w:line="240" w:lineRule="auto"/>
        <w:rPr>
          <w:rFonts w:ascii="Arial" w:hAnsi="Arial" w:cs="Arial"/>
          <w:b/>
          <w:bCs/>
          <w:color w:val="000000"/>
          <w:sz w:val="20"/>
          <w:szCs w:val="20"/>
        </w:rPr>
      </w:pPr>
    </w:p>
    <w:p w:rsidR="00690D3E" w:rsidRPr="00690D3E" w:rsidRDefault="00690D3E" w:rsidP="00690D3E">
      <w:pPr>
        <w:autoSpaceDE w:val="0"/>
        <w:autoSpaceDN w:val="0"/>
        <w:adjustRightInd w:val="0"/>
        <w:spacing w:after="0" w:line="240" w:lineRule="auto"/>
        <w:jc w:val="both"/>
        <w:rPr>
          <w:rFonts w:ascii="Arial" w:hAnsi="Arial" w:cs="Arial"/>
          <w:b/>
          <w:bCs/>
          <w:color w:val="000000"/>
          <w:sz w:val="20"/>
          <w:szCs w:val="20"/>
        </w:rPr>
      </w:pPr>
    </w:p>
    <w:p w:rsidR="00690D3E" w:rsidRPr="00690D3E" w:rsidRDefault="00690D3E" w:rsidP="00690D3E">
      <w:pPr>
        <w:autoSpaceDE w:val="0"/>
        <w:autoSpaceDN w:val="0"/>
        <w:adjustRightInd w:val="0"/>
        <w:spacing w:after="0" w:line="240" w:lineRule="auto"/>
        <w:jc w:val="both"/>
        <w:rPr>
          <w:rFonts w:ascii="Arial" w:hAnsi="Arial" w:cs="Arial"/>
          <w:b/>
          <w:bCs/>
          <w:color w:val="000000"/>
          <w:sz w:val="20"/>
          <w:szCs w:val="20"/>
        </w:rPr>
      </w:pPr>
      <w:r w:rsidRPr="00690D3E">
        <w:rPr>
          <w:rFonts w:ascii="Arial" w:hAnsi="Arial" w:cs="Arial"/>
          <w:b/>
          <w:bCs/>
          <w:color w:val="000000"/>
          <w:sz w:val="20"/>
          <w:szCs w:val="20"/>
        </w:rPr>
        <w:t xml:space="preserve">14. ADJUDICAÇÃO </w:t>
      </w:r>
    </w:p>
    <w:p w:rsidR="00690D3E" w:rsidRPr="00690D3E" w:rsidRDefault="00690D3E" w:rsidP="00690D3E">
      <w:pPr>
        <w:autoSpaceDE w:val="0"/>
        <w:autoSpaceDN w:val="0"/>
        <w:adjustRightInd w:val="0"/>
        <w:spacing w:after="0" w:line="240" w:lineRule="auto"/>
        <w:jc w:val="both"/>
        <w:rPr>
          <w:rFonts w:ascii="Arial" w:hAnsi="Arial" w:cs="Arial"/>
          <w:color w:val="000000"/>
          <w:sz w:val="20"/>
          <w:szCs w:val="20"/>
        </w:rPr>
      </w:pPr>
    </w:p>
    <w:p w:rsidR="00690D3E" w:rsidRPr="00690D3E" w:rsidRDefault="00690D3E" w:rsidP="00690D3E">
      <w:pPr>
        <w:autoSpaceDE w:val="0"/>
        <w:autoSpaceDN w:val="0"/>
        <w:adjustRightInd w:val="0"/>
        <w:spacing w:after="0" w:line="240" w:lineRule="auto"/>
        <w:jc w:val="both"/>
        <w:rPr>
          <w:rFonts w:ascii="Arial" w:hAnsi="Arial" w:cs="Arial"/>
          <w:color w:val="000000"/>
          <w:sz w:val="20"/>
          <w:szCs w:val="20"/>
        </w:rPr>
      </w:pPr>
      <w:r w:rsidRPr="00690D3E">
        <w:rPr>
          <w:rFonts w:ascii="Arial" w:hAnsi="Arial" w:cs="Arial"/>
          <w:b/>
          <w:color w:val="000000"/>
          <w:sz w:val="20"/>
          <w:szCs w:val="20"/>
        </w:rPr>
        <w:t>14.01.</w:t>
      </w:r>
      <w:r w:rsidRPr="00690D3E">
        <w:rPr>
          <w:rFonts w:ascii="Arial" w:hAnsi="Arial" w:cs="Arial"/>
          <w:color w:val="000000"/>
          <w:sz w:val="20"/>
          <w:szCs w:val="20"/>
        </w:rPr>
        <w:t xml:space="preserve"> A falta de manifestação imediata e motivada da intenção de interpor recurso, por parte do proponente, importará na decadência do direito de recurso, competindo ao P</w:t>
      </w:r>
      <w:r w:rsidRPr="00690D3E">
        <w:rPr>
          <w:rFonts w:ascii="Arial" w:hAnsi="Arial" w:cs="Arial"/>
          <w:bCs/>
          <w:color w:val="000000"/>
          <w:sz w:val="20"/>
          <w:szCs w:val="20"/>
        </w:rPr>
        <w:t>regoeiro</w:t>
      </w:r>
      <w:r w:rsidRPr="00690D3E">
        <w:rPr>
          <w:rFonts w:ascii="Arial" w:hAnsi="Arial" w:cs="Arial"/>
          <w:b/>
          <w:bCs/>
          <w:color w:val="000000"/>
          <w:sz w:val="20"/>
          <w:szCs w:val="20"/>
        </w:rPr>
        <w:t xml:space="preserve"> </w:t>
      </w:r>
      <w:r w:rsidRPr="00690D3E">
        <w:rPr>
          <w:rFonts w:ascii="Arial" w:hAnsi="Arial" w:cs="Arial"/>
          <w:color w:val="000000"/>
          <w:sz w:val="20"/>
          <w:szCs w:val="20"/>
        </w:rPr>
        <w:t xml:space="preserve">adjudicar o objeto do certame ao proponente vencedor. </w:t>
      </w:r>
    </w:p>
    <w:p w:rsidR="00690D3E" w:rsidRPr="00690D3E" w:rsidRDefault="00690D3E" w:rsidP="00690D3E">
      <w:pPr>
        <w:autoSpaceDE w:val="0"/>
        <w:autoSpaceDN w:val="0"/>
        <w:adjustRightInd w:val="0"/>
        <w:spacing w:after="0" w:line="240" w:lineRule="auto"/>
        <w:jc w:val="both"/>
        <w:rPr>
          <w:rFonts w:ascii="Arial" w:hAnsi="Arial" w:cs="Arial"/>
          <w:color w:val="000000"/>
          <w:sz w:val="20"/>
          <w:szCs w:val="20"/>
        </w:rPr>
      </w:pPr>
    </w:p>
    <w:p w:rsidR="00690D3E" w:rsidRPr="00690D3E" w:rsidRDefault="00690D3E" w:rsidP="00690D3E">
      <w:pPr>
        <w:autoSpaceDE w:val="0"/>
        <w:autoSpaceDN w:val="0"/>
        <w:adjustRightInd w:val="0"/>
        <w:spacing w:after="0" w:line="240" w:lineRule="auto"/>
        <w:jc w:val="both"/>
        <w:rPr>
          <w:rFonts w:ascii="Arial" w:hAnsi="Arial" w:cs="Arial"/>
          <w:color w:val="000000"/>
          <w:sz w:val="20"/>
          <w:szCs w:val="20"/>
        </w:rPr>
      </w:pPr>
      <w:r w:rsidRPr="00690D3E">
        <w:rPr>
          <w:rFonts w:ascii="Arial" w:hAnsi="Arial" w:cs="Arial"/>
          <w:b/>
          <w:color w:val="000000"/>
          <w:sz w:val="20"/>
          <w:szCs w:val="20"/>
        </w:rPr>
        <w:t>14.02.</w:t>
      </w:r>
      <w:r w:rsidRPr="00690D3E">
        <w:rPr>
          <w:rFonts w:ascii="Arial" w:hAnsi="Arial" w:cs="Arial"/>
          <w:color w:val="000000"/>
          <w:sz w:val="20"/>
          <w:szCs w:val="20"/>
        </w:rPr>
        <w:t xml:space="preserve"> Existindo recurso e constatada a regularidade dos atos praticados, e após a decisão do mesmo, a autoridade competente deve praticar o ato de adjudicação do objeto do certame ao proponente vencedor. </w:t>
      </w:r>
    </w:p>
    <w:p w:rsidR="00690D3E" w:rsidRPr="00690D3E" w:rsidRDefault="00690D3E" w:rsidP="00690D3E">
      <w:pPr>
        <w:autoSpaceDE w:val="0"/>
        <w:autoSpaceDN w:val="0"/>
        <w:adjustRightInd w:val="0"/>
        <w:spacing w:after="0" w:line="240" w:lineRule="auto"/>
        <w:jc w:val="both"/>
        <w:rPr>
          <w:rFonts w:ascii="Arial" w:hAnsi="Arial" w:cs="Arial"/>
          <w:b/>
          <w:bCs/>
          <w:color w:val="000000"/>
          <w:sz w:val="20"/>
          <w:szCs w:val="20"/>
        </w:rPr>
      </w:pPr>
    </w:p>
    <w:p w:rsidR="00300BE1" w:rsidRPr="00690D3E" w:rsidRDefault="00300BE1" w:rsidP="00690D3E">
      <w:pPr>
        <w:autoSpaceDE w:val="0"/>
        <w:autoSpaceDN w:val="0"/>
        <w:adjustRightInd w:val="0"/>
        <w:spacing w:after="0" w:line="240" w:lineRule="auto"/>
        <w:jc w:val="both"/>
        <w:rPr>
          <w:rFonts w:ascii="Arial" w:hAnsi="Arial" w:cs="Arial"/>
          <w:b/>
          <w:bCs/>
          <w:color w:val="000000"/>
          <w:sz w:val="20"/>
          <w:szCs w:val="20"/>
        </w:rPr>
      </w:pPr>
    </w:p>
    <w:p w:rsidR="00690D3E" w:rsidRDefault="00690D3E" w:rsidP="00690D3E">
      <w:pPr>
        <w:autoSpaceDE w:val="0"/>
        <w:autoSpaceDN w:val="0"/>
        <w:adjustRightInd w:val="0"/>
        <w:spacing w:after="0" w:line="240" w:lineRule="auto"/>
        <w:jc w:val="both"/>
        <w:rPr>
          <w:rFonts w:ascii="Arial" w:hAnsi="Arial" w:cs="Arial"/>
          <w:b/>
          <w:bCs/>
          <w:color w:val="000000"/>
          <w:sz w:val="20"/>
          <w:szCs w:val="20"/>
        </w:rPr>
      </w:pPr>
      <w:r w:rsidRPr="00690D3E">
        <w:rPr>
          <w:rFonts w:ascii="Arial" w:hAnsi="Arial" w:cs="Arial"/>
          <w:b/>
          <w:bCs/>
          <w:color w:val="000000"/>
          <w:sz w:val="20"/>
          <w:szCs w:val="20"/>
        </w:rPr>
        <w:lastRenderedPageBreak/>
        <w:t>15. HOMOLOGAÇÃO</w:t>
      </w:r>
    </w:p>
    <w:p w:rsidR="00690D3E" w:rsidRPr="00690D3E" w:rsidRDefault="00690D3E" w:rsidP="00690D3E">
      <w:pPr>
        <w:autoSpaceDE w:val="0"/>
        <w:autoSpaceDN w:val="0"/>
        <w:adjustRightInd w:val="0"/>
        <w:spacing w:after="0" w:line="240" w:lineRule="auto"/>
        <w:jc w:val="both"/>
        <w:rPr>
          <w:rFonts w:ascii="Arial" w:hAnsi="Arial" w:cs="Arial"/>
          <w:color w:val="000000"/>
          <w:sz w:val="20"/>
          <w:szCs w:val="20"/>
        </w:rPr>
      </w:pPr>
      <w:r w:rsidRPr="00690D3E">
        <w:rPr>
          <w:rFonts w:ascii="Arial" w:hAnsi="Arial" w:cs="Arial"/>
          <w:b/>
          <w:bCs/>
          <w:color w:val="000000"/>
          <w:sz w:val="20"/>
          <w:szCs w:val="20"/>
        </w:rPr>
        <w:t xml:space="preserve"> </w:t>
      </w:r>
    </w:p>
    <w:p w:rsidR="00690D3E" w:rsidRPr="00690D3E" w:rsidRDefault="00690D3E" w:rsidP="00690D3E">
      <w:pPr>
        <w:autoSpaceDE w:val="0"/>
        <w:autoSpaceDN w:val="0"/>
        <w:adjustRightInd w:val="0"/>
        <w:spacing w:after="0" w:line="240" w:lineRule="auto"/>
        <w:jc w:val="both"/>
        <w:rPr>
          <w:rFonts w:ascii="Arial" w:hAnsi="Arial" w:cs="Arial"/>
          <w:b/>
          <w:bCs/>
          <w:color w:val="000000"/>
          <w:sz w:val="20"/>
          <w:szCs w:val="20"/>
        </w:rPr>
      </w:pPr>
      <w:r w:rsidRPr="00690D3E">
        <w:rPr>
          <w:rFonts w:ascii="Arial" w:hAnsi="Arial" w:cs="Arial"/>
          <w:b/>
          <w:color w:val="000000"/>
          <w:sz w:val="20"/>
          <w:szCs w:val="20"/>
        </w:rPr>
        <w:t>15.01.</w:t>
      </w:r>
      <w:r w:rsidRPr="00690D3E">
        <w:rPr>
          <w:rFonts w:ascii="Arial" w:hAnsi="Arial" w:cs="Arial"/>
          <w:color w:val="000000"/>
          <w:sz w:val="20"/>
          <w:szCs w:val="20"/>
        </w:rPr>
        <w:t xml:space="preserve"> Compete à autoridade competente a homologação do P</w:t>
      </w:r>
      <w:r w:rsidRPr="00690D3E">
        <w:rPr>
          <w:rFonts w:ascii="Arial" w:hAnsi="Arial" w:cs="Arial"/>
          <w:bCs/>
          <w:color w:val="000000"/>
          <w:sz w:val="20"/>
          <w:szCs w:val="20"/>
        </w:rPr>
        <w:t>regão</w:t>
      </w:r>
      <w:r w:rsidRPr="00690D3E">
        <w:rPr>
          <w:rFonts w:ascii="Arial" w:hAnsi="Arial" w:cs="Arial"/>
          <w:b/>
          <w:bCs/>
          <w:color w:val="000000"/>
          <w:sz w:val="20"/>
          <w:szCs w:val="20"/>
        </w:rPr>
        <w:t>.</w:t>
      </w:r>
    </w:p>
    <w:p w:rsidR="00690D3E" w:rsidRPr="00690D3E" w:rsidRDefault="00690D3E" w:rsidP="00690D3E">
      <w:pPr>
        <w:spacing w:after="0" w:line="240" w:lineRule="auto"/>
        <w:jc w:val="both"/>
        <w:rPr>
          <w:rFonts w:ascii="Arial" w:hAnsi="Arial" w:cs="Arial"/>
          <w:b/>
          <w:color w:val="000000"/>
          <w:sz w:val="20"/>
          <w:szCs w:val="20"/>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hAnsi="Arial" w:cs="Arial"/>
          <w:b/>
          <w:color w:val="000000"/>
          <w:sz w:val="20"/>
          <w:szCs w:val="20"/>
        </w:rPr>
        <w:t>15.02.</w:t>
      </w:r>
      <w:r w:rsidRPr="00690D3E">
        <w:rPr>
          <w:rFonts w:ascii="Arial" w:hAnsi="Arial" w:cs="Arial"/>
          <w:color w:val="000000"/>
          <w:sz w:val="20"/>
          <w:szCs w:val="20"/>
        </w:rPr>
        <w:t xml:space="preserve"> A partir do ato de homologação, será fixado o início do prazo de convocação do proponente adjudicatário para assinar o Contrato, que será de 05 </w:t>
      </w:r>
      <w:r w:rsidRPr="00690D3E">
        <w:rPr>
          <w:rFonts w:ascii="Arial" w:eastAsiaTheme="minorEastAsia" w:hAnsi="Arial" w:cs="Arial"/>
          <w:sz w:val="20"/>
          <w:szCs w:val="20"/>
          <w:lang w:eastAsia="pt-BR"/>
        </w:rPr>
        <w:t>(cinco) dias úteis a contar da data da notificação.</w:t>
      </w:r>
    </w:p>
    <w:p w:rsidR="00636AEB" w:rsidRDefault="00636AEB" w:rsidP="00690D3E">
      <w:pPr>
        <w:spacing w:after="0" w:line="240" w:lineRule="auto"/>
        <w:ind w:left="708"/>
        <w:jc w:val="both"/>
        <w:rPr>
          <w:rFonts w:ascii="Arial" w:eastAsiaTheme="minorEastAsia" w:hAnsi="Arial" w:cs="Arial"/>
          <w:b/>
          <w:sz w:val="20"/>
          <w:szCs w:val="20"/>
          <w:lang w:eastAsia="pt-BR"/>
        </w:rPr>
      </w:pPr>
    </w:p>
    <w:p w:rsidR="009D190E" w:rsidRDefault="00690D3E" w:rsidP="00D402BB">
      <w:pPr>
        <w:spacing w:after="0" w:line="240" w:lineRule="auto"/>
        <w:ind w:left="708"/>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15.02.01</w:t>
      </w:r>
      <w:r w:rsidRPr="00690D3E">
        <w:rPr>
          <w:rFonts w:ascii="Arial" w:eastAsiaTheme="minorEastAsia" w:hAnsi="Arial" w:cs="Arial"/>
          <w:sz w:val="20"/>
          <w:szCs w:val="20"/>
          <w:lang w:eastAsia="pt-BR"/>
        </w:rPr>
        <w:t xml:space="preserve"> O prazo previsto no item anterior poderá ser prorrogado uma vez, por igual período, desde que ocorra motivo justificado que impeça o cumprimento do item </w:t>
      </w:r>
      <w:r w:rsidRPr="00690D3E">
        <w:rPr>
          <w:rFonts w:ascii="Arial" w:eastAsiaTheme="minorEastAsia" w:hAnsi="Arial" w:cs="Arial"/>
          <w:b/>
          <w:sz w:val="20"/>
          <w:szCs w:val="20"/>
          <w:lang w:eastAsia="pt-BR"/>
        </w:rPr>
        <w:t>15.02</w:t>
      </w:r>
      <w:r w:rsidRPr="00690D3E">
        <w:rPr>
          <w:rFonts w:ascii="Arial" w:eastAsiaTheme="minorEastAsia" w:hAnsi="Arial" w:cs="Arial"/>
          <w:sz w:val="20"/>
          <w:szCs w:val="20"/>
          <w:lang w:eastAsia="pt-BR"/>
        </w:rPr>
        <w:t>, e aceito pela Administração.</w:t>
      </w:r>
    </w:p>
    <w:p w:rsidR="009D190E" w:rsidRDefault="009D190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15.03. </w:t>
      </w:r>
      <w:r w:rsidRPr="00690D3E">
        <w:rPr>
          <w:rFonts w:ascii="Arial" w:eastAsiaTheme="minorEastAsia" w:hAnsi="Arial" w:cs="Arial"/>
          <w:sz w:val="20"/>
          <w:szCs w:val="20"/>
          <w:lang w:eastAsia="pt-BR"/>
        </w:rPr>
        <w:t>A referida convocação pode ser formalizada por qualquer meio de comunicação que comprove a data do correspondente recebimento.</w:t>
      </w:r>
    </w:p>
    <w:p w:rsidR="00690D3E" w:rsidRDefault="00690D3E" w:rsidP="00690D3E">
      <w:pPr>
        <w:spacing w:after="0" w:line="240" w:lineRule="auto"/>
        <w:jc w:val="both"/>
        <w:rPr>
          <w:rFonts w:ascii="Arial" w:eastAsiaTheme="minorEastAsia" w:hAnsi="Arial" w:cs="Arial"/>
          <w:sz w:val="20"/>
          <w:szCs w:val="20"/>
          <w:lang w:eastAsia="pt-BR"/>
        </w:rPr>
      </w:pPr>
    </w:p>
    <w:p w:rsidR="004362E7" w:rsidRDefault="004362E7"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16. DA FORMALIZAÇÃO DA CONTRATAÇÃO</w:t>
      </w:r>
    </w:p>
    <w:p w:rsidR="00300BE1" w:rsidRPr="00690D3E" w:rsidRDefault="00300BE1"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16.01.</w:t>
      </w:r>
      <w:r w:rsidRPr="00690D3E">
        <w:rPr>
          <w:rFonts w:ascii="Arial" w:eastAsiaTheme="minorEastAsia" w:hAnsi="Arial" w:cs="Arial"/>
          <w:sz w:val="20"/>
          <w:szCs w:val="20"/>
          <w:lang w:eastAsia="pt-BR"/>
        </w:rPr>
        <w:t xml:space="preserve"> Homologada a licitação pela autoridade competente, a SAECIL – Superintendência de Água e Esgotos da Cidade de Leme convocará o proponente vencedor para a assinatura do </w:t>
      </w:r>
      <w:r w:rsidRPr="00121154">
        <w:rPr>
          <w:rFonts w:ascii="Arial" w:eastAsiaTheme="minorEastAsia" w:hAnsi="Arial" w:cs="Arial"/>
          <w:sz w:val="20"/>
          <w:szCs w:val="20"/>
          <w:lang w:eastAsia="pt-BR"/>
        </w:rPr>
        <w:t>Contrato</w:t>
      </w:r>
      <w:r w:rsidRPr="00630405">
        <w:rPr>
          <w:rFonts w:ascii="Arial" w:eastAsiaTheme="minorEastAsia" w:hAnsi="Arial" w:cs="Arial"/>
          <w:color w:val="FF0000"/>
          <w:sz w:val="20"/>
          <w:szCs w:val="20"/>
          <w:lang w:eastAsia="pt-BR"/>
        </w:rPr>
        <w:t xml:space="preserve"> </w:t>
      </w:r>
      <w:r w:rsidRPr="00777BA4">
        <w:rPr>
          <w:rFonts w:ascii="Arial" w:eastAsiaTheme="minorEastAsia" w:hAnsi="Arial" w:cs="Arial"/>
          <w:b/>
          <w:sz w:val="20"/>
          <w:szCs w:val="20"/>
          <w:lang w:eastAsia="pt-BR"/>
        </w:rPr>
        <w:t>(Minuta: Anexo II)</w:t>
      </w:r>
      <w:r w:rsidRPr="00777BA4">
        <w:rPr>
          <w:rFonts w:ascii="Arial" w:eastAsiaTheme="minorEastAsia" w:hAnsi="Arial" w:cs="Arial"/>
          <w:sz w:val="20"/>
          <w:szCs w:val="20"/>
          <w:lang w:eastAsia="pt-BR"/>
        </w:rPr>
        <w:t xml:space="preserve">, </w:t>
      </w:r>
      <w:r w:rsidRPr="00690D3E">
        <w:rPr>
          <w:rFonts w:ascii="Arial" w:eastAsiaTheme="minorEastAsia" w:hAnsi="Arial" w:cs="Arial"/>
          <w:sz w:val="20"/>
          <w:szCs w:val="20"/>
          <w:lang w:eastAsia="pt-BR"/>
        </w:rPr>
        <w:t xml:space="preserve">visando </w:t>
      </w:r>
      <w:proofErr w:type="gramStart"/>
      <w:r w:rsidRPr="00690D3E">
        <w:rPr>
          <w:rFonts w:ascii="Arial" w:eastAsiaTheme="minorEastAsia" w:hAnsi="Arial" w:cs="Arial"/>
          <w:sz w:val="20"/>
          <w:szCs w:val="20"/>
          <w:lang w:eastAsia="pt-BR"/>
        </w:rPr>
        <w:t>a</w:t>
      </w:r>
      <w:proofErr w:type="gramEnd"/>
      <w:r w:rsidRPr="00690D3E">
        <w:rPr>
          <w:rFonts w:ascii="Arial" w:eastAsiaTheme="minorEastAsia" w:hAnsi="Arial" w:cs="Arial"/>
          <w:sz w:val="20"/>
          <w:szCs w:val="20"/>
          <w:lang w:eastAsia="pt-BR"/>
        </w:rPr>
        <w:t xml:space="preserve"> execução do objeto desta licitação nos termos do </w:t>
      </w:r>
      <w:r w:rsidRPr="00690D3E">
        <w:rPr>
          <w:rFonts w:ascii="Arial" w:eastAsiaTheme="minorEastAsia" w:hAnsi="Arial" w:cs="Arial"/>
          <w:b/>
          <w:sz w:val="20"/>
          <w:szCs w:val="20"/>
          <w:lang w:eastAsia="pt-BR"/>
        </w:rPr>
        <w:t>Anexo I – Termo de Referência</w:t>
      </w:r>
      <w:r w:rsidRPr="00690D3E">
        <w:rPr>
          <w:rFonts w:ascii="Arial" w:eastAsiaTheme="minorEastAsia" w:hAnsi="Arial" w:cs="Arial"/>
          <w:sz w:val="20"/>
          <w:szCs w:val="20"/>
          <w:lang w:eastAsia="pt-BR"/>
        </w:rPr>
        <w:t xml:space="preserve"> deste Edital.</w:t>
      </w:r>
      <w:r w:rsidR="00121154">
        <w:rPr>
          <w:rFonts w:ascii="Arial" w:eastAsiaTheme="minorEastAsia" w:hAnsi="Arial" w:cs="Arial"/>
          <w:sz w:val="20"/>
          <w:szCs w:val="20"/>
          <w:lang w:eastAsia="pt-BR"/>
        </w:rPr>
        <w:t xml:space="preserve"> </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ind w:left="708"/>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16.01.01. </w:t>
      </w:r>
      <w:r w:rsidRPr="00690D3E">
        <w:rPr>
          <w:rFonts w:ascii="Arial" w:eastAsiaTheme="minorEastAsia" w:hAnsi="Arial" w:cs="Arial"/>
          <w:sz w:val="20"/>
          <w:szCs w:val="20"/>
          <w:lang w:eastAsia="pt-BR"/>
        </w:rPr>
        <w:t>A recusa injustificada em assinar o Contrato, observado o prazo estabelecido, caracteriza o descumprimento total da obrigação assumida por parte da(s) proponente(s) adjudicatária(s), sujeitando-a(s) às sanções previstas em lei.</w:t>
      </w:r>
    </w:p>
    <w:p w:rsidR="004362E7" w:rsidRDefault="004362E7" w:rsidP="00690D3E">
      <w:pPr>
        <w:spacing w:after="0" w:line="240" w:lineRule="auto"/>
        <w:jc w:val="both"/>
        <w:rPr>
          <w:rFonts w:ascii="Arial" w:eastAsiaTheme="minorEastAsia" w:hAnsi="Arial" w:cs="Arial"/>
          <w:sz w:val="20"/>
          <w:szCs w:val="20"/>
          <w:lang w:eastAsia="pt-BR"/>
        </w:rPr>
      </w:pPr>
    </w:p>
    <w:p w:rsidR="004B34A2" w:rsidRDefault="004B34A2" w:rsidP="00690D3E">
      <w:pPr>
        <w:spacing w:after="0" w:line="240" w:lineRule="auto"/>
        <w:jc w:val="both"/>
        <w:rPr>
          <w:rFonts w:ascii="Arial" w:eastAsiaTheme="minorEastAsia" w:hAnsi="Arial" w:cs="Arial"/>
          <w:b/>
          <w:sz w:val="20"/>
          <w:szCs w:val="20"/>
          <w:lang w:eastAsia="pt-BR"/>
        </w:rPr>
      </w:pPr>
    </w:p>
    <w:p w:rsidR="00690D3E" w:rsidRPr="00690D3E" w:rsidRDefault="009B26DE" w:rsidP="00690D3E">
      <w:pPr>
        <w:spacing w:after="0" w:line="240" w:lineRule="auto"/>
        <w:jc w:val="both"/>
        <w:rPr>
          <w:rFonts w:ascii="Arial" w:eastAsiaTheme="minorEastAsia" w:hAnsi="Arial" w:cs="Arial"/>
          <w:b/>
          <w:sz w:val="20"/>
          <w:szCs w:val="20"/>
          <w:lang w:eastAsia="pt-BR"/>
        </w:rPr>
      </w:pPr>
      <w:r>
        <w:rPr>
          <w:rFonts w:ascii="Arial" w:eastAsiaTheme="minorEastAsia" w:hAnsi="Arial" w:cs="Arial"/>
          <w:b/>
          <w:sz w:val="20"/>
          <w:szCs w:val="20"/>
          <w:lang w:eastAsia="pt-BR"/>
        </w:rPr>
        <w:t>17. LOCAL E</w:t>
      </w:r>
      <w:r w:rsidR="0063026A">
        <w:rPr>
          <w:rFonts w:ascii="Arial" w:eastAsiaTheme="minorEastAsia" w:hAnsi="Arial" w:cs="Arial"/>
          <w:b/>
          <w:sz w:val="20"/>
          <w:szCs w:val="20"/>
          <w:lang w:eastAsia="pt-BR"/>
        </w:rPr>
        <w:t xml:space="preserve"> </w:t>
      </w:r>
      <w:r>
        <w:rPr>
          <w:rFonts w:ascii="Arial" w:eastAsiaTheme="minorEastAsia" w:hAnsi="Arial" w:cs="Arial"/>
          <w:b/>
          <w:sz w:val="20"/>
          <w:szCs w:val="20"/>
          <w:lang w:eastAsia="pt-BR"/>
        </w:rPr>
        <w:t>PRAZOS PARA</w:t>
      </w:r>
      <w:r w:rsidR="0063026A">
        <w:rPr>
          <w:rFonts w:ascii="Arial" w:eastAsiaTheme="minorEastAsia" w:hAnsi="Arial" w:cs="Arial"/>
          <w:b/>
          <w:sz w:val="20"/>
          <w:szCs w:val="20"/>
          <w:lang w:eastAsia="pt-BR"/>
        </w:rPr>
        <w:t xml:space="preserve"> </w:t>
      </w:r>
      <w:r w:rsidR="00690D3E" w:rsidRPr="00690D3E">
        <w:rPr>
          <w:rFonts w:ascii="Arial" w:eastAsiaTheme="minorEastAsia" w:hAnsi="Arial" w:cs="Arial"/>
          <w:b/>
          <w:sz w:val="20"/>
          <w:szCs w:val="20"/>
          <w:lang w:eastAsia="pt-BR"/>
        </w:rPr>
        <w:t>ENTREGA</w:t>
      </w:r>
    </w:p>
    <w:p w:rsidR="00201335" w:rsidRPr="009B26D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 xml:space="preserve"> </w:t>
      </w:r>
    </w:p>
    <w:p w:rsidR="00690D3E" w:rsidRDefault="00690D3E" w:rsidP="00690D3E">
      <w:pPr>
        <w:spacing w:after="0" w:line="240" w:lineRule="auto"/>
        <w:jc w:val="both"/>
        <w:rPr>
          <w:rFonts w:ascii="Arial" w:eastAsiaTheme="minorEastAsia" w:hAnsi="Arial" w:cs="Arial"/>
          <w:sz w:val="20"/>
          <w:szCs w:val="20"/>
          <w:lang w:eastAsia="pt-BR"/>
        </w:rPr>
      </w:pPr>
      <w:r w:rsidRPr="00636AEB">
        <w:rPr>
          <w:rFonts w:ascii="Arial" w:eastAsiaTheme="minorEastAsia" w:hAnsi="Arial" w:cs="Arial"/>
          <w:b/>
          <w:sz w:val="20"/>
          <w:szCs w:val="20"/>
          <w:lang w:eastAsia="pt-BR"/>
        </w:rPr>
        <w:t xml:space="preserve">17.01. </w:t>
      </w:r>
      <w:r w:rsidRPr="00DE0D95">
        <w:rPr>
          <w:rFonts w:ascii="Arial" w:eastAsiaTheme="minorEastAsia" w:hAnsi="Arial" w:cs="Arial"/>
          <w:sz w:val="20"/>
          <w:szCs w:val="20"/>
          <w:lang w:eastAsia="pt-BR"/>
        </w:rPr>
        <w:t xml:space="preserve">A empresa vencedora deverá efetuar a </w:t>
      </w:r>
      <w:r w:rsidR="00DE0D95">
        <w:rPr>
          <w:rFonts w:ascii="Arial" w:eastAsiaTheme="minorEastAsia" w:hAnsi="Arial" w:cs="Arial"/>
          <w:sz w:val="20"/>
          <w:szCs w:val="20"/>
          <w:lang w:eastAsia="pt-BR"/>
        </w:rPr>
        <w:t xml:space="preserve">entrega </w:t>
      </w:r>
      <w:r w:rsidRPr="00DE0D95">
        <w:rPr>
          <w:rFonts w:ascii="Arial" w:eastAsiaTheme="minorEastAsia" w:hAnsi="Arial" w:cs="Arial"/>
          <w:sz w:val="20"/>
          <w:szCs w:val="20"/>
          <w:lang w:eastAsia="pt-BR"/>
        </w:rPr>
        <w:t xml:space="preserve">dos </w:t>
      </w:r>
      <w:r w:rsidR="002C0DC7">
        <w:rPr>
          <w:rFonts w:ascii="Arial" w:eastAsiaTheme="minorEastAsia" w:hAnsi="Arial" w:cs="Arial"/>
          <w:sz w:val="20"/>
          <w:szCs w:val="20"/>
          <w:lang w:eastAsia="pt-BR"/>
        </w:rPr>
        <w:t xml:space="preserve">produtos </w:t>
      </w:r>
      <w:r w:rsidRPr="00DE0D95">
        <w:rPr>
          <w:rFonts w:ascii="Arial" w:eastAsiaTheme="minorEastAsia" w:hAnsi="Arial" w:cs="Arial"/>
          <w:sz w:val="20"/>
          <w:szCs w:val="20"/>
          <w:lang w:eastAsia="pt-BR"/>
        </w:rPr>
        <w:t>mediante a emissão d</w:t>
      </w:r>
      <w:r w:rsidR="009D190E">
        <w:rPr>
          <w:rFonts w:ascii="Arial" w:eastAsiaTheme="minorEastAsia" w:hAnsi="Arial" w:cs="Arial"/>
          <w:sz w:val="20"/>
          <w:szCs w:val="20"/>
          <w:lang w:eastAsia="pt-BR"/>
        </w:rPr>
        <w:t xml:space="preserve">os Pedidos de Fornecimentos, </w:t>
      </w:r>
      <w:r w:rsidRPr="00DE0D95">
        <w:rPr>
          <w:rFonts w:ascii="Arial" w:eastAsiaTheme="minorEastAsia" w:hAnsi="Arial" w:cs="Arial"/>
          <w:sz w:val="20"/>
          <w:szCs w:val="20"/>
          <w:lang w:eastAsia="pt-BR"/>
        </w:rPr>
        <w:t>a</w:t>
      </w:r>
      <w:r w:rsidR="009D190E">
        <w:rPr>
          <w:rFonts w:ascii="Arial" w:eastAsiaTheme="minorEastAsia" w:hAnsi="Arial" w:cs="Arial"/>
          <w:sz w:val="20"/>
          <w:szCs w:val="20"/>
          <w:lang w:eastAsia="pt-BR"/>
        </w:rPr>
        <w:t xml:space="preserve"> serem emitidos</w:t>
      </w:r>
      <w:r w:rsidRPr="00DE0D95">
        <w:rPr>
          <w:rFonts w:ascii="Arial" w:eastAsiaTheme="minorEastAsia" w:hAnsi="Arial" w:cs="Arial"/>
          <w:sz w:val="20"/>
          <w:szCs w:val="20"/>
          <w:lang w:eastAsia="pt-BR"/>
        </w:rPr>
        <w:t xml:space="preserve"> </w:t>
      </w:r>
      <w:r w:rsidR="009D190E" w:rsidRPr="009D190E">
        <w:rPr>
          <w:rFonts w:ascii="Arial" w:eastAsiaTheme="minorEastAsia" w:hAnsi="Arial" w:cs="Arial"/>
          <w:sz w:val="20"/>
          <w:szCs w:val="20"/>
          <w:lang w:eastAsia="pt-BR"/>
        </w:rPr>
        <w:t>pelo Departamento de Compras e Licitações da SAECIL</w:t>
      </w:r>
      <w:r w:rsidR="009D190E">
        <w:rPr>
          <w:rFonts w:ascii="Arial" w:eastAsiaTheme="minorEastAsia" w:hAnsi="Arial" w:cs="Arial"/>
          <w:sz w:val="20"/>
          <w:szCs w:val="20"/>
          <w:lang w:eastAsia="pt-BR"/>
        </w:rPr>
        <w:t>.</w:t>
      </w:r>
      <w:r w:rsidR="002C0DC7">
        <w:rPr>
          <w:rFonts w:ascii="Arial" w:eastAsiaTheme="minorEastAsia" w:hAnsi="Arial" w:cs="Arial"/>
          <w:sz w:val="20"/>
          <w:szCs w:val="20"/>
          <w:lang w:eastAsia="pt-BR"/>
        </w:rPr>
        <w:t xml:space="preserve"> </w:t>
      </w:r>
    </w:p>
    <w:p w:rsidR="0063026A" w:rsidRPr="00DE0D95" w:rsidRDefault="0063026A" w:rsidP="00690D3E">
      <w:pPr>
        <w:spacing w:after="0" w:line="240" w:lineRule="auto"/>
        <w:jc w:val="both"/>
        <w:rPr>
          <w:rFonts w:ascii="Arial" w:eastAsiaTheme="minorEastAsia" w:hAnsi="Arial" w:cs="Arial"/>
          <w:sz w:val="20"/>
          <w:szCs w:val="20"/>
          <w:lang w:eastAsia="pt-BR"/>
        </w:rPr>
      </w:pPr>
    </w:p>
    <w:p w:rsidR="00DE0D95" w:rsidRPr="005F1CB3" w:rsidRDefault="00690D3E" w:rsidP="00690D3E">
      <w:pPr>
        <w:spacing w:after="0" w:line="240" w:lineRule="auto"/>
        <w:jc w:val="both"/>
        <w:rPr>
          <w:rFonts w:ascii="Arial" w:eastAsiaTheme="minorEastAsia" w:hAnsi="Arial" w:cs="Arial"/>
          <w:sz w:val="20"/>
          <w:szCs w:val="20"/>
          <w:lang w:eastAsia="pt-BR"/>
        </w:rPr>
      </w:pPr>
      <w:r w:rsidRPr="00636AEB">
        <w:rPr>
          <w:rFonts w:ascii="Arial" w:eastAsiaTheme="minorEastAsia" w:hAnsi="Arial" w:cs="Arial"/>
          <w:b/>
          <w:sz w:val="20"/>
          <w:szCs w:val="20"/>
          <w:lang w:eastAsia="pt-BR"/>
        </w:rPr>
        <w:t xml:space="preserve">17.02. </w:t>
      </w:r>
      <w:r w:rsidR="00DE0D95" w:rsidRPr="00DE0D95">
        <w:rPr>
          <w:rFonts w:ascii="Arial" w:eastAsiaTheme="minorEastAsia" w:hAnsi="Arial" w:cs="Arial"/>
          <w:sz w:val="20"/>
          <w:szCs w:val="20"/>
          <w:lang w:eastAsia="pt-BR"/>
        </w:rPr>
        <w:t xml:space="preserve">A empresa vencedora deverá entregar o objeto no almoxarifado da SAECIL – </w:t>
      </w:r>
      <w:r w:rsidR="00DE0D95" w:rsidRPr="005F1CB3">
        <w:rPr>
          <w:rFonts w:ascii="Arial" w:eastAsiaTheme="minorEastAsia" w:hAnsi="Arial" w:cs="Arial"/>
          <w:sz w:val="20"/>
          <w:szCs w:val="20"/>
          <w:lang w:eastAsia="pt-BR"/>
        </w:rPr>
        <w:t>Superintendência de Água e Esgotos da Cidade de Leme, sito á Rua P</w:t>
      </w:r>
      <w:r w:rsidR="004B34A2" w:rsidRPr="005F1CB3">
        <w:rPr>
          <w:rFonts w:ascii="Arial" w:eastAsiaTheme="minorEastAsia" w:hAnsi="Arial" w:cs="Arial"/>
          <w:sz w:val="20"/>
          <w:szCs w:val="20"/>
          <w:lang w:eastAsia="pt-BR"/>
        </w:rPr>
        <w:t>restes Maia</w:t>
      </w:r>
      <w:r w:rsidR="00DE0D95" w:rsidRPr="005F1CB3">
        <w:rPr>
          <w:rFonts w:ascii="Arial" w:eastAsiaTheme="minorEastAsia" w:hAnsi="Arial" w:cs="Arial"/>
          <w:sz w:val="20"/>
          <w:szCs w:val="20"/>
          <w:lang w:eastAsia="pt-BR"/>
        </w:rPr>
        <w:t xml:space="preserve">, </w:t>
      </w:r>
      <w:r w:rsidR="004B34A2" w:rsidRPr="005F1CB3">
        <w:rPr>
          <w:rFonts w:ascii="Arial" w:eastAsiaTheme="minorEastAsia" w:hAnsi="Arial" w:cs="Arial"/>
          <w:sz w:val="20"/>
          <w:szCs w:val="20"/>
          <w:lang w:eastAsia="pt-BR"/>
        </w:rPr>
        <w:t xml:space="preserve">n.º 477, Jardim Santana, </w:t>
      </w:r>
      <w:r w:rsidR="00DE0D95" w:rsidRPr="005F1CB3">
        <w:rPr>
          <w:rFonts w:ascii="Arial" w:eastAsiaTheme="minorEastAsia" w:hAnsi="Arial" w:cs="Arial"/>
          <w:sz w:val="20"/>
          <w:szCs w:val="20"/>
          <w:lang w:eastAsia="pt-BR"/>
        </w:rPr>
        <w:t xml:space="preserve">Leme/SP, em horário comercial, das </w:t>
      </w:r>
      <w:proofErr w:type="gramStart"/>
      <w:r w:rsidR="00DE0D95" w:rsidRPr="005F1CB3">
        <w:rPr>
          <w:rFonts w:ascii="Arial" w:eastAsiaTheme="minorEastAsia" w:hAnsi="Arial" w:cs="Arial"/>
          <w:sz w:val="20"/>
          <w:szCs w:val="20"/>
          <w:lang w:eastAsia="pt-BR"/>
        </w:rPr>
        <w:t>07:00</w:t>
      </w:r>
      <w:proofErr w:type="gramEnd"/>
      <w:r w:rsidR="00DE0D95" w:rsidRPr="005F1CB3">
        <w:rPr>
          <w:rFonts w:ascii="Arial" w:eastAsiaTheme="minorEastAsia" w:hAnsi="Arial" w:cs="Arial"/>
          <w:sz w:val="20"/>
          <w:szCs w:val="20"/>
          <w:lang w:eastAsia="pt-BR"/>
        </w:rPr>
        <w:t xml:space="preserve"> às 11:00 e das 12:30 ás 16:00 horas, de segunda à sexta feira.</w:t>
      </w:r>
    </w:p>
    <w:p w:rsidR="00690D3E" w:rsidRPr="005F1CB3" w:rsidRDefault="00DE0D95" w:rsidP="00690D3E">
      <w:pPr>
        <w:spacing w:after="0" w:line="240" w:lineRule="auto"/>
        <w:jc w:val="both"/>
        <w:rPr>
          <w:rFonts w:ascii="Arial" w:eastAsiaTheme="minorEastAsia" w:hAnsi="Arial" w:cs="Arial"/>
          <w:b/>
          <w:sz w:val="20"/>
          <w:szCs w:val="20"/>
          <w:lang w:eastAsia="pt-BR"/>
        </w:rPr>
      </w:pPr>
      <w:r w:rsidRPr="005F1CB3">
        <w:rPr>
          <w:rFonts w:ascii="Arial" w:eastAsiaTheme="minorEastAsia" w:hAnsi="Arial" w:cs="Arial"/>
          <w:b/>
          <w:sz w:val="20"/>
          <w:szCs w:val="20"/>
          <w:lang w:eastAsia="pt-BR"/>
        </w:rPr>
        <w:t xml:space="preserve"> </w:t>
      </w:r>
    </w:p>
    <w:p w:rsidR="002C0DC7" w:rsidRPr="002C0DC7" w:rsidRDefault="00690D3E" w:rsidP="002C0DC7">
      <w:pPr>
        <w:spacing w:after="0" w:line="240" w:lineRule="auto"/>
        <w:jc w:val="both"/>
        <w:rPr>
          <w:rFonts w:ascii="Arial" w:eastAsiaTheme="minorEastAsia" w:hAnsi="Arial" w:cs="Arial"/>
          <w:b/>
          <w:sz w:val="20"/>
          <w:szCs w:val="20"/>
          <w:lang w:eastAsia="pt-BR"/>
        </w:rPr>
      </w:pPr>
      <w:r w:rsidRPr="00636AEB">
        <w:rPr>
          <w:rFonts w:ascii="Arial" w:eastAsiaTheme="minorEastAsia" w:hAnsi="Arial" w:cs="Arial"/>
          <w:b/>
          <w:sz w:val="20"/>
          <w:szCs w:val="20"/>
          <w:lang w:eastAsia="pt-BR"/>
        </w:rPr>
        <w:t xml:space="preserve">17.03. </w:t>
      </w:r>
      <w:r w:rsidR="002C0DC7" w:rsidRPr="002C0DC7">
        <w:rPr>
          <w:rFonts w:ascii="Arial" w:eastAsiaTheme="minorEastAsia" w:hAnsi="Arial" w:cs="Arial"/>
          <w:sz w:val="20"/>
          <w:szCs w:val="20"/>
          <w:lang w:eastAsia="pt-BR"/>
        </w:rPr>
        <w:t xml:space="preserve">A SAECIL não está obrigada a adquirir uma quantidade mínima dos </w:t>
      </w:r>
      <w:r w:rsidR="002C0DC7">
        <w:rPr>
          <w:rFonts w:ascii="Arial" w:eastAsiaTheme="minorEastAsia" w:hAnsi="Arial" w:cs="Arial"/>
          <w:sz w:val="20"/>
          <w:szCs w:val="20"/>
          <w:lang w:eastAsia="pt-BR"/>
        </w:rPr>
        <w:t>produtos</w:t>
      </w:r>
      <w:r w:rsidR="002C0DC7" w:rsidRPr="002C0DC7">
        <w:rPr>
          <w:rFonts w:ascii="Arial" w:eastAsiaTheme="minorEastAsia" w:hAnsi="Arial" w:cs="Arial"/>
          <w:sz w:val="20"/>
          <w:szCs w:val="20"/>
          <w:lang w:eastAsia="pt-BR"/>
        </w:rPr>
        <w:t>, ficando ao seu exclusivo critério a definição da quantidade e do momento da aquisição.</w:t>
      </w:r>
    </w:p>
    <w:p w:rsidR="002C0DC7" w:rsidRPr="002C0DC7" w:rsidRDefault="002C0DC7" w:rsidP="002C0DC7">
      <w:pPr>
        <w:spacing w:after="0" w:line="240" w:lineRule="auto"/>
        <w:jc w:val="both"/>
        <w:rPr>
          <w:rFonts w:ascii="Arial" w:eastAsiaTheme="minorEastAsia" w:hAnsi="Arial" w:cs="Arial"/>
          <w:b/>
          <w:sz w:val="20"/>
          <w:szCs w:val="20"/>
          <w:lang w:eastAsia="pt-BR"/>
        </w:rPr>
      </w:pPr>
      <w:r w:rsidRPr="002C0DC7">
        <w:rPr>
          <w:rFonts w:ascii="Arial" w:eastAsiaTheme="minorEastAsia" w:hAnsi="Arial" w:cs="Arial"/>
          <w:b/>
          <w:sz w:val="20"/>
          <w:szCs w:val="20"/>
          <w:lang w:eastAsia="pt-BR"/>
        </w:rPr>
        <w:t xml:space="preserve"> </w:t>
      </w:r>
    </w:p>
    <w:p w:rsidR="00B7257F" w:rsidRPr="00B7257F" w:rsidRDefault="002C0DC7" w:rsidP="00B7257F">
      <w:pPr>
        <w:spacing w:after="0" w:line="240" w:lineRule="auto"/>
        <w:jc w:val="both"/>
        <w:rPr>
          <w:rFonts w:ascii="Arial" w:eastAsiaTheme="minorEastAsia" w:hAnsi="Arial" w:cs="Arial"/>
          <w:sz w:val="20"/>
          <w:szCs w:val="20"/>
          <w:lang w:eastAsia="pt-BR"/>
        </w:rPr>
      </w:pPr>
      <w:r>
        <w:rPr>
          <w:rFonts w:ascii="Arial" w:eastAsiaTheme="minorEastAsia" w:hAnsi="Arial" w:cs="Arial"/>
          <w:b/>
          <w:sz w:val="20"/>
          <w:szCs w:val="20"/>
          <w:lang w:eastAsia="pt-BR"/>
        </w:rPr>
        <w:t xml:space="preserve">17.04. </w:t>
      </w:r>
      <w:r w:rsidR="00B7257F" w:rsidRPr="00B7257F">
        <w:rPr>
          <w:rFonts w:ascii="Arial" w:eastAsiaTheme="minorEastAsia" w:hAnsi="Arial" w:cs="Arial"/>
          <w:sz w:val="20"/>
          <w:szCs w:val="20"/>
          <w:lang w:eastAsia="pt-BR"/>
        </w:rPr>
        <w:t>O fornecimento dos produtos deve ser feito em até 20 (vinte) dias corridos, após a expedição do Pedido de Fornecimento, feito pelo Departamento de Compras e Licitações da SAECIL.</w:t>
      </w:r>
    </w:p>
    <w:p w:rsidR="00B7257F" w:rsidRDefault="00B7257F" w:rsidP="00B7257F">
      <w:pPr>
        <w:spacing w:after="0" w:line="240" w:lineRule="auto"/>
        <w:jc w:val="both"/>
        <w:rPr>
          <w:rFonts w:ascii="Arial" w:eastAsiaTheme="minorEastAsia" w:hAnsi="Arial" w:cs="Arial"/>
          <w:b/>
          <w:sz w:val="20"/>
          <w:szCs w:val="20"/>
          <w:lang w:eastAsia="pt-BR"/>
        </w:rPr>
      </w:pPr>
    </w:p>
    <w:p w:rsidR="00B7257F" w:rsidRDefault="00B7257F" w:rsidP="00B7257F">
      <w:pPr>
        <w:spacing w:after="0" w:line="240" w:lineRule="auto"/>
        <w:jc w:val="both"/>
        <w:rPr>
          <w:rFonts w:ascii="Arial" w:eastAsiaTheme="minorEastAsia" w:hAnsi="Arial" w:cs="Arial"/>
          <w:b/>
          <w:sz w:val="20"/>
          <w:szCs w:val="20"/>
          <w:lang w:eastAsia="pt-BR"/>
        </w:rPr>
      </w:pPr>
      <w:r>
        <w:rPr>
          <w:rFonts w:ascii="Arial" w:eastAsiaTheme="minorEastAsia" w:hAnsi="Arial" w:cs="Arial"/>
          <w:b/>
          <w:sz w:val="20"/>
          <w:szCs w:val="20"/>
          <w:lang w:eastAsia="pt-BR"/>
        </w:rPr>
        <w:t>17.05.</w:t>
      </w:r>
      <w:r w:rsidRPr="00B7257F">
        <w:rPr>
          <w:rFonts w:ascii="Arial" w:eastAsiaTheme="minorEastAsia" w:hAnsi="Arial" w:cs="Arial"/>
          <w:b/>
          <w:sz w:val="20"/>
          <w:szCs w:val="20"/>
          <w:lang w:eastAsia="pt-BR"/>
        </w:rPr>
        <w:t xml:space="preserve"> </w:t>
      </w:r>
      <w:r w:rsidRPr="00B7257F">
        <w:rPr>
          <w:rFonts w:ascii="Arial" w:eastAsiaTheme="minorEastAsia" w:hAnsi="Arial" w:cs="Arial"/>
          <w:sz w:val="20"/>
          <w:szCs w:val="20"/>
          <w:lang w:eastAsia="pt-BR"/>
        </w:rPr>
        <w:t>Será de inteira responsabilidade da empresa Contratada, as despesas e custos com transporte e pessoal de apoio para o transporte e entrega dos produtos durante o período de execução do contrato.</w:t>
      </w:r>
    </w:p>
    <w:p w:rsidR="00690D3E" w:rsidRPr="00636AEB" w:rsidRDefault="00690D3E" w:rsidP="00690D3E">
      <w:pPr>
        <w:spacing w:after="0" w:line="240" w:lineRule="auto"/>
        <w:jc w:val="both"/>
        <w:rPr>
          <w:rFonts w:ascii="Arial" w:eastAsiaTheme="minorEastAsia" w:hAnsi="Arial" w:cs="Arial"/>
          <w:b/>
          <w:sz w:val="20"/>
          <w:szCs w:val="20"/>
          <w:lang w:eastAsia="pt-BR"/>
        </w:rPr>
      </w:pPr>
    </w:p>
    <w:p w:rsidR="00690D3E" w:rsidRPr="00636AEB" w:rsidRDefault="000A6B65" w:rsidP="00690D3E">
      <w:pPr>
        <w:spacing w:after="0" w:line="240" w:lineRule="auto"/>
        <w:jc w:val="both"/>
        <w:rPr>
          <w:rFonts w:ascii="Arial" w:eastAsiaTheme="minorEastAsia" w:hAnsi="Arial" w:cs="Arial"/>
          <w:b/>
          <w:sz w:val="20"/>
          <w:szCs w:val="20"/>
          <w:lang w:eastAsia="pt-BR"/>
        </w:rPr>
      </w:pPr>
      <w:r>
        <w:rPr>
          <w:rFonts w:ascii="Arial" w:eastAsiaTheme="minorEastAsia" w:hAnsi="Arial" w:cs="Arial"/>
          <w:b/>
          <w:sz w:val="20"/>
          <w:szCs w:val="20"/>
          <w:lang w:eastAsia="pt-BR"/>
        </w:rPr>
        <w:t>17.0</w:t>
      </w:r>
      <w:r w:rsidR="001F0540">
        <w:rPr>
          <w:rFonts w:ascii="Arial" w:eastAsiaTheme="minorEastAsia" w:hAnsi="Arial" w:cs="Arial"/>
          <w:b/>
          <w:sz w:val="20"/>
          <w:szCs w:val="20"/>
          <w:lang w:eastAsia="pt-BR"/>
        </w:rPr>
        <w:t>6</w:t>
      </w:r>
      <w:r w:rsidR="00690D3E" w:rsidRPr="00636AEB">
        <w:rPr>
          <w:rFonts w:ascii="Arial" w:eastAsiaTheme="minorEastAsia" w:hAnsi="Arial" w:cs="Arial"/>
          <w:b/>
          <w:sz w:val="20"/>
          <w:szCs w:val="20"/>
          <w:lang w:eastAsia="pt-BR"/>
        </w:rPr>
        <w:t xml:space="preserve">. </w:t>
      </w:r>
      <w:r w:rsidR="00690D3E" w:rsidRPr="002C0DC7">
        <w:rPr>
          <w:rFonts w:ascii="Arial" w:eastAsiaTheme="minorEastAsia" w:hAnsi="Arial" w:cs="Arial"/>
          <w:sz w:val="20"/>
          <w:szCs w:val="20"/>
          <w:lang w:eastAsia="pt-BR"/>
        </w:rPr>
        <w:t>O prazo de vigência do presente Contrato será pelo período de 12 (doze) meses</w:t>
      </w:r>
      <w:r w:rsidR="002C0DC7">
        <w:rPr>
          <w:rFonts w:ascii="Arial" w:eastAsiaTheme="minorEastAsia" w:hAnsi="Arial" w:cs="Arial"/>
          <w:sz w:val="20"/>
          <w:szCs w:val="20"/>
          <w:lang w:eastAsia="pt-BR"/>
        </w:rPr>
        <w:t>.</w:t>
      </w:r>
      <w:r w:rsidR="002C0DC7" w:rsidRPr="00636AEB">
        <w:rPr>
          <w:rFonts w:ascii="Arial" w:eastAsiaTheme="minorEastAsia" w:hAnsi="Arial" w:cs="Arial"/>
          <w:b/>
          <w:sz w:val="20"/>
          <w:szCs w:val="20"/>
          <w:lang w:eastAsia="pt-BR"/>
        </w:rPr>
        <w:t xml:space="preserve"> </w:t>
      </w:r>
    </w:p>
    <w:p w:rsidR="00690D3E" w:rsidRDefault="00690D3E" w:rsidP="00690D3E">
      <w:pPr>
        <w:spacing w:after="0" w:line="240" w:lineRule="auto"/>
        <w:jc w:val="both"/>
        <w:rPr>
          <w:rFonts w:ascii="Arial" w:eastAsiaTheme="minorEastAsia" w:hAnsi="Arial" w:cs="Arial"/>
          <w:sz w:val="20"/>
          <w:szCs w:val="20"/>
          <w:lang w:eastAsia="pt-BR"/>
        </w:rPr>
      </w:pPr>
    </w:p>
    <w:p w:rsidR="004362E7" w:rsidRDefault="004362E7" w:rsidP="00690D3E">
      <w:pPr>
        <w:spacing w:after="0" w:line="240" w:lineRule="auto"/>
        <w:jc w:val="both"/>
        <w:rPr>
          <w:rFonts w:ascii="Arial" w:eastAsiaTheme="minorEastAsia" w:hAnsi="Arial" w:cs="Arial"/>
          <w:b/>
          <w:sz w:val="20"/>
          <w:szCs w:val="20"/>
          <w:lang w:eastAsia="pt-BR"/>
        </w:rPr>
      </w:pPr>
    </w:p>
    <w:p w:rsidR="00690D3E" w:rsidRPr="00690D3E" w:rsidRDefault="00D0717C" w:rsidP="00690D3E">
      <w:pPr>
        <w:spacing w:after="0" w:line="240" w:lineRule="auto"/>
        <w:jc w:val="both"/>
        <w:rPr>
          <w:rFonts w:ascii="Arial" w:eastAsiaTheme="minorEastAsia" w:hAnsi="Arial" w:cs="Arial"/>
          <w:b/>
          <w:sz w:val="20"/>
          <w:szCs w:val="20"/>
          <w:lang w:eastAsia="pt-BR"/>
        </w:rPr>
      </w:pPr>
      <w:r>
        <w:rPr>
          <w:rFonts w:ascii="Arial" w:eastAsiaTheme="minorEastAsia" w:hAnsi="Arial" w:cs="Arial"/>
          <w:b/>
          <w:sz w:val="20"/>
          <w:szCs w:val="20"/>
          <w:lang w:eastAsia="pt-BR"/>
        </w:rPr>
        <w:t xml:space="preserve">18. DAS </w:t>
      </w:r>
      <w:r w:rsidR="00690D3E" w:rsidRPr="00690D3E">
        <w:rPr>
          <w:rFonts w:ascii="Arial" w:eastAsiaTheme="minorEastAsia" w:hAnsi="Arial" w:cs="Arial"/>
          <w:b/>
          <w:sz w:val="20"/>
          <w:szCs w:val="20"/>
          <w:lang w:eastAsia="pt-BR"/>
        </w:rPr>
        <w:t xml:space="preserve">OBRIGAÇÕES DA CONTRATADA </w:t>
      </w:r>
    </w:p>
    <w:p w:rsid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tabs>
          <w:tab w:val="center" w:pos="4320"/>
          <w:tab w:val="left" w:pos="6855"/>
        </w:tabs>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18.01.</w:t>
      </w:r>
      <w:r w:rsidRPr="00690D3E">
        <w:rPr>
          <w:rFonts w:ascii="Arial" w:eastAsiaTheme="minorEastAsia" w:hAnsi="Arial" w:cs="Arial"/>
          <w:sz w:val="20"/>
          <w:szCs w:val="20"/>
          <w:lang w:eastAsia="pt-BR"/>
        </w:rPr>
        <w:t xml:space="preserve"> Os </w:t>
      </w:r>
      <w:r w:rsidR="002C0DC7">
        <w:rPr>
          <w:rFonts w:ascii="Arial" w:eastAsiaTheme="minorEastAsia" w:hAnsi="Arial" w:cs="Arial"/>
          <w:sz w:val="20"/>
          <w:szCs w:val="20"/>
          <w:lang w:eastAsia="pt-BR"/>
        </w:rPr>
        <w:t xml:space="preserve">produtos </w:t>
      </w:r>
      <w:r w:rsidRPr="00690D3E">
        <w:rPr>
          <w:rFonts w:ascii="Arial" w:eastAsiaTheme="minorEastAsia" w:hAnsi="Arial" w:cs="Arial"/>
          <w:sz w:val="20"/>
          <w:szCs w:val="20"/>
          <w:lang w:eastAsia="pt-BR"/>
        </w:rPr>
        <w:t>deverão ser</w:t>
      </w:r>
      <w:r w:rsidR="002C0DC7">
        <w:rPr>
          <w:rFonts w:ascii="Arial" w:eastAsiaTheme="minorEastAsia" w:hAnsi="Arial" w:cs="Arial"/>
          <w:sz w:val="20"/>
          <w:szCs w:val="20"/>
          <w:lang w:eastAsia="pt-BR"/>
        </w:rPr>
        <w:t xml:space="preserve"> entregues </w:t>
      </w:r>
      <w:r w:rsidRPr="00690D3E">
        <w:rPr>
          <w:rFonts w:ascii="Arial" w:eastAsiaTheme="minorEastAsia" w:hAnsi="Arial" w:cs="Arial"/>
          <w:sz w:val="20"/>
          <w:szCs w:val="20"/>
          <w:lang w:eastAsia="pt-BR"/>
        </w:rPr>
        <w:t>da forma constante no objeto do Edital e seus Anexos.</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D0717C" w:rsidRPr="00D0717C" w:rsidRDefault="00690D3E" w:rsidP="00D0717C">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lastRenderedPageBreak/>
        <w:t xml:space="preserve">18.02. </w:t>
      </w:r>
      <w:r w:rsidR="00D0717C" w:rsidRPr="00D0717C">
        <w:rPr>
          <w:rFonts w:ascii="Arial" w:eastAsiaTheme="minorEastAsia" w:hAnsi="Arial" w:cs="Arial"/>
          <w:sz w:val="20"/>
          <w:szCs w:val="20"/>
          <w:lang w:eastAsia="pt-BR"/>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D0717C" w:rsidRPr="00D0717C" w:rsidRDefault="00D0717C" w:rsidP="00D0717C">
      <w:pPr>
        <w:spacing w:after="0" w:line="240" w:lineRule="auto"/>
        <w:jc w:val="both"/>
        <w:rPr>
          <w:rFonts w:ascii="Arial" w:eastAsiaTheme="minorEastAsia" w:hAnsi="Arial" w:cs="Arial"/>
          <w:sz w:val="20"/>
          <w:szCs w:val="20"/>
          <w:lang w:eastAsia="pt-BR"/>
        </w:rPr>
      </w:pPr>
    </w:p>
    <w:p w:rsidR="004362E7" w:rsidRPr="00D402BB" w:rsidRDefault="00D0717C" w:rsidP="00D0717C">
      <w:pPr>
        <w:spacing w:after="0" w:line="240" w:lineRule="auto"/>
        <w:jc w:val="both"/>
        <w:rPr>
          <w:rFonts w:ascii="Arial" w:eastAsiaTheme="minorEastAsia" w:hAnsi="Arial" w:cs="Arial"/>
          <w:sz w:val="20"/>
          <w:szCs w:val="20"/>
          <w:lang w:eastAsia="pt-BR"/>
        </w:rPr>
      </w:pPr>
      <w:r w:rsidRPr="00D0717C">
        <w:rPr>
          <w:rFonts w:ascii="Arial" w:eastAsiaTheme="minorEastAsia" w:hAnsi="Arial" w:cs="Arial"/>
          <w:b/>
          <w:sz w:val="20"/>
          <w:szCs w:val="20"/>
          <w:lang w:eastAsia="pt-BR"/>
        </w:rPr>
        <w:t>18.03.</w:t>
      </w:r>
      <w:r w:rsidRPr="00D0717C">
        <w:rPr>
          <w:rFonts w:ascii="Arial" w:eastAsiaTheme="minorEastAsia" w:hAnsi="Arial" w:cs="Arial"/>
          <w:sz w:val="20"/>
          <w:szCs w:val="20"/>
          <w:lang w:eastAsia="pt-BR"/>
        </w:rPr>
        <w:t xml:space="preserve"> Sempre que convocada, a Contratada deverá comparecer, </w:t>
      </w:r>
      <w:proofErr w:type="gramStart"/>
      <w:r w:rsidRPr="00D0717C">
        <w:rPr>
          <w:rFonts w:ascii="Arial" w:eastAsiaTheme="minorEastAsia" w:hAnsi="Arial" w:cs="Arial"/>
          <w:sz w:val="20"/>
          <w:szCs w:val="20"/>
          <w:lang w:eastAsia="pt-BR"/>
        </w:rPr>
        <w:t>sob pena</w:t>
      </w:r>
      <w:proofErr w:type="gramEnd"/>
      <w:r w:rsidRPr="00D0717C">
        <w:rPr>
          <w:rFonts w:ascii="Arial" w:eastAsiaTheme="minorEastAsia" w:hAnsi="Arial" w:cs="Arial"/>
          <w:sz w:val="20"/>
          <w:szCs w:val="20"/>
          <w:lang w:eastAsia="pt-BR"/>
        </w:rPr>
        <w:t xml:space="preserve"> de assum</w:t>
      </w:r>
      <w:r w:rsidR="00D402BB">
        <w:rPr>
          <w:rFonts w:ascii="Arial" w:eastAsiaTheme="minorEastAsia" w:hAnsi="Arial" w:cs="Arial"/>
          <w:sz w:val="20"/>
          <w:szCs w:val="20"/>
          <w:lang w:eastAsia="pt-BR"/>
        </w:rPr>
        <w:t>ir o ônus pelo não cumprimento.</w:t>
      </w:r>
    </w:p>
    <w:p w:rsidR="004362E7" w:rsidRDefault="004362E7" w:rsidP="00D0717C">
      <w:pPr>
        <w:spacing w:after="0" w:line="240" w:lineRule="auto"/>
        <w:jc w:val="both"/>
        <w:rPr>
          <w:rFonts w:ascii="Arial" w:eastAsiaTheme="minorEastAsia" w:hAnsi="Arial" w:cs="Arial"/>
          <w:b/>
          <w:sz w:val="20"/>
          <w:szCs w:val="20"/>
          <w:lang w:eastAsia="pt-BR"/>
        </w:rPr>
      </w:pPr>
    </w:p>
    <w:p w:rsidR="0063026A" w:rsidRDefault="00D0717C" w:rsidP="00D0717C">
      <w:pPr>
        <w:spacing w:after="0" w:line="240" w:lineRule="auto"/>
        <w:jc w:val="both"/>
        <w:rPr>
          <w:rFonts w:ascii="Arial" w:eastAsiaTheme="minorEastAsia" w:hAnsi="Arial" w:cs="Arial"/>
          <w:sz w:val="20"/>
          <w:szCs w:val="20"/>
          <w:lang w:eastAsia="pt-BR"/>
        </w:rPr>
      </w:pPr>
      <w:r w:rsidRPr="00D0717C">
        <w:rPr>
          <w:rFonts w:ascii="Arial" w:eastAsiaTheme="minorEastAsia" w:hAnsi="Arial" w:cs="Arial"/>
          <w:b/>
          <w:sz w:val="20"/>
          <w:szCs w:val="20"/>
          <w:lang w:eastAsia="pt-BR"/>
        </w:rPr>
        <w:t>18.04.</w:t>
      </w:r>
      <w:r w:rsidRPr="00D0717C">
        <w:rPr>
          <w:rFonts w:ascii="Arial" w:eastAsiaTheme="minorEastAsia" w:hAnsi="Arial" w:cs="Arial"/>
          <w:sz w:val="20"/>
          <w:szCs w:val="20"/>
          <w:lang w:eastAsia="pt-BR"/>
        </w:rPr>
        <w:t xml:space="preserve"> </w:t>
      </w:r>
      <w:r w:rsidR="0063026A" w:rsidRPr="0063026A">
        <w:rPr>
          <w:rFonts w:ascii="Arial" w:eastAsiaTheme="minorEastAsia" w:hAnsi="Arial" w:cs="Arial"/>
          <w:sz w:val="20"/>
          <w:szCs w:val="20"/>
          <w:lang w:eastAsia="pt-BR"/>
        </w:rPr>
        <w:t xml:space="preserve">Será de inteira responsabilidade da empresa Contratada, as despesas e custos com transporte e pessoal de apoio para o transporte e entrega dos </w:t>
      </w:r>
      <w:r w:rsidR="0063026A">
        <w:rPr>
          <w:rFonts w:ascii="Arial" w:eastAsiaTheme="minorEastAsia" w:hAnsi="Arial" w:cs="Arial"/>
          <w:sz w:val="20"/>
          <w:szCs w:val="20"/>
          <w:lang w:eastAsia="pt-BR"/>
        </w:rPr>
        <w:t xml:space="preserve">produtos </w:t>
      </w:r>
      <w:r w:rsidR="0063026A" w:rsidRPr="0063026A">
        <w:rPr>
          <w:rFonts w:ascii="Arial" w:eastAsiaTheme="minorEastAsia" w:hAnsi="Arial" w:cs="Arial"/>
          <w:sz w:val="20"/>
          <w:szCs w:val="20"/>
          <w:lang w:eastAsia="pt-BR"/>
        </w:rPr>
        <w:t>durante o período de execução do contrato.</w:t>
      </w:r>
    </w:p>
    <w:p w:rsidR="00D402BB" w:rsidRDefault="00D402BB" w:rsidP="00D0717C">
      <w:pPr>
        <w:spacing w:after="0" w:line="240" w:lineRule="auto"/>
        <w:jc w:val="both"/>
        <w:rPr>
          <w:rFonts w:ascii="Arial" w:eastAsiaTheme="minorEastAsia" w:hAnsi="Arial" w:cs="Arial"/>
          <w:b/>
          <w:sz w:val="20"/>
          <w:szCs w:val="20"/>
          <w:lang w:eastAsia="pt-BR"/>
        </w:rPr>
      </w:pPr>
    </w:p>
    <w:p w:rsidR="00D0717C" w:rsidRPr="0063026A" w:rsidRDefault="00D0717C" w:rsidP="00D0717C">
      <w:pPr>
        <w:spacing w:after="0" w:line="240" w:lineRule="auto"/>
        <w:jc w:val="both"/>
        <w:rPr>
          <w:rFonts w:ascii="Arial" w:eastAsiaTheme="minorEastAsia" w:hAnsi="Arial" w:cs="Arial"/>
          <w:b/>
          <w:sz w:val="20"/>
          <w:szCs w:val="20"/>
          <w:lang w:eastAsia="pt-BR"/>
        </w:rPr>
      </w:pPr>
      <w:r w:rsidRPr="0063026A">
        <w:rPr>
          <w:rFonts w:ascii="Arial" w:eastAsiaTheme="minorEastAsia" w:hAnsi="Arial" w:cs="Arial"/>
          <w:b/>
          <w:sz w:val="20"/>
          <w:szCs w:val="20"/>
          <w:lang w:eastAsia="pt-BR"/>
        </w:rPr>
        <w:t>18.0</w:t>
      </w:r>
      <w:r w:rsidR="0063026A" w:rsidRPr="0063026A">
        <w:rPr>
          <w:rFonts w:ascii="Arial" w:eastAsiaTheme="minorEastAsia" w:hAnsi="Arial" w:cs="Arial"/>
          <w:b/>
          <w:sz w:val="20"/>
          <w:szCs w:val="20"/>
          <w:lang w:eastAsia="pt-BR"/>
        </w:rPr>
        <w:t>5</w:t>
      </w:r>
      <w:r w:rsidRPr="0063026A">
        <w:rPr>
          <w:rFonts w:ascii="Arial" w:eastAsiaTheme="minorEastAsia" w:hAnsi="Arial" w:cs="Arial"/>
          <w:b/>
          <w:sz w:val="20"/>
          <w:szCs w:val="20"/>
          <w:lang w:eastAsia="pt-BR"/>
        </w:rPr>
        <w:t xml:space="preserve">. </w:t>
      </w:r>
      <w:r w:rsidRPr="009D190E">
        <w:rPr>
          <w:rFonts w:ascii="Arial" w:eastAsiaTheme="minorEastAsia" w:hAnsi="Arial" w:cs="Arial"/>
          <w:sz w:val="20"/>
          <w:szCs w:val="20"/>
          <w:lang w:eastAsia="pt-BR"/>
        </w:rPr>
        <w:t xml:space="preserve">Indicar o local, nome e número de telefone da pessoa responsável pelo recebimento </w:t>
      </w:r>
      <w:r w:rsidR="009D190E" w:rsidRPr="009D190E">
        <w:rPr>
          <w:rFonts w:ascii="Arial" w:eastAsiaTheme="minorEastAsia" w:hAnsi="Arial" w:cs="Arial"/>
          <w:sz w:val="20"/>
          <w:szCs w:val="20"/>
          <w:lang w:eastAsia="pt-BR"/>
        </w:rPr>
        <w:t>dos Pedidos de Fornecimentos, a serem emitidos pelo Departamento de Compras e Licitações da SAECIL.</w:t>
      </w:r>
      <w:r w:rsidRPr="0063026A">
        <w:rPr>
          <w:rFonts w:ascii="Arial" w:eastAsiaTheme="minorEastAsia" w:hAnsi="Arial" w:cs="Arial"/>
          <w:b/>
          <w:sz w:val="20"/>
          <w:szCs w:val="20"/>
          <w:lang w:eastAsia="pt-BR"/>
        </w:rPr>
        <w:t xml:space="preserve"> </w:t>
      </w:r>
    </w:p>
    <w:p w:rsidR="00D0717C" w:rsidRPr="0063026A" w:rsidRDefault="00D0717C" w:rsidP="00D0717C">
      <w:pPr>
        <w:spacing w:after="0" w:line="240" w:lineRule="auto"/>
        <w:jc w:val="both"/>
        <w:rPr>
          <w:rFonts w:ascii="Arial" w:eastAsiaTheme="minorEastAsia" w:hAnsi="Arial" w:cs="Arial"/>
          <w:b/>
          <w:sz w:val="20"/>
          <w:szCs w:val="20"/>
          <w:lang w:eastAsia="pt-BR"/>
        </w:rPr>
      </w:pPr>
      <w:r w:rsidRPr="0063026A">
        <w:rPr>
          <w:rFonts w:ascii="Arial" w:eastAsiaTheme="minorEastAsia" w:hAnsi="Arial" w:cs="Arial"/>
          <w:b/>
          <w:sz w:val="20"/>
          <w:szCs w:val="20"/>
          <w:lang w:eastAsia="pt-BR"/>
        </w:rPr>
        <w:t xml:space="preserve"> </w:t>
      </w:r>
    </w:p>
    <w:p w:rsidR="00D0717C" w:rsidRPr="00D0717C" w:rsidRDefault="00D0717C" w:rsidP="00D0717C">
      <w:pPr>
        <w:spacing w:after="0" w:line="240" w:lineRule="auto"/>
        <w:jc w:val="both"/>
        <w:rPr>
          <w:rFonts w:ascii="Arial" w:eastAsiaTheme="minorEastAsia" w:hAnsi="Arial" w:cs="Arial"/>
          <w:sz w:val="20"/>
          <w:szCs w:val="20"/>
          <w:lang w:eastAsia="pt-BR"/>
        </w:rPr>
      </w:pPr>
      <w:r w:rsidRPr="00D0717C">
        <w:rPr>
          <w:rFonts w:ascii="Arial" w:eastAsiaTheme="minorEastAsia" w:hAnsi="Arial" w:cs="Arial"/>
          <w:b/>
          <w:sz w:val="20"/>
          <w:szCs w:val="20"/>
          <w:lang w:eastAsia="pt-BR"/>
        </w:rPr>
        <w:t>18.0</w:t>
      </w:r>
      <w:r w:rsidR="00C3532B">
        <w:rPr>
          <w:rFonts w:ascii="Arial" w:eastAsiaTheme="minorEastAsia" w:hAnsi="Arial" w:cs="Arial"/>
          <w:b/>
          <w:sz w:val="20"/>
          <w:szCs w:val="20"/>
          <w:lang w:eastAsia="pt-BR"/>
        </w:rPr>
        <w:t>6</w:t>
      </w:r>
      <w:r w:rsidRPr="00D0717C">
        <w:rPr>
          <w:rFonts w:ascii="Arial" w:eastAsiaTheme="minorEastAsia" w:hAnsi="Arial" w:cs="Arial"/>
          <w:b/>
          <w:sz w:val="20"/>
          <w:szCs w:val="20"/>
          <w:lang w:eastAsia="pt-BR"/>
        </w:rPr>
        <w:t>.</w:t>
      </w:r>
      <w:r w:rsidRPr="00D0717C">
        <w:rPr>
          <w:rFonts w:ascii="Arial" w:eastAsiaTheme="minorEastAsia" w:hAnsi="Arial" w:cs="Arial"/>
          <w:sz w:val="20"/>
          <w:szCs w:val="20"/>
          <w:lang w:eastAsia="pt-BR"/>
        </w:rPr>
        <w:t xml:space="preserve"> A Contratada será responsável pelos danos causados à SAECIL ou a terceiros, decorrentes de sua culpa ou dolo, pela execução ou inexecução do objeto desta licitação. </w:t>
      </w:r>
    </w:p>
    <w:p w:rsidR="000A6B65" w:rsidRDefault="000A6B65" w:rsidP="00D0717C">
      <w:pPr>
        <w:spacing w:after="0" w:line="240" w:lineRule="auto"/>
        <w:jc w:val="both"/>
        <w:rPr>
          <w:rFonts w:ascii="Arial" w:eastAsiaTheme="minorEastAsia" w:hAnsi="Arial" w:cs="Arial"/>
          <w:b/>
          <w:sz w:val="20"/>
          <w:szCs w:val="20"/>
          <w:lang w:eastAsia="pt-BR"/>
        </w:rPr>
      </w:pPr>
    </w:p>
    <w:p w:rsidR="00D0717C" w:rsidRPr="00D0717C" w:rsidRDefault="00D0717C" w:rsidP="00D0717C">
      <w:pPr>
        <w:spacing w:after="0" w:line="240" w:lineRule="auto"/>
        <w:jc w:val="both"/>
        <w:rPr>
          <w:rFonts w:ascii="Arial" w:eastAsiaTheme="minorEastAsia" w:hAnsi="Arial" w:cs="Arial"/>
          <w:sz w:val="20"/>
          <w:szCs w:val="20"/>
          <w:lang w:eastAsia="pt-BR"/>
        </w:rPr>
      </w:pPr>
      <w:r w:rsidRPr="00D0717C">
        <w:rPr>
          <w:rFonts w:ascii="Arial" w:eastAsiaTheme="minorEastAsia" w:hAnsi="Arial" w:cs="Arial"/>
          <w:b/>
          <w:sz w:val="20"/>
          <w:szCs w:val="20"/>
          <w:lang w:eastAsia="pt-BR"/>
        </w:rPr>
        <w:t>18.0</w:t>
      </w:r>
      <w:r w:rsidR="00C3532B">
        <w:rPr>
          <w:rFonts w:ascii="Arial" w:eastAsiaTheme="minorEastAsia" w:hAnsi="Arial" w:cs="Arial"/>
          <w:b/>
          <w:sz w:val="20"/>
          <w:szCs w:val="20"/>
          <w:lang w:eastAsia="pt-BR"/>
        </w:rPr>
        <w:t>7</w:t>
      </w:r>
      <w:r w:rsidRPr="00D0717C">
        <w:rPr>
          <w:rFonts w:ascii="Arial" w:eastAsiaTheme="minorEastAsia" w:hAnsi="Arial" w:cs="Arial"/>
          <w:b/>
          <w:sz w:val="20"/>
          <w:szCs w:val="20"/>
          <w:lang w:eastAsia="pt-BR"/>
        </w:rPr>
        <w:t>.</w:t>
      </w:r>
      <w:r>
        <w:rPr>
          <w:rFonts w:ascii="Arial" w:eastAsiaTheme="minorEastAsia" w:hAnsi="Arial" w:cs="Arial"/>
          <w:sz w:val="20"/>
          <w:szCs w:val="20"/>
          <w:lang w:eastAsia="pt-BR"/>
        </w:rPr>
        <w:t xml:space="preserve"> </w:t>
      </w:r>
      <w:r w:rsidRPr="00D0717C">
        <w:rPr>
          <w:rFonts w:ascii="Arial" w:eastAsiaTheme="minorEastAsia" w:hAnsi="Arial" w:cs="Arial"/>
          <w:sz w:val="20"/>
          <w:szCs w:val="20"/>
          <w:lang w:eastAsia="pt-BR"/>
        </w:rPr>
        <w:t xml:space="preserve">Atender prontamente às notificações, reclamações, exigências ou observações feitas pela Contratante, refazendo ou corrigindo, quando for o caso e às suas expensas, os serviços que, eventualmente, tenham sido executados em desacordo com o combinado. </w:t>
      </w:r>
    </w:p>
    <w:p w:rsidR="00B52EC5" w:rsidRDefault="00B52EC5" w:rsidP="00D0717C">
      <w:pPr>
        <w:spacing w:after="0" w:line="240" w:lineRule="auto"/>
        <w:jc w:val="both"/>
        <w:rPr>
          <w:rFonts w:ascii="Arial" w:eastAsiaTheme="minorEastAsia" w:hAnsi="Arial" w:cs="Arial"/>
          <w:sz w:val="20"/>
          <w:szCs w:val="20"/>
          <w:lang w:eastAsia="pt-BR"/>
        </w:rPr>
      </w:pPr>
    </w:p>
    <w:p w:rsidR="00D0717C" w:rsidRDefault="00B52EC5" w:rsidP="00D0717C">
      <w:pPr>
        <w:spacing w:after="0" w:line="240" w:lineRule="auto"/>
        <w:jc w:val="both"/>
        <w:rPr>
          <w:rFonts w:ascii="Arial" w:eastAsiaTheme="minorEastAsia" w:hAnsi="Arial" w:cs="Arial"/>
          <w:sz w:val="20"/>
          <w:szCs w:val="20"/>
          <w:lang w:eastAsia="pt-BR"/>
        </w:rPr>
      </w:pPr>
      <w:r w:rsidRPr="00B52EC5">
        <w:rPr>
          <w:rFonts w:ascii="Arial" w:eastAsiaTheme="minorEastAsia" w:hAnsi="Arial" w:cs="Arial"/>
          <w:b/>
          <w:sz w:val="20"/>
          <w:szCs w:val="20"/>
          <w:lang w:eastAsia="pt-BR"/>
        </w:rPr>
        <w:t>18.0</w:t>
      </w:r>
      <w:r w:rsidR="00C3532B">
        <w:rPr>
          <w:rFonts w:ascii="Arial" w:eastAsiaTheme="minorEastAsia" w:hAnsi="Arial" w:cs="Arial"/>
          <w:b/>
          <w:sz w:val="20"/>
          <w:szCs w:val="20"/>
          <w:lang w:eastAsia="pt-BR"/>
        </w:rPr>
        <w:t>8</w:t>
      </w:r>
      <w:r w:rsidRPr="00B52EC5">
        <w:rPr>
          <w:rFonts w:ascii="Arial" w:eastAsiaTheme="minorEastAsia" w:hAnsi="Arial" w:cs="Arial"/>
          <w:b/>
          <w:sz w:val="20"/>
          <w:szCs w:val="20"/>
          <w:lang w:eastAsia="pt-BR"/>
        </w:rPr>
        <w:t>.</w:t>
      </w:r>
      <w:r>
        <w:rPr>
          <w:rFonts w:ascii="Arial" w:eastAsiaTheme="minorEastAsia" w:hAnsi="Arial" w:cs="Arial"/>
          <w:sz w:val="20"/>
          <w:szCs w:val="20"/>
          <w:lang w:eastAsia="pt-BR"/>
        </w:rPr>
        <w:t xml:space="preserve"> </w:t>
      </w:r>
      <w:r w:rsidR="00D0717C" w:rsidRPr="00D0717C">
        <w:rPr>
          <w:rFonts w:ascii="Arial" w:eastAsiaTheme="minorEastAsia" w:hAnsi="Arial" w:cs="Arial"/>
          <w:sz w:val="20"/>
          <w:szCs w:val="20"/>
          <w:lang w:eastAsia="pt-BR"/>
        </w:rPr>
        <w:t>Manter, durante toda a execução do Contrato, e em compatibilidade com as obrigações por ele assumidas, todas as condições de habilitação e qual</w:t>
      </w:r>
      <w:r w:rsidR="00121154">
        <w:rPr>
          <w:rFonts w:ascii="Arial" w:eastAsiaTheme="minorEastAsia" w:hAnsi="Arial" w:cs="Arial"/>
          <w:sz w:val="20"/>
          <w:szCs w:val="20"/>
          <w:lang w:eastAsia="pt-BR"/>
        </w:rPr>
        <w:t>ificação exigidas na licitação.</w:t>
      </w:r>
    </w:p>
    <w:p w:rsidR="00810BA1" w:rsidRPr="00D0717C" w:rsidRDefault="00810BA1" w:rsidP="00D0717C">
      <w:pPr>
        <w:spacing w:after="0" w:line="240" w:lineRule="auto"/>
        <w:jc w:val="both"/>
        <w:rPr>
          <w:rFonts w:ascii="Arial" w:eastAsiaTheme="minorEastAsia" w:hAnsi="Arial" w:cs="Arial"/>
          <w:sz w:val="20"/>
          <w:szCs w:val="20"/>
          <w:lang w:eastAsia="pt-BR"/>
        </w:rPr>
      </w:pPr>
    </w:p>
    <w:p w:rsidR="00121154" w:rsidRDefault="00D0717C" w:rsidP="00D0717C">
      <w:pPr>
        <w:spacing w:after="0" w:line="240" w:lineRule="auto"/>
        <w:jc w:val="both"/>
        <w:rPr>
          <w:rFonts w:ascii="Arial" w:eastAsiaTheme="minorEastAsia" w:hAnsi="Arial" w:cs="Arial"/>
          <w:sz w:val="20"/>
          <w:szCs w:val="20"/>
          <w:lang w:eastAsia="pt-BR"/>
        </w:rPr>
      </w:pPr>
      <w:r w:rsidRPr="00D0717C">
        <w:rPr>
          <w:rFonts w:ascii="Arial" w:eastAsiaTheme="minorEastAsia" w:hAnsi="Arial" w:cs="Arial"/>
          <w:b/>
          <w:sz w:val="20"/>
          <w:szCs w:val="20"/>
          <w:lang w:eastAsia="pt-BR"/>
        </w:rPr>
        <w:t>18.</w:t>
      </w:r>
      <w:r w:rsidR="00C3532B">
        <w:rPr>
          <w:rFonts w:ascii="Arial" w:eastAsiaTheme="minorEastAsia" w:hAnsi="Arial" w:cs="Arial"/>
          <w:b/>
          <w:sz w:val="20"/>
          <w:szCs w:val="20"/>
          <w:lang w:eastAsia="pt-BR"/>
        </w:rPr>
        <w:t>09</w:t>
      </w:r>
      <w:r w:rsidRPr="00D0717C">
        <w:rPr>
          <w:rFonts w:ascii="Arial" w:eastAsiaTheme="minorEastAsia" w:hAnsi="Arial" w:cs="Arial"/>
          <w:b/>
          <w:sz w:val="20"/>
          <w:szCs w:val="20"/>
          <w:lang w:eastAsia="pt-BR"/>
        </w:rPr>
        <w:t>.</w:t>
      </w:r>
      <w:r>
        <w:rPr>
          <w:rFonts w:ascii="Arial" w:eastAsiaTheme="minorEastAsia" w:hAnsi="Arial" w:cs="Arial"/>
          <w:sz w:val="20"/>
          <w:szCs w:val="20"/>
          <w:lang w:eastAsia="pt-BR"/>
        </w:rPr>
        <w:t xml:space="preserve"> </w:t>
      </w:r>
      <w:r w:rsidR="00121154">
        <w:rPr>
          <w:rFonts w:ascii="Arial" w:eastAsiaTheme="minorEastAsia" w:hAnsi="Arial" w:cs="Arial"/>
          <w:sz w:val="20"/>
          <w:szCs w:val="20"/>
          <w:lang w:eastAsia="pt-BR"/>
        </w:rPr>
        <w:t>É vedado à empresa ceder, transferir ou subcontratar, total ou parcialmente, os serviços sem prévia autorização expressa da SAECIL. Nenhuma transferência, mesmo que autorizada, isentará a empresa vencedora de suas responsabilidades contratuais e legais.</w:t>
      </w:r>
    </w:p>
    <w:p w:rsidR="00121154" w:rsidRDefault="00121154" w:rsidP="00D0717C">
      <w:pPr>
        <w:spacing w:after="0" w:line="240" w:lineRule="auto"/>
        <w:jc w:val="both"/>
        <w:rPr>
          <w:rFonts w:ascii="Arial" w:eastAsiaTheme="minorEastAsia" w:hAnsi="Arial" w:cs="Arial"/>
          <w:sz w:val="20"/>
          <w:szCs w:val="20"/>
          <w:lang w:eastAsia="pt-BR"/>
        </w:rPr>
      </w:pPr>
    </w:p>
    <w:p w:rsidR="00D0717C" w:rsidRPr="00D0717C" w:rsidRDefault="00D53CBF" w:rsidP="00D0717C">
      <w:pPr>
        <w:spacing w:after="0" w:line="240" w:lineRule="auto"/>
        <w:jc w:val="both"/>
        <w:rPr>
          <w:rFonts w:ascii="Arial" w:eastAsiaTheme="minorEastAsia" w:hAnsi="Arial" w:cs="Arial"/>
          <w:sz w:val="20"/>
          <w:szCs w:val="20"/>
          <w:lang w:eastAsia="pt-BR"/>
        </w:rPr>
      </w:pPr>
      <w:r>
        <w:rPr>
          <w:rFonts w:ascii="Arial" w:eastAsiaTheme="minorEastAsia" w:hAnsi="Arial" w:cs="Arial"/>
          <w:b/>
          <w:sz w:val="20"/>
          <w:szCs w:val="20"/>
          <w:lang w:eastAsia="pt-BR"/>
        </w:rPr>
        <w:t xml:space="preserve">18.10. </w:t>
      </w:r>
      <w:r w:rsidR="00D0717C" w:rsidRPr="00D0717C">
        <w:rPr>
          <w:rFonts w:ascii="Arial" w:eastAsiaTheme="minorEastAsia" w:hAnsi="Arial" w:cs="Arial"/>
          <w:sz w:val="20"/>
          <w:szCs w:val="20"/>
          <w:lang w:eastAsia="pt-BR"/>
        </w:rPr>
        <w:t xml:space="preserve">Demais obrigações da Contratada indicadas no processo licitatório Pregão Presencial n.º </w:t>
      </w:r>
      <w:r w:rsidR="00B408AE">
        <w:rPr>
          <w:rFonts w:ascii="Arial" w:eastAsiaTheme="minorEastAsia" w:hAnsi="Arial" w:cs="Arial"/>
          <w:sz w:val="20"/>
          <w:szCs w:val="20"/>
          <w:lang w:eastAsia="pt-BR"/>
        </w:rPr>
        <w:t>20</w:t>
      </w:r>
      <w:r w:rsidR="00D0717C" w:rsidRPr="00D0717C">
        <w:rPr>
          <w:rFonts w:ascii="Arial" w:eastAsiaTheme="minorEastAsia" w:hAnsi="Arial" w:cs="Arial"/>
          <w:sz w:val="20"/>
          <w:szCs w:val="20"/>
          <w:lang w:eastAsia="pt-BR"/>
        </w:rPr>
        <w:t>/2</w:t>
      </w:r>
      <w:r>
        <w:rPr>
          <w:rFonts w:ascii="Arial" w:eastAsiaTheme="minorEastAsia" w:hAnsi="Arial" w:cs="Arial"/>
          <w:sz w:val="20"/>
          <w:szCs w:val="20"/>
          <w:lang w:eastAsia="pt-BR"/>
        </w:rPr>
        <w:t>017</w:t>
      </w:r>
      <w:r w:rsidR="00D0717C" w:rsidRPr="00D0717C">
        <w:rPr>
          <w:rFonts w:ascii="Arial" w:eastAsiaTheme="minorEastAsia" w:hAnsi="Arial" w:cs="Arial"/>
          <w:sz w:val="20"/>
          <w:szCs w:val="20"/>
          <w:lang w:eastAsia="pt-BR"/>
        </w:rPr>
        <w:t xml:space="preserve"> e seus Anexos.</w:t>
      </w:r>
    </w:p>
    <w:p w:rsidR="00D0717C" w:rsidRDefault="00D0717C" w:rsidP="00D0717C">
      <w:pPr>
        <w:spacing w:after="0" w:line="240" w:lineRule="auto"/>
        <w:jc w:val="both"/>
        <w:rPr>
          <w:rFonts w:ascii="Arial" w:eastAsiaTheme="minorEastAsia" w:hAnsi="Arial" w:cs="Arial"/>
          <w:b/>
          <w:sz w:val="20"/>
          <w:szCs w:val="20"/>
          <w:lang w:eastAsia="pt-BR"/>
        </w:rPr>
      </w:pPr>
    </w:p>
    <w:p w:rsidR="009D190E" w:rsidRDefault="009D190E" w:rsidP="00D0717C">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19. DAS OBRIGAÇÕES DA CONTRATANTE</w:t>
      </w:r>
    </w:p>
    <w:p w:rsidR="00300BE1" w:rsidRPr="00690D3E" w:rsidRDefault="00300BE1"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São obrigações da Contratante:</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19.01. </w:t>
      </w:r>
      <w:r w:rsidRPr="00690D3E">
        <w:rPr>
          <w:rFonts w:ascii="Arial" w:eastAsiaTheme="minorEastAsia" w:hAnsi="Arial" w:cs="Arial"/>
          <w:sz w:val="20"/>
          <w:szCs w:val="20"/>
          <w:lang w:eastAsia="pt-BR"/>
        </w:rPr>
        <w:t>Efetuar os pagamentos devidos de acordo com o estipulado no Contrato.</w:t>
      </w:r>
    </w:p>
    <w:p w:rsid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19.02. </w:t>
      </w:r>
      <w:r w:rsidRPr="00690D3E">
        <w:rPr>
          <w:rFonts w:ascii="Arial" w:eastAsiaTheme="minorEastAsia" w:hAnsi="Arial" w:cs="Arial"/>
          <w:sz w:val="20"/>
          <w:szCs w:val="20"/>
          <w:lang w:eastAsia="pt-BR"/>
        </w:rPr>
        <w:t>A execução do Contrato será fiscalizada por funcionários da SAECIL, o que não eximirá a responsabilidade da Contratada pelo cumprimento total de suas obrigações, e os mesmos terão amplos poderes mediante instruções por escrito, para</w:t>
      </w:r>
      <w:r w:rsidR="000B0ED0">
        <w:rPr>
          <w:rFonts w:ascii="Arial" w:eastAsiaTheme="minorEastAsia" w:hAnsi="Arial" w:cs="Arial"/>
          <w:sz w:val="20"/>
          <w:szCs w:val="20"/>
          <w:lang w:eastAsia="pt-BR"/>
        </w:rPr>
        <w:t xml:space="preserve"> exigir, sustar, determinar e fazer cumprir o que determina as exigências da SAECIL, a saber</w:t>
      </w:r>
      <w:r w:rsidRPr="00690D3E">
        <w:rPr>
          <w:rFonts w:ascii="Arial" w:eastAsiaTheme="minorEastAsia" w:hAnsi="Arial" w:cs="Arial"/>
          <w:sz w:val="20"/>
          <w:szCs w:val="20"/>
          <w:lang w:eastAsia="pt-BR"/>
        </w:rPr>
        <w:t>:</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145982">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19.02.01. </w:t>
      </w:r>
      <w:r w:rsidRPr="00690D3E">
        <w:rPr>
          <w:rFonts w:ascii="Arial" w:eastAsiaTheme="minorEastAsia" w:hAnsi="Arial" w:cs="Arial"/>
          <w:sz w:val="20"/>
          <w:szCs w:val="20"/>
          <w:lang w:eastAsia="pt-BR"/>
        </w:rPr>
        <w:t xml:space="preserve">Recusar quaisquer entregas dos </w:t>
      </w:r>
      <w:r w:rsidR="0063026A">
        <w:rPr>
          <w:rFonts w:ascii="Arial" w:eastAsiaTheme="minorEastAsia" w:hAnsi="Arial" w:cs="Arial"/>
          <w:sz w:val="20"/>
          <w:szCs w:val="20"/>
          <w:lang w:eastAsia="pt-BR"/>
        </w:rPr>
        <w:t xml:space="preserve">produtos </w:t>
      </w:r>
      <w:r w:rsidRPr="00690D3E">
        <w:rPr>
          <w:rFonts w:ascii="Arial" w:eastAsiaTheme="minorEastAsia" w:hAnsi="Arial" w:cs="Arial"/>
          <w:sz w:val="20"/>
          <w:szCs w:val="20"/>
          <w:lang w:eastAsia="pt-BR"/>
        </w:rPr>
        <w:t>em desacordo com as exigências do Edital e seus Anexos.</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145982">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19.02.02. </w:t>
      </w:r>
      <w:r w:rsidRPr="00690D3E">
        <w:rPr>
          <w:rFonts w:ascii="Arial" w:eastAsiaTheme="minorEastAsia" w:hAnsi="Arial" w:cs="Arial"/>
          <w:sz w:val="20"/>
          <w:szCs w:val="20"/>
          <w:lang w:eastAsia="pt-BR"/>
        </w:rPr>
        <w:t>Exigir da vencedora todos os esclarecimentos necessários ao perfeito</w:t>
      </w:r>
      <w:r>
        <w:rPr>
          <w:rFonts w:ascii="Arial" w:eastAsiaTheme="minorEastAsia" w:hAnsi="Arial" w:cs="Arial"/>
          <w:sz w:val="20"/>
          <w:szCs w:val="20"/>
          <w:lang w:eastAsia="pt-BR"/>
        </w:rPr>
        <w:t xml:space="preserve"> </w:t>
      </w:r>
      <w:r w:rsidRPr="00690D3E">
        <w:rPr>
          <w:rFonts w:ascii="Arial" w:eastAsiaTheme="minorEastAsia" w:hAnsi="Arial" w:cs="Arial"/>
          <w:sz w:val="20"/>
          <w:szCs w:val="20"/>
          <w:lang w:eastAsia="pt-BR"/>
        </w:rPr>
        <w:t>conhecimento e controle da execução do Contrato.</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19.03. </w:t>
      </w:r>
      <w:r w:rsidRPr="00690D3E">
        <w:rPr>
          <w:rFonts w:ascii="Arial" w:eastAsiaTheme="minorEastAsia" w:hAnsi="Arial" w:cs="Arial"/>
          <w:sz w:val="20"/>
          <w:szCs w:val="20"/>
          <w:lang w:eastAsia="pt-BR"/>
        </w:rPr>
        <w:t xml:space="preserve">Demais obrigações da Contratante, indicadas no Pregão Presencial n.º </w:t>
      </w:r>
      <w:r w:rsidR="00B408AE">
        <w:rPr>
          <w:rFonts w:ascii="Arial" w:eastAsiaTheme="minorEastAsia" w:hAnsi="Arial" w:cs="Arial"/>
          <w:sz w:val="20"/>
          <w:szCs w:val="20"/>
          <w:lang w:eastAsia="pt-BR"/>
        </w:rPr>
        <w:t>20</w:t>
      </w:r>
      <w:r w:rsidRPr="00690D3E">
        <w:rPr>
          <w:rFonts w:ascii="Arial" w:eastAsiaTheme="minorEastAsia" w:hAnsi="Arial" w:cs="Arial"/>
          <w:sz w:val="20"/>
          <w:szCs w:val="20"/>
          <w:lang w:eastAsia="pt-BR"/>
        </w:rPr>
        <w:t>/20</w:t>
      </w:r>
      <w:r w:rsidR="006E6967">
        <w:rPr>
          <w:rFonts w:ascii="Arial" w:eastAsiaTheme="minorEastAsia" w:hAnsi="Arial" w:cs="Arial"/>
          <w:sz w:val="20"/>
          <w:szCs w:val="20"/>
          <w:lang w:eastAsia="pt-BR"/>
        </w:rPr>
        <w:t>17</w:t>
      </w:r>
      <w:r w:rsidRPr="00690D3E">
        <w:rPr>
          <w:rFonts w:ascii="Arial" w:eastAsiaTheme="minorEastAsia" w:hAnsi="Arial" w:cs="Arial"/>
          <w:sz w:val="20"/>
          <w:szCs w:val="20"/>
          <w:lang w:eastAsia="pt-BR"/>
        </w:rPr>
        <w:t xml:space="preserve">, e seus Anexos. </w:t>
      </w:r>
    </w:p>
    <w:p w:rsidR="00690D3E" w:rsidRDefault="00690D3E" w:rsidP="00690D3E">
      <w:pPr>
        <w:tabs>
          <w:tab w:val="left" w:pos="1134"/>
        </w:tabs>
        <w:spacing w:after="0" w:line="240" w:lineRule="auto"/>
        <w:jc w:val="both"/>
        <w:rPr>
          <w:rFonts w:ascii="Arial" w:eastAsiaTheme="minorEastAsia" w:hAnsi="Arial" w:cs="Arial"/>
          <w:b/>
          <w:sz w:val="20"/>
          <w:szCs w:val="20"/>
          <w:lang w:eastAsia="pt-BR"/>
        </w:rPr>
      </w:pPr>
    </w:p>
    <w:p w:rsidR="009D190E" w:rsidRPr="00690D3E" w:rsidRDefault="009D190E" w:rsidP="00690D3E">
      <w:pPr>
        <w:tabs>
          <w:tab w:val="left" w:pos="1134"/>
        </w:tabs>
        <w:spacing w:after="0" w:line="240" w:lineRule="auto"/>
        <w:jc w:val="both"/>
        <w:rPr>
          <w:rFonts w:ascii="Arial" w:eastAsiaTheme="minorEastAsia" w:hAnsi="Arial" w:cs="Arial"/>
          <w:b/>
          <w:sz w:val="20"/>
          <w:szCs w:val="20"/>
          <w:lang w:eastAsia="pt-BR"/>
        </w:rPr>
      </w:pPr>
    </w:p>
    <w:p w:rsidR="00690D3E" w:rsidRPr="00690D3E" w:rsidRDefault="00690D3E" w:rsidP="00690D3E">
      <w:pPr>
        <w:tabs>
          <w:tab w:val="left" w:pos="1134"/>
        </w:tabs>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 xml:space="preserve">20. </w:t>
      </w:r>
      <w:r w:rsidR="00E610EC">
        <w:rPr>
          <w:rFonts w:ascii="Arial" w:eastAsiaTheme="minorEastAsia" w:hAnsi="Arial" w:cs="Arial"/>
          <w:b/>
          <w:sz w:val="20"/>
          <w:szCs w:val="20"/>
          <w:lang w:eastAsia="pt-BR"/>
        </w:rPr>
        <w:t xml:space="preserve">DA ENTREGA E </w:t>
      </w:r>
      <w:r w:rsidRPr="00690D3E">
        <w:rPr>
          <w:rFonts w:ascii="Arial" w:eastAsiaTheme="minorEastAsia" w:hAnsi="Arial" w:cs="Arial"/>
          <w:b/>
          <w:sz w:val="20"/>
          <w:szCs w:val="20"/>
          <w:lang w:eastAsia="pt-BR"/>
        </w:rPr>
        <w:t>RECEBIMENTO DO OBJETO</w:t>
      </w:r>
    </w:p>
    <w:p w:rsidR="00690D3E" w:rsidRDefault="00690D3E" w:rsidP="00690D3E">
      <w:pPr>
        <w:tabs>
          <w:tab w:val="left" w:pos="1134"/>
        </w:tabs>
        <w:spacing w:after="0" w:line="240" w:lineRule="auto"/>
        <w:jc w:val="both"/>
        <w:rPr>
          <w:rFonts w:ascii="Arial" w:eastAsiaTheme="minorEastAsia" w:hAnsi="Arial" w:cs="Arial"/>
          <w:b/>
          <w:sz w:val="20"/>
          <w:szCs w:val="20"/>
          <w:lang w:eastAsia="pt-BR"/>
        </w:rPr>
      </w:pPr>
    </w:p>
    <w:p w:rsidR="00C80B95" w:rsidRPr="00C80B95" w:rsidRDefault="00C80B95" w:rsidP="00C80B95">
      <w:pPr>
        <w:tabs>
          <w:tab w:val="left" w:pos="1134"/>
        </w:tabs>
        <w:spacing w:after="0" w:line="240" w:lineRule="auto"/>
        <w:jc w:val="both"/>
        <w:rPr>
          <w:rFonts w:ascii="Arial" w:eastAsiaTheme="minorEastAsia" w:hAnsi="Arial" w:cs="Arial"/>
          <w:sz w:val="20"/>
          <w:szCs w:val="20"/>
          <w:lang w:eastAsia="pt-BR"/>
        </w:rPr>
      </w:pPr>
      <w:r>
        <w:rPr>
          <w:rFonts w:ascii="Arial" w:eastAsiaTheme="minorEastAsia" w:hAnsi="Arial" w:cs="Arial"/>
          <w:b/>
          <w:sz w:val="20"/>
          <w:szCs w:val="20"/>
          <w:lang w:eastAsia="pt-BR"/>
        </w:rPr>
        <w:t xml:space="preserve">20.01. </w:t>
      </w:r>
      <w:r w:rsidRPr="00C80B95">
        <w:rPr>
          <w:rFonts w:ascii="Arial" w:eastAsiaTheme="minorEastAsia" w:hAnsi="Arial" w:cs="Arial"/>
          <w:sz w:val="20"/>
          <w:szCs w:val="20"/>
          <w:lang w:eastAsia="pt-BR"/>
        </w:rPr>
        <w:t>A SAECIL exercerá fiscalização e conferência no ato do recebimento dos referidos produtos, fazendo observações quando necessárias.</w:t>
      </w:r>
    </w:p>
    <w:p w:rsidR="00C80B95" w:rsidRPr="00C80B95" w:rsidRDefault="00C80B95" w:rsidP="00C80B95">
      <w:pPr>
        <w:tabs>
          <w:tab w:val="left" w:pos="1134"/>
        </w:tabs>
        <w:spacing w:after="0" w:line="240" w:lineRule="auto"/>
        <w:jc w:val="both"/>
        <w:rPr>
          <w:rFonts w:ascii="Arial" w:eastAsiaTheme="minorEastAsia" w:hAnsi="Arial" w:cs="Arial"/>
          <w:b/>
          <w:sz w:val="20"/>
          <w:szCs w:val="20"/>
          <w:lang w:eastAsia="pt-BR"/>
        </w:rPr>
      </w:pPr>
    </w:p>
    <w:p w:rsidR="00C80B95" w:rsidRDefault="00C80B95" w:rsidP="00C80B95">
      <w:pPr>
        <w:tabs>
          <w:tab w:val="left" w:pos="1134"/>
        </w:tabs>
        <w:spacing w:after="0" w:line="240" w:lineRule="auto"/>
        <w:jc w:val="both"/>
        <w:rPr>
          <w:rFonts w:ascii="Arial" w:eastAsiaTheme="minorEastAsia" w:hAnsi="Arial" w:cs="Arial"/>
          <w:b/>
          <w:sz w:val="20"/>
          <w:szCs w:val="20"/>
          <w:lang w:eastAsia="pt-BR"/>
        </w:rPr>
      </w:pPr>
      <w:r>
        <w:rPr>
          <w:rFonts w:ascii="Arial" w:eastAsiaTheme="minorEastAsia" w:hAnsi="Arial" w:cs="Arial"/>
          <w:b/>
          <w:sz w:val="20"/>
          <w:szCs w:val="20"/>
          <w:lang w:eastAsia="pt-BR"/>
        </w:rPr>
        <w:t>20</w:t>
      </w:r>
      <w:r w:rsidRPr="00C80B95">
        <w:rPr>
          <w:rFonts w:ascii="Arial" w:eastAsiaTheme="minorEastAsia" w:hAnsi="Arial" w:cs="Arial"/>
          <w:b/>
          <w:sz w:val="20"/>
          <w:szCs w:val="20"/>
          <w:lang w:eastAsia="pt-BR"/>
        </w:rPr>
        <w:t xml:space="preserve">.02. </w:t>
      </w:r>
      <w:r w:rsidRPr="00C80B95">
        <w:rPr>
          <w:rFonts w:ascii="Arial" w:eastAsiaTheme="minorEastAsia" w:hAnsi="Arial" w:cs="Arial"/>
          <w:sz w:val="20"/>
          <w:szCs w:val="20"/>
          <w:lang w:eastAsia="pt-BR"/>
        </w:rPr>
        <w:t>O objeto será recebido pelo fiscal designado, provisoriamente, no ato da entrega, junto ao local indicado, para efeito de verificação; definitivamente, no prazo de até 02 (dois) dias, após a verificação da quantidade e da qualidade e se estiver de acordo com as especificações do Anexo I – Termo de Referência deste Edital e do Contrato correspondente.</w:t>
      </w:r>
    </w:p>
    <w:p w:rsidR="00C80B95" w:rsidRPr="00C80B95" w:rsidRDefault="00C80B95" w:rsidP="00C80B95">
      <w:pPr>
        <w:tabs>
          <w:tab w:val="left" w:pos="1134"/>
        </w:tabs>
        <w:spacing w:after="0" w:line="240" w:lineRule="auto"/>
        <w:jc w:val="both"/>
        <w:rPr>
          <w:rFonts w:ascii="Arial" w:eastAsiaTheme="minorEastAsia" w:hAnsi="Arial" w:cs="Arial"/>
          <w:b/>
          <w:sz w:val="20"/>
          <w:szCs w:val="20"/>
          <w:lang w:eastAsia="pt-BR"/>
        </w:rPr>
      </w:pPr>
    </w:p>
    <w:p w:rsidR="00B7257F" w:rsidRPr="004362E7" w:rsidRDefault="00C80B95" w:rsidP="00C80B95">
      <w:pPr>
        <w:tabs>
          <w:tab w:val="left" w:pos="1134"/>
        </w:tabs>
        <w:spacing w:after="0" w:line="240" w:lineRule="auto"/>
        <w:jc w:val="both"/>
        <w:rPr>
          <w:rFonts w:ascii="Arial" w:eastAsiaTheme="minorEastAsia" w:hAnsi="Arial" w:cs="Arial"/>
          <w:sz w:val="20"/>
          <w:szCs w:val="20"/>
          <w:lang w:eastAsia="pt-BR"/>
        </w:rPr>
      </w:pPr>
      <w:r>
        <w:rPr>
          <w:rFonts w:ascii="Arial" w:eastAsiaTheme="minorEastAsia" w:hAnsi="Arial" w:cs="Arial"/>
          <w:b/>
          <w:sz w:val="20"/>
          <w:szCs w:val="20"/>
          <w:lang w:eastAsia="pt-BR"/>
        </w:rPr>
        <w:t>20</w:t>
      </w:r>
      <w:r w:rsidRPr="00C80B95">
        <w:rPr>
          <w:rFonts w:ascii="Arial" w:eastAsiaTheme="minorEastAsia" w:hAnsi="Arial" w:cs="Arial"/>
          <w:b/>
          <w:sz w:val="20"/>
          <w:szCs w:val="20"/>
          <w:lang w:eastAsia="pt-BR"/>
        </w:rPr>
        <w:t xml:space="preserve">.02.01. </w:t>
      </w:r>
      <w:r w:rsidRPr="00C80B95">
        <w:rPr>
          <w:rFonts w:ascii="Arial" w:eastAsiaTheme="minorEastAsia" w:hAnsi="Arial" w:cs="Arial"/>
          <w:sz w:val="20"/>
          <w:szCs w:val="20"/>
          <w:lang w:eastAsia="pt-BR"/>
        </w:rPr>
        <w:t>Os materiais serão devolvidos na hipótese de não corresponderem às especificações constantes no objeto, devendo ser substituídos pela empresa contratada no prazo máximo de até 02 (dois) dias úteis após comunicação do fato pela SAECIL, ficando a cargo do fornecedor todos os custos com o procedimento.</w:t>
      </w:r>
    </w:p>
    <w:p w:rsidR="009D190E" w:rsidRDefault="009D190E" w:rsidP="00C80B95">
      <w:pPr>
        <w:tabs>
          <w:tab w:val="left" w:pos="1134"/>
        </w:tabs>
        <w:spacing w:after="0" w:line="240" w:lineRule="auto"/>
        <w:jc w:val="both"/>
        <w:rPr>
          <w:rFonts w:ascii="Arial" w:eastAsiaTheme="minorEastAsia" w:hAnsi="Arial" w:cs="Arial"/>
          <w:b/>
          <w:sz w:val="20"/>
          <w:szCs w:val="20"/>
          <w:lang w:eastAsia="pt-BR"/>
        </w:rPr>
      </w:pPr>
    </w:p>
    <w:p w:rsidR="00690D3E" w:rsidRPr="00C80B95" w:rsidRDefault="00D402BB" w:rsidP="00C80B95">
      <w:pPr>
        <w:tabs>
          <w:tab w:val="left" w:pos="1134"/>
        </w:tabs>
        <w:spacing w:after="0" w:line="240" w:lineRule="auto"/>
        <w:jc w:val="both"/>
        <w:rPr>
          <w:rFonts w:ascii="Arial" w:eastAsiaTheme="minorEastAsia" w:hAnsi="Arial" w:cs="Arial"/>
          <w:sz w:val="20"/>
          <w:szCs w:val="20"/>
          <w:lang w:eastAsia="pt-BR"/>
        </w:rPr>
      </w:pPr>
      <w:r>
        <w:rPr>
          <w:rFonts w:ascii="Arial" w:eastAsiaTheme="minorEastAsia" w:hAnsi="Arial" w:cs="Arial"/>
          <w:b/>
          <w:sz w:val="20"/>
          <w:szCs w:val="20"/>
          <w:lang w:eastAsia="pt-BR"/>
        </w:rPr>
        <w:t>20</w:t>
      </w:r>
      <w:r w:rsidR="00C80B95" w:rsidRPr="00C80B95">
        <w:rPr>
          <w:rFonts w:ascii="Arial" w:eastAsiaTheme="minorEastAsia" w:hAnsi="Arial" w:cs="Arial"/>
          <w:b/>
          <w:sz w:val="20"/>
          <w:szCs w:val="20"/>
          <w:lang w:eastAsia="pt-BR"/>
        </w:rPr>
        <w:t xml:space="preserve">.03. </w:t>
      </w:r>
      <w:r w:rsidR="00C80B95" w:rsidRPr="00C80B95">
        <w:rPr>
          <w:rFonts w:ascii="Arial" w:eastAsiaTheme="minorEastAsia" w:hAnsi="Arial" w:cs="Arial"/>
          <w:sz w:val="20"/>
          <w:szCs w:val="20"/>
          <w:lang w:eastAsia="pt-BR"/>
        </w:rPr>
        <w:t xml:space="preserve">O(s) </w:t>
      </w:r>
      <w:proofErr w:type="gramStart"/>
      <w:r w:rsidR="00C80B95" w:rsidRPr="00C80B95">
        <w:rPr>
          <w:rFonts w:ascii="Arial" w:eastAsiaTheme="minorEastAsia" w:hAnsi="Arial" w:cs="Arial"/>
          <w:sz w:val="20"/>
          <w:szCs w:val="20"/>
          <w:lang w:eastAsia="pt-BR"/>
        </w:rPr>
        <w:t>servidor(</w:t>
      </w:r>
      <w:proofErr w:type="gramEnd"/>
      <w:r w:rsidR="00C80B95" w:rsidRPr="00C80B95">
        <w:rPr>
          <w:rFonts w:ascii="Arial" w:eastAsiaTheme="minorEastAsia" w:hAnsi="Arial" w:cs="Arial"/>
          <w:sz w:val="20"/>
          <w:szCs w:val="20"/>
          <w:lang w:eastAsia="pt-BR"/>
        </w:rPr>
        <w:t>es) responsável(</w:t>
      </w:r>
      <w:proofErr w:type="spellStart"/>
      <w:r w:rsidR="00C80B95" w:rsidRPr="00C80B95">
        <w:rPr>
          <w:rFonts w:ascii="Arial" w:eastAsiaTheme="minorEastAsia" w:hAnsi="Arial" w:cs="Arial"/>
          <w:sz w:val="20"/>
          <w:szCs w:val="20"/>
          <w:lang w:eastAsia="pt-BR"/>
        </w:rPr>
        <w:t>is</w:t>
      </w:r>
      <w:proofErr w:type="spellEnd"/>
      <w:r w:rsidR="00C80B95" w:rsidRPr="00C80B95">
        <w:rPr>
          <w:rFonts w:ascii="Arial" w:eastAsiaTheme="minorEastAsia" w:hAnsi="Arial" w:cs="Arial"/>
          <w:sz w:val="20"/>
          <w:szCs w:val="20"/>
          <w:lang w:eastAsia="pt-BR"/>
        </w:rPr>
        <w:t>) pelo recebimento</w:t>
      </w:r>
      <w:r w:rsidR="00C80B95">
        <w:rPr>
          <w:rFonts w:ascii="Arial" w:eastAsiaTheme="minorEastAsia" w:hAnsi="Arial" w:cs="Arial"/>
          <w:sz w:val="20"/>
          <w:szCs w:val="20"/>
          <w:lang w:eastAsia="pt-BR"/>
        </w:rPr>
        <w:t xml:space="preserve"> do objeto, após a verificação, </w:t>
      </w:r>
      <w:r w:rsidR="00C80B95" w:rsidRPr="00C80B95">
        <w:rPr>
          <w:rFonts w:ascii="Arial" w:eastAsiaTheme="minorEastAsia" w:hAnsi="Arial" w:cs="Arial"/>
          <w:sz w:val="20"/>
          <w:szCs w:val="20"/>
          <w:lang w:eastAsia="pt-BR"/>
        </w:rPr>
        <w:t>encaminhará(</w:t>
      </w:r>
      <w:proofErr w:type="spellStart"/>
      <w:r w:rsidR="00C80B95" w:rsidRPr="00C80B95">
        <w:rPr>
          <w:rFonts w:ascii="Arial" w:eastAsiaTheme="minorEastAsia" w:hAnsi="Arial" w:cs="Arial"/>
          <w:sz w:val="20"/>
          <w:szCs w:val="20"/>
          <w:lang w:eastAsia="pt-BR"/>
        </w:rPr>
        <w:t>ão</w:t>
      </w:r>
      <w:proofErr w:type="spellEnd"/>
      <w:r w:rsidR="00C80B95" w:rsidRPr="00C80B95">
        <w:rPr>
          <w:rFonts w:ascii="Arial" w:eastAsiaTheme="minorEastAsia" w:hAnsi="Arial" w:cs="Arial"/>
          <w:sz w:val="20"/>
          <w:szCs w:val="20"/>
          <w:lang w:eastAsia="pt-BR"/>
        </w:rPr>
        <w:t>) o documento hábil para aprovação da autoridad</w:t>
      </w:r>
      <w:r w:rsidR="00C80B95">
        <w:rPr>
          <w:rFonts w:ascii="Arial" w:eastAsiaTheme="minorEastAsia" w:hAnsi="Arial" w:cs="Arial"/>
          <w:sz w:val="20"/>
          <w:szCs w:val="20"/>
          <w:lang w:eastAsia="pt-BR"/>
        </w:rPr>
        <w:t xml:space="preserve">e competente, que o encaminhará </w:t>
      </w:r>
      <w:r w:rsidR="00C80B95" w:rsidRPr="00C80B95">
        <w:rPr>
          <w:rFonts w:ascii="Arial" w:eastAsiaTheme="minorEastAsia" w:hAnsi="Arial" w:cs="Arial"/>
          <w:sz w:val="20"/>
          <w:szCs w:val="20"/>
          <w:lang w:eastAsia="pt-BR"/>
        </w:rPr>
        <w:t xml:space="preserve">para pagamento. </w:t>
      </w:r>
    </w:p>
    <w:p w:rsidR="00690D3E" w:rsidRDefault="00690D3E" w:rsidP="00690D3E">
      <w:pPr>
        <w:spacing w:after="0" w:line="240" w:lineRule="auto"/>
        <w:jc w:val="both"/>
        <w:rPr>
          <w:rFonts w:ascii="Arial" w:eastAsiaTheme="minorEastAsia" w:hAnsi="Arial" w:cs="Arial"/>
          <w:b/>
          <w:sz w:val="20"/>
          <w:szCs w:val="20"/>
          <w:lang w:eastAsia="pt-BR"/>
        </w:rPr>
      </w:pPr>
    </w:p>
    <w:p w:rsidR="00777BA4" w:rsidRDefault="00777BA4" w:rsidP="00690D3E">
      <w:pPr>
        <w:spacing w:after="0" w:line="240" w:lineRule="auto"/>
        <w:jc w:val="both"/>
        <w:rPr>
          <w:rFonts w:ascii="Arial" w:eastAsiaTheme="minorEastAsia" w:hAnsi="Arial" w:cs="Arial"/>
          <w:b/>
          <w:sz w:val="20"/>
          <w:szCs w:val="20"/>
          <w:lang w:eastAsia="pt-BR"/>
        </w:rPr>
      </w:pPr>
    </w:p>
    <w:p w:rsidR="00A92E78" w:rsidRDefault="00A92E78" w:rsidP="00690D3E">
      <w:pPr>
        <w:spacing w:after="0" w:line="240" w:lineRule="auto"/>
        <w:jc w:val="both"/>
        <w:rPr>
          <w:rFonts w:ascii="Arial" w:eastAsiaTheme="minorEastAsia" w:hAnsi="Arial" w:cs="Arial"/>
          <w:b/>
          <w:sz w:val="20"/>
          <w:szCs w:val="20"/>
          <w:lang w:eastAsia="pt-BR"/>
        </w:rPr>
      </w:pPr>
    </w:p>
    <w:p w:rsid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21. CONDIÇÕES DE PAGAMENTO</w:t>
      </w:r>
    </w:p>
    <w:p w:rsidR="00777BA4" w:rsidRPr="00690D3E" w:rsidRDefault="00777BA4" w:rsidP="00690D3E">
      <w:pPr>
        <w:spacing w:after="0" w:line="240" w:lineRule="auto"/>
        <w:jc w:val="both"/>
        <w:rPr>
          <w:rFonts w:ascii="Arial" w:eastAsiaTheme="minorEastAsia" w:hAnsi="Arial" w:cs="Arial"/>
          <w:b/>
          <w:sz w:val="20"/>
          <w:szCs w:val="20"/>
          <w:lang w:eastAsia="pt-BR"/>
        </w:rPr>
      </w:pPr>
    </w:p>
    <w:p w:rsidR="00690D3E" w:rsidRDefault="00690D3E" w:rsidP="00690D3E">
      <w:pPr>
        <w:spacing w:after="0" w:line="240" w:lineRule="auto"/>
        <w:jc w:val="both"/>
        <w:rPr>
          <w:rFonts w:ascii="Arial" w:eastAsiaTheme="minorEastAsia" w:hAnsi="Arial" w:cs="Arial"/>
          <w:sz w:val="20"/>
          <w:szCs w:val="20"/>
          <w:lang w:eastAsia="pt-BR"/>
        </w:rPr>
      </w:pPr>
    </w:p>
    <w:p w:rsidR="00C80B95" w:rsidRDefault="00690D3E" w:rsidP="00C80B95">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21.01.</w:t>
      </w:r>
      <w:r w:rsidRPr="00690D3E">
        <w:rPr>
          <w:rFonts w:ascii="Arial" w:eastAsiaTheme="minorEastAsia" w:hAnsi="Arial" w:cs="Arial"/>
          <w:sz w:val="20"/>
          <w:szCs w:val="20"/>
          <w:lang w:eastAsia="pt-BR"/>
        </w:rPr>
        <w:t xml:space="preserve"> </w:t>
      </w:r>
      <w:r w:rsidR="00C80B95" w:rsidRPr="00C80B95">
        <w:rPr>
          <w:rFonts w:ascii="Arial" w:eastAsiaTheme="minorEastAsia" w:hAnsi="Arial" w:cs="Arial"/>
          <w:sz w:val="20"/>
          <w:szCs w:val="20"/>
          <w:lang w:eastAsia="pt-BR"/>
        </w:rPr>
        <w:t>O pagamento será efetuado de acordo com as respectiva</w:t>
      </w:r>
      <w:r w:rsidR="00C80B95">
        <w:rPr>
          <w:rFonts w:ascii="Arial" w:eastAsiaTheme="minorEastAsia" w:hAnsi="Arial" w:cs="Arial"/>
          <w:sz w:val="20"/>
          <w:szCs w:val="20"/>
          <w:lang w:eastAsia="pt-BR"/>
        </w:rPr>
        <w:t xml:space="preserve">s entregas e dar-se-á em até 10 </w:t>
      </w:r>
      <w:r w:rsidR="00C80B95" w:rsidRPr="00C80B95">
        <w:rPr>
          <w:rFonts w:ascii="Arial" w:eastAsiaTheme="minorEastAsia" w:hAnsi="Arial" w:cs="Arial"/>
          <w:sz w:val="20"/>
          <w:szCs w:val="20"/>
          <w:lang w:eastAsia="pt-BR"/>
        </w:rPr>
        <w:t>(dez) dias após o recebimento do objeto, emissão e aceitação da fatura.</w:t>
      </w:r>
    </w:p>
    <w:p w:rsidR="002A4347" w:rsidRDefault="002A4347" w:rsidP="00C80B95">
      <w:pPr>
        <w:spacing w:after="0" w:line="240" w:lineRule="auto"/>
        <w:jc w:val="both"/>
        <w:rPr>
          <w:rFonts w:ascii="Arial" w:eastAsiaTheme="minorEastAsia" w:hAnsi="Arial" w:cs="Arial"/>
          <w:sz w:val="20"/>
          <w:szCs w:val="20"/>
          <w:lang w:eastAsia="pt-BR"/>
        </w:rPr>
      </w:pPr>
    </w:p>
    <w:p w:rsidR="002A4347" w:rsidRDefault="002A4347" w:rsidP="002A4347">
      <w:pPr>
        <w:spacing w:after="0" w:line="240" w:lineRule="auto"/>
        <w:jc w:val="both"/>
        <w:rPr>
          <w:rFonts w:ascii="Arial" w:eastAsiaTheme="minorEastAsia" w:hAnsi="Arial" w:cs="Arial"/>
          <w:sz w:val="20"/>
          <w:szCs w:val="20"/>
          <w:lang w:eastAsia="pt-BR"/>
        </w:rPr>
      </w:pPr>
      <w:r>
        <w:rPr>
          <w:rFonts w:ascii="Arial" w:eastAsiaTheme="minorEastAsia" w:hAnsi="Arial" w:cs="Arial"/>
          <w:b/>
          <w:sz w:val="20"/>
          <w:szCs w:val="20"/>
          <w:lang w:eastAsia="pt-BR"/>
        </w:rPr>
        <w:t xml:space="preserve">21.01.01. </w:t>
      </w:r>
      <w:r>
        <w:rPr>
          <w:rFonts w:ascii="Arial" w:eastAsiaTheme="minorEastAsia" w:hAnsi="Arial" w:cs="Arial"/>
          <w:sz w:val="20"/>
          <w:szCs w:val="20"/>
          <w:lang w:eastAsia="pt-BR"/>
        </w:rPr>
        <w:t>O encaminhamento da nota fiscal/fatura, para efeito de pagamento dos serviços concluídos e aceitos, deverá estar acompanhado dos seguintes documentos:</w:t>
      </w:r>
    </w:p>
    <w:p w:rsidR="002A4347" w:rsidRDefault="002A4347" w:rsidP="002A4347">
      <w:pPr>
        <w:spacing w:after="0" w:line="240" w:lineRule="auto"/>
        <w:jc w:val="both"/>
        <w:rPr>
          <w:rFonts w:ascii="Arial" w:eastAsiaTheme="minorEastAsia" w:hAnsi="Arial" w:cs="Arial"/>
          <w:sz w:val="20"/>
          <w:szCs w:val="20"/>
          <w:lang w:eastAsia="pt-BR"/>
        </w:rPr>
      </w:pPr>
    </w:p>
    <w:p w:rsidR="002A4347" w:rsidRDefault="002A4347" w:rsidP="002A4347">
      <w:pPr>
        <w:pStyle w:val="PargrafodaLista"/>
        <w:numPr>
          <w:ilvl w:val="0"/>
          <w:numId w:val="12"/>
        </w:numPr>
        <w:spacing w:after="0" w:line="240" w:lineRule="auto"/>
        <w:jc w:val="both"/>
        <w:rPr>
          <w:rFonts w:ascii="Arial" w:hAnsi="Arial" w:cs="Arial"/>
          <w:sz w:val="20"/>
          <w:szCs w:val="20"/>
        </w:rPr>
      </w:pPr>
      <w:r w:rsidRPr="002A4347">
        <w:rPr>
          <w:rFonts w:ascii="Arial" w:hAnsi="Arial" w:cs="Arial"/>
          <w:sz w:val="20"/>
          <w:szCs w:val="20"/>
        </w:rPr>
        <w:t>Cópias autenticadas das guias de recolhimento dos encargos previdenciários (INSS e FGTS) resultantes do Contrato, devidamente quitadas, relativas ao mês da execução</w:t>
      </w:r>
      <w:r>
        <w:rPr>
          <w:rFonts w:ascii="Arial" w:hAnsi="Arial" w:cs="Arial"/>
          <w:sz w:val="20"/>
          <w:szCs w:val="20"/>
        </w:rPr>
        <w:t>;</w:t>
      </w:r>
    </w:p>
    <w:p w:rsidR="002A4347" w:rsidRDefault="002A4347" w:rsidP="002A4347">
      <w:pPr>
        <w:pStyle w:val="PargrafodaLista"/>
        <w:spacing w:after="0" w:line="240" w:lineRule="auto"/>
        <w:jc w:val="both"/>
        <w:rPr>
          <w:rFonts w:ascii="Arial" w:hAnsi="Arial" w:cs="Arial"/>
          <w:sz w:val="20"/>
          <w:szCs w:val="20"/>
        </w:rPr>
      </w:pPr>
    </w:p>
    <w:p w:rsidR="002A4347" w:rsidRDefault="002A4347" w:rsidP="002A4347">
      <w:pPr>
        <w:pStyle w:val="PargrafodaLista"/>
        <w:numPr>
          <w:ilvl w:val="0"/>
          <w:numId w:val="12"/>
        </w:numPr>
        <w:spacing w:after="0" w:line="240" w:lineRule="auto"/>
        <w:jc w:val="both"/>
        <w:rPr>
          <w:rFonts w:ascii="Arial" w:hAnsi="Arial" w:cs="Arial"/>
          <w:sz w:val="20"/>
          <w:szCs w:val="20"/>
        </w:rPr>
      </w:pPr>
      <w:r>
        <w:rPr>
          <w:rFonts w:ascii="Arial" w:hAnsi="Arial" w:cs="Arial"/>
          <w:sz w:val="20"/>
          <w:szCs w:val="20"/>
        </w:rPr>
        <w:t>Cópia autenticada da folha de pagamento envolvendo os empregados que prestem serviços em decorrência do Contrato a ser celebrado.</w:t>
      </w:r>
    </w:p>
    <w:p w:rsidR="002A4347" w:rsidRPr="002A4347" w:rsidRDefault="002A4347" w:rsidP="002A4347">
      <w:pPr>
        <w:spacing w:after="0" w:line="240" w:lineRule="auto"/>
        <w:ind w:left="360"/>
        <w:jc w:val="both"/>
        <w:rPr>
          <w:rFonts w:ascii="Arial" w:hAnsi="Arial" w:cs="Arial"/>
          <w:sz w:val="20"/>
          <w:szCs w:val="20"/>
        </w:rPr>
      </w:pPr>
    </w:p>
    <w:p w:rsidR="00C80B95" w:rsidRDefault="00C80B95" w:rsidP="00C80B95">
      <w:pPr>
        <w:spacing w:after="0" w:line="240" w:lineRule="auto"/>
        <w:jc w:val="both"/>
        <w:rPr>
          <w:rFonts w:ascii="Arial" w:eastAsiaTheme="minorEastAsia" w:hAnsi="Arial" w:cs="Arial"/>
          <w:sz w:val="20"/>
          <w:szCs w:val="20"/>
          <w:lang w:eastAsia="pt-BR"/>
        </w:rPr>
      </w:pPr>
    </w:p>
    <w:p w:rsidR="002A4347" w:rsidRPr="002A4347" w:rsidRDefault="00C80B95" w:rsidP="00C80B95">
      <w:pPr>
        <w:spacing w:after="0" w:line="240" w:lineRule="auto"/>
        <w:jc w:val="both"/>
        <w:rPr>
          <w:rFonts w:ascii="Arial" w:eastAsiaTheme="minorEastAsia" w:hAnsi="Arial" w:cs="Arial"/>
          <w:sz w:val="20"/>
          <w:szCs w:val="20"/>
          <w:lang w:eastAsia="pt-BR"/>
        </w:rPr>
      </w:pPr>
      <w:r w:rsidRPr="00C80B95">
        <w:rPr>
          <w:rFonts w:ascii="Arial" w:eastAsiaTheme="minorEastAsia" w:hAnsi="Arial" w:cs="Arial"/>
          <w:b/>
          <w:sz w:val="20"/>
          <w:szCs w:val="20"/>
          <w:lang w:eastAsia="pt-BR"/>
        </w:rPr>
        <w:t>21.02.</w:t>
      </w:r>
      <w:r w:rsidRPr="00C80B95">
        <w:rPr>
          <w:rFonts w:ascii="Arial" w:eastAsiaTheme="minorEastAsia" w:hAnsi="Arial" w:cs="Arial"/>
          <w:sz w:val="20"/>
          <w:szCs w:val="20"/>
          <w:lang w:eastAsia="pt-BR"/>
        </w:rPr>
        <w:t xml:space="preserve"> </w:t>
      </w:r>
      <w:r w:rsidR="002A4347">
        <w:rPr>
          <w:rFonts w:ascii="Arial" w:eastAsiaTheme="minorEastAsia" w:hAnsi="Arial" w:cs="Arial"/>
          <w:sz w:val="20"/>
          <w:szCs w:val="20"/>
          <w:lang w:eastAsia="pt-BR"/>
        </w:rPr>
        <w:t>O pagamento e fiscalizaç</w:t>
      </w:r>
      <w:r w:rsidR="00045E36">
        <w:rPr>
          <w:rFonts w:ascii="Arial" w:eastAsiaTheme="minorEastAsia" w:hAnsi="Arial" w:cs="Arial"/>
          <w:sz w:val="20"/>
          <w:szCs w:val="20"/>
          <w:lang w:eastAsia="pt-BR"/>
        </w:rPr>
        <w:t xml:space="preserve">ão realizados </w:t>
      </w:r>
      <w:r w:rsidR="002A4347">
        <w:rPr>
          <w:rFonts w:ascii="Arial" w:eastAsiaTheme="minorEastAsia" w:hAnsi="Arial" w:cs="Arial"/>
          <w:sz w:val="20"/>
          <w:szCs w:val="20"/>
          <w:lang w:eastAsia="pt-BR"/>
        </w:rPr>
        <w:t>pela Contratante não isentará a contratada das responsabilidades contratuais e nem implicará na aceitação provisória ou definitiva dos serviços.</w:t>
      </w:r>
    </w:p>
    <w:p w:rsidR="002A4347" w:rsidRDefault="002A4347" w:rsidP="00C80B95">
      <w:pPr>
        <w:spacing w:after="0" w:line="240" w:lineRule="auto"/>
        <w:jc w:val="both"/>
        <w:rPr>
          <w:rFonts w:ascii="Arial" w:eastAsiaTheme="minorEastAsia" w:hAnsi="Arial" w:cs="Arial"/>
          <w:sz w:val="20"/>
          <w:szCs w:val="20"/>
          <w:lang w:eastAsia="pt-BR"/>
        </w:rPr>
      </w:pPr>
    </w:p>
    <w:p w:rsidR="00C80B95" w:rsidRDefault="00045E36" w:rsidP="00C80B95">
      <w:pPr>
        <w:spacing w:after="0" w:line="240" w:lineRule="auto"/>
        <w:jc w:val="both"/>
        <w:rPr>
          <w:rFonts w:ascii="Arial" w:eastAsiaTheme="minorEastAsia" w:hAnsi="Arial" w:cs="Arial"/>
          <w:sz w:val="20"/>
          <w:szCs w:val="20"/>
          <w:lang w:eastAsia="pt-BR"/>
        </w:rPr>
      </w:pPr>
      <w:r>
        <w:rPr>
          <w:rFonts w:ascii="Arial" w:eastAsiaTheme="minorEastAsia" w:hAnsi="Arial" w:cs="Arial"/>
          <w:b/>
          <w:sz w:val="20"/>
          <w:szCs w:val="20"/>
          <w:lang w:eastAsia="pt-BR"/>
        </w:rPr>
        <w:t xml:space="preserve">21.03. </w:t>
      </w:r>
      <w:r w:rsidR="00C80B95" w:rsidRPr="00C80B95">
        <w:rPr>
          <w:rFonts w:ascii="Arial" w:eastAsiaTheme="minorEastAsia" w:hAnsi="Arial" w:cs="Arial"/>
          <w:sz w:val="20"/>
          <w:szCs w:val="20"/>
          <w:lang w:eastAsia="pt-BR"/>
        </w:rPr>
        <w:t xml:space="preserve">A(s) licitante(s) vencedora(s) </w:t>
      </w:r>
      <w:proofErr w:type="gramStart"/>
      <w:r w:rsidR="00C80B95" w:rsidRPr="00C80B95">
        <w:rPr>
          <w:rFonts w:ascii="Arial" w:eastAsiaTheme="minorEastAsia" w:hAnsi="Arial" w:cs="Arial"/>
          <w:sz w:val="20"/>
          <w:szCs w:val="20"/>
          <w:lang w:eastAsia="pt-BR"/>
        </w:rPr>
        <w:t>deverá(</w:t>
      </w:r>
      <w:proofErr w:type="spellStart"/>
      <w:proofErr w:type="gramEnd"/>
      <w:r w:rsidR="00C80B95" w:rsidRPr="00C80B95">
        <w:rPr>
          <w:rFonts w:ascii="Arial" w:eastAsiaTheme="minorEastAsia" w:hAnsi="Arial" w:cs="Arial"/>
          <w:sz w:val="20"/>
          <w:szCs w:val="20"/>
          <w:lang w:eastAsia="pt-BR"/>
        </w:rPr>
        <w:t>ão</w:t>
      </w:r>
      <w:proofErr w:type="spellEnd"/>
      <w:r w:rsidR="00C80B95" w:rsidRPr="00C80B95">
        <w:rPr>
          <w:rFonts w:ascii="Arial" w:eastAsiaTheme="minorEastAsia" w:hAnsi="Arial" w:cs="Arial"/>
          <w:sz w:val="20"/>
          <w:szCs w:val="20"/>
          <w:lang w:eastAsia="pt-BR"/>
        </w:rPr>
        <w:t>) envi</w:t>
      </w:r>
      <w:r w:rsidR="009B26DE">
        <w:rPr>
          <w:rFonts w:ascii="Arial" w:eastAsiaTheme="minorEastAsia" w:hAnsi="Arial" w:cs="Arial"/>
          <w:sz w:val="20"/>
          <w:szCs w:val="20"/>
          <w:lang w:eastAsia="pt-BR"/>
        </w:rPr>
        <w:t xml:space="preserve">ar o arquivo </w:t>
      </w:r>
      <w:r w:rsidR="009B26DE" w:rsidRPr="00777BA4">
        <w:rPr>
          <w:rFonts w:ascii="Arial" w:eastAsiaTheme="minorEastAsia" w:hAnsi="Arial" w:cs="Arial"/>
          <w:b/>
          <w:sz w:val="20"/>
          <w:szCs w:val="20"/>
          <w:lang w:eastAsia="pt-BR"/>
        </w:rPr>
        <w:t>XML da NOTA FISCAL</w:t>
      </w:r>
      <w:r w:rsidR="009B26DE" w:rsidRPr="00777BA4">
        <w:rPr>
          <w:rFonts w:ascii="Arial" w:eastAsiaTheme="minorEastAsia" w:hAnsi="Arial" w:cs="Arial"/>
          <w:sz w:val="20"/>
          <w:szCs w:val="20"/>
          <w:lang w:eastAsia="pt-BR"/>
        </w:rPr>
        <w:t xml:space="preserve"> </w:t>
      </w:r>
      <w:r w:rsidR="00C80B95" w:rsidRPr="00777BA4">
        <w:rPr>
          <w:rFonts w:ascii="Arial" w:eastAsiaTheme="minorEastAsia" w:hAnsi="Arial" w:cs="Arial"/>
          <w:b/>
          <w:sz w:val="20"/>
          <w:szCs w:val="20"/>
          <w:lang w:eastAsia="pt-BR"/>
        </w:rPr>
        <w:t>ELETRÔNICA</w:t>
      </w:r>
      <w:r w:rsidR="00C80B95" w:rsidRPr="00C80B95">
        <w:rPr>
          <w:rFonts w:ascii="Arial" w:eastAsiaTheme="minorEastAsia" w:hAnsi="Arial" w:cs="Arial"/>
          <w:sz w:val="20"/>
          <w:szCs w:val="20"/>
          <w:lang w:eastAsia="pt-BR"/>
        </w:rPr>
        <w:t xml:space="preserve"> para o e-mail: </w:t>
      </w:r>
      <w:r w:rsidR="00C80B95" w:rsidRPr="00777BA4">
        <w:rPr>
          <w:rFonts w:ascii="Arial" w:eastAsiaTheme="minorEastAsia" w:hAnsi="Arial" w:cs="Arial"/>
          <w:b/>
          <w:sz w:val="20"/>
          <w:szCs w:val="20"/>
          <w:lang w:eastAsia="pt-BR"/>
        </w:rPr>
        <w:t>compras@saecil.com.br,</w:t>
      </w:r>
      <w:r w:rsidR="00C80B95" w:rsidRPr="00C80B95">
        <w:rPr>
          <w:rFonts w:ascii="Arial" w:eastAsiaTheme="minorEastAsia" w:hAnsi="Arial" w:cs="Arial"/>
          <w:sz w:val="20"/>
          <w:szCs w:val="20"/>
          <w:lang w:eastAsia="pt-BR"/>
        </w:rPr>
        <w:t xml:space="preserve"> onde a n</w:t>
      </w:r>
      <w:r w:rsidR="00777BA4">
        <w:rPr>
          <w:rFonts w:ascii="Arial" w:eastAsiaTheme="minorEastAsia" w:hAnsi="Arial" w:cs="Arial"/>
          <w:sz w:val="20"/>
          <w:szCs w:val="20"/>
          <w:lang w:eastAsia="pt-BR"/>
        </w:rPr>
        <w:t xml:space="preserve">ota será analisada pelo sistema </w:t>
      </w:r>
      <w:r w:rsidR="00C80B95" w:rsidRPr="00777BA4">
        <w:rPr>
          <w:rFonts w:ascii="Arial" w:eastAsiaTheme="minorEastAsia" w:hAnsi="Arial" w:cs="Arial"/>
          <w:b/>
          <w:sz w:val="20"/>
          <w:szCs w:val="20"/>
          <w:lang w:eastAsia="pt-BR"/>
        </w:rPr>
        <w:t>VARITUS</w:t>
      </w:r>
      <w:r w:rsidR="00C80B95" w:rsidRPr="00C80B95">
        <w:rPr>
          <w:rFonts w:ascii="Arial" w:eastAsiaTheme="minorEastAsia" w:hAnsi="Arial" w:cs="Arial"/>
          <w:sz w:val="20"/>
          <w:szCs w:val="20"/>
          <w:lang w:eastAsia="pt-BR"/>
        </w:rPr>
        <w:t>.</w:t>
      </w:r>
    </w:p>
    <w:p w:rsidR="00C80B95" w:rsidRPr="00C80B95" w:rsidRDefault="00C80B95" w:rsidP="00C80B95">
      <w:pPr>
        <w:spacing w:after="0" w:line="240" w:lineRule="auto"/>
        <w:jc w:val="both"/>
        <w:rPr>
          <w:rFonts w:ascii="Arial" w:eastAsiaTheme="minorEastAsia" w:hAnsi="Arial" w:cs="Arial"/>
          <w:sz w:val="20"/>
          <w:szCs w:val="20"/>
          <w:lang w:eastAsia="pt-BR"/>
        </w:rPr>
      </w:pPr>
    </w:p>
    <w:p w:rsidR="00C80B95" w:rsidRDefault="00045E36" w:rsidP="00C80B95">
      <w:pPr>
        <w:spacing w:after="0" w:line="240" w:lineRule="auto"/>
        <w:jc w:val="both"/>
        <w:rPr>
          <w:rFonts w:ascii="Arial" w:eastAsiaTheme="minorEastAsia" w:hAnsi="Arial" w:cs="Arial"/>
          <w:sz w:val="20"/>
          <w:szCs w:val="20"/>
          <w:lang w:eastAsia="pt-BR"/>
        </w:rPr>
      </w:pPr>
      <w:r>
        <w:rPr>
          <w:rFonts w:ascii="Arial" w:eastAsiaTheme="minorEastAsia" w:hAnsi="Arial" w:cs="Arial"/>
          <w:b/>
          <w:sz w:val="20"/>
          <w:szCs w:val="20"/>
          <w:lang w:eastAsia="pt-BR"/>
        </w:rPr>
        <w:t>21.04</w:t>
      </w:r>
      <w:r w:rsidR="00C80B95" w:rsidRPr="00C80B95">
        <w:rPr>
          <w:rFonts w:ascii="Arial" w:eastAsiaTheme="minorEastAsia" w:hAnsi="Arial" w:cs="Arial"/>
          <w:b/>
          <w:sz w:val="20"/>
          <w:szCs w:val="20"/>
          <w:lang w:eastAsia="pt-BR"/>
        </w:rPr>
        <w:t>.</w:t>
      </w:r>
      <w:r w:rsidR="00C80B95" w:rsidRPr="00C80B95">
        <w:rPr>
          <w:rFonts w:ascii="Arial" w:eastAsiaTheme="minorEastAsia" w:hAnsi="Arial" w:cs="Arial"/>
          <w:sz w:val="20"/>
          <w:szCs w:val="20"/>
          <w:lang w:eastAsia="pt-BR"/>
        </w:rPr>
        <w:t xml:space="preserve"> Todo e qualquer pagamento devido pela Contratante será </w:t>
      </w:r>
      <w:r w:rsidR="00C80B95">
        <w:rPr>
          <w:rFonts w:ascii="Arial" w:eastAsiaTheme="minorEastAsia" w:hAnsi="Arial" w:cs="Arial"/>
          <w:sz w:val="20"/>
          <w:szCs w:val="20"/>
          <w:lang w:eastAsia="pt-BR"/>
        </w:rPr>
        <w:t xml:space="preserve">efetuado exclusivamente através </w:t>
      </w:r>
      <w:r w:rsidR="00C80B95" w:rsidRPr="00C80B95">
        <w:rPr>
          <w:rFonts w:ascii="Arial" w:eastAsiaTheme="minorEastAsia" w:hAnsi="Arial" w:cs="Arial"/>
          <w:sz w:val="20"/>
          <w:szCs w:val="20"/>
          <w:lang w:eastAsia="pt-BR"/>
        </w:rPr>
        <w:t>de depósito em conta corrente, devendo, portanto, as licitantes in</w:t>
      </w:r>
      <w:r w:rsidR="00C80B95">
        <w:rPr>
          <w:rFonts w:ascii="Arial" w:eastAsiaTheme="minorEastAsia" w:hAnsi="Arial" w:cs="Arial"/>
          <w:sz w:val="20"/>
          <w:szCs w:val="20"/>
          <w:lang w:eastAsia="pt-BR"/>
        </w:rPr>
        <w:t xml:space="preserve">formarem o banco, a agência e o </w:t>
      </w:r>
      <w:r w:rsidR="00C80B95" w:rsidRPr="00C80B95">
        <w:rPr>
          <w:rFonts w:ascii="Arial" w:eastAsiaTheme="minorEastAsia" w:hAnsi="Arial" w:cs="Arial"/>
          <w:sz w:val="20"/>
          <w:szCs w:val="20"/>
          <w:lang w:eastAsia="pt-BR"/>
        </w:rPr>
        <w:t>n</w:t>
      </w:r>
      <w:r w:rsidR="00C80B95">
        <w:rPr>
          <w:rFonts w:ascii="Arial" w:eastAsiaTheme="minorEastAsia" w:hAnsi="Arial" w:cs="Arial"/>
          <w:sz w:val="20"/>
          <w:szCs w:val="20"/>
          <w:lang w:eastAsia="pt-BR"/>
        </w:rPr>
        <w:t>úmero de conta em sua proposta.</w:t>
      </w:r>
    </w:p>
    <w:p w:rsidR="00C80B95" w:rsidRPr="00C80B95" w:rsidRDefault="00C80B95" w:rsidP="00C80B95">
      <w:pPr>
        <w:spacing w:after="0" w:line="240" w:lineRule="auto"/>
        <w:jc w:val="both"/>
        <w:rPr>
          <w:rFonts w:ascii="Arial" w:eastAsiaTheme="minorEastAsia" w:hAnsi="Arial" w:cs="Arial"/>
          <w:sz w:val="20"/>
          <w:szCs w:val="20"/>
          <w:lang w:eastAsia="pt-BR"/>
        </w:rPr>
      </w:pPr>
    </w:p>
    <w:p w:rsidR="00C80B95" w:rsidRDefault="00045E36" w:rsidP="00C80B95">
      <w:pPr>
        <w:spacing w:after="0" w:line="240" w:lineRule="auto"/>
        <w:jc w:val="both"/>
        <w:rPr>
          <w:rFonts w:ascii="Arial" w:eastAsiaTheme="minorEastAsia" w:hAnsi="Arial" w:cs="Arial"/>
          <w:sz w:val="20"/>
          <w:szCs w:val="20"/>
          <w:lang w:eastAsia="pt-BR"/>
        </w:rPr>
      </w:pPr>
      <w:r>
        <w:rPr>
          <w:rFonts w:ascii="Arial" w:eastAsiaTheme="minorEastAsia" w:hAnsi="Arial" w:cs="Arial"/>
          <w:b/>
          <w:sz w:val="20"/>
          <w:szCs w:val="20"/>
          <w:lang w:eastAsia="pt-BR"/>
        </w:rPr>
        <w:t>21.05</w:t>
      </w:r>
      <w:r w:rsidR="00C80B95" w:rsidRPr="00C80B95">
        <w:rPr>
          <w:rFonts w:ascii="Arial" w:eastAsiaTheme="minorEastAsia" w:hAnsi="Arial" w:cs="Arial"/>
          <w:b/>
          <w:sz w:val="20"/>
          <w:szCs w:val="20"/>
          <w:lang w:eastAsia="pt-BR"/>
        </w:rPr>
        <w:t>.</w:t>
      </w:r>
      <w:r w:rsidR="00C80B95" w:rsidRPr="00C80B95">
        <w:rPr>
          <w:rFonts w:ascii="Arial" w:eastAsiaTheme="minorEastAsia" w:hAnsi="Arial" w:cs="Arial"/>
          <w:sz w:val="20"/>
          <w:szCs w:val="20"/>
          <w:lang w:eastAsia="pt-BR"/>
        </w:rPr>
        <w:t xml:space="preserve"> Os preços deverão ser fixos e irreajustáveis, expressos</w:t>
      </w:r>
      <w:r w:rsidR="00C80B95">
        <w:rPr>
          <w:rFonts w:ascii="Arial" w:eastAsiaTheme="minorEastAsia" w:hAnsi="Arial" w:cs="Arial"/>
          <w:sz w:val="20"/>
          <w:szCs w:val="20"/>
          <w:lang w:eastAsia="pt-BR"/>
        </w:rPr>
        <w:t xml:space="preserve"> em moeda corrente nacional com </w:t>
      </w:r>
      <w:r w:rsidR="00C80B95" w:rsidRPr="00C80B95">
        <w:rPr>
          <w:rFonts w:ascii="Arial" w:eastAsiaTheme="minorEastAsia" w:hAnsi="Arial" w:cs="Arial"/>
          <w:sz w:val="20"/>
          <w:szCs w:val="20"/>
          <w:lang w:eastAsia="pt-BR"/>
        </w:rPr>
        <w:t>todos os encargos e taxas inclusas, salvo com as devidas justificativ</w:t>
      </w:r>
      <w:r w:rsidR="00C80B95">
        <w:rPr>
          <w:rFonts w:ascii="Arial" w:eastAsiaTheme="minorEastAsia" w:hAnsi="Arial" w:cs="Arial"/>
          <w:sz w:val="20"/>
          <w:szCs w:val="20"/>
          <w:lang w:eastAsia="pt-BR"/>
        </w:rPr>
        <w:t xml:space="preserve">as, nos termos previstos na Lei </w:t>
      </w:r>
      <w:r w:rsidR="00C80B95" w:rsidRPr="00C80B95">
        <w:rPr>
          <w:rFonts w:ascii="Arial" w:eastAsiaTheme="minorEastAsia" w:hAnsi="Arial" w:cs="Arial"/>
          <w:sz w:val="20"/>
          <w:szCs w:val="20"/>
          <w:lang w:eastAsia="pt-BR"/>
        </w:rPr>
        <w:t>Federal n.º 8666/93.</w:t>
      </w:r>
    </w:p>
    <w:p w:rsidR="00C80B95" w:rsidRDefault="00C80B95" w:rsidP="00690D3E">
      <w:pPr>
        <w:spacing w:after="0" w:line="240" w:lineRule="auto"/>
        <w:jc w:val="both"/>
        <w:rPr>
          <w:rFonts w:ascii="Arial" w:eastAsiaTheme="minorEastAsia" w:hAnsi="Arial" w:cs="Arial"/>
          <w:sz w:val="20"/>
          <w:szCs w:val="20"/>
          <w:lang w:eastAsia="pt-BR"/>
        </w:rPr>
      </w:pPr>
    </w:p>
    <w:p w:rsidR="00300BE1" w:rsidRDefault="00300BE1"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 xml:space="preserve">22. DOTAÇÃO ORÇAMENTÁRIA </w:t>
      </w:r>
    </w:p>
    <w:p w:rsid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DA667F" w:rsidP="00690D3E">
      <w:pPr>
        <w:spacing w:after="0" w:line="240" w:lineRule="auto"/>
        <w:jc w:val="both"/>
        <w:rPr>
          <w:rFonts w:ascii="Arial" w:eastAsiaTheme="minorEastAsia" w:hAnsi="Arial" w:cs="Arial"/>
          <w:sz w:val="20"/>
          <w:szCs w:val="20"/>
          <w:lang w:eastAsia="pt-BR"/>
        </w:rPr>
      </w:pPr>
      <w:r>
        <w:rPr>
          <w:rFonts w:ascii="Arial" w:eastAsiaTheme="minorEastAsia" w:hAnsi="Arial" w:cs="Arial"/>
          <w:b/>
          <w:sz w:val="20"/>
          <w:szCs w:val="20"/>
          <w:lang w:eastAsia="pt-BR"/>
        </w:rPr>
        <w:t>2</w:t>
      </w:r>
      <w:r w:rsidR="00690D3E" w:rsidRPr="00690D3E">
        <w:rPr>
          <w:rFonts w:ascii="Arial" w:eastAsiaTheme="minorEastAsia" w:hAnsi="Arial" w:cs="Arial"/>
          <w:b/>
          <w:sz w:val="20"/>
          <w:szCs w:val="20"/>
          <w:lang w:eastAsia="pt-BR"/>
        </w:rPr>
        <w:t xml:space="preserve">2.01 </w:t>
      </w:r>
      <w:r w:rsidR="00690D3E" w:rsidRPr="00690D3E">
        <w:rPr>
          <w:rFonts w:ascii="Arial" w:eastAsiaTheme="minorEastAsia" w:hAnsi="Arial" w:cs="Arial"/>
          <w:sz w:val="20"/>
          <w:szCs w:val="20"/>
          <w:lang w:eastAsia="pt-BR"/>
        </w:rPr>
        <w:t xml:space="preserve">As despesas decorrentes da contratação do objeto desta licitação correrão a conta da dotação orçamentária codificada sob n.º </w:t>
      </w:r>
      <w:r w:rsidR="00A92E78" w:rsidRPr="00A92E78">
        <w:rPr>
          <w:rFonts w:ascii="Arial" w:eastAsiaTheme="minorEastAsia" w:hAnsi="Arial" w:cs="Arial"/>
          <w:sz w:val="20"/>
          <w:szCs w:val="20"/>
          <w:lang w:eastAsia="pt-BR"/>
        </w:rPr>
        <w:t xml:space="preserve">030102.1751200422.069 – 33903000 </w:t>
      </w:r>
      <w:r w:rsidR="00690D3E" w:rsidRPr="00690D3E">
        <w:rPr>
          <w:rFonts w:ascii="Arial" w:eastAsiaTheme="minorEastAsia" w:hAnsi="Arial" w:cs="Arial"/>
          <w:sz w:val="20"/>
          <w:szCs w:val="20"/>
          <w:lang w:eastAsia="pt-BR"/>
        </w:rPr>
        <w:t>do orçamento dos exercícios vigente e subsequente.</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Default="00690D3E" w:rsidP="00690D3E">
      <w:pPr>
        <w:spacing w:after="0" w:line="240" w:lineRule="auto"/>
        <w:jc w:val="both"/>
        <w:rPr>
          <w:rFonts w:ascii="Arial" w:eastAsiaTheme="minorEastAsia" w:hAnsi="Arial" w:cs="Arial"/>
          <w:b/>
          <w:sz w:val="20"/>
          <w:szCs w:val="20"/>
          <w:lang w:eastAsia="pt-BR"/>
        </w:rPr>
      </w:pPr>
    </w:p>
    <w:p w:rsidR="00777BA4" w:rsidRDefault="00777BA4" w:rsidP="00690D3E">
      <w:pPr>
        <w:spacing w:after="0" w:line="240" w:lineRule="auto"/>
        <w:jc w:val="both"/>
        <w:rPr>
          <w:rFonts w:ascii="Arial" w:eastAsiaTheme="minorEastAsia" w:hAnsi="Arial" w:cs="Arial"/>
          <w:b/>
          <w:sz w:val="20"/>
          <w:szCs w:val="20"/>
          <w:lang w:eastAsia="pt-BR"/>
        </w:rPr>
      </w:pPr>
    </w:p>
    <w:p w:rsidR="00777BA4" w:rsidRDefault="00777BA4" w:rsidP="00690D3E">
      <w:pPr>
        <w:spacing w:after="0" w:line="240" w:lineRule="auto"/>
        <w:jc w:val="both"/>
        <w:rPr>
          <w:rFonts w:ascii="Arial" w:eastAsiaTheme="minorEastAsia" w:hAnsi="Arial" w:cs="Arial"/>
          <w:b/>
          <w:sz w:val="20"/>
          <w:szCs w:val="20"/>
          <w:lang w:eastAsia="pt-BR"/>
        </w:rPr>
      </w:pPr>
    </w:p>
    <w:p w:rsid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lastRenderedPageBreak/>
        <w:t>23. SANÇÕES ADMINISTRATIVAS</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045E36"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 xml:space="preserve">23.01. </w:t>
      </w:r>
      <w:r w:rsidRPr="00690D3E">
        <w:rPr>
          <w:rFonts w:ascii="Arial" w:eastAsiaTheme="minorEastAsia" w:hAnsi="Arial" w:cs="Arial"/>
          <w:sz w:val="20"/>
          <w:szCs w:val="20"/>
          <w:lang w:eastAsia="pt-BR"/>
        </w:rPr>
        <w:t>Pela inexecução do objeto adjudicado, total ou parcial, a Administra</w:t>
      </w:r>
      <w:r w:rsidR="00045E36">
        <w:rPr>
          <w:rFonts w:ascii="Arial" w:eastAsiaTheme="minorEastAsia" w:hAnsi="Arial" w:cs="Arial"/>
          <w:sz w:val="20"/>
          <w:szCs w:val="20"/>
          <w:lang w:eastAsia="pt-BR"/>
        </w:rPr>
        <w:t xml:space="preserve">ção </w:t>
      </w:r>
      <w:r w:rsidR="00FA38B0">
        <w:rPr>
          <w:rFonts w:ascii="Arial" w:eastAsiaTheme="minorEastAsia" w:hAnsi="Arial" w:cs="Arial"/>
          <w:sz w:val="20"/>
          <w:szCs w:val="20"/>
          <w:lang w:eastAsia="pt-BR"/>
        </w:rPr>
        <w:t>seguirá</w:t>
      </w:r>
      <w:r w:rsidR="00045E36">
        <w:rPr>
          <w:rFonts w:ascii="Arial" w:eastAsiaTheme="minorEastAsia" w:hAnsi="Arial" w:cs="Arial"/>
          <w:sz w:val="20"/>
          <w:szCs w:val="20"/>
          <w:lang w:eastAsia="pt-BR"/>
        </w:rPr>
        <w:t xml:space="preserve"> </w:t>
      </w:r>
      <w:r w:rsidRPr="00690D3E">
        <w:rPr>
          <w:rFonts w:ascii="Arial" w:eastAsiaTheme="minorEastAsia" w:hAnsi="Arial" w:cs="Arial"/>
          <w:sz w:val="20"/>
          <w:szCs w:val="20"/>
          <w:lang w:eastAsia="pt-BR"/>
        </w:rPr>
        <w:t>as determinações previstas no Arti</w:t>
      </w:r>
      <w:r w:rsidR="00045E36">
        <w:rPr>
          <w:rFonts w:ascii="Arial" w:eastAsiaTheme="minorEastAsia" w:hAnsi="Arial" w:cs="Arial"/>
          <w:sz w:val="20"/>
          <w:szCs w:val="20"/>
          <w:lang w:eastAsia="pt-BR"/>
        </w:rPr>
        <w:t xml:space="preserve">go 7º, da Lei Federal 10.520/02, e </w:t>
      </w:r>
      <w:r w:rsidR="00FA38B0">
        <w:rPr>
          <w:rFonts w:ascii="Arial" w:eastAsiaTheme="minorEastAsia" w:hAnsi="Arial" w:cs="Arial"/>
          <w:sz w:val="20"/>
          <w:szCs w:val="20"/>
          <w:lang w:eastAsia="pt-BR"/>
        </w:rPr>
        <w:t>poderá</w:t>
      </w:r>
      <w:r w:rsidR="00045E36">
        <w:rPr>
          <w:rFonts w:ascii="Arial" w:eastAsiaTheme="minorEastAsia" w:hAnsi="Arial" w:cs="Arial"/>
          <w:sz w:val="20"/>
          <w:szCs w:val="20"/>
          <w:lang w:eastAsia="pt-BR"/>
        </w:rPr>
        <w:t xml:space="preserve"> garantida a defesa prévia, aplicar à respectiva fornecedora, isoladamente ou em conjunto, as seguintes sanções:</w:t>
      </w:r>
    </w:p>
    <w:p w:rsidR="00FA38B0" w:rsidRDefault="00FA38B0" w:rsidP="00690D3E">
      <w:pPr>
        <w:spacing w:after="0" w:line="240" w:lineRule="auto"/>
        <w:jc w:val="both"/>
        <w:rPr>
          <w:rFonts w:ascii="Arial" w:eastAsiaTheme="minorEastAsia" w:hAnsi="Arial" w:cs="Arial"/>
          <w:sz w:val="20"/>
          <w:szCs w:val="20"/>
          <w:lang w:eastAsia="pt-BR"/>
        </w:rPr>
      </w:pPr>
    </w:p>
    <w:p w:rsidR="00FA38B0" w:rsidRPr="00FA38B0" w:rsidRDefault="00FA38B0" w:rsidP="00FA38B0">
      <w:pPr>
        <w:pStyle w:val="PargrafodaLista"/>
        <w:spacing w:after="0" w:line="240" w:lineRule="auto"/>
        <w:jc w:val="both"/>
        <w:rPr>
          <w:rFonts w:ascii="Arial" w:hAnsi="Arial" w:cs="Arial"/>
          <w:b/>
          <w:sz w:val="20"/>
          <w:szCs w:val="20"/>
        </w:rPr>
      </w:pPr>
      <w:r>
        <w:rPr>
          <w:rFonts w:ascii="Arial" w:hAnsi="Arial" w:cs="Arial"/>
          <w:b/>
          <w:sz w:val="20"/>
          <w:szCs w:val="20"/>
        </w:rPr>
        <w:t>I -</w:t>
      </w:r>
      <w:proofErr w:type="gramStart"/>
      <w:r>
        <w:rPr>
          <w:rFonts w:ascii="Arial" w:hAnsi="Arial" w:cs="Arial"/>
          <w:b/>
          <w:sz w:val="20"/>
          <w:szCs w:val="20"/>
        </w:rPr>
        <w:t xml:space="preserve">    </w:t>
      </w:r>
      <w:proofErr w:type="gramEnd"/>
      <w:r>
        <w:rPr>
          <w:rFonts w:ascii="Arial" w:hAnsi="Arial" w:cs="Arial"/>
          <w:sz w:val="20"/>
          <w:szCs w:val="20"/>
        </w:rPr>
        <w:t>Advertência;</w:t>
      </w:r>
    </w:p>
    <w:p w:rsidR="00C24D7E" w:rsidRDefault="00C24D7E" w:rsidP="00FA38B0">
      <w:pPr>
        <w:pStyle w:val="PargrafodaLista"/>
        <w:spacing w:after="0" w:line="240" w:lineRule="auto"/>
        <w:jc w:val="both"/>
        <w:rPr>
          <w:rFonts w:ascii="Arial" w:hAnsi="Arial" w:cs="Arial"/>
          <w:b/>
          <w:sz w:val="20"/>
          <w:szCs w:val="20"/>
        </w:rPr>
      </w:pPr>
    </w:p>
    <w:p w:rsidR="00FA38B0" w:rsidRPr="00FA38B0" w:rsidRDefault="00FA38B0" w:rsidP="00FA38B0">
      <w:pPr>
        <w:pStyle w:val="PargrafodaLista"/>
        <w:spacing w:after="0" w:line="240" w:lineRule="auto"/>
        <w:jc w:val="both"/>
        <w:rPr>
          <w:rFonts w:ascii="Arial" w:hAnsi="Arial" w:cs="Arial"/>
          <w:sz w:val="20"/>
          <w:szCs w:val="20"/>
        </w:rPr>
      </w:pPr>
      <w:r>
        <w:rPr>
          <w:rFonts w:ascii="Arial" w:hAnsi="Arial" w:cs="Arial"/>
          <w:b/>
          <w:sz w:val="20"/>
          <w:szCs w:val="20"/>
        </w:rPr>
        <w:t>II -</w:t>
      </w:r>
      <w:proofErr w:type="gramStart"/>
      <w:r>
        <w:rPr>
          <w:rFonts w:ascii="Arial" w:hAnsi="Arial" w:cs="Arial"/>
          <w:b/>
          <w:sz w:val="20"/>
          <w:szCs w:val="20"/>
        </w:rPr>
        <w:t xml:space="preserve">   </w:t>
      </w:r>
      <w:proofErr w:type="gramEnd"/>
      <w:r w:rsidRPr="00FA38B0">
        <w:rPr>
          <w:rFonts w:ascii="Arial" w:hAnsi="Arial" w:cs="Arial"/>
          <w:sz w:val="20"/>
          <w:szCs w:val="20"/>
        </w:rPr>
        <w:t>Multa de 5% (cinco por cento) no valor do contrato;</w:t>
      </w:r>
    </w:p>
    <w:p w:rsidR="00C24D7E" w:rsidRDefault="00C24D7E" w:rsidP="00FA38B0">
      <w:pPr>
        <w:pStyle w:val="PargrafodaLista"/>
        <w:spacing w:after="0" w:line="240" w:lineRule="auto"/>
        <w:jc w:val="both"/>
        <w:rPr>
          <w:rFonts w:ascii="Arial" w:hAnsi="Arial" w:cs="Arial"/>
          <w:b/>
          <w:sz w:val="20"/>
          <w:szCs w:val="20"/>
        </w:rPr>
      </w:pPr>
    </w:p>
    <w:p w:rsidR="00FA38B0" w:rsidRDefault="00FA38B0" w:rsidP="00FA38B0">
      <w:pPr>
        <w:pStyle w:val="PargrafodaLista"/>
        <w:spacing w:after="0" w:line="240" w:lineRule="auto"/>
        <w:jc w:val="both"/>
        <w:rPr>
          <w:rFonts w:ascii="Arial" w:hAnsi="Arial" w:cs="Arial"/>
          <w:sz w:val="20"/>
          <w:szCs w:val="20"/>
        </w:rPr>
      </w:pPr>
      <w:r>
        <w:rPr>
          <w:rFonts w:ascii="Arial" w:hAnsi="Arial" w:cs="Arial"/>
          <w:b/>
          <w:sz w:val="20"/>
          <w:szCs w:val="20"/>
        </w:rPr>
        <w:t>III -</w:t>
      </w:r>
      <w:r>
        <w:rPr>
          <w:rFonts w:ascii="Arial" w:hAnsi="Arial" w:cs="Arial"/>
          <w:sz w:val="20"/>
          <w:szCs w:val="20"/>
        </w:rPr>
        <w:t xml:space="preserve"> Suspensão temporária de participação em licitação e impedimento de contratar com a Administração pelo prazo de até 02 (dois) anos;</w:t>
      </w:r>
    </w:p>
    <w:p w:rsidR="00C24D7E" w:rsidRDefault="00C24D7E" w:rsidP="00FA38B0">
      <w:pPr>
        <w:pStyle w:val="PargrafodaLista"/>
        <w:spacing w:after="0" w:line="240" w:lineRule="auto"/>
        <w:jc w:val="both"/>
        <w:rPr>
          <w:rFonts w:ascii="Arial" w:hAnsi="Arial" w:cs="Arial"/>
          <w:b/>
          <w:sz w:val="20"/>
          <w:szCs w:val="20"/>
        </w:rPr>
      </w:pPr>
    </w:p>
    <w:p w:rsidR="00FA38B0" w:rsidRPr="001809C8" w:rsidRDefault="00FA38B0" w:rsidP="00FA38B0">
      <w:pPr>
        <w:pStyle w:val="PargrafodaLista"/>
        <w:spacing w:after="0" w:line="240" w:lineRule="auto"/>
        <w:jc w:val="both"/>
        <w:rPr>
          <w:rFonts w:ascii="Arial" w:hAnsi="Arial" w:cs="Arial"/>
          <w:sz w:val="20"/>
          <w:szCs w:val="20"/>
        </w:rPr>
      </w:pPr>
      <w:r w:rsidRPr="00FA38B0">
        <w:rPr>
          <w:rFonts w:ascii="Arial" w:hAnsi="Arial" w:cs="Arial"/>
          <w:b/>
          <w:sz w:val="20"/>
          <w:szCs w:val="20"/>
        </w:rPr>
        <w:t>IV</w:t>
      </w:r>
      <w:r>
        <w:rPr>
          <w:rFonts w:ascii="Arial" w:hAnsi="Arial" w:cs="Arial"/>
          <w:b/>
          <w:sz w:val="20"/>
          <w:szCs w:val="20"/>
        </w:rPr>
        <w:t>-</w:t>
      </w:r>
      <w:proofErr w:type="gramStart"/>
      <w:r>
        <w:rPr>
          <w:rFonts w:ascii="Arial" w:hAnsi="Arial" w:cs="Arial"/>
          <w:b/>
          <w:sz w:val="20"/>
          <w:szCs w:val="20"/>
        </w:rPr>
        <w:t xml:space="preserve">  </w:t>
      </w:r>
      <w:proofErr w:type="gramEnd"/>
      <w:r w:rsidR="001809C8">
        <w:rPr>
          <w:rFonts w:ascii="Arial" w:hAnsi="Arial" w:cs="Arial"/>
          <w:sz w:val="20"/>
          <w:szCs w:val="20"/>
        </w:rPr>
        <w:t>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FA38B0" w:rsidRDefault="00FA38B0" w:rsidP="00FA38B0">
      <w:pPr>
        <w:spacing w:after="0" w:line="240" w:lineRule="auto"/>
        <w:jc w:val="both"/>
        <w:rPr>
          <w:rFonts w:ascii="Arial" w:eastAsiaTheme="minorEastAsia" w:hAnsi="Arial" w:cs="Arial"/>
          <w:sz w:val="20"/>
          <w:szCs w:val="20"/>
          <w:lang w:eastAsia="pt-BR"/>
        </w:rPr>
      </w:pPr>
    </w:p>
    <w:p w:rsidR="00690D3E" w:rsidRPr="00690D3E" w:rsidRDefault="00690D3E" w:rsidP="00690D3E">
      <w:pPr>
        <w:autoSpaceDE w:val="0"/>
        <w:autoSpaceDN w:val="0"/>
        <w:adjustRightInd w:val="0"/>
        <w:spacing w:after="0" w:line="240" w:lineRule="auto"/>
        <w:rPr>
          <w:rFonts w:ascii="Arial" w:hAnsi="Arial" w:cs="Arial"/>
          <w:b/>
          <w:bCs/>
          <w:color w:val="000000"/>
          <w:sz w:val="20"/>
          <w:szCs w:val="20"/>
        </w:rPr>
      </w:pPr>
    </w:p>
    <w:p w:rsidR="00690D3E" w:rsidRPr="00690D3E" w:rsidRDefault="00690D3E" w:rsidP="00690D3E">
      <w:pPr>
        <w:autoSpaceDE w:val="0"/>
        <w:autoSpaceDN w:val="0"/>
        <w:adjustRightInd w:val="0"/>
        <w:spacing w:after="0" w:line="240" w:lineRule="auto"/>
        <w:rPr>
          <w:rFonts w:ascii="Arial" w:hAnsi="Arial" w:cs="Arial"/>
          <w:b/>
          <w:bCs/>
          <w:color w:val="000000"/>
          <w:sz w:val="20"/>
          <w:szCs w:val="20"/>
        </w:rPr>
      </w:pPr>
      <w:r w:rsidRPr="00690D3E">
        <w:rPr>
          <w:rFonts w:ascii="Arial" w:hAnsi="Arial" w:cs="Arial"/>
          <w:b/>
          <w:bCs/>
          <w:color w:val="000000"/>
          <w:sz w:val="20"/>
          <w:szCs w:val="20"/>
        </w:rPr>
        <w:t xml:space="preserve">24. DOS ACRÉSCIMOS E SUPRESSÕES </w:t>
      </w:r>
    </w:p>
    <w:p w:rsidR="00690D3E" w:rsidRDefault="00690D3E" w:rsidP="00690D3E">
      <w:pPr>
        <w:autoSpaceDE w:val="0"/>
        <w:autoSpaceDN w:val="0"/>
        <w:adjustRightInd w:val="0"/>
        <w:spacing w:after="0" w:line="240" w:lineRule="auto"/>
        <w:rPr>
          <w:rFonts w:ascii="Arial" w:hAnsi="Arial" w:cs="Arial"/>
          <w:color w:val="000000"/>
          <w:sz w:val="20"/>
          <w:szCs w:val="20"/>
        </w:rPr>
      </w:pPr>
    </w:p>
    <w:p w:rsidR="00690D3E" w:rsidRPr="00690D3E" w:rsidRDefault="00690D3E" w:rsidP="00690D3E">
      <w:pPr>
        <w:spacing w:after="0" w:line="240" w:lineRule="auto"/>
        <w:jc w:val="both"/>
        <w:rPr>
          <w:rFonts w:ascii="Arial" w:hAnsi="Arial" w:cs="Arial"/>
          <w:color w:val="000000"/>
          <w:sz w:val="20"/>
          <w:szCs w:val="20"/>
        </w:rPr>
      </w:pPr>
      <w:r w:rsidRPr="00690D3E">
        <w:rPr>
          <w:rFonts w:ascii="Arial" w:hAnsi="Arial" w:cs="Arial"/>
          <w:b/>
          <w:color w:val="000000"/>
          <w:sz w:val="20"/>
          <w:szCs w:val="20"/>
        </w:rPr>
        <w:t>24.01.</w:t>
      </w:r>
      <w:r w:rsidRPr="00690D3E">
        <w:rPr>
          <w:rFonts w:ascii="Arial" w:hAnsi="Arial" w:cs="Arial"/>
          <w:color w:val="000000"/>
          <w:sz w:val="20"/>
          <w:szCs w:val="20"/>
        </w:rPr>
        <w:t xml:space="preserve"> </w:t>
      </w:r>
      <w:proofErr w:type="gramStart"/>
      <w:r w:rsidRPr="00690D3E">
        <w:rPr>
          <w:rFonts w:ascii="Arial" w:hAnsi="Arial" w:cs="Arial"/>
          <w:color w:val="000000"/>
          <w:sz w:val="20"/>
          <w:szCs w:val="20"/>
        </w:rPr>
        <w:t>A(</w:t>
      </w:r>
      <w:proofErr w:type="gramEnd"/>
      <w:r w:rsidRPr="00690D3E">
        <w:rPr>
          <w:rFonts w:ascii="Arial" w:hAnsi="Arial" w:cs="Arial"/>
          <w:color w:val="000000"/>
          <w:sz w:val="20"/>
          <w:szCs w:val="20"/>
        </w:rPr>
        <w:t>O) adjudicatária(o) obriga-se a aceitar</w:t>
      </w:r>
      <w:r w:rsidRPr="00690D3E">
        <w:rPr>
          <w:rFonts w:ascii="Arial" w:eastAsiaTheme="minorEastAsia" w:hAnsi="Arial" w:cs="Arial"/>
          <w:sz w:val="20"/>
          <w:szCs w:val="20"/>
          <w:lang w:eastAsia="pt-BR"/>
        </w:rPr>
        <w:t>, nas mesmas condições contratuais, os acréscimos e supressões que lhes forem determinados nos termos da Lei</w:t>
      </w:r>
      <w:r w:rsidRPr="00690D3E">
        <w:rPr>
          <w:rFonts w:ascii="Arial" w:hAnsi="Arial" w:cs="Arial"/>
          <w:color w:val="000000"/>
          <w:sz w:val="20"/>
          <w:szCs w:val="20"/>
        </w:rPr>
        <w:t xml:space="preserve"> Federal 8.666/93.</w:t>
      </w:r>
    </w:p>
    <w:p w:rsidR="00690D3E" w:rsidRPr="00690D3E" w:rsidRDefault="00690D3E" w:rsidP="00690D3E">
      <w:pPr>
        <w:spacing w:after="0" w:line="240" w:lineRule="auto"/>
        <w:jc w:val="both"/>
        <w:rPr>
          <w:rFonts w:ascii="Arial" w:hAnsi="Arial" w:cs="Arial"/>
          <w:color w:val="000000"/>
          <w:sz w:val="20"/>
          <w:szCs w:val="20"/>
        </w:rPr>
      </w:pPr>
    </w:p>
    <w:p w:rsidR="009B26DE" w:rsidRDefault="009B26DE" w:rsidP="00690D3E">
      <w:pPr>
        <w:spacing w:after="0" w:line="240" w:lineRule="auto"/>
        <w:jc w:val="both"/>
        <w:rPr>
          <w:rFonts w:ascii="Arial" w:hAnsi="Arial" w:cs="Arial"/>
          <w:b/>
          <w:color w:val="000000"/>
          <w:sz w:val="20"/>
          <w:szCs w:val="20"/>
        </w:rPr>
      </w:pPr>
    </w:p>
    <w:p w:rsidR="00690D3E" w:rsidRPr="00690D3E" w:rsidRDefault="00690D3E" w:rsidP="00690D3E">
      <w:pPr>
        <w:spacing w:after="0" w:line="240" w:lineRule="auto"/>
        <w:jc w:val="both"/>
        <w:rPr>
          <w:rFonts w:ascii="Arial" w:hAnsi="Arial" w:cs="Arial"/>
          <w:b/>
          <w:color w:val="000000"/>
          <w:sz w:val="20"/>
          <w:szCs w:val="20"/>
        </w:rPr>
      </w:pPr>
      <w:r w:rsidRPr="00690D3E">
        <w:rPr>
          <w:rFonts w:ascii="Arial" w:hAnsi="Arial" w:cs="Arial"/>
          <w:b/>
          <w:color w:val="000000"/>
          <w:sz w:val="20"/>
          <w:szCs w:val="20"/>
        </w:rPr>
        <w:t>25. DOS ANEXOS DO EDITAL</w:t>
      </w:r>
    </w:p>
    <w:p w:rsidR="00300BE1" w:rsidRPr="00690D3E" w:rsidRDefault="00300BE1" w:rsidP="00690D3E">
      <w:pPr>
        <w:spacing w:after="0" w:line="240" w:lineRule="auto"/>
        <w:jc w:val="both"/>
        <w:rPr>
          <w:rFonts w:ascii="Arial" w:hAnsi="Arial" w:cs="Arial"/>
          <w:b/>
          <w:color w:val="000000"/>
          <w:sz w:val="20"/>
          <w:szCs w:val="20"/>
        </w:rPr>
      </w:pP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hAnsi="Arial" w:cs="Arial"/>
          <w:b/>
          <w:color w:val="000000"/>
          <w:sz w:val="20"/>
          <w:szCs w:val="20"/>
        </w:rPr>
        <w:t>25.01.</w:t>
      </w:r>
      <w:r w:rsidRPr="00690D3E">
        <w:rPr>
          <w:rFonts w:ascii="Arial" w:hAnsi="Arial" w:cs="Arial"/>
          <w:color w:val="000000"/>
          <w:sz w:val="20"/>
          <w:szCs w:val="20"/>
        </w:rPr>
        <w:t xml:space="preserve"> </w:t>
      </w:r>
      <w:r w:rsidRPr="00690D3E">
        <w:rPr>
          <w:rFonts w:ascii="Arial" w:eastAsiaTheme="minorEastAsia" w:hAnsi="Arial" w:cs="Arial"/>
          <w:sz w:val="20"/>
          <w:szCs w:val="20"/>
          <w:lang w:eastAsia="pt-BR"/>
        </w:rPr>
        <w:t>Integram este Edital os seguintes anexos:</w:t>
      </w:r>
    </w:p>
    <w:p w:rsidR="00B7257F" w:rsidRDefault="00D402BB" w:rsidP="00690D3E">
      <w:pPr>
        <w:spacing w:after="0" w:line="240" w:lineRule="auto"/>
        <w:jc w:val="both"/>
        <w:rPr>
          <w:rFonts w:ascii="Arial" w:eastAsiaTheme="minorEastAsia" w:hAnsi="Arial" w:cs="Arial"/>
          <w:b/>
          <w:sz w:val="20"/>
          <w:szCs w:val="20"/>
          <w:lang w:eastAsia="pt-BR"/>
        </w:rPr>
      </w:pPr>
      <w:r>
        <w:rPr>
          <w:rFonts w:ascii="Arial" w:eastAsiaTheme="minorEastAsia" w:hAnsi="Arial" w:cs="Arial"/>
          <w:b/>
          <w:sz w:val="20"/>
          <w:szCs w:val="20"/>
          <w:lang w:eastAsia="pt-BR"/>
        </w:rPr>
        <w:t xml:space="preserve"> </w:t>
      </w: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I -</w:t>
      </w:r>
      <w:proofErr w:type="gramStart"/>
      <w:r w:rsidRPr="00690D3E">
        <w:rPr>
          <w:rFonts w:ascii="Arial" w:eastAsiaTheme="minorEastAsia" w:hAnsi="Arial" w:cs="Arial"/>
          <w:b/>
          <w:sz w:val="20"/>
          <w:szCs w:val="20"/>
          <w:lang w:eastAsia="pt-BR"/>
        </w:rPr>
        <w:t xml:space="preserve"> </w:t>
      </w:r>
      <w:r w:rsidR="00C24D7E">
        <w:rPr>
          <w:rFonts w:ascii="Arial" w:eastAsiaTheme="minorEastAsia" w:hAnsi="Arial" w:cs="Arial"/>
          <w:b/>
          <w:sz w:val="20"/>
          <w:szCs w:val="20"/>
          <w:lang w:eastAsia="pt-BR"/>
        </w:rPr>
        <w:t xml:space="preserve">  </w:t>
      </w:r>
      <w:proofErr w:type="gramEnd"/>
      <w:r w:rsidRPr="00690D3E">
        <w:rPr>
          <w:rFonts w:ascii="Arial" w:eastAsiaTheme="minorEastAsia" w:hAnsi="Arial" w:cs="Arial"/>
          <w:sz w:val="20"/>
          <w:szCs w:val="20"/>
          <w:lang w:eastAsia="pt-BR"/>
        </w:rPr>
        <w:t>Termo de Referência.</w:t>
      </w: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II -</w:t>
      </w:r>
      <w:proofErr w:type="gramStart"/>
      <w:r w:rsidRPr="00690D3E">
        <w:rPr>
          <w:rFonts w:ascii="Arial" w:eastAsiaTheme="minorEastAsia" w:hAnsi="Arial" w:cs="Arial"/>
          <w:sz w:val="20"/>
          <w:szCs w:val="20"/>
          <w:lang w:eastAsia="pt-BR"/>
        </w:rPr>
        <w:t xml:space="preserve"> </w:t>
      </w:r>
      <w:r w:rsidR="00C24D7E">
        <w:rPr>
          <w:rFonts w:ascii="Arial" w:eastAsiaTheme="minorEastAsia" w:hAnsi="Arial" w:cs="Arial"/>
          <w:sz w:val="20"/>
          <w:szCs w:val="20"/>
          <w:lang w:eastAsia="pt-BR"/>
        </w:rPr>
        <w:t xml:space="preserve"> </w:t>
      </w:r>
      <w:proofErr w:type="gramEnd"/>
      <w:r w:rsidRPr="00690D3E">
        <w:rPr>
          <w:rFonts w:ascii="Arial" w:eastAsiaTheme="minorEastAsia" w:hAnsi="Arial" w:cs="Arial"/>
          <w:sz w:val="20"/>
          <w:szCs w:val="20"/>
          <w:lang w:eastAsia="pt-BR"/>
        </w:rPr>
        <w:t>Minuta do Contrato.</w:t>
      </w: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 xml:space="preserve">III - </w:t>
      </w:r>
      <w:r w:rsidRPr="00690D3E">
        <w:rPr>
          <w:rFonts w:ascii="Arial" w:eastAsiaTheme="minorEastAsia" w:hAnsi="Arial" w:cs="Arial"/>
          <w:sz w:val="20"/>
          <w:szCs w:val="20"/>
          <w:lang w:eastAsia="pt-BR"/>
        </w:rPr>
        <w:t>Termo de Opção e Declaração para Microempresa e Empresa de Pequeno Porte.</w:t>
      </w: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 xml:space="preserve">IV - </w:t>
      </w:r>
      <w:r w:rsidRPr="00690D3E">
        <w:rPr>
          <w:rFonts w:ascii="Arial" w:eastAsiaTheme="minorEastAsia" w:hAnsi="Arial" w:cs="Arial"/>
          <w:sz w:val="20"/>
          <w:szCs w:val="20"/>
          <w:lang w:eastAsia="pt-BR"/>
        </w:rPr>
        <w:t>Modelo</w:t>
      </w:r>
      <w:r w:rsidRPr="00690D3E">
        <w:rPr>
          <w:rFonts w:ascii="Arial" w:eastAsiaTheme="minorEastAsia" w:hAnsi="Arial" w:cs="Arial"/>
          <w:b/>
          <w:sz w:val="20"/>
          <w:szCs w:val="20"/>
          <w:lang w:eastAsia="pt-BR"/>
        </w:rPr>
        <w:t xml:space="preserve"> </w:t>
      </w:r>
      <w:r w:rsidRPr="00690D3E">
        <w:rPr>
          <w:rFonts w:ascii="Arial" w:eastAsiaTheme="minorEastAsia" w:hAnsi="Arial" w:cs="Arial"/>
          <w:sz w:val="20"/>
          <w:szCs w:val="20"/>
          <w:lang w:eastAsia="pt-BR"/>
        </w:rPr>
        <w:t>de</w:t>
      </w:r>
      <w:r w:rsidRPr="00690D3E">
        <w:rPr>
          <w:rFonts w:ascii="Arial" w:eastAsiaTheme="minorEastAsia" w:hAnsi="Arial" w:cs="Arial"/>
          <w:b/>
          <w:sz w:val="20"/>
          <w:szCs w:val="20"/>
          <w:lang w:eastAsia="pt-BR"/>
        </w:rPr>
        <w:t xml:space="preserve"> </w:t>
      </w:r>
      <w:r w:rsidRPr="00690D3E">
        <w:rPr>
          <w:rFonts w:ascii="Arial" w:eastAsiaTheme="minorEastAsia" w:hAnsi="Arial" w:cs="Arial"/>
          <w:sz w:val="20"/>
          <w:szCs w:val="20"/>
          <w:lang w:eastAsia="pt-BR"/>
        </w:rPr>
        <w:t>Declaração de que Tem Plena Ciência do Objeto Licitado, suas características e exigências.</w:t>
      </w: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 xml:space="preserve">V - </w:t>
      </w:r>
      <w:r w:rsidRPr="00690D3E">
        <w:rPr>
          <w:rFonts w:ascii="Arial" w:eastAsiaTheme="minorEastAsia" w:hAnsi="Arial" w:cs="Arial"/>
          <w:sz w:val="20"/>
          <w:szCs w:val="20"/>
          <w:lang w:eastAsia="pt-BR"/>
        </w:rPr>
        <w:t>Modelo da Declaração de Situação Regular perante o Ministério do Trabalho.</w:t>
      </w:r>
    </w:p>
    <w:p w:rsidR="00690D3E" w:rsidRPr="00690D3E" w:rsidRDefault="00690D3E" w:rsidP="00690D3E">
      <w:pPr>
        <w:spacing w:after="0" w:line="240" w:lineRule="auto"/>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 xml:space="preserve">VI - </w:t>
      </w:r>
      <w:r w:rsidRPr="00690D3E">
        <w:rPr>
          <w:rFonts w:ascii="Arial" w:eastAsiaTheme="minorEastAsia" w:hAnsi="Arial" w:cs="Arial"/>
          <w:sz w:val="20"/>
          <w:szCs w:val="20"/>
          <w:lang w:eastAsia="pt-BR"/>
        </w:rPr>
        <w:t>Modelo de Declaração de que o Proponente Cumpre os Requisitos de Habilitação.</w:t>
      </w:r>
    </w:p>
    <w:p w:rsidR="00690D3E" w:rsidRDefault="00690D3E" w:rsidP="00690D3E">
      <w:pPr>
        <w:spacing w:after="0" w:line="240" w:lineRule="auto"/>
        <w:jc w:val="both"/>
        <w:rPr>
          <w:rFonts w:ascii="Arial" w:eastAsiaTheme="minorEastAsia" w:hAnsi="Arial" w:cs="Arial"/>
          <w:b/>
          <w:sz w:val="20"/>
          <w:szCs w:val="20"/>
          <w:lang w:eastAsia="pt-BR"/>
        </w:rPr>
      </w:pPr>
    </w:p>
    <w:p w:rsidR="00145982" w:rsidRDefault="00145982"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b/>
          <w:sz w:val="20"/>
          <w:szCs w:val="20"/>
          <w:lang w:eastAsia="pt-BR"/>
        </w:rPr>
      </w:pPr>
      <w:r w:rsidRPr="00690D3E">
        <w:rPr>
          <w:rFonts w:ascii="Arial" w:eastAsiaTheme="minorEastAsia" w:hAnsi="Arial" w:cs="Arial"/>
          <w:b/>
          <w:sz w:val="20"/>
          <w:szCs w:val="20"/>
          <w:lang w:eastAsia="pt-BR"/>
        </w:rPr>
        <w:t>26. DISPOSIÇÕES FINAIS</w:t>
      </w:r>
    </w:p>
    <w:p w:rsidR="00300BE1" w:rsidRPr="00690D3E" w:rsidRDefault="00300BE1"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26.01.</w:t>
      </w:r>
      <w:r w:rsidRPr="00690D3E">
        <w:rPr>
          <w:rFonts w:ascii="Arial" w:eastAsiaTheme="minorEastAsia" w:hAnsi="Arial" w:cs="Arial"/>
          <w:sz w:val="20"/>
          <w:szCs w:val="20"/>
          <w:lang w:eastAsia="pt-BR"/>
        </w:rPr>
        <w:t xml:space="preserve"> À SAECIL reserva-se o direito de adjudicar, total ou parcialmente, o objeto licitado, de revoga-lo ou anulá-lo, sem que caibam às proponentes quaisquer direitos a eventuais indenizações.</w:t>
      </w:r>
    </w:p>
    <w:p w:rsid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26.02.</w:t>
      </w:r>
      <w:r w:rsidRPr="00690D3E">
        <w:rPr>
          <w:rFonts w:ascii="Arial" w:eastAsiaTheme="minorEastAsia" w:hAnsi="Arial" w:cs="Arial"/>
          <w:sz w:val="20"/>
          <w:szCs w:val="20"/>
          <w:lang w:eastAsia="pt-BR"/>
        </w:rPr>
        <w:t xml:space="preserve"> A revogação ou anulação desta licitação ocorrerá nos termos da legislação aplicável.</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26.03.</w:t>
      </w:r>
      <w:r w:rsidRPr="00690D3E">
        <w:rPr>
          <w:rFonts w:ascii="Arial" w:eastAsiaTheme="minorEastAsia" w:hAnsi="Arial" w:cs="Arial"/>
          <w:sz w:val="20"/>
          <w:szCs w:val="20"/>
          <w:lang w:eastAsia="pt-BR"/>
        </w:rPr>
        <w:t xml:space="preserve"> É vedada a cessão ou transferência do objeto da presente licitação a terceiros, ressalvada a hipótese de prévio e expresso consentimento da SAECIL nesse sentido.</w:t>
      </w:r>
    </w:p>
    <w:p w:rsidR="0059749E" w:rsidRDefault="0059749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26.04.</w:t>
      </w:r>
      <w:r w:rsidRPr="00690D3E">
        <w:rPr>
          <w:rFonts w:ascii="Arial" w:eastAsiaTheme="minorEastAsia" w:hAnsi="Arial" w:cs="Arial"/>
          <w:sz w:val="20"/>
          <w:szCs w:val="20"/>
          <w:lang w:eastAsia="pt-BR"/>
        </w:rPr>
        <w:t xml:space="preserve"> As normas disciplinadoras desta licitação serão interpretadas em favor da ampliação da disputa, respeitada a igualdade de oportunidade entre os licitantes, desde que não comprometam o interesse público, a finalidade e a segurança.</w:t>
      </w:r>
    </w:p>
    <w:p w:rsidR="00300BE1" w:rsidRDefault="00300BE1"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26.05.</w:t>
      </w:r>
      <w:r w:rsidRPr="00690D3E">
        <w:rPr>
          <w:rFonts w:ascii="Arial" w:eastAsiaTheme="minorEastAsia" w:hAnsi="Arial" w:cs="Arial"/>
          <w:sz w:val="20"/>
          <w:szCs w:val="20"/>
          <w:lang w:eastAsia="pt-BR"/>
        </w:rPr>
        <w:t xml:space="preserve"> O resultado do presente Pregão será divulgado no Diário Ofic</w:t>
      </w:r>
      <w:r w:rsidR="00CE0439">
        <w:rPr>
          <w:rFonts w:ascii="Arial" w:eastAsiaTheme="minorEastAsia" w:hAnsi="Arial" w:cs="Arial"/>
          <w:sz w:val="20"/>
          <w:szCs w:val="20"/>
          <w:lang w:eastAsia="pt-BR"/>
        </w:rPr>
        <w:t xml:space="preserve">ial do Estado de São Paulo e no </w:t>
      </w:r>
      <w:r w:rsidRPr="00690D3E">
        <w:rPr>
          <w:rFonts w:ascii="Arial" w:eastAsiaTheme="minorEastAsia" w:hAnsi="Arial" w:cs="Arial"/>
          <w:sz w:val="20"/>
          <w:szCs w:val="20"/>
          <w:lang w:eastAsia="pt-BR"/>
        </w:rPr>
        <w:t>endereço eletrônico (www.saecil.com.br, no link Licitações).</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26.06.</w:t>
      </w:r>
      <w:r w:rsidRPr="00690D3E">
        <w:rPr>
          <w:rFonts w:ascii="Arial" w:eastAsiaTheme="minorEastAsia" w:hAnsi="Arial" w:cs="Arial"/>
          <w:sz w:val="20"/>
          <w:szCs w:val="20"/>
          <w:lang w:eastAsia="pt-BR"/>
        </w:rPr>
        <w:t xml:space="preserve"> Após a celebração do Contrato, os envelopes contendo os documentos de habilitação dos demais licitantes ficarão à disposição para retirada no prazo de até 15 (quinze) dias; não sendo retirados, será feita a devolução dos mesmos por via postal.</w:t>
      </w:r>
    </w:p>
    <w:p w:rsidR="00690D3E" w:rsidRPr="00690D3E" w:rsidRDefault="00690D3E" w:rsidP="00690D3E">
      <w:pPr>
        <w:spacing w:after="0" w:line="240" w:lineRule="auto"/>
        <w:jc w:val="both"/>
        <w:rPr>
          <w:rFonts w:ascii="Arial" w:eastAsiaTheme="minorEastAsia" w:hAnsi="Arial" w:cs="Arial"/>
          <w:b/>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26.07.</w:t>
      </w:r>
      <w:r w:rsidRPr="00690D3E">
        <w:rPr>
          <w:rFonts w:ascii="Arial" w:eastAsiaTheme="minorEastAsia" w:hAnsi="Arial" w:cs="Arial"/>
          <w:sz w:val="20"/>
          <w:szCs w:val="20"/>
          <w:lang w:eastAsia="pt-BR"/>
        </w:rPr>
        <w:t xml:space="preserve"> Os casos omissos do presente Pregão serão solucionados pelo Pregoeiro, </w:t>
      </w:r>
      <w:proofErr w:type="gramStart"/>
      <w:r w:rsidRPr="00690D3E">
        <w:rPr>
          <w:rFonts w:ascii="Arial" w:eastAsiaTheme="minorEastAsia" w:hAnsi="Arial" w:cs="Arial"/>
          <w:sz w:val="20"/>
          <w:szCs w:val="20"/>
          <w:lang w:eastAsia="pt-BR"/>
        </w:rPr>
        <w:t>ouvidos, se for</w:t>
      </w:r>
      <w:proofErr w:type="gramEnd"/>
      <w:r w:rsidRPr="00690D3E">
        <w:rPr>
          <w:rFonts w:ascii="Arial" w:eastAsiaTheme="minorEastAsia" w:hAnsi="Arial" w:cs="Arial"/>
          <w:sz w:val="20"/>
          <w:szCs w:val="20"/>
          <w:lang w:eastAsia="pt-BR"/>
        </w:rPr>
        <w:t xml:space="preserve"> o caso, os órgãos técnicos especializados da SAECIL.</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b/>
          <w:sz w:val="20"/>
          <w:szCs w:val="20"/>
          <w:lang w:eastAsia="pt-BR"/>
        </w:rPr>
        <w:t>26.08.</w:t>
      </w:r>
      <w:r w:rsidRPr="00690D3E">
        <w:rPr>
          <w:rFonts w:ascii="Arial" w:eastAsiaTheme="minorEastAsia" w:hAnsi="Arial" w:cs="Arial"/>
          <w:sz w:val="20"/>
          <w:szCs w:val="20"/>
          <w:lang w:eastAsia="pt-BR"/>
        </w:rPr>
        <w:t xml:space="preserve"> Para dirimir quaisquer questões decorrentes desta licitação, não resolvidas na esfera administrativa, será competente o foro da Comarca de Leme, Estado de São Paulo.</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 xml:space="preserve">Leme, </w:t>
      </w:r>
      <w:r w:rsidR="00B408AE">
        <w:rPr>
          <w:rFonts w:ascii="Arial" w:eastAsiaTheme="minorEastAsia" w:hAnsi="Arial" w:cs="Arial"/>
          <w:sz w:val="20"/>
          <w:szCs w:val="20"/>
          <w:lang w:eastAsia="pt-BR"/>
        </w:rPr>
        <w:t>19 de outubro</w:t>
      </w:r>
      <w:r w:rsidR="00B451FD">
        <w:rPr>
          <w:rFonts w:ascii="Arial" w:eastAsiaTheme="minorEastAsia" w:hAnsi="Arial" w:cs="Arial"/>
          <w:sz w:val="20"/>
          <w:szCs w:val="20"/>
          <w:lang w:eastAsia="pt-BR"/>
        </w:rPr>
        <w:t xml:space="preserve"> de 2017</w:t>
      </w:r>
      <w:r w:rsidR="004362E7">
        <w:rPr>
          <w:rFonts w:ascii="Arial" w:eastAsiaTheme="minorEastAsia" w:hAnsi="Arial" w:cs="Arial"/>
          <w:sz w:val="20"/>
          <w:szCs w:val="20"/>
          <w:lang w:eastAsia="pt-BR"/>
        </w:rPr>
        <w:t>.</w:t>
      </w: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___________________________</w:t>
      </w:r>
    </w:p>
    <w:p w:rsidR="00690D3E" w:rsidRPr="00690D3E" w:rsidRDefault="00B451FD" w:rsidP="00690D3E">
      <w:pPr>
        <w:spacing w:after="0" w:line="240" w:lineRule="auto"/>
        <w:jc w:val="both"/>
        <w:rPr>
          <w:rFonts w:ascii="Arial" w:eastAsiaTheme="minorEastAsia" w:hAnsi="Arial" w:cs="Arial"/>
          <w:sz w:val="20"/>
          <w:szCs w:val="20"/>
          <w:lang w:eastAsia="pt-BR"/>
        </w:rPr>
      </w:pPr>
      <w:r>
        <w:rPr>
          <w:rFonts w:ascii="Arial" w:eastAsiaTheme="minorEastAsia" w:hAnsi="Arial" w:cs="Arial"/>
          <w:sz w:val="20"/>
          <w:szCs w:val="20"/>
          <w:lang w:eastAsia="pt-BR"/>
        </w:rPr>
        <w:t xml:space="preserve">   RAUL AUGUSTO NOGUEIRA</w:t>
      </w:r>
    </w:p>
    <w:p w:rsidR="00690D3E" w:rsidRPr="00690D3E" w:rsidRDefault="00690D3E" w:rsidP="00690D3E">
      <w:pPr>
        <w:spacing w:after="0" w:line="240" w:lineRule="auto"/>
        <w:jc w:val="both"/>
        <w:rPr>
          <w:rFonts w:ascii="Arial" w:eastAsiaTheme="minorEastAsia" w:hAnsi="Arial" w:cs="Arial"/>
          <w:sz w:val="20"/>
          <w:szCs w:val="20"/>
          <w:lang w:eastAsia="pt-BR"/>
        </w:rPr>
      </w:pPr>
      <w:r w:rsidRPr="00690D3E">
        <w:rPr>
          <w:rFonts w:ascii="Arial" w:eastAsiaTheme="minorEastAsia" w:hAnsi="Arial" w:cs="Arial"/>
          <w:sz w:val="20"/>
          <w:szCs w:val="20"/>
          <w:lang w:eastAsia="pt-BR"/>
        </w:rPr>
        <w:t xml:space="preserve">        Diretor-Presidente</w:t>
      </w:r>
    </w:p>
    <w:p w:rsidR="00690D3E" w:rsidRPr="00690D3E" w:rsidRDefault="00690D3E" w:rsidP="00690D3E">
      <w:pPr>
        <w:spacing w:after="0" w:line="240" w:lineRule="auto"/>
        <w:jc w:val="both"/>
        <w:rPr>
          <w:rFonts w:ascii="Verdana" w:eastAsiaTheme="minorEastAsia" w:hAnsi="Verdana" w:cs="Arial"/>
          <w:sz w:val="20"/>
          <w:szCs w:val="20"/>
          <w:lang w:eastAsia="pt-BR"/>
        </w:rPr>
      </w:pPr>
    </w:p>
    <w:p w:rsidR="00690D3E" w:rsidRPr="00690D3E" w:rsidRDefault="00690D3E" w:rsidP="00690D3E">
      <w:pPr>
        <w:spacing w:after="0" w:line="240" w:lineRule="auto"/>
        <w:jc w:val="center"/>
        <w:rPr>
          <w:rFonts w:ascii="Arial" w:eastAsiaTheme="minorEastAsia" w:hAnsi="Arial" w:cs="Arial"/>
          <w:b/>
          <w:sz w:val="20"/>
          <w:szCs w:val="20"/>
          <w:lang w:eastAsia="pt-BR"/>
        </w:rPr>
      </w:pPr>
    </w:p>
    <w:p w:rsidR="00690D3E" w:rsidRPr="00690D3E" w:rsidRDefault="00690D3E" w:rsidP="00690D3E">
      <w:pPr>
        <w:spacing w:after="0" w:line="240" w:lineRule="auto"/>
        <w:jc w:val="center"/>
        <w:rPr>
          <w:rFonts w:ascii="Arial" w:eastAsiaTheme="minorEastAsia" w:hAnsi="Arial" w:cs="Arial"/>
          <w:b/>
          <w:sz w:val="20"/>
          <w:szCs w:val="20"/>
          <w:lang w:eastAsia="pt-BR"/>
        </w:rPr>
      </w:pPr>
    </w:p>
    <w:p w:rsidR="00690D3E" w:rsidRPr="00690D3E" w:rsidRDefault="00690D3E" w:rsidP="00690D3E">
      <w:pPr>
        <w:spacing w:after="0" w:line="240" w:lineRule="auto"/>
        <w:jc w:val="center"/>
        <w:rPr>
          <w:rFonts w:ascii="Arial" w:eastAsiaTheme="minorEastAsia" w:hAnsi="Arial" w:cs="Arial"/>
          <w:b/>
          <w:sz w:val="20"/>
          <w:szCs w:val="20"/>
          <w:lang w:eastAsia="pt-BR"/>
        </w:rPr>
      </w:pPr>
    </w:p>
    <w:p w:rsidR="00690D3E" w:rsidRPr="00690D3E" w:rsidRDefault="00690D3E" w:rsidP="00690D3E">
      <w:pPr>
        <w:spacing w:after="0" w:line="240" w:lineRule="auto"/>
        <w:jc w:val="center"/>
        <w:rPr>
          <w:rFonts w:ascii="Arial" w:eastAsiaTheme="minorEastAsia" w:hAnsi="Arial" w:cs="Arial"/>
          <w:b/>
          <w:sz w:val="20"/>
          <w:szCs w:val="20"/>
          <w:lang w:eastAsia="pt-BR"/>
        </w:rPr>
      </w:pPr>
    </w:p>
    <w:p w:rsidR="00690D3E" w:rsidRPr="00690D3E" w:rsidRDefault="00690D3E" w:rsidP="00690D3E">
      <w:pPr>
        <w:spacing w:after="0" w:line="240" w:lineRule="auto"/>
        <w:jc w:val="center"/>
        <w:rPr>
          <w:rFonts w:ascii="Arial" w:eastAsiaTheme="minorEastAsia" w:hAnsi="Arial" w:cs="Arial"/>
          <w:b/>
          <w:sz w:val="20"/>
          <w:szCs w:val="20"/>
          <w:lang w:eastAsia="pt-BR"/>
        </w:rPr>
      </w:pPr>
    </w:p>
    <w:p w:rsidR="00300BE1" w:rsidRDefault="00300BE1"/>
    <w:sectPr w:rsidR="00300BE1" w:rsidSect="00A92E78">
      <w:footerReference w:type="default" r:id="rId9"/>
      <w:pgSz w:w="11906" w:h="16838"/>
      <w:pgMar w:top="1560" w:right="1701" w:bottom="1417" w:left="1701" w:header="708" w:footer="9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00E" w:rsidRDefault="0072700E" w:rsidP="00690D3E">
      <w:pPr>
        <w:spacing w:after="0" w:line="240" w:lineRule="auto"/>
      </w:pPr>
      <w:r>
        <w:separator/>
      </w:r>
    </w:p>
  </w:endnote>
  <w:endnote w:type="continuationSeparator" w:id="0">
    <w:p w:rsidR="0072700E" w:rsidRDefault="0072700E" w:rsidP="00690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804623"/>
      <w:docPartObj>
        <w:docPartGallery w:val="Page Numbers (Bottom of Page)"/>
        <w:docPartUnique/>
      </w:docPartObj>
    </w:sdtPr>
    <w:sdtEndPr/>
    <w:sdtContent>
      <w:sdt>
        <w:sdtPr>
          <w:id w:val="860082579"/>
          <w:docPartObj>
            <w:docPartGallery w:val="Page Numbers (Top of Page)"/>
            <w:docPartUnique/>
          </w:docPartObj>
        </w:sdtPr>
        <w:sdtEndPr/>
        <w:sdtContent>
          <w:p w:rsidR="00473DBD" w:rsidRDefault="00473DB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15621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56219">
              <w:rPr>
                <w:b/>
                <w:bCs/>
                <w:noProof/>
              </w:rPr>
              <w:t>19</w:t>
            </w:r>
            <w:r>
              <w:rPr>
                <w:b/>
                <w:bCs/>
                <w:sz w:val="24"/>
                <w:szCs w:val="24"/>
              </w:rPr>
              <w:fldChar w:fldCharType="end"/>
            </w:r>
          </w:p>
        </w:sdtContent>
      </w:sdt>
    </w:sdtContent>
  </w:sdt>
  <w:p w:rsidR="00473DBD" w:rsidRDefault="00473DB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00E" w:rsidRDefault="0072700E" w:rsidP="00690D3E">
      <w:pPr>
        <w:spacing w:after="0" w:line="240" w:lineRule="auto"/>
      </w:pPr>
      <w:r>
        <w:separator/>
      </w:r>
    </w:p>
  </w:footnote>
  <w:footnote w:type="continuationSeparator" w:id="0">
    <w:p w:rsidR="0072700E" w:rsidRDefault="0072700E" w:rsidP="00690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1E3F2062"/>
    <w:multiLevelType w:val="hybridMultilevel"/>
    <w:tmpl w:val="4594BF8C"/>
    <w:lvl w:ilvl="0" w:tplc="6C64CF18">
      <w:start w:val="1"/>
      <w:numFmt w:val="lowerLetter"/>
      <w:lvlText w:val="%1)"/>
      <w:lvlJc w:val="left"/>
      <w:pPr>
        <w:ind w:left="1776" w:hanging="36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
    <w:nsid w:val="29E4378A"/>
    <w:multiLevelType w:val="hybridMultilevel"/>
    <w:tmpl w:val="A6FEFEB4"/>
    <w:lvl w:ilvl="0" w:tplc="17E05A7C">
      <w:start w:val="1"/>
      <w:numFmt w:val="upperRoman"/>
      <w:lvlText w:val="%1)"/>
      <w:lvlJc w:val="left"/>
      <w:pPr>
        <w:ind w:left="1080" w:hanging="720"/>
      </w:pPr>
      <w:rPr>
        <w:rFonts w:eastAsiaTheme="minorEastAsi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0283AFB"/>
    <w:multiLevelType w:val="hybridMultilevel"/>
    <w:tmpl w:val="94367710"/>
    <w:lvl w:ilvl="0" w:tplc="0A56DF6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8682319"/>
    <w:multiLevelType w:val="hybridMultilevel"/>
    <w:tmpl w:val="7826BF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4E71120"/>
    <w:multiLevelType w:val="hybridMultilevel"/>
    <w:tmpl w:val="9E828688"/>
    <w:lvl w:ilvl="0" w:tplc="9BDA821A">
      <w:start w:val="1"/>
      <w:numFmt w:val="upp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4A1426A6"/>
    <w:multiLevelType w:val="hybridMultilevel"/>
    <w:tmpl w:val="B7F6E24A"/>
    <w:lvl w:ilvl="0" w:tplc="D9A091A0">
      <w:start w:val="1"/>
      <w:numFmt w:val="upperRoman"/>
      <w:lvlText w:val="%1)"/>
      <w:lvlJc w:val="left"/>
      <w:pPr>
        <w:ind w:left="1080" w:hanging="72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0"/>
  </w:num>
  <w:num w:numId="5">
    <w:abstractNumId w:val="10"/>
  </w:num>
  <w:num w:numId="6">
    <w:abstractNumId w:val="1"/>
  </w:num>
  <w:num w:numId="7">
    <w:abstractNumId w:val="12"/>
  </w:num>
  <w:num w:numId="8">
    <w:abstractNumId w:val="8"/>
  </w:num>
  <w:num w:numId="9">
    <w:abstractNumId w:val="2"/>
  </w:num>
  <w:num w:numId="10">
    <w:abstractNumId w:val="6"/>
  </w:num>
  <w:num w:numId="11">
    <w:abstractNumId w:val="3"/>
  </w:num>
  <w:num w:numId="12">
    <w:abstractNumId w:val="4"/>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D3E"/>
    <w:rsid w:val="00015160"/>
    <w:rsid w:val="000250D8"/>
    <w:rsid w:val="000372CE"/>
    <w:rsid w:val="00041739"/>
    <w:rsid w:val="00045E36"/>
    <w:rsid w:val="0004737F"/>
    <w:rsid w:val="00076A9F"/>
    <w:rsid w:val="00086C68"/>
    <w:rsid w:val="000A6B65"/>
    <w:rsid w:val="000B0ED0"/>
    <w:rsid w:val="000D20BD"/>
    <w:rsid w:val="00102610"/>
    <w:rsid w:val="00111898"/>
    <w:rsid w:val="00121154"/>
    <w:rsid w:val="00145982"/>
    <w:rsid w:val="00156219"/>
    <w:rsid w:val="001809C8"/>
    <w:rsid w:val="00190BA0"/>
    <w:rsid w:val="001A46E1"/>
    <w:rsid w:val="001F0540"/>
    <w:rsid w:val="00201335"/>
    <w:rsid w:val="00293A30"/>
    <w:rsid w:val="002A4347"/>
    <w:rsid w:val="002C0DC7"/>
    <w:rsid w:val="00300BE1"/>
    <w:rsid w:val="00306992"/>
    <w:rsid w:val="00355EA4"/>
    <w:rsid w:val="0036198B"/>
    <w:rsid w:val="00364599"/>
    <w:rsid w:val="003A34E0"/>
    <w:rsid w:val="003D0EBB"/>
    <w:rsid w:val="00405136"/>
    <w:rsid w:val="00433677"/>
    <w:rsid w:val="004362E7"/>
    <w:rsid w:val="00473732"/>
    <w:rsid w:val="00473DBD"/>
    <w:rsid w:val="00483874"/>
    <w:rsid w:val="00494701"/>
    <w:rsid w:val="004B1C2E"/>
    <w:rsid w:val="004B34A2"/>
    <w:rsid w:val="004D79D6"/>
    <w:rsid w:val="004F2434"/>
    <w:rsid w:val="00505D32"/>
    <w:rsid w:val="005774CD"/>
    <w:rsid w:val="00585350"/>
    <w:rsid w:val="0059749E"/>
    <w:rsid w:val="005B7760"/>
    <w:rsid w:val="005D4AB0"/>
    <w:rsid w:val="005F1CB3"/>
    <w:rsid w:val="005F2988"/>
    <w:rsid w:val="0063026A"/>
    <w:rsid w:val="00630405"/>
    <w:rsid w:val="00636AEB"/>
    <w:rsid w:val="00637D09"/>
    <w:rsid w:val="006433B1"/>
    <w:rsid w:val="00681AE1"/>
    <w:rsid w:val="00690D3E"/>
    <w:rsid w:val="006947F6"/>
    <w:rsid w:val="006B6611"/>
    <w:rsid w:val="006E0670"/>
    <w:rsid w:val="006E6967"/>
    <w:rsid w:val="00704138"/>
    <w:rsid w:val="00715587"/>
    <w:rsid w:val="00725659"/>
    <w:rsid w:val="0072700E"/>
    <w:rsid w:val="00734FF8"/>
    <w:rsid w:val="00752430"/>
    <w:rsid w:val="00773AB7"/>
    <w:rsid w:val="00777BA4"/>
    <w:rsid w:val="007B61CC"/>
    <w:rsid w:val="007C66F4"/>
    <w:rsid w:val="007D10AC"/>
    <w:rsid w:val="00802309"/>
    <w:rsid w:val="00803AE7"/>
    <w:rsid w:val="00810BA1"/>
    <w:rsid w:val="00887AB6"/>
    <w:rsid w:val="008A51CF"/>
    <w:rsid w:val="008C0F41"/>
    <w:rsid w:val="008F62AD"/>
    <w:rsid w:val="00970FB7"/>
    <w:rsid w:val="009710A4"/>
    <w:rsid w:val="00992787"/>
    <w:rsid w:val="009B26DE"/>
    <w:rsid w:val="009D190E"/>
    <w:rsid w:val="009D7F64"/>
    <w:rsid w:val="00A14D30"/>
    <w:rsid w:val="00A232A5"/>
    <w:rsid w:val="00A92E78"/>
    <w:rsid w:val="00AF6A28"/>
    <w:rsid w:val="00B104F2"/>
    <w:rsid w:val="00B13C3D"/>
    <w:rsid w:val="00B165D7"/>
    <w:rsid w:val="00B408AE"/>
    <w:rsid w:val="00B451FD"/>
    <w:rsid w:val="00B52EC5"/>
    <w:rsid w:val="00B6797D"/>
    <w:rsid w:val="00B7257F"/>
    <w:rsid w:val="00B726CA"/>
    <w:rsid w:val="00B91884"/>
    <w:rsid w:val="00B9423D"/>
    <w:rsid w:val="00BB275C"/>
    <w:rsid w:val="00C20B0B"/>
    <w:rsid w:val="00C24D7E"/>
    <w:rsid w:val="00C3532B"/>
    <w:rsid w:val="00C53E34"/>
    <w:rsid w:val="00C67897"/>
    <w:rsid w:val="00C71CD8"/>
    <w:rsid w:val="00C74360"/>
    <w:rsid w:val="00C80B95"/>
    <w:rsid w:val="00CB362C"/>
    <w:rsid w:val="00CE0439"/>
    <w:rsid w:val="00CF105C"/>
    <w:rsid w:val="00D0717C"/>
    <w:rsid w:val="00D2219C"/>
    <w:rsid w:val="00D402BB"/>
    <w:rsid w:val="00D53CBF"/>
    <w:rsid w:val="00D6086B"/>
    <w:rsid w:val="00DA667F"/>
    <w:rsid w:val="00DD3B54"/>
    <w:rsid w:val="00DE0D95"/>
    <w:rsid w:val="00DE0F83"/>
    <w:rsid w:val="00DF18EE"/>
    <w:rsid w:val="00E24A18"/>
    <w:rsid w:val="00E25383"/>
    <w:rsid w:val="00E4421B"/>
    <w:rsid w:val="00E47340"/>
    <w:rsid w:val="00E610EC"/>
    <w:rsid w:val="00E826C5"/>
    <w:rsid w:val="00F44E04"/>
    <w:rsid w:val="00F54CD4"/>
    <w:rsid w:val="00F67981"/>
    <w:rsid w:val="00F73B9E"/>
    <w:rsid w:val="00F97A67"/>
    <w:rsid w:val="00FA38B0"/>
    <w:rsid w:val="00FD7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90D3E"/>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uiPriority w:val="9"/>
    <w:semiHidden/>
    <w:unhideWhenUsed/>
    <w:qFormat/>
    <w:rsid w:val="00690D3E"/>
    <w:pPr>
      <w:keepNext/>
      <w:keepLines/>
      <w:spacing w:before="200" w:after="0"/>
      <w:outlineLvl w:val="1"/>
    </w:pPr>
    <w:rPr>
      <w:rFonts w:asciiTheme="majorHAnsi" w:eastAsiaTheme="majorEastAsia" w:hAnsiTheme="majorHAnsi" w:cstheme="majorBidi"/>
      <w:b/>
      <w:bCs/>
      <w:color w:val="4F81BD" w:themeColor="accent1"/>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90D3E"/>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690D3E"/>
    <w:rPr>
      <w:rFonts w:asciiTheme="majorHAnsi" w:eastAsiaTheme="majorEastAsia" w:hAnsiTheme="majorHAnsi" w:cstheme="majorBidi"/>
      <w:b/>
      <w:bCs/>
      <w:color w:val="4F81BD" w:themeColor="accent1"/>
      <w:sz w:val="26"/>
      <w:szCs w:val="26"/>
      <w:lang w:eastAsia="pt-BR"/>
    </w:rPr>
  </w:style>
  <w:style w:type="numbering" w:customStyle="1" w:styleId="Semlista1">
    <w:name w:val="Sem lista1"/>
    <w:next w:val="Semlista"/>
    <w:uiPriority w:val="99"/>
    <w:semiHidden/>
    <w:unhideWhenUsed/>
    <w:rsid w:val="00690D3E"/>
  </w:style>
  <w:style w:type="character" w:styleId="Hyperlink">
    <w:name w:val="Hyperlink"/>
    <w:basedOn w:val="Fontepargpadro"/>
    <w:uiPriority w:val="99"/>
    <w:unhideWhenUsed/>
    <w:rsid w:val="00690D3E"/>
    <w:rPr>
      <w:color w:val="0000FF" w:themeColor="hyperlink"/>
      <w:u w:val="single"/>
    </w:rPr>
  </w:style>
  <w:style w:type="paragraph" w:styleId="SemEspaamento">
    <w:name w:val="No Spacing"/>
    <w:uiPriority w:val="1"/>
    <w:qFormat/>
    <w:rsid w:val="00690D3E"/>
    <w:pPr>
      <w:spacing w:after="0" w:line="240" w:lineRule="auto"/>
    </w:pPr>
    <w:rPr>
      <w:rFonts w:eastAsiaTheme="minorEastAsia"/>
      <w:lang w:eastAsia="pt-BR"/>
    </w:rPr>
  </w:style>
  <w:style w:type="paragraph" w:styleId="Cabealho">
    <w:name w:val="header"/>
    <w:basedOn w:val="Normal"/>
    <w:link w:val="CabealhoChar"/>
    <w:uiPriority w:val="99"/>
    <w:unhideWhenUsed/>
    <w:rsid w:val="00690D3E"/>
    <w:pPr>
      <w:tabs>
        <w:tab w:val="center" w:pos="4252"/>
        <w:tab w:val="right" w:pos="8504"/>
      </w:tabs>
      <w:spacing w:after="0" w:line="240" w:lineRule="auto"/>
    </w:pPr>
    <w:rPr>
      <w:rFonts w:eastAsiaTheme="minorEastAsia"/>
      <w:lang w:eastAsia="pt-BR"/>
    </w:rPr>
  </w:style>
  <w:style w:type="character" w:customStyle="1" w:styleId="CabealhoChar">
    <w:name w:val="Cabeçalho Char"/>
    <w:basedOn w:val="Fontepargpadro"/>
    <w:link w:val="Cabealho"/>
    <w:uiPriority w:val="99"/>
    <w:rsid w:val="00690D3E"/>
    <w:rPr>
      <w:rFonts w:eastAsiaTheme="minorEastAsia"/>
      <w:lang w:eastAsia="pt-BR"/>
    </w:rPr>
  </w:style>
  <w:style w:type="paragraph" w:styleId="Rodap">
    <w:name w:val="footer"/>
    <w:basedOn w:val="Normal"/>
    <w:link w:val="RodapChar"/>
    <w:uiPriority w:val="99"/>
    <w:unhideWhenUsed/>
    <w:rsid w:val="00690D3E"/>
    <w:pPr>
      <w:tabs>
        <w:tab w:val="center" w:pos="4252"/>
        <w:tab w:val="right" w:pos="8504"/>
      </w:tabs>
      <w:spacing w:after="0" w:line="240" w:lineRule="auto"/>
    </w:pPr>
    <w:rPr>
      <w:rFonts w:eastAsiaTheme="minorEastAsia"/>
      <w:lang w:eastAsia="pt-BR"/>
    </w:rPr>
  </w:style>
  <w:style w:type="character" w:customStyle="1" w:styleId="RodapChar">
    <w:name w:val="Rodapé Char"/>
    <w:basedOn w:val="Fontepargpadro"/>
    <w:link w:val="Rodap"/>
    <w:uiPriority w:val="99"/>
    <w:rsid w:val="00690D3E"/>
    <w:rPr>
      <w:rFonts w:eastAsiaTheme="minorEastAsia"/>
      <w:lang w:eastAsia="pt-BR"/>
    </w:rPr>
  </w:style>
  <w:style w:type="paragraph" w:styleId="PargrafodaLista">
    <w:name w:val="List Paragraph"/>
    <w:basedOn w:val="Normal"/>
    <w:uiPriority w:val="34"/>
    <w:qFormat/>
    <w:rsid w:val="00690D3E"/>
    <w:pPr>
      <w:ind w:left="720"/>
      <w:contextualSpacing/>
    </w:pPr>
    <w:rPr>
      <w:rFonts w:eastAsiaTheme="minorEastAsia"/>
      <w:lang w:eastAsia="pt-BR"/>
    </w:rPr>
  </w:style>
  <w:style w:type="table" w:styleId="Tabelacomgrade">
    <w:name w:val="Table Grid"/>
    <w:basedOn w:val="Tabelanormal"/>
    <w:uiPriority w:val="39"/>
    <w:rsid w:val="00690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90D3E"/>
    <w:pPr>
      <w:spacing w:after="0" w:line="240" w:lineRule="auto"/>
    </w:pPr>
    <w:rPr>
      <w:rFonts w:ascii="Tahoma" w:eastAsiaTheme="minorEastAsia" w:hAnsi="Tahoma" w:cs="Tahoma"/>
      <w:sz w:val="16"/>
      <w:szCs w:val="16"/>
      <w:lang w:eastAsia="pt-BR"/>
    </w:rPr>
  </w:style>
  <w:style w:type="character" w:customStyle="1" w:styleId="TextodebaloChar">
    <w:name w:val="Texto de balão Char"/>
    <w:basedOn w:val="Fontepargpadro"/>
    <w:link w:val="Textodebalo"/>
    <w:uiPriority w:val="99"/>
    <w:semiHidden/>
    <w:rsid w:val="00690D3E"/>
    <w:rPr>
      <w:rFonts w:ascii="Tahoma" w:eastAsiaTheme="minorEastAsia" w:hAnsi="Tahoma" w:cs="Tahoma"/>
      <w:sz w:val="16"/>
      <w:szCs w:val="16"/>
      <w:lang w:eastAsia="pt-BR"/>
    </w:rPr>
  </w:style>
  <w:style w:type="paragraph" w:customStyle="1" w:styleId="Default">
    <w:name w:val="Default"/>
    <w:rsid w:val="00690D3E"/>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690D3E"/>
    <w:pPr>
      <w:spacing w:after="0" w:line="240" w:lineRule="auto"/>
      <w:jc w:val="both"/>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690D3E"/>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690D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90D3E"/>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uiPriority w:val="9"/>
    <w:semiHidden/>
    <w:unhideWhenUsed/>
    <w:qFormat/>
    <w:rsid w:val="00690D3E"/>
    <w:pPr>
      <w:keepNext/>
      <w:keepLines/>
      <w:spacing w:before="200" w:after="0"/>
      <w:outlineLvl w:val="1"/>
    </w:pPr>
    <w:rPr>
      <w:rFonts w:asciiTheme="majorHAnsi" w:eastAsiaTheme="majorEastAsia" w:hAnsiTheme="majorHAnsi" w:cstheme="majorBidi"/>
      <w:b/>
      <w:bCs/>
      <w:color w:val="4F81BD" w:themeColor="accent1"/>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90D3E"/>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690D3E"/>
    <w:rPr>
      <w:rFonts w:asciiTheme="majorHAnsi" w:eastAsiaTheme="majorEastAsia" w:hAnsiTheme="majorHAnsi" w:cstheme="majorBidi"/>
      <w:b/>
      <w:bCs/>
      <w:color w:val="4F81BD" w:themeColor="accent1"/>
      <w:sz w:val="26"/>
      <w:szCs w:val="26"/>
      <w:lang w:eastAsia="pt-BR"/>
    </w:rPr>
  </w:style>
  <w:style w:type="numbering" w:customStyle="1" w:styleId="Semlista1">
    <w:name w:val="Sem lista1"/>
    <w:next w:val="Semlista"/>
    <w:uiPriority w:val="99"/>
    <w:semiHidden/>
    <w:unhideWhenUsed/>
    <w:rsid w:val="00690D3E"/>
  </w:style>
  <w:style w:type="character" w:styleId="Hyperlink">
    <w:name w:val="Hyperlink"/>
    <w:basedOn w:val="Fontepargpadro"/>
    <w:uiPriority w:val="99"/>
    <w:unhideWhenUsed/>
    <w:rsid w:val="00690D3E"/>
    <w:rPr>
      <w:color w:val="0000FF" w:themeColor="hyperlink"/>
      <w:u w:val="single"/>
    </w:rPr>
  </w:style>
  <w:style w:type="paragraph" w:styleId="SemEspaamento">
    <w:name w:val="No Spacing"/>
    <w:uiPriority w:val="1"/>
    <w:qFormat/>
    <w:rsid w:val="00690D3E"/>
    <w:pPr>
      <w:spacing w:after="0" w:line="240" w:lineRule="auto"/>
    </w:pPr>
    <w:rPr>
      <w:rFonts w:eastAsiaTheme="minorEastAsia"/>
      <w:lang w:eastAsia="pt-BR"/>
    </w:rPr>
  </w:style>
  <w:style w:type="paragraph" w:styleId="Cabealho">
    <w:name w:val="header"/>
    <w:basedOn w:val="Normal"/>
    <w:link w:val="CabealhoChar"/>
    <w:uiPriority w:val="99"/>
    <w:unhideWhenUsed/>
    <w:rsid w:val="00690D3E"/>
    <w:pPr>
      <w:tabs>
        <w:tab w:val="center" w:pos="4252"/>
        <w:tab w:val="right" w:pos="8504"/>
      </w:tabs>
      <w:spacing w:after="0" w:line="240" w:lineRule="auto"/>
    </w:pPr>
    <w:rPr>
      <w:rFonts w:eastAsiaTheme="minorEastAsia"/>
      <w:lang w:eastAsia="pt-BR"/>
    </w:rPr>
  </w:style>
  <w:style w:type="character" w:customStyle="1" w:styleId="CabealhoChar">
    <w:name w:val="Cabeçalho Char"/>
    <w:basedOn w:val="Fontepargpadro"/>
    <w:link w:val="Cabealho"/>
    <w:uiPriority w:val="99"/>
    <w:rsid w:val="00690D3E"/>
    <w:rPr>
      <w:rFonts w:eastAsiaTheme="minorEastAsia"/>
      <w:lang w:eastAsia="pt-BR"/>
    </w:rPr>
  </w:style>
  <w:style w:type="paragraph" w:styleId="Rodap">
    <w:name w:val="footer"/>
    <w:basedOn w:val="Normal"/>
    <w:link w:val="RodapChar"/>
    <w:uiPriority w:val="99"/>
    <w:unhideWhenUsed/>
    <w:rsid w:val="00690D3E"/>
    <w:pPr>
      <w:tabs>
        <w:tab w:val="center" w:pos="4252"/>
        <w:tab w:val="right" w:pos="8504"/>
      </w:tabs>
      <w:spacing w:after="0" w:line="240" w:lineRule="auto"/>
    </w:pPr>
    <w:rPr>
      <w:rFonts w:eastAsiaTheme="minorEastAsia"/>
      <w:lang w:eastAsia="pt-BR"/>
    </w:rPr>
  </w:style>
  <w:style w:type="character" w:customStyle="1" w:styleId="RodapChar">
    <w:name w:val="Rodapé Char"/>
    <w:basedOn w:val="Fontepargpadro"/>
    <w:link w:val="Rodap"/>
    <w:uiPriority w:val="99"/>
    <w:rsid w:val="00690D3E"/>
    <w:rPr>
      <w:rFonts w:eastAsiaTheme="minorEastAsia"/>
      <w:lang w:eastAsia="pt-BR"/>
    </w:rPr>
  </w:style>
  <w:style w:type="paragraph" w:styleId="PargrafodaLista">
    <w:name w:val="List Paragraph"/>
    <w:basedOn w:val="Normal"/>
    <w:uiPriority w:val="34"/>
    <w:qFormat/>
    <w:rsid w:val="00690D3E"/>
    <w:pPr>
      <w:ind w:left="720"/>
      <w:contextualSpacing/>
    </w:pPr>
    <w:rPr>
      <w:rFonts w:eastAsiaTheme="minorEastAsia"/>
      <w:lang w:eastAsia="pt-BR"/>
    </w:rPr>
  </w:style>
  <w:style w:type="table" w:styleId="Tabelacomgrade">
    <w:name w:val="Table Grid"/>
    <w:basedOn w:val="Tabelanormal"/>
    <w:uiPriority w:val="39"/>
    <w:rsid w:val="00690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690D3E"/>
    <w:pPr>
      <w:spacing w:after="0" w:line="240" w:lineRule="auto"/>
    </w:pPr>
    <w:rPr>
      <w:rFonts w:ascii="Tahoma" w:eastAsiaTheme="minorEastAsia" w:hAnsi="Tahoma" w:cs="Tahoma"/>
      <w:sz w:val="16"/>
      <w:szCs w:val="16"/>
      <w:lang w:eastAsia="pt-BR"/>
    </w:rPr>
  </w:style>
  <w:style w:type="character" w:customStyle="1" w:styleId="TextodebaloChar">
    <w:name w:val="Texto de balão Char"/>
    <w:basedOn w:val="Fontepargpadro"/>
    <w:link w:val="Textodebalo"/>
    <w:uiPriority w:val="99"/>
    <w:semiHidden/>
    <w:rsid w:val="00690D3E"/>
    <w:rPr>
      <w:rFonts w:ascii="Tahoma" w:eastAsiaTheme="minorEastAsia" w:hAnsi="Tahoma" w:cs="Tahoma"/>
      <w:sz w:val="16"/>
      <w:szCs w:val="16"/>
      <w:lang w:eastAsia="pt-BR"/>
    </w:rPr>
  </w:style>
  <w:style w:type="paragraph" w:customStyle="1" w:styleId="Default">
    <w:name w:val="Default"/>
    <w:rsid w:val="00690D3E"/>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690D3E"/>
    <w:pPr>
      <w:spacing w:after="0" w:line="240" w:lineRule="auto"/>
      <w:jc w:val="both"/>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690D3E"/>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69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ecil.com.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TotalTime>
  <Pages>1</Pages>
  <Words>7489</Words>
  <Characters>40445</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saecil</cp:lastModifiedBy>
  <cp:revision>30</cp:revision>
  <cp:lastPrinted>2017-10-19T12:16:00Z</cp:lastPrinted>
  <dcterms:created xsi:type="dcterms:W3CDTF">2017-10-10T18:23:00Z</dcterms:created>
  <dcterms:modified xsi:type="dcterms:W3CDTF">2017-10-19T18:09:00Z</dcterms:modified>
</cp:coreProperties>
</file>