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91" w:rsidRPr="00935F91" w:rsidRDefault="00935F91" w:rsidP="00935F91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935F91">
        <w:rPr>
          <w:rFonts w:ascii="Arial" w:hAnsi="Arial" w:cs="Arial"/>
          <w:b/>
          <w:sz w:val="20"/>
          <w:szCs w:val="20"/>
        </w:rPr>
        <w:t>P</w:t>
      </w:r>
      <w:r w:rsidRPr="00935F91">
        <w:rPr>
          <w:rFonts w:ascii="Arial" w:hAnsi="Arial" w:cs="Arial"/>
          <w:b/>
          <w:sz w:val="20"/>
          <w:szCs w:val="20"/>
        </w:rPr>
        <w:t xml:space="preserve">ROCESSO DE DISPENSA DE LICITAÇÃO </w:t>
      </w:r>
      <w:proofErr w:type="gramStart"/>
      <w:r w:rsidRPr="00935F91">
        <w:rPr>
          <w:rFonts w:ascii="Arial" w:hAnsi="Arial" w:cs="Arial"/>
          <w:b/>
          <w:sz w:val="20"/>
          <w:szCs w:val="20"/>
        </w:rPr>
        <w:t>N.º</w:t>
      </w:r>
      <w:proofErr w:type="gramEnd"/>
      <w:r w:rsidRPr="00935F91">
        <w:rPr>
          <w:rFonts w:ascii="Arial" w:hAnsi="Arial" w:cs="Arial"/>
          <w:b/>
          <w:sz w:val="20"/>
          <w:szCs w:val="20"/>
        </w:rPr>
        <w:t xml:space="preserve"> 02/2022</w:t>
      </w:r>
    </w:p>
    <w:p w:rsidR="00935F91" w:rsidRPr="00935F91" w:rsidRDefault="00935F91" w:rsidP="00935F91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935F91" w:rsidRPr="00935F91" w:rsidRDefault="00935F91" w:rsidP="00935F91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35F91">
        <w:rPr>
          <w:rFonts w:ascii="Arial" w:hAnsi="Arial" w:cs="Arial"/>
          <w:b/>
          <w:sz w:val="20"/>
          <w:szCs w:val="20"/>
        </w:rPr>
        <w:t xml:space="preserve">PROCESSO ADMINISTRATIVO </w:t>
      </w:r>
      <w:proofErr w:type="gramStart"/>
      <w:r w:rsidRPr="00935F91">
        <w:rPr>
          <w:rFonts w:ascii="Arial" w:hAnsi="Arial" w:cs="Arial"/>
          <w:b/>
          <w:sz w:val="20"/>
          <w:szCs w:val="20"/>
        </w:rPr>
        <w:t>N.º</w:t>
      </w:r>
      <w:proofErr w:type="gramEnd"/>
      <w:r w:rsidRPr="00935F91">
        <w:rPr>
          <w:rFonts w:ascii="Arial" w:hAnsi="Arial" w:cs="Arial"/>
          <w:b/>
          <w:sz w:val="20"/>
          <w:szCs w:val="20"/>
        </w:rPr>
        <w:t xml:space="preserve"> 034/2022</w:t>
      </w:r>
    </w:p>
    <w:p w:rsidR="00935F91" w:rsidRPr="00935F91" w:rsidRDefault="00935F91" w:rsidP="00935F9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5F91" w:rsidRPr="00935F91" w:rsidRDefault="00935F91" w:rsidP="00935F9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5F91" w:rsidRPr="00935F91" w:rsidRDefault="00935F91" w:rsidP="00935F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F91">
        <w:rPr>
          <w:rFonts w:ascii="Arial" w:hAnsi="Arial" w:cs="Arial"/>
          <w:b/>
          <w:sz w:val="20"/>
          <w:szCs w:val="20"/>
        </w:rPr>
        <w:t xml:space="preserve">OBJETO: </w:t>
      </w:r>
      <w:r w:rsidRPr="00935F91">
        <w:rPr>
          <w:rFonts w:ascii="Arial" w:hAnsi="Arial" w:cs="Arial"/>
          <w:sz w:val="20"/>
          <w:szCs w:val="20"/>
        </w:rPr>
        <w:t xml:space="preserve">Contratação de empresa técnica especializada em prestação de serviços emergenciais para execução de Revestimento de Talude e drenagem superficial (sem função estrutural), através de Concreto Projetado por Via Úmida Fluxo Denso em uma área mínima de 150 m² com espessura de até 0,09 m totalizando 16 m³ de concreto, com </w:t>
      </w:r>
      <w:proofErr w:type="spellStart"/>
      <w:r w:rsidRPr="00935F91">
        <w:rPr>
          <w:rFonts w:ascii="Arial" w:hAnsi="Arial" w:cs="Arial"/>
          <w:sz w:val="20"/>
          <w:szCs w:val="20"/>
        </w:rPr>
        <w:t>chapiscado</w:t>
      </w:r>
      <w:proofErr w:type="spellEnd"/>
      <w:r w:rsidRPr="00935F91">
        <w:rPr>
          <w:rFonts w:ascii="Arial" w:hAnsi="Arial" w:cs="Arial"/>
          <w:sz w:val="20"/>
          <w:szCs w:val="20"/>
        </w:rPr>
        <w:t xml:space="preserve">, em trecho do Córrego Batinga que teve uma de suas margens desmoronada em decorrência de fortes chuvas, localizado na Av. João Arrais </w:t>
      </w:r>
      <w:proofErr w:type="spellStart"/>
      <w:r w:rsidRPr="00935F91">
        <w:rPr>
          <w:rFonts w:ascii="Arial" w:hAnsi="Arial" w:cs="Arial"/>
          <w:sz w:val="20"/>
          <w:szCs w:val="20"/>
        </w:rPr>
        <w:t>Seródio</w:t>
      </w:r>
      <w:proofErr w:type="spellEnd"/>
      <w:r w:rsidRPr="00935F91">
        <w:rPr>
          <w:rFonts w:ascii="Arial" w:hAnsi="Arial" w:cs="Arial"/>
          <w:sz w:val="20"/>
          <w:szCs w:val="20"/>
        </w:rPr>
        <w:t xml:space="preserve"> Filho – Bairro Jardim Juana – Leme/SP.</w:t>
      </w:r>
    </w:p>
    <w:p w:rsidR="00935F91" w:rsidRPr="00935F91" w:rsidRDefault="00935F91" w:rsidP="00935F9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5F91" w:rsidRPr="00935F91" w:rsidRDefault="00935F91" w:rsidP="00935F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F91">
        <w:rPr>
          <w:rFonts w:ascii="Arial" w:hAnsi="Arial" w:cs="Arial"/>
          <w:b/>
          <w:sz w:val="20"/>
          <w:szCs w:val="20"/>
        </w:rPr>
        <w:t>RATIFICO</w:t>
      </w:r>
      <w:r w:rsidRPr="00935F91">
        <w:rPr>
          <w:rFonts w:ascii="Arial" w:hAnsi="Arial" w:cs="Arial"/>
          <w:sz w:val="20"/>
          <w:szCs w:val="20"/>
        </w:rPr>
        <w:t xml:space="preserve"> a dispensa de licitação conforme justificativa nos termos do artigo 26 da Lei Federal </w:t>
      </w:r>
      <w:proofErr w:type="gramStart"/>
      <w:r w:rsidRPr="00935F91">
        <w:rPr>
          <w:rFonts w:ascii="Arial" w:hAnsi="Arial" w:cs="Arial"/>
          <w:sz w:val="20"/>
          <w:szCs w:val="20"/>
        </w:rPr>
        <w:t>n.º</w:t>
      </w:r>
      <w:proofErr w:type="gramEnd"/>
      <w:r w:rsidRPr="00935F91">
        <w:rPr>
          <w:rFonts w:ascii="Arial" w:hAnsi="Arial" w:cs="Arial"/>
          <w:sz w:val="20"/>
          <w:szCs w:val="20"/>
        </w:rPr>
        <w:t xml:space="preserve"> 8.666/93, com fundamento no inciso IV do artigo 24 da citada Lei.</w:t>
      </w:r>
    </w:p>
    <w:p w:rsidR="00935F91" w:rsidRDefault="00935F91" w:rsidP="00935F9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5F91" w:rsidRPr="00935F91" w:rsidRDefault="00935F91" w:rsidP="00935F9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5F91" w:rsidRPr="00935F91" w:rsidRDefault="00935F91" w:rsidP="00935F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F91">
        <w:rPr>
          <w:rFonts w:ascii="Arial" w:hAnsi="Arial" w:cs="Arial"/>
          <w:sz w:val="20"/>
          <w:szCs w:val="20"/>
        </w:rPr>
        <w:t>Leme, 20 de dezembro de 2.022</w:t>
      </w:r>
    </w:p>
    <w:p w:rsidR="00935F91" w:rsidRDefault="00935F91" w:rsidP="00935F9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5F91" w:rsidRDefault="00935F91" w:rsidP="00935F9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5F91" w:rsidRPr="00935F91" w:rsidRDefault="00935F91" w:rsidP="00935F9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5F91" w:rsidRPr="00935F91" w:rsidRDefault="00935F91" w:rsidP="00935F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F91">
        <w:rPr>
          <w:rFonts w:ascii="Arial" w:hAnsi="Arial" w:cs="Arial"/>
          <w:sz w:val="20"/>
          <w:szCs w:val="20"/>
        </w:rPr>
        <w:t>MAURÍCIO RODRIGUES RAMOS</w:t>
      </w:r>
    </w:p>
    <w:p w:rsidR="00977153" w:rsidRPr="00935F91" w:rsidRDefault="00935F91" w:rsidP="00935F9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35F91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</w:t>
      </w:r>
      <w:r w:rsidRPr="00935F91">
        <w:rPr>
          <w:rFonts w:ascii="Arial" w:hAnsi="Arial" w:cs="Arial"/>
          <w:sz w:val="20"/>
          <w:szCs w:val="20"/>
        </w:rPr>
        <w:t>Diretor Presidente</w:t>
      </w:r>
      <w:bookmarkEnd w:id="0"/>
    </w:p>
    <w:sectPr w:rsidR="00977153" w:rsidRPr="00935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91"/>
    <w:rsid w:val="00935F91"/>
    <w:rsid w:val="0097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BFBC"/>
  <w15:chartTrackingRefBased/>
  <w15:docId w15:val="{8E67E9D4-1533-40B3-8E19-D3248A4F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35F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2023-06-07T13:06:00Z</dcterms:created>
  <dcterms:modified xsi:type="dcterms:W3CDTF">2023-06-07T13:07:00Z</dcterms:modified>
</cp:coreProperties>
</file>