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13" w:rsidRDefault="00921C13" w:rsidP="005F2D4E">
      <w:pPr>
        <w:pStyle w:val="Ttulo1"/>
        <w:rPr>
          <w:rFonts w:ascii="Arial" w:hAnsi="Arial" w:cs="Arial"/>
          <w:sz w:val="20"/>
        </w:rPr>
      </w:pPr>
    </w:p>
    <w:p w:rsidR="00F8193E" w:rsidRDefault="00F8193E" w:rsidP="0035121A">
      <w:pPr>
        <w:jc w:val="center"/>
        <w:rPr>
          <w:rFonts w:ascii="Arial" w:hAnsi="Arial" w:cs="Arial"/>
          <w:b/>
          <w:sz w:val="20"/>
          <w:szCs w:val="20"/>
          <w:lang w:eastAsia="pt-BR"/>
        </w:rPr>
      </w:pPr>
    </w:p>
    <w:p w:rsidR="0086165C" w:rsidRPr="0035121A" w:rsidRDefault="0086165C" w:rsidP="0035121A">
      <w:pPr>
        <w:pStyle w:val="Ttulo1"/>
        <w:rPr>
          <w:rFonts w:ascii="Arial" w:hAnsi="Arial" w:cs="Arial"/>
          <w:sz w:val="20"/>
        </w:rPr>
      </w:pPr>
      <w:r w:rsidRPr="0035121A">
        <w:rPr>
          <w:rFonts w:ascii="Arial" w:hAnsi="Arial" w:cs="Arial"/>
          <w:sz w:val="20"/>
        </w:rPr>
        <w:t>EDITAL</w:t>
      </w:r>
    </w:p>
    <w:p w:rsidR="00F16302" w:rsidRPr="0035121A" w:rsidRDefault="00F16302" w:rsidP="0035121A">
      <w:pPr>
        <w:jc w:val="center"/>
        <w:rPr>
          <w:rFonts w:ascii="Arial" w:hAnsi="Arial" w:cs="Arial"/>
          <w:b/>
          <w:sz w:val="20"/>
          <w:szCs w:val="20"/>
          <w:lang w:eastAsia="pt-BR"/>
        </w:rPr>
      </w:pPr>
    </w:p>
    <w:p w:rsidR="006B119D" w:rsidRPr="0035121A" w:rsidRDefault="006B119D" w:rsidP="0035121A">
      <w:pPr>
        <w:jc w:val="center"/>
        <w:rPr>
          <w:rFonts w:ascii="Arial" w:hAnsi="Arial" w:cs="Arial"/>
          <w:b/>
          <w:sz w:val="20"/>
          <w:szCs w:val="20"/>
          <w:lang w:eastAsia="pt-BR"/>
        </w:rPr>
      </w:pPr>
    </w:p>
    <w:p w:rsidR="005F2D4E" w:rsidRDefault="005F2D4E" w:rsidP="005F2D4E">
      <w:pPr>
        <w:pStyle w:val="Ttulo1"/>
        <w:rPr>
          <w:rFonts w:ascii="Arial" w:hAnsi="Arial" w:cs="Arial"/>
          <w:sz w:val="20"/>
        </w:rPr>
      </w:pPr>
      <w:r w:rsidRPr="00623E80">
        <w:rPr>
          <w:rFonts w:ascii="Arial" w:hAnsi="Arial" w:cs="Arial"/>
          <w:sz w:val="20"/>
        </w:rPr>
        <w:t xml:space="preserve"> PREGÃO ELETRÔNICO N</w:t>
      </w:r>
      <w:r w:rsidR="00EB61B1">
        <w:rPr>
          <w:rFonts w:ascii="Arial" w:hAnsi="Arial" w:cs="Arial"/>
          <w:sz w:val="20"/>
        </w:rPr>
        <w:t>.</w:t>
      </w:r>
      <w:r w:rsidRPr="00623E80">
        <w:rPr>
          <w:rFonts w:ascii="Arial" w:hAnsi="Arial" w:cs="Arial"/>
          <w:sz w:val="20"/>
        </w:rPr>
        <w:t xml:space="preserve">º </w:t>
      </w:r>
      <w:r w:rsidR="006D44D0">
        <w:rPr>
          <w:rFonts w:ascii="Arial" w:hAnsi="Arial" w:cs="Arial"/>
          <w:sz w:val="20"/>
        </w:rPr>
        <w:t>15</w:t>
      </w:r>
      <w:r w:rsidR="00C42218">
        <w:rPr>
          <w:rFonts w:ascii="Arial" w:hAnsi="Arial" w:cs="Arial"/>
          <w:sz w:val="20"/>
        </w:rPr>
        <w:t>/</w:t>
      </w:r>
      <w:r w:rsidR="00DB4E43">
        <w:rPr>
          <w:rFonts w:ascii="Arial" w:hAnsi="Arial" w:cs="Arial"/>
          <w:sz w:val="20"/>
        </w:rPr>
        <w:t>20</w:t>
      </w:r>
      <w:r w:rsidR="006D44D0">
        <w:rPr>
          <w:rFonts w:ascii="Arial" w:hAnsi="Arial" w:cs="Arial"/>
          <w:sz w:val="20"/>
        </w:rPr>
        <w:t>22</w:t>
      </w:r>
    </w:p>
    <w:p w:rsidR="005F2D4E" w:rsidRPr="006D44D0" w:rsidRDefault="005F2D4E" w:rsidP="005F2D4E">
      <w:pPr>
        <w:jc w:val="center"/>
        <w:rPr>
          <w:rFonts w:ascii="Arial" w:hAnsi="Arial" w:cs="Arial"/>
          <w:b/>
          <w:sz w:val="20"/>
          <w:szCs w:val="20"/>
          <w:lang w:eastAsia="pt-BR"/>
        </w:rPr>
      </w:pPr>
      <w:r w:rsidRPr="006D44D0">
        <w:rPr>
          <w:rFonts w:ascii="Arial" w:hAnsi="Arial" w:cs="Arial"/>
          <w:b/>
          <w:sz w:val="20"/>
          <w:szCs w:val="20"/>
          <w:lang w:eastAsia="pt-BR"/>
        </w:rPr>
        <w:t xml:space="preserve">PROCESSO ADMINISTRATIVO N.º </w:t>
      </w:r>
      <w:r w:rsidR="006D44D0" w:rsidRPr="006D44D0">
        <w:rPr>
          <w:rFonts w:ascii="Arial" w:hAnsi="Arial" w:cs="Arial"/>
          <w:b/>
          <w:sz w:val="20"/>
          <w:szCs w:val="20"/>
          <w:lang w:eastAsia="pt-BR"/>
        </w:rPr>
        <w:t>24</w:t>
      </w:r>
      <w:r w:rsidR="00AC78AB" w:rsidRPr="006D44D0">
        <w:rPr>
          <w:rFonts w:ascii="Arial" w:hAnsi="Arial" w:cs="Arial"/>
          <w:b/>
          <w:sz w:val="20"/>
          <w:szCs w:val="20"/>
          <w:lang w:eastAsia="pt-BR"/>
        </w:rPr>
        <w:t>/20</w:t>
      </w:r>
      <w:r w:rsidR="006D44D0" w:rsidRPr="006D44D0">
        <w:rPr>
          <w:rFonts w:ascii="Arial" w:hAnsi="Arial" w:cs="Arial"/>
          <w:b/>
          <w:sz w:val="20"/>
          <w:szCs w:val="20"/>
          <w:lang w:eastAsia="pt-BR"/>
        </w:rPr>
        <w:t>22</w:t>
      </w:r>
      <w:r w:rsidR="00433455">
        <w:rPr>
          <w:rFonts w:ascii="Arial" w:hAnsi="Arial" w:cs="Arial"/>
          <w:b/>
          <w:sz w:val="20"/>
          <w:szCs w:val="20"/>
          <w:lang w:eastAsia="pt-BR"/>
        </w:rPr>
        <w:t xml:space="preserve"> </w:t>
      </w:r>
    </w:p>
    <w:p w:rsidR="0037041B" w:rsidRDefault="0037041B" w:rsidP="005F2D4E">
      <w:pPr>
        <w:rPr>
          <w:rFonts w:ascii="Arial" w:hAnsi="Arial" w:cs="Arial"/>
          <w:sz w:val="20"/>
          <w:szCs w:val="20"/>
        </w:rPr>
      </w:pPr>
    </w:p>
    <w:p w:rsidR="006D44D0" w:rsidRPr="00623E80" w:rsidRDefault="006D44D0" w:rsidP="005F2D4E">
      <w:pPr>
        <w:rPr>
          <w:rFonts w:ascii="Arial" w:hAnsi="Arial" w:cs="Arial"/>
          <w:sz w:val="20"/>
          <w:szCs w:val="20"/>
        </w:rPr>
      </w:pPr>
    </w:p>
    <w:p w:rsidR="005F2D4E" w:rsidRPr="00F8193E" w:rsidRDefault="005F2D4E" w:rsidP="00F8193E">
      <w:pPr>
        <w:pStyle w:val="WW-Recuodecorpodetexto3"/>
        <w:ind w:left="30" w:right="-48" w:hanging="4"/>
        <w:rPr>
          <w:rFonts w:ascii="Arial" w:hAnsi="Arial" w:cs="Arial"/>
          <w:sz w:val="20"/>
        </w:rPr>
      </w:pPr>
      <w:r w:rsidRPr="00623E80">
        <w:rPr>
          <w:rFonts w:ascii="Arial" w:hAnsi="Arial" w:cs="Arial"/>
          <w:b/>
          <w:bCs/>
          <w:sz w:val="20"/>
        </w:rPr>
        <w:t xml:space="preserve">A SAECIL – Superintendência de Água e Esgotos da Cidade de Leme, </w:t>
      </w:r>
      <w:r w:rsidRPr="00623E80">
        <w:rPr>
          <w:rFonts w:ascii="Arial" w:hAnsi="Arial" w:cs="Arial"/>
          <w:sz w:val="20"/>
        </w:rPr>
        <w:t xml:space="preserve">no uso de suas atribuições legais, torna público, para o conhecimento dos interessados, que realizará licitação na </w:t>
      </w:r>
      <w:r w:rsidRPr="00F6622D">
        <w:rPr>
          <w:rFonts w:ascii="Arial" w:hAnsi="Arial" w:cs="Arial"/>
          <w:sz w:val="20"/>
        </w:rPr>
        <w:t xml:space="preserve">modalidade </w:t>
      </w:r>
      <w:r w:rsidRPr="00F6622D">
        <w:rPr>
          <w:rFonts w:ascii="Arial" w:hAnsi="Arial" w:cs="Arial"/>
          <w:b/>
          <w:bCs/>
          <w:sz w:val="20"/>
        </w:rPr>
        <w:t>PREGÃO ELETRÔNICO</w:t>
      </w:r>
      <w:r w:rsidRPr="00F6622D">
        <w:rPr>
          <w:rFonts w:ascii="Arial" w:hAnsi="Arial" w:cs="Arial"/>
          <w:bCs/>
          <w:sz w:val="20"/>
        </w:rPr>
        <w:t>,</w:t>
      </w:r>
      <w:r w:rsidRPr="00F6622D">
        <w:rPr>
          <w:rFonts w:ascii="Arial" w:hAnsi="Arial" w:cs="Arial"/>
          <w:b/>
          <w:bCs/>
          <w:sz w:val="20"/>
        </w:rPr>
        <w:t xml:space="preserve"> </w:t>
      </w:r>
      <w:r w:rsidR="00F6622D" w:rsidRPr="00F6622D">
        <w:rPr>
          <w:rFonts w:ascii="Arial" w:hAnsi="Arial" w:cs="Arial"/>
          <w:sz w:val="20"/>
        </w:rPr>
        <w:t xml:space="preserve">objetivando a </w:t>
      </w:r>
      <w:r w:rsidR="000B694E">
        <w:rPr>
          <w:rFonts w:ascii="Arial" w:hAnsi="Arial" w:cs="Arial"/>
          <w:sz w:val="20"/>
        </w:rPr>
        <w:t>c</w:t>
      </w:r>
      <w:r w:rsidR="000B694E" w:rsidRPr="000B694E">
        <w:rPr>
          <w:rFonts w:ascii="Arial" w:hAnsi="Arial" w:cs="Arial"/>
          <w:sz w:val="20"/>
        </w:rPr>
        <w:t>ontratação de empresa para serviços de recapagem de pneus para os veículos pertencentes à frota desta Autarquia, pelo período de 12 (doze) meses, incluindo mão-de-obra e disponibilidade de equipamentos necessários para a execução dos serviços, conforme Anexo I – Termo de Referência deste Edital</w:t>
      </w:r>
      <w:r w:rsidR="000B694E">
        <w:rPr>
          <w:rFonts w:ascii="Arial" w:hAnsi="Arial" w:cs="Arial"/>
          <w:sz w:val="20"/>
        </w:rPr>
        <w:t>.</w:t>
      </w:r>
      <w:bookmarkStart w:id="0" w:name="_GoBack"/>
      <w:bookmarkEnd w:id="0"/>
    </w:p>
    <w:p w:rsidR="005F2D4E" w:rsidRPr="00623E80" w:rsidRDefault="005F2D4E" w:rsidP="005F2D4E">
      <w:pPr>
        <w:pStyle w:val="WW-Recuodecorpodetexto3"/>
        <w:ind w:left="30" w:right="-48" w:hanging="4"/>
        <w:rPr>
          <w:rFonts w:ascii="Arial" w:hAnsi="Arial" w:cs="Arial"/>
          <w:sz w:val="20"/>
        </w:rPr>
      </w:pPr>
    </w:p>
    <w:p w:rsidR="00F8193E" w:rsidRPr="00D4183E" w:rsidRDefault="00921C13" w:rsidP="00F8193E">
      <w:pPr>
        <w:jc w:val="both"/>
        <w:rPr>
          <w:rFonts w:ascii="Arial" w:hAnsi="Arial" w:cs="Arial"/>
          <w:sz w:val="20"/>
          <w:szCs w:val="20"/>
        </w:rPr>
      </w:pPr>
      <w:r w:rsidRPr="00921C13">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Municipal nº. 5.313/06, Lei Complementar nº. 123/2006,</w:t>
      </w:r>
      <w:r>
        <w:rPr>
          <w:rFonts w:ascii="Arial" w:hAnsi="Arial" w:cs="Arial"/>
          <w:sz w:val="20"/>
          <w:szCs w:val="20"/>
        </w:rPr>
        <w:t xml:space="preserve"> </w:t>
      </w:r>
      <w:r w:rsidR="00F8193E" w:rsidRPr="00D4183E">
        <w:rPr>
          <w:rFonts w:ascii="Arial" w:hAnsi="Arial" w:cs="Arial"/>
          <w:sz w:val="20"/>
          <w:szCs w:val="20"/>
        </w:rPr>
        <w:t>com redação dada pela</w:t>
      </w:r>
      <w:r w:rsidR="00F8193E">
        <w:rPr>
          <w:rFonts w:ascii="Arial" w:hAnsi="Arial" w:cs="Arial"/>
          <w:sz w:val="20"/>
          <w:szCs w:val="20"/>
        </w:rPr>
        <w:t>s</w:t>
      </w:r>
      <w:r w:rsidR="00F8193E" w:rsidRPr="00D4183E">
        <w:rPr>
          <w:rFonts w:ascii="Arial" w:hAnsi="Arial" w:cs="Arial"/>
          <w:sz w:val="20"/>
          <w:szCs w:val="20"/>
        </w:rPr>
        <w:t xml:space="preserve"> Lei</w:t>
      </w:r>
      <w:r w:rsidR="00F8193E">
        <w:rPr>
          <w:rFonts w:ascii="Arial" w:hAnsi="Arial" w:cs="Arial"/>
          <w:sz w:val="20"/>
          <w:szCs w:val="20"/>
        </w:rPr>
        <w:t>s</w:t>
      </w:r>
      <w:r w:rsidR="00F8193E" w:rsidRPr="00D4183E">
        <w:rPr>
          <w:rFonts w:ascii="Arial" w:hAnsi="Arial" w:cs="Arial"/>
          <w:sz w:val="20"/>
          <w:szCs w:val="20"/>
        </w:rPr>
        <w:t xml:space="preserve"> Complementar</w:t>
      </w:r>
      <w:r w:rsidR="00F8193E">
        <w:rPr>
          <w:rFonts w:ascii="Arial" w:hAnsi="Arial" w:cs="Arial"/>
          <w:sz w:val="20"/>
          <w:szCs w:val="20"/>
        </w:rPr>
        <w:t>es</w:t>
      </w:r>
      <w:r w:rsidR="00F8193E" w:rsidRPr="00D4183E">
        <w:rPr>
          <w:rFonts w:ascii="Arial" w:hAnsi="Arial" w:cs="Arial"/>
          <w:sz w:val="20"/>
          <w:szCs w:val="20"/>
        </w:rPr>
        <w:t xml:space="preserve"> nº</w:t>
      </w:r>
      <w:r w:rsidR="00F8193E">
        <w:rPr>
          <w:rFonts w:ascii="Arial" w:hAnsi="Arial" w:cs="Arial"/>
          <w:sz w:val="20"/>
          <w:szCs w:val="20"/>
        </w:rPr>
        <w:t>.</w:t>
      </w:r>
      <w:r w:rsidR="00F8193E" w:rsidRPr="00D4183E">
        <w:rPr>
          <w:rFonts w:ascii="Arial" w:hAnsi="Arial" w:cs="Arial"/>
          <w:sz w:val="20"/>
          <w:szCs w:val="20"/>
        </w:rPr>
        <w:t xml:space="preserve"> 147/14</w:t>
      </w:r>
      <w:r w:rsidR="00F8193E">
        <w:rPr>
          <w:rFonts w:ascii="Arial" w:hAnsi="Arial" w:cs="Arial"/>
          <w:sz w:val="20"/>
          <w:szCs w:val="20"/>
        </w:rPr>
        <w:t xml:space="preserve"> e nº. 155/16</w:t>
      </w:r>
      <w:r w:rsidR="00F8193E" w:rsidRPr="00D4183E">
        <w:rPr>
          <w:rFonts w:ascii="Arial" w:hAnsi="Arial" w:cs="Arial"/>
          <w:sz w:val="20"/>
          <w:szCs w:val="20"/>
        </w:rPr>
        <w:t>, e demais condições estabelecidas neste Edital e Anexos.</w:t>
      </w:r>
    </w:p>
    <w:p w:rsidR="005F2D4E" w:rsidRPr="00623E80" w:rsidRDefault="005F2D4E" w:rsidP="005F2D4E">
      <w:pPr>
        <w:pStyle w:val="WW-Recuodecorpodetexto3"/>
        <w:ind w:left="30" w:right="-48" w:hanging="4"/>
        <w:rPr>
          <w:rFonts w:ascii="Arial" w:hAnsi="Arial" w:cs="Arial"/>
          <w:sz w:val="20"/>
        </w:rPr>
      </w:pPr>
    </w:p>
    <w:p w:rsidR="005F2D4E" w:rsidRPr="00623E80" w:rsidRDefault="00990348" w:rsidP="005F2D4E">
      <w:pPr>
        <w:pStyle w:val="WW-Recuodecorpodetexto3"/>
        <w:ind w:left="30" w:right="-48" w:hanging="4"/>
        <w:rPr>
          <w:rFonts w:ascii="Arial" w:hAnsi="Arial" w:cs="Arial"/>
          <w:b/>
          <w:sz w:val="20"/>
        </w:rPr>
      </w:pPr>
      <w:r>
        <w:rPr>
          <w:rFonts w:ascii="Arial" w:hAnsi="Arial" w:cs="Arial"/>
          <w:b/>
          <w:sz w:val="20"/>
          <w:u w:val="single"/>
        </w:rPr>
        <w:t>Tipo d</w:t>
      </w:r>
      <w:r w:rsidRPr="00266023">
        <w:rPr>
          <w:rFonts w:ascii="Arial" w:hAnsi="Arial" w:cs="Arial"/>
          <w:b/>
          <w:sz w:val="20"/>
          <w:u w:val="single"/>
        </w:rPr>
        <w:t>e Licitação</w:t>
      </w:r>
      <w:r w:rsidR="005F2D4E" w:rsidRPr="00266023">
        <w:rPr>
          <w:rFonts w:ascii="Arial" w:hAnsi="Arial" w:cs="Arial"/>
          <w:b/>
          <w:sz w:val="20"/>
          <w:u w:val="single"/>
        </w:rPr>
        <w:t>: Menor Preço Global por Lote</w:t>
      </w:r>
      <w:r w:rsidR="005F2D4E" w:rsidRPr="00623E80">
        <w:rPr>
          <w:rFonts w:ascii="Arial" w:hAnsi="Arial" w:cs="Arial"/>
          <w:b/>
          <w:sz w:val="20"/>
        </w:rPr>
        <w:t>.</w:t>
      </w:r>
    </w:p>
    <w:p w:rsidR="005F2D4E" w:rsidRDefault="005F2D4E" w:rsidP="005F2D4E">
      <w:pPr>
        <w:pStyle w:val="WW-Recuodecorpodetexto3"/>
        <w:ind w:left="30" w:right="-48" w:hanging="4"/>
        <w:rPr>
          <w:rFonts w:ascii="Arial" w:hAnsi="Arial" w:cs="Arial"/>
          <w:sz w:val="20"/>
        </w:rPr>
      </w:pPr>
    </w:p>
    <w:p w:rsidR="00F8193E" w:rsidRPr="00F8193E" w:rsidRDefault="005F2D4E" w:rsidP="00F8193E">
      <w:pPr>
        <w:pStyle w:val="WW-Recuodecorpodetexto3"/>
        <w:ind w:left="26" w:right="-48" w:hanging="26"/>
        <w:rPr>
          <w:rFonts w:ascii="Arial" w:hAnsi="Arial" w:cs="Arial"/>
          <w:sz w:val="20"/>
        </w:rPr>
      </w:pPr>
      <w:r w:rsidRPr="00DB4E43">
        <w:rPr>
          <w:rFonts w:ascii="Arial" w:hAnsi="Arial" w:cs="Arial"/>
          <w:b/>
          <w:sz w:val="20"/>
        </w:rPr>
        <w:t>O</w:t>
      </w:r>
      <w:r w:rsidR="00795D3C" w:rsidRPr="00DB4E43">
        <w:rPr>
          <w:rFonts w:ascii="Arial" w:hAnsi="Arial" w:cs="Arial"/>
          <w:b/>
          <w:sz w:val="20"/>
        </w:rPr>
        <w:t>BJETO</w:t>
      </w:r>
      <w:r w:rsidRPr="00DB4E43">
        <w:rPr>
          <w:rFonts w:ascii="Arial" w:hAnsi="Arial" w:cs="Arial"/>
          <w:b/>
          <w:sz w:val="20"/>
        </w:rPr>
        <w:t>:</w:t>
      </w:r>
      <w:r w:rsidR="00795D3C" w:rsidRPr="00795D3C">
        <w:rPr>
          <w:rFonts w:ascii="Arial" w:hAnsi="Arial" w:cs="Arial"/>
          <w:sz w:val="20"/>
        </w:rPr>
        <w:t xml:space="preserve"> </w:t>
      </w:r>
      <w:r w:rsidR="00F8193E">
        <w:rPr>
          <w:rFonts w:ascii="Arial" w:hAnsi="Arial" w:cs="Arial"/>
          <w:sz w:val="20"/>
        </w:rPr>
        <w:t>C</w:t>
      </w:r>
      <w:r w:rsidR="00F8193E" w:rsidRPr="00F8193E">
        <w:rPr>
          <w:rFonts w:ascii="Arial" w:hAnsi="Arial" w:cs="Arial"/>
          <w:sz w:val="20"/>
        </w:rPr>
        <w:t>ontratação de empresa para serviços de recapagem de pneus para os veículos pertencentes à frota desta Autarquia, pelo período de 12 (doze) meses, incluindo mão-de-obra e disponibilidade de equipamentos necessários para a execução dos serviços, conforme Anexo I – Termo de Referência deste Edital.</w:t>
      </w:r>
    </w:p>
    <w:p w:rsidR="005F2D4E" w:rsidRPr="00623E80" w:rsidRDefault="005F2D4E" w:rsidP="005F2D4E">
      <w:pPr>
        <w:pStyle w:val="WW-Recuodecorpodetexto3"/>
        <w:ind w:left="0" w:right="-48" w:firstLine="0"/>
        <w:rPr>
          <w:rFonts w:ascii="Arial" w:hAnsi="Arial" w:cs="Arial"/>
          <w:b/>
          <w:sz w:val="20"/>
        </w:rPr>
      </w:pPr>
    </w:p>
    <w:p w:rsidR="00D56C08" w:rsidRPr="00D4183E" w:rsidRDefault="00D56C08" w:rsidP="00D56C08">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D56C08" w:rsidRPr="00D4183E" w:rsidRDefault="00D56C08" w:rsidP="00D56C08">
      <w:pPr>
        <w:pStyle w:val="WW-Recuodecorpodetexto3"/>
        <w:ind w:right="-48"/>
        <w:rPr>
          <w:rFonts w:ascii="Arial" w:hAnsi="Arial" w:cs="Arial"/>
          <w:b/>
          <w:sz w:val="20"/>
        </w:rPr>
      </w:pPr>
    </w:p>
    <w:p w:rsidR="00D56C08" w:rsidRPr="00D4183E" w:rsidRDefault="00D56C08" w:rsidP="00D56C08">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D56C08" w:rsidRPr="00D4183E" w:rsidRDefault="00D56C08" w:rsidP="00D56C08">
      <w:pPr>
        <w:pStyle w:val="WW-Recuodecorpodetexto3"/>
        <w:ind w:left="568" w:right="-48" w:firstLine="0"/>
        <w:rPr>
          <w:rFonts w:ascii="Arial" w:hAnsi="Arial" w:cs="Arial"/>
          <w:sz w:val="20"/>
        </w:rPr>
      </w:pPr>
    </w:p>
    <w:p w:rsidR="00D56C08" w:rsidRPr="00D4183E" w:rsidRDefault="00D56C08" w:rsidP="00D56C08">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3E80" w:rsidRDefault="005F2D4E" w:rsidP="005F2D4E">
      <w:pPr>
        <w:pStyle w:val="WW-Recuodecorpodetexto3"/>
        <w:ind w:left="386" w:right="-48" w:firstLine="0"/>
        <w:rPr>
          <w:rFonts w:ascii="Arial" w:hAnsi="Arial" w:cs="Arial"/>
          <w:sz w:val="20"/>
        </w:rPr>
      </w:pPr>
    </w:p>
    <w:p w:rsidR="00266023" w:rsidRPr="00990348" w:rsidRDefault="005F2D4E" w:rsidP="00990348">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1C4C6E4D" wp14:editId="3B304F0F">
                <wp:simplePos x="0" y="0"/>
                <wp:positionH relativeFrom="column">
                  <wp:posOffset>-152400</wp:posOffset>
                </wp:positionH>
                <wp:positionV relativeFrom="paragraph">
                  <wp:posOffset>75565</wp:posOffset>
                </wp:positionV>
                <wp:extent cx="6200775" cy="1638300"/>
                <wp:effectExtent l="0" t="0" r="28575" b="19050"/>
                <wp:wrapNone/>
                <wp:docPr id="10" name="Caixa de texto 10"/>
                <wp:cNvGraphicFramePr/>
                <a:graphic xmlns:a="http://schemas.openxmlformats.org/drawingml/2006/main">
                  <a:graphicData uri="http://schemas.microsoft.com/office/word/2010/wordprocessingShape">
                    <wps:wsp>
                      <wps:cNvSpPr txBox="1"/>
                      <wps:spPr>
                        <a:xfrm>
                          <a:off x="0" y="0"/>
                          <a:ext cx="620077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6E24" w:rsidRPr="00BA6262" w:rsidRDefault="005B6E24"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180955">
                              <w:rPr>
                                <w:rFonts w:ascii="Arial" w:hAnsi="Arial" w:cs="Arial"/>
                                <w:b/>
                                <w:sz w:val="20"/>
                                <w:szCs w:val="20"/>
                                <w:u w:val="single"/>
                              </w:rPr>
                              <w:t>08</w:t>
                            </w:r>
                            <w:r>
                              <w:rPr>
                                <w:rFonts w:ascii="Arial" w:hAnsi="Arial" w:cs="Arial"/>
                                <w:b/>
                                <w:sz w:val="20"/>
                                <w:szCs w:val="20"/>
                                <w:u w:val="single"/>
                              </w:rPr>
                              <w:t>:</w:t>
                            </w:r>
                            <w:r w:rsidR="00180955">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180955">
                              <w:rPr>
                                <w:rFonts w:ascii="Arial" w:hAnsi="Arial" w:cs="Arial"/>
                                <w:b/>
                                <w:color w:val="000000" w:themeColor="text1"/>
                                <w:sz w:val="20"/>
                                <w:szCs w:val="20"/>
                                <w:u w:val="single"/>
                              </w:rPr>
                              <w:t>05</w:t>
                            </w:r>
                            <w:r>
                              <w:rPr>
                                <w:rFonts w:ascii="Arial" w:hAnsi="Arial" w:cs="Arial"/>
                                <w:b/>
                                <w:color w:val="000000" w:themeColor="text1"/>
                                <w:sz w:val="20"/>
                                <w:szCs w:val="20"/>
                                <w:u w:val="single"/>
                              </w:rPr>
                              <w:t xml:space="preserve"> de</w:t>
                            </w:r>
                            <w:r w:rsidR="00180955">
                              <w:rPr>
                                <w:rFonts w:ascii="Arial" w:hAnsi="Arial" w:cs="Arial"/>
                                <w:b/>
                                <w:color w:val="000000" w:themeColor="text1"/>
                                <w:sz w:val="20"/>
                                <w:szCs w:val="20"/>
                                <w:u w:val="single"/>
                              </w:rPr>
                              <w:t xml:space="preserve"> agosto </w:t>
                            </w:r>
                            <w:r>
                              <w:rPr>
                                <w:rFonts w:ascii="Arial" w:hAnsi="Arial" w:cs="Arial"/>
                                <w:b/>
                                <w:color w:val="000000" w:themeColor="text1"/>
                                <w:sz w:val="20"/>
                                <w:szCs w:val="20"/>
                                <w:u w:val="single"/>
                              </w:rPr>
                              <w:t>de 20</w:t>
                            </w:r>
                            <w:r w:rsidR="00180955">
                              <w:rPr>
                                <w:rFonts w:ascii="Arial" w:hAnsi="Arial" w:cs="Arial"/>
                                <w:b/>
                                <w:color w:val="000000" w:themeColor="text1"/>
                                <w:sz w:val="20"/>
                                <w:szCs w:val="20"/>
                                <w:u w:val="single"/>
                              </w:rPr>
                              <w:t>22</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180955">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180955">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180955">
                              <w:rPr>
                                <w:rFonts w:ascii="Arial" w:hAnsi="Arial" w:cs="Arial"/>
                                <w:b/>
                                <w:color w:val="000000" w:themeColor="text1"/>
                                <w:sz w:val="20"/>
                                <w:szCs w:val="20"/>
                                <w:u w:val="single"/>
                              </w:rPr>
                              <w:t>09</w:t>
                            </w:r>
                            <w:r>
                              <w:rPr>
                                <w:rFonts w:ascii="Arial" w:hAnsi="Arial" w:cs="Arial"/>
                                <w:b/>
                                <w:color w:val="000000" w:themeColor="text1"/>
                                <w:sz w:val="20"/>
                                <w:szCs w:val="20"/>
                                <w:u w:val="single"/>
                              </w:rPr>
                              <w:t xml:space="preserve"> de </w:t>
                            </w:r>
                            <w:r w:rsidR="00180955">
                              <w:rPr>
                                <w:rFonts w:ascii="Arial" w:hAnsi="Arial" w:cs="Arial"/>
                                <w:b/>
                                <w:color w:val="000000" w:themeColor="text1"/>
                                <w:sz w:val="20"/>
                                <w:szCs w:val="20"/>
                                <w:u w:val="single"/>
                              </w:rPr>
                              <w:t xml:space="preserve">agosto de 2022. </w:t>
                            </w:r>
                          </w:p>
                          <w:p w:rsidR="005B6E24" w:rsidRPr="00BA6262" w:rsidRDefault="005B6E24" w:rsidP="005F2D4E">
                            <w:pPr>
                              <w:keepLines/>
                              <w:jc w:val="both"/>
                              <w:rPr>
                                <w:rFonts w:ascii="Arial" w:hAnsi="Arial" w:cs="Arial"/>
                                <w:b/>
                                <w:bCs/>
                                <w:color w:val="000000" w:themeColor="text1"/>
                                <w:sz w:val="20"/>
                                <w:szCs w:val="20"/>
                              </w:rPr>
                            </w:pPr>
                          </w:p>
                          <w:p w:rsidR="005B6E24" w:rsidRPr="00BA6262" w:rsidRDefault="005B6E24"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180955">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180955">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180955">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180955">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180955">
                              <w:rPr>
                                <w:rFonts w:ascii="Arial" w:hAnsi="Arial" w:cs="Arial"/>
                                <w:b/>
                                <w:color w:val="000000" w:themeColor="text1"/>
                                <w:sz w:val="20"/>
                                <w:szCs w:val="20"/>
                                <w:u w:val="single"/>
                              </w:rPr>
                              <w:t>09</w:t>
                            </w:r>
                            <w:r>
                              <w:rPr>
                                <w:rFonts w:ascii="Arial" w:hAnsi="Arial" w:cs="Arial"/>
                                <w:b/>
                                <w:color w:val="000000" w:themeColor="text1"/>
                                <w:sz w:val="20"/>
                                <w:szCs w:val="20"/>
                                <w:u w:val="single"/>
                              </w:rPr>
                              <w:t xml:space="preserve"> de </w:t>
                            </w:r>
                            <w:r w:rsidR="00180955">
                              <w:rPr>
                                <w:rFonts w:ascii="Arial" w:hAnsi="Arial" w:cs="Arial"/>
                                <w:b/>
                                <w:color w:val="000000" w:themeColor="text1"/>
                                <w:sz w:val="20"/>
                                <w:szCs w:val="20"/>
                                <w:u w:val="single"/>
                              </w:rPr>
                              <w:t>agosto de 2022</w:t>
                            </w:r>
                            <w:r>
                              <w:rPr>
                                <w:rFonts w:ascii="Arial" w:hAnsi="Arial" w:cs="Arial"/>
                                <w:b/>
                                <w:color w:val="000000" w:themeColor="text1"/>
                                <w:sz w:val="20"/>
                                <w:szCs w:val="20"/>
                                <w:u w:val="single"/>
                              </w:rPr>
                              <w:t xml:space="preserve">. </w:t>
                            </w:r>
                          </w:p>
                          <w:p w:rsidR="005B6E24" w:rsidRPr="00BA6262" w:rsidRDefault="005B6E24" w:rsidP="005F2D4E">
                            <w:pPr>
                              <w:keepLines/>
                              <w:jc w:val="both"/>
                              <w:rPr>
                                <w:rFonts w:ascii="Arial" w:hAnsi="Arial" w:cs="Arial"/>
                                <w:b/>
                                <w:bCs/>
                                <w:color w:val="000000" w:themeColor="text1"/>
                                <w:sz w:val="20"/>
                                <w:szCs w:val="20"/>
                              </w:rPr>
                            </w:pPr>
                          </w:p>
                          <w:p w:rsidR="005B6E24" w:rsidRDefault="005B6E24"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180955">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180955">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180955">
                              <w:rPr>
                                <w:rFonts w:ascii="Arial" w:hAnsi="Arial" w:cs="Arial"/>
                                <w:b/>
                                <w:color w:val="000000" w:themeColor="text1"/>
                                <w:sz w:val="20"/>
                                <w:szCs w:val="20"/>
                                <w:u w:val="single"/>
                              </w:rPr>
                              <w:t>09</w:t>
                            </w:r>
                            <w:r>
                              <w:rPr>
                                <w:rFonts w:ascii="Arial" w:hAnsi="Arial" w:cs="Arial"/>
                                <w:b/>
                                <w:color w:val="000000" w:themeColor="text1"/>
                                <w:sz w:val="20"/>
                                <w:szCs w:val="20"/>
                                <w:u w:val="single"/>
                              </w:rPr>
                              <w:t xml:space="preserve"> de</w:t>
                            </w:r>
                            <w:r w:rsidR="00180955">
                              <w:rPr>
                                <w:rFonts w:ascii="Arial" w:hAnsi="Arial" w:cs="Arial"/>
                                <w:b/>
                                <w:color w:val="000000" w:themeColor="text1"/>
                                <w:sz w:val="20"/>
                                <w:szCs w:val="20"/>
                                <w:u w:val="single"/>
                              </w:rPr>
                              <w:t xml:space="preserve"> agosto de 2022.</w:t>
                            </w:r>
                          </w:p>
                          <w:p w:rsidR="005B6E24" w:rsidRPr="00BA6262" w:rsidRDefault="005B6E24"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5B6E24" w:rsidRPr="00BA6262" w:rsidRDefault="005B6E24"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5B6E24" w:rsidRPr="00BA6262" w:rsidRDefault="005B6E24" w:rsidP="005F2D4E">
                            <w:pPr>
                              <w:keepLines/>
                              <w:jc w:val="both"/>
                              <w:rPr>
                                <w:rFonts w:ascii="Arial" w:hAnsi="Arial" w:cs="Arial"/>
                                <w:color w:val="000000" w:themeColor="text1"/>
                                <w:sz w:val="20"/>
                                <w:szCs w:val="20"/>
                              </w:rPr>
                            </w:pPr>
                          </w:p>
                          <w:p w:rsidR="005B6E24" w:rsidRDefault="005B6E24"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5B6E24" w:rsidRDefault="005B6E24" w:rsidP="005F2D4E">
                            <w:pPr>
                              <w:keepLines/>
                              <w:jc w:val="both"/>
                              <w:rPr>
                                <w:rFonts w:ascii="Arial" w:hAnsi="Arial" w:cs="Arial"/>
                                <w:color w:val="000000" w:themeColor="text1"/>
                                <w:sz w:val="20"/>
                                <w:szCs w:val="20"/>
                              </w:rPr>
                            </w:pPr>
                          </w:p>
                          <w:p w:rsidR="005B6E24" w:rsidRPr="00BA6262" w:rsidRDefault="005B6E24"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C6E4D" id="_x0000_t202" coordsize="21600,21600" o:spt="202" path="m,l,21600r21600,l21600,xe">
                <v:stroke joinstyle="miter"/>
                <v:path gradientshapeok="t" o:connecttype="rect"/>
              </v:shapetype>
              <v:shape id="Caixa de texto 10" o:spid="_x0000_s1026" type="#_x0000_t202" style="position:absolute;left:0;text-align:left;margin-left:-12pt;margin-top:5.95pt;width:488.2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" fillcolor="white [3201]" strokeweight=".5pt">
                <v:textbox>
                  <w:txbxContent>
                    <w:p w:rsidR="005B6E24" w:rsidRPr="00BA6262" w:rsidRDefault="005B6E24"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180955">
                        <w:rPr>
                          <w:rFonts w:ascii="Arial" w:hAnsi="Arial" w:cs="Arial"/>
                          <w:b/>
                          <w:sz w:val="20"/>
                          <w:szCs w:val="20"/>
                          <w:u w:val="single"/>
                        </w:rPr>
                        <w:t>08</w:t>
                      </w:r>
                      <w:r>
                        <w:rPr>
                          <w:rFonts w:ascii="Arial" w:hAnsi="Arial" w:cs="Arial"/>
                          <w:b/>
                          <w:sz w:val="20"/>
                          <w:szCs w:val="20"/>
                          <w:u w:val="single"/>
                        </w:rPr>
                        <w:t>:</w:t>
                      </w:r>
                      <w:r w:rsidR="00180955">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180955">
                        <w:rPr>
                          <w:rFonts w:ascii="Arial" w:hAnsi="Arial" w:cs="Arial"/>
                          <w:b/>
                          <w:color w:val="000000" w:themeColor="text1"/>
                          <w:sz w:val="20"/>
                          <w:szCs w:val="20"/>
                          <w:u w:val="single"/>
                        </w:rPr>
                        <w:t>05</w:t>
                      </w:r>
                      <w:r>
                        <w:rPr>
                          <w:rFonts w:ascii="Arial" w:hAnsi="Arial" w:cs="Arial"/>
                          <w:b/>
                          <w:color w:val="000000" w:themeColor="text1"/>
                          <w:sz w:val="20"/>
                          <w:szCs w:val="20"/>
                          <w:u w:val="single"/>
                        </w:rPr>
                        <w:t xml:space="preserve"> de</w:t>
                      </w:r>
                      <w:r w:rsidR="00180955">
                        <w:rPr>
                          <w:rFonts w:ascii="Arial" w:hAnsi="Arial" w:cs="Arial"/>
                          <w:b/>
                          <w:color w:val="000000" w:themeColor="text1"/>
                          <w:sz w:val="20"/>
                          <w:szCs w:val="20"/>
                          <w:u w:val="single"/>
                        </w:rPr>
                        <w:t xml:space="preserve"> agosto </w:t>
                      </w:r>
                      <w:r>
                        <w:rPr>
                          <w:rFonts w:ascii="Arial" w:hAnsi="Arial" w:cs="Arial"/>
                          <w:b/>
                          <w:color w:val="000000" w:themeColor="text1"/>
                          <w:sz w:val="20"/>
                          <w:szCs w:val="20"/>
                          <w:u w:val="single"/>
                        </w:rPr>
                        <w:t>de 20</w:t>
                      </w:r>
                      <w:r w:rsidR="00180955">
                        <w:rPr>
                          <w:rFonts w:ascii="Arial" w:hAnsi="Arial" w:cs="Arial"/>
                          <w:b/>
                          <w:color w:val="000000" w:themeColor="text1"/>
                          <w:sz w:val="20"/>
                          <w:szCs w:val="20"/>
                          <w:u w:val="single"/>
                        </w:rPr>
                        <w:t>22</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180955">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180955">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180955">
                        <w:rPr>
                          <w:rFonts w:ascii="Arial" w:hAnsi="Arial" w:cs="Arial"/>
                          <w:b/>
                          <w:color w:val="000000" w:themeColor="text1"/>
                          <w:sz w:val="20"/>
                          <w:szCs w:val="20"/>
                          <w:u w:val="single"/>
                        </w:rPr>
                        <w:t>09</w:t>
                      </w:r>
                      <w:r>
                        <w:rPr>
                          <w:rFonts w:ascii="Arial" w:hAnsi="Arial" w:cs="Arial"/>
                          <w:b/>
                          <w:color w:val="000000" w:themeColor="text1"/>
                          <w:sz w:val="20"/>
                          <w:szCs w:val="20"/>
                          <w:u w:val="single"/>
                        </w:rPr>
                        <w:t xml:space="preserve"> de </w:t>
                      </w:r>
                      <w:r w:rsidR="00180955">
                        <w:rPr>
                          <w:rFonts w:ascii="Arial" w:hAnsi="Arial" w:cs="Arial"/>
                          <w:b/>
                          <w:color w:val="000000" w:themeColor="text1"/>
                          <w:sz w:val="20"/>
                          <w:szCs w:val="20"/>
                          <w:u w:val="single"/>
                        </w:rPr>
                        <w:t xml:space="preserve">agosto de 2022. </w:t>
                      </w:r>
                    </w:p>
                    <w:p w:rsidR="005B6E24" w:rsidRPr="00BA6262" w:rsidRDefault="005B6E24" w:rsidP="005F2D4E">
                      <w:pPr>
                        <w:keepLines/>
                        <w:jc w:val="both"/>
                        <w:rPr>
                          <w:rFonts w:ascii="Arial" w:hAnsi="Arial" w:cs="Arial"/>
                          <w:b/>
                          <w:bCs/>
                          <w:color w:val="000000" w:themeColor="text1"/>
                          <w:sz w:val="20"/>
                          <w:szCs w:val="20"/>
                        </w:rPr>
                      </w:pPr>
                    </w:p>
                    <w:p w:rsidR="005B6E24" w:rsidRPr="00BA6262" w:rsidRDefault="005B6E24"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180955">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180955">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180955">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180955">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180955">
                        <w:rPr>
                          <w:rFonts w:ascii="Arial" w:hAnsi="Arial" w:cs="Arial"/>
                          <w:b/>
                          <w:color w:val="000000" w:themeColor="text1"/>
                          <w:sz w:val="20"/>
                          <w:szCs w:val="20"/>
                          <w:u w:val="single"/>
                        </w:rPr>
                        <w:t>09</w:t>
                      </w:r>
                      <w:r>
                        <w:rPr>
                          <w:rFonts w:ascii="Arial" w:hAnsi="Arial" w:cs="Arial"/>
                          <w:b/>
                          <w:color w:val="000000" w:themeColor="text1"/>
                          <w:sz w:val="20"/>
                          <w:szCs w:val="20"/>
                          <w:u w:val="single"/>
                        </w:rPr>
                        <w:t xml:space="preserve"> de </w:t>
                      </w:r>
                      <w:r w:rsidR="00180955">
                        <w:rPr>
                          <w:rFonts w:ascii="Arial" w:hAnsi="Arial" w:cs="Arial"/>
                          <w:b/>
                          <w:color w:val="000000" w:themeColor="text1"/>
                          <w:sz w:val="20"/>
                          <w:szCs w:val="20"/>
                          <w:u w:val="single"/>
                        </w:rPr>
                        <w:t>agosto de 2022</w:t>
                      </w:r>
                      <w:r>
                        <w:rPr>
                          <w:rFonts w:ascii="Arial" w:hAnsi="Arial" w:cs="Arial"/>
                          <w:b/>
                          <w:color w:val="000000" w:themeColor="text1"/>
                          <w:sz w:val="20"/>
                          <w:szCs w:val="20"/>
                          <w:u w:val="single"/>
                        </w:rPr>
                        <w:t xml:space="preserve">. </w:t>
                      </w:r>
                    </w:p>
                    <w:p w:rsidR="005B6E24" w:rsidRPr="00BA6262" w:rsidRDefault="005B6E24" w:rsidP="005F2D4E">
                      <w:pPr>
                        <w:keepLines/>
                        <w:jc w:val="both"/>
                        <w:rPr>
                          <w:rFonts w:ascii="Arial" w:hAnsi="Arial" w:cs="Arial"/>
                          <w:b/>
                          <w:bCs/>
                          <w:color w:val="000000" w:themeColor="text1"/>
                          <w:sz w:val="20"/>
                          <w:szCs w:val="20"/>
                        </w:rPr>
                      </w:pPr>
                    </w:p>
                    <w:p w:rsidR="005B6E24" w:rsidRDefault="005B6E24"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180955">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180955">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180955">
                        <w:rPr>
                          <w:rFonts w:ascii="Arial" w:hAnsi="Arial" w:cs="Arial"/>
                          <w:b/>
                          <w:color w:val="000000" w:themeColor="text1"/>
                          <w:sz w:val="20"/>
                          <w:szCs w:val="20"/>
                          <w:u w:val="single"/>
                        </w:rPr>
                        <w:t>09</w:t>
                      </w:r>
                      <w:r>
                        <w:rPr>
                          <w:rFonts w:ascii="Arial" w:hAnsi="Arial" w:cs="Arial"/>
                          <w:b/>
                          <w:color w:val="000000" w:themeColor="text1"/>
                          <w:sz w:val="20"/>
                          <w:szCs w:val="20"/>
                          <w:u w:val="single"/>
                        </w:rPr>
                        <w:t xml:space="preserve"> de</w:t>
                      </w:r>
                      <w:r w:rsidR="00180955">
                        <w:rPr>
                          <w:rFonts w:ascii="Arial" w:hAnsi="Arial" w:cs="Arial"/>
                          <w:b/>
                          <w:color w:val="000000" w:themeColor="text1"/>
                          <w:sz w:val="20"/>
                          <w:szCs w:val="20"/>
                          <w:u w:val="single"/>
                        </w:rPr>
                        <w:t xml:space="preserve"> agosto de 2022.</w:t>
                      </w:r>
                    </w:p>
                    <w:p w:rsidR="005B6E24" w:rsidRPr="00BA6262" w:rsidRDefault="005B6E24"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5B6E24" w:rsidRPr="00BA6262" w:rsidRDefault="005B6E24"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5B6E24" w:rsidRPr="00BA6262" w:rsidRDefault="005B6E24" w:rsidP="005F2D4E">
                      <w:pPr>
                        <w:keepLines/>
                        <w:jc w:val="both"/>
                        <w:rPr>
                          <w:rFonts w:ascii="Arial" w:hAnsi="Arial" w:cs="Arial"/>
                          <w:color w:val="000000" w:themeColor="text1"/>
                          <w:sz w:val="20"/>
                          <w:szCs w:val="20"/>
                        </w:rPr>
                      </w:pPr>
                    </w:p>
                    <w:p w:rsidR="005B6E24" w:rsidRDefault="005B6E24"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5B6E24" w:rsidRDefault="005B6E24" w:rsidP="005F2D4E">
                      <w:pPr>
                        <w:keepLines/>
                        <w:jc w:val="both"/>
                        <w:rPr>
                          <w:rFonts w:ascii="Arial" w:hAnsi="Arial" w:cs="Arial"/>
                          <w:color w:val="000000" w:themeColor="text1"/>
                          <w:sz w:val="20"/>
                          <w:szCs w:val="20"/>
                        </w:rPr>
                      </w:pPr>
                    </w:p>
                    <w:p w:rsidR="005B6E24" w:rsidRPr="00BA6262" w:rsidRDefault="005B6E24" w:rsidP="005F2D4E">
                      <w:pPr>
                        <w:keepLines/>
                        <w:jc w:val="both"/>
                        <w:rPr>
                          <w:rFonts w:ascii="Arial" w:hAnsi="Arial" w:cs="Arial"/>
                          <w:sz w:val="20"/>
                          <w:szCs w:val="20"/>
                        </w:rPr>
                      </w:pPr>
                    </w:p>
                  </w:txbxContent>
                </v:textbox>
              </v:shape>
            </w:pict>
          </mc:Fallback>
        </mc:AlternateConten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C4453">
      <w:pPr>
        <w:ind w:right="-121"/>
        <w:jc w:val="both"/>
        <w:rPr>
          <w:rFonts w:ascii="Arial" w:hAnsi="Arial" w:cs="Arial"/>
          <w:b/>
          <w:bCs/>
          <w:color w:val="000000"/>
          <w:sz w:val="20"/>
          <w:szCs w:val="20"/>
        </w:rPr>
      </w:pPr>
    </w:p>
    <w:p w:rsidR="00220E41" w:rsidRPr="00220E41" w:rsidRDefault="00220E41" w:rsidP="005C4453">
      <w:pPr>
        <w:ind w:right="-121"/>
        <w:jc w:val="both"/>
        <w:rPr>
          <w:rFonts w:ascii="Arial" w:hAnsi="Arial" w:cs="Arial"/>
          <w:bCs/>
          <w:color w:val="000000"/>
          <w:sz w:val="20"/>
          <w:szCs w:val="20"/>
        </w:rPr>
      </w:pPr>
      <w:r w:rsidRPr="00220E41">
        <w:rPr>
          <w:rFonts w:ascii="Arial" w:hAnsi="Arial" w:cs="Arial"/>
          <w:b/>
          <w:bCs/>
          <w:color w:val="000000"/>
          <w:sz w:val="20"/>
          <w:szCs w:val="20"/>
        </w:rPr>
        <w:t xml:space="preserve">Local: </w:t>
      </w:r>
      <w:r w:rsidRPr="00220E41">
        <w:rPr>
          <w:rFonts w:ascii="Arial" w:hAnsi="Arial" w:cs="Arial"/>
          <w:b/>
          <w:bCs/>
          <w:color w:val="000000"/>
          <w:sz w:val="20"/>
          <w:szCs w:val="20"/>
          <w:u w:val="single"/>
        </w:rPr>
        <w:t>www.bbmnetlicitacoes.com.br</w:t>
      </w:r>
      <w:r w:rsidRPr="00220E41">
        <w:rPr>
          <w:rFonts w:ascii="Arial" w:hAnsi="Arial" w:cs="Arial"/>
          <w:bCs/>
          <w:color w:val="000000"/>
          <w:sz w:val="20"/>
          <w:szCs w:val="20"/>
        </w:rPr>
        <w:t xml:space="preserve"> – acesso identificado no </w:t>
      </w:r>
      <w:r w:rsidRPr="00220E41">
        <w:rPr>
          <w:rFonts w:ascii="Arial" w:hAnsi="Arial" w:cs="Arial"/>
          <w:b/>
          <w:bCs/>
          <w:color w:val="000000"/>
          <w:sz w:val="20"/>
          <w:szCs w:val="20"/>
        </w:rPr>
        <w:t>link “licitações públicas”.</w:t>
      </w:r>
      <w:r w:rsidRPr="00220E41">
        <w:rPr>
          <w:rFonts w:ascii="Arial" w:hAnsi="Arial" w:cs="Arial"/>
          <w:bCs/>
          <w:color w:val="000000"/>
          <w:sz w:val="20"/>
          <w:szCs w:val="20"/>
        </w:rPr>
        <w:t xml:space="preserve"> Para todas as referências de tempo, será observado o horário de Brasília/DF.</w:t>
      </w:r>
    </w:p>
    <w:p w:rsidR="00220E41" w:rsidRPr="00220E41" w:rsidRDefault="00220E41" w:rsidP="00220E41">
      <w:pPr>
        <w:jc w:val="both"/>
        <w:rPr>
          <w:rFonts w:ascii="Arial" w:hAnsi="Arial" w:cs="Arial"/>
          <w:bCs/>
          <w:color w:val="000000"/>
          <w:sz w:val="20"/>
          <w:szCs w:val="20"/>
        </w:rPr>
      </w:pPr>
    </w:p>
    <w:p w:rsidR="00220E41" w:rsidRPr="00220E41" w:rsidRDefault="00220E41" w:rsidP="005C4453">
      <w:pPr>
        <w:ind w:right="-262"/>
        <w:jc w:val="both"/>
        <w:rPr>
          <w:rFonts w:ascii="Arial" w:hAnsi="Arial" w:cs="Arial"/>
          <w:bCs/>
          <w:color w:val="000000"/>
          <w:sz w:val="20"/>
          <w:szCs w:val="20"/>
        </w:rPr>
      </w:pPr>
      <w:r w:rsidRPr="00220E41">
        <w:rPr>
          <w:rFonts w:ascii="Arial" w:hAnsi="Arial" w:cs="Arial"/>
          <w:bCs/>
          <w:color w:val="000000"/>
          <w:sz w:val="20"/>
          <w:szCs w:val="20"/>
        </w:rPr>
        <w:t>A publicidade do presente certame se dará nos moldes das formalidades contidas no Artigo nº. 17, do Decreto Municipal n°. 5.313/2006, e Artigo 8º, da Lei Federal nº. 12.527/2011.</w:t>
      </w:r>
    </w:p>
    <w:p w:rsidR="005F2D4E" w:rsidRDefault="005F2D4E" w:rsidP="005F2D4E">
      <w:pPr>
        <w:jc w:val="both"/>
        <w:rPr>
          <w:rFonts w:ascii="Arial" w:hAnsi="Arial" w:cs="Arial"/>
          <w:bCs/>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01. OBJETO</w:t>
      </w:r>
    </w:p>
    <w:p w:rsidR="002A32B4" w:rsidRDefault="002A32B4" w:rsidP="005F2D4E">
      <w:pPr>
        <w:pStyle w:val="Textopadro"/>
        <w:widowControl/>
        <w:jc w:val="both"/>
        <w:rPr>
          <w:rFonts w:ascii="Arial" w:hAnsi="Arial" w:cs="Arial"/>
          <w:b/>
          <w:color w:val="FF0000"/>
          <w:sz w:val="20"/>
          <w:lang w:val="pt-BR"/>
        </w:rPr>
      </w:pPr>
    </w:p>
    <w:p w:rsidR="000F67B5" w:rsidRPr="008F4331" w:rsidRDefault="00E52F1E" w:rsidP="008F4331">
      <w:pPr>
        <w:pStyle w:val="Textopadro"/>
        <w:numPr>
          <w:ilvl w:val="1"/>
          <w:numId w:val="36"/>
        </w:numPr>
        <w:ind w:left="0" w:firstLine="0"/>
        <w:jc w:val="both"/>
        <w:rPr>
          <w:rFonts w:ascii="Arial" w:hAnsi="Arial" w:cs="Arial"/>
          <w:color w:val="000000" w:themeColor="text1"/>
          <w:sz w:val="20"/>
        </w:rPr>
      </w:pPr>
      <w:r w:rsidRPr="000F67B5">
        <w:rPr>
          <w:rFonts w:ascii="Arial" w:hAnsi="Arial" w:cs="Arial"/>
          <w:color w:val="000000" w:themeColor="text1"/>
          <w:sz w:val="20"/>
          <w:lang w:val="pt-BR"/>
        </w:rPr>
        <w:t>A presente licitação tem por objeto a</w:t>
      </w:r>
      <w:r w:rsidR="00071419" w:rsidRPr="000F67B5">
        <w:rPr>
          <w:rFonts w:ascii="Arial" w:hAnsi="Arial" w:cs="Arial"/>
          <w:color w:val="000000" w:themeColor="text1"/>
          <w:sz w:val="20"/>
          <w:lang w:val="pt-BR"/>
        </w:rPr>
        <w:t xml:space="preserve"> </w:t>
      </w:r>
      <w:r w:rsidR="008F4331">
        <w:rPr>
          <w:rFonts w:ascii="Arial" w:hAnsi="Arial" w:cs="Arial"/>
          <w:color w:val="000000" w:themeColor="text1"/>
          <w:sz w:val="20"/>
        </w:rPr>
        <w:t>c</w:t>
      </w:r>
      <w:r w:rsidR="008F4331" w:rsidRPr="008F4331">
        <w:rPr>
          <w:rFonts w:ascii="Arial" w:hAnsi="Arial" w:cs="Arial"/>
          <w:color w:val="000000" w:themeColor="text1"/>
          <w:sz w:val="20"/>
        </w:rPr>
        <w:t>ontratação de empresa para serviços de recapagem de pneus para os veículos pertencentes à frota desta Autarquia, pelo período de 12 (doze) meses, incluindo mão-de-obra e disponibilidade de equipamentos necessários para a execução dos serviços, conforme Anexo I – Termo de Referência</w:t>
      </w:r>
      <w:r w:rsidR="008F4331">
        <w:rPr>
          <w:rFonts w:ascii="Arial" w:hAnsi="Arial" w:cs="Arial"/>
          <w:color w:val="000000" w:themeColor="text1"/>
          <w:sz w:val="20"/>
        </w:rPr>
        <w:t xml:space="preserve"> deste Edital, </w:t>
      </w:r>
      <w:r w:rsidR="008E59F7" w:rsidRPr="008F4331">
        <w:rPr>
          <w:rFonts w:ascii="Arial" w:hAnsi="Arial" w:cs="Arial"/>
          <w:color w:val="000000" w:themeColor="text1"/>
          <w:sz w:val="20"/>
          <w:lang w:val="pt-BR"/>
        </w:rPr>
        <w:t xml:space="preserve">quantidades </w:t>
      </w:r>
      <w:r w:rsidR="000F67B5" w:rsidRPr="008F4331">
        <w:rPr>
          <w:rFonts w:ascii="Arial" w:hAnsi="Arial" w:cs="Arial"/>
          <w:color w:val="000000" w:themeColor="text1"/>
          <w:sz w:val="20"/>
          <w:lang w:val="pt-BR"/>
        </w:rPr>
        <w:t>e especificações a seguir:</w:t>
      </w:r>
    </w:p>
    <w:p w:rsidR="000F67B5" w:rsidRDefault="000F67B5" w:rsidP="000F67B5">
      <w:pPr>
        <w:jc w:val="both"/>
        <w:rPr>
          <w:rFonts w:ascii="Arial" w:hAnsi="Arial" w:cs="Arial"/>
          <w:sz w:val="20"/>
          <w:szCs w:val="20"/>
        </w:rPr>
      </w:pPr>
    </w:p>
    <w:p w:rsidR="000F67B5" w:rsidRPr="00A67911" w:rsidRDefault="000F67B5" w:rsidP="000F67B5">
      <w:pPr>
        <w:jc w:val="center"/>
        <w:rPr>
          <w:rFonts w:ascii="Arial" w:hAnsi="Arial" w:cs="Arial"/>
          <w:b/>
          <w:sz w:val="21"/>
          <w:szCs w:val="21"/>
        </w:rPr>
      </w:pPr>
      <w:r w:rsidRPr="00A67911">
        <w:rPr>
          <w:rFonts w:ascii="Arial" w:hAnsi="Arial" w:cs="Arial"/>
          <w:b/>
          <w:sz w:val="21"/>
          <w:szCs w:val="21"/>
        </w:rPr>
        <w:t>Lote 01</w:t>
      </w:r>
    </w:p>
    <w:p w:rsidR="000F67B5" w:rsidRDefault="000F67B5" w:rsidP="000F67B5">
      <w:pPr>
        <w:jc w:val="center"/>
        <w:rPr>
          <w:rFonts w:ascii="Arial" w:hAnsi="Arial" w:cs="Arial"/>
          <w:b/>
          <w:sz w:val="20"/>
          <w:szCs w:val="20"/>
        </w:rPr>
      </w:pPr>
      <w:r w:rsidRPr="001E75F2">
        <w:rPr>
          <w:rFonts w:ascii="Arial" w:hAnsi="Arial" w:cs="Arial"/>
          <w:b/>
          <w:sz w:val="20"/>
          <w:szCs w:val="20"/>
        </w:rPr>
        <w:t>Pneus de uso rodoviários (caminhões)</w:t>
      </w:r>
    </w:p>
    <w:p w:rsidR="008F4331" w:rsidRDefault="008F4331" w:rsidP="000F67B5">
      <w:pPr>
        <w:jc w:val="center"/>
        <w:rPr>
          <w:rFonts w:ascii="Arial" w:hAnsi="Arial" w:cs="Arial"/>
          <w:b/>
          <w:sz w:val="20"/>
          <w:szCs w:val="20"/>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379"/>
        <w:gridCol w:w="1013"/>
        <w:gridCol w:w="1397"/>
      </w:tblGrid>
      <w:tr w:rsidR="008F4331" w:rsidRPr="008F4331" w:rsidTr="008F4331">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center"/>
              <w:rPr>
                <w:rFonts w:ascii="Arial" w:hAnsi="Arial" w:cs="Arial"/>
                <w:b/>
                <w:sz w:val="20"/>
                <w:szCs w:val="20"/>
              </w:rPr>
            </w:pPr>
            <w:r w:rsidRPr="008F4331">
              <w:rPr>
                <w:rFonts w:ascii="Arial" w:hAnsi="Arial" w:cs="Arial"/>
                <w:b/>
                <w:sz w:val="20"/>
                <w:szCs w:val="20"/>
              </w:rPr>
              <w:t>Item</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center"/>
              <w:rPr>
                <w:rFonts w:ascii="Arial" w:hAnsi="Arial" w:cs="Arial"/>
                <w:b/>
                <w:sz w:val="20"/>
                <w:szCs w:val="20"/>
              </w:rPr>
            </w:pPr>
            <w:r w:rsidRPr="008F4331">
              <w:rPr>
                <w:rFonts w:ascii="Arial" w:hAnsi="Arial" w:cs="Arial"/>
                <w:b/>
                <w:sz w:val="20"/>
                <w:szCs w:val="20"/>
              </w:rPr>
              <w:t>Descrição do objeto</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center"/>
              <w:rPr>
                <w:rFonts w:ascii="Arial" w:hAnsi="Arial" w:cs="Arial"/>
                <w:b/>
                <w:sz w:val="20"/>
                <w:szCs w:val="20"/>
              </w:rPr>
            </w:pPr>
            <w:r>
              <w:rPr>
                <w:rFonts w:ascii="Arial" w:hAnsi="Arial" w:cs="Arial"/>
                <w:b/>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center"/>
              <w:rPr>
                <w:rFonts w:ascii="Arial" w:hAnsi="Arial" w:cs="Arial"/>
                <w:b/>
                <w:sz w:val="20"/>
                <w:szCs w:val="20"/>
              </w:rPr>
            </w:pPr>
            <w:r>
              <w:rPr>
                <w:rFonts w:ascii="Arial" w:hAnsi="Arial" w:cs="Arial"/>
                <w:b/>
                <w:sz w:val="20"/>
                <w:szCs w:val="20"/>
              </w:rPr>
              <w:t>Quantidade</w:t>
            </w:r>
          </w:p>
        </w:tc>
      </w:tr>
      <w:tr w:rsidR="008F4331" w:rsidRPr="008F4331" w:rsidTr="008F4331">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8F4331" w:rsidRPr="008F4331" w:rsidRDefault="008F4331" w:rsidP="008F4331">
            <w:pPr>
              <w:jc w:val="center"/>
              <w:rPr>
                <w:rFonts w:ascii="Arial" w:hAnsi="Arial" w:cs="Arial"/>
                <w:b/>
                <w:sz w:val="20"/>
                <w:szCs w:val="20"/>
              </w:rPr>
            </w:pPr>
            <w:r w:rsidRPr="008F4331">
              <w:rPr>
                <w:rFonts w:ascii="Arial" w:hAnsi="Arial" w:cs="Arial"/>
                <w:b/>
                <w:sz w:val="20"/>
                <w:szCs w:val="20"/>
              </w:rPr>
              <w:t>01</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both"/>
              <w:rPr>
                <w:rFonts w:ascii="Arial" w:hAnsi="Arial" w:cs="Arial"/>
                <w:sz w:val="20"/>
                <w:szCs w:val="20"/>
              </w:rPr>
            </w:pPr>
            <w:r w:rsidRPr="008F4331">
              <w:rPr>
                <w:rFonts w:ascii="Arial" w:hAnsi="Arial" w:cs="Arial"/>
                <w:sz w:val="20"/>
                <w:szCs w:val="20"/>
              </w:rPr>
              <w:t>Serviço para fazer recapagem em pneu medida 1000 x 20 Comum, a frio (banda pré-moldada), tipo Borrachudo, com profundidade de sulco de no mínimo 14mm.</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center"/>
              <w:rPr>
                <w:rFonts w:ascii="Arial" w:hAnsi="Arial" w:cs="Arial"/>
                <w:sz w:val="20"/>
                <w:szCs w:val="20"/>
              </w:rPr>
            </w:pPr>
            <w:r w:rsidRPr="008F4331">
              <w:rPr>
                <w:rFonts w:ascii="Arial" w:hAnsi="Arial" w:cs="Arial"/>
                <w:sz w:val="20"/>
                <w:szCs w:val="20"/>
              </w:rPr>
              <w:t>12</w:t>
            </w:r>
          </w:p>
        </w:tc>
      </w:tr>
      <w:tr w:rsidR="008F4331" w:rsidRPr="008F4331" w:rsidTr="005D393A">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tcPr>
          <w:p w:rsidR="005D393A" w:rsidRDefault="005D393A" w:rsidP="005D393A">
            <w:pPr>
              <w:jc w:val="center"/>
              <w:rPr>
                <w:rFonts w:ascii="Arial" w:hAnsi="Arial" w:cs="Arial"/>
                <w:b/>
                <w:sz w:val="20"/>
                <w:szCs w:val="20"/>
              </w:rPr>
            </w:pPr>
          </w:p>
          <w:p w:rsidR="008F4331" w:rsidRPr="008F4331" w:rsidRDefault="008F4331" w:rsidP="005D393A">
            <w:pPr>
              <w:jc w:val="center"/>
              <w:rPr>
                <w:rFonts w:ascii="Arial" w:hAnsi="Arial" w:cs="Arial"/>
                <w:b/>
                <w:sz w:val="20"/>
                <w:szCs w:val="20"/>
              </w:rPr>
            </w:pPr>
            <w:r w:rsidRPr="008F4331">
              <w:rPr>
                <w:rFonts w:ascii="Arial" w:hAnsi="Arial" w:cs="Arial"/>
                <w:b/>
                <w:sz w:val="20"/>
                <w:szCs w:val="20"/>
              </w:rPr>
              <w:t>02</w:t>
            </w:r>
          </w:p>
          <w:p w:rsidR="008F4331" w:rsidRPr="008F4331" w:rsidRDefault="008F4331" w:rsidP="005D393A">
            <w:pPr>
              <w:jc w:val="center"/>
              <w:rPr>
                <w:rFonts w:ascii="Arial" w:hAnsi="Arial" w:cs="Arial"/>
                <w:b/>
                <w:sz w:val="20"/>
                <w:szCs w:val="20"/>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8F4331" w:rsidRPr="008F4331" w:rsidRDefault="008F4331" w:rsidP="008F4331">
            <w:pPr>
              <w:jc w:val="both"/>
              <w:rPr>
                <w:rFonts w:ascii="Arial" w:hAnsi="Arial" w:cs="Arial"/>
                <w:sz w:val="20"/>
                <w:szCs w:val="20"/>
              </w:rPr>
            </w:pPr>
            <w:r w:rsidRPr="008F4331">
              <w:rPr>
                <w:rFonts w:ascii="Arial" w:hAnsi="Arial" w:cs="Arial"/>
                <w:sz w:val="20"/>
                <w:szCs w:val="20"/>
              </w:rPr>
              <w:t>Serviço para fazer recapagem em pneu medida 1000 x 20 Radial, a frio (banda pré-moldada), tipo Misto, com profundidade de sulco de no mínimo 13mm.</w:t>
            </w:r>
          </w:p>
        </w:tc>
        <w:tc>
          <w:tcPr>
            <w:tcW w:w="1013" w:type="dxa"/>
            <w:tcBorders>
              <w:top w:val="single" w:sz="4" w:space="0" w:color="000000"/>
              <w:left w:val="single" w:sz="4" w:space="0" w:color="000000"/>
              <w:bottom w:val="single" w:sz="4" w:space="0" w:color="000000"/>
              <w:right w:val="single" w:sz="4" w:space="0" w:color="000000"/>
            </w:tcBorders>
            <w:vAlign w:val="center"/>
          </w:tcPr>
          <w:p w:rsidR="008F4331" w:rsidRPr="008F4331" w:rsidRDefault="008F4331" w:rsidP="008F4331">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tcPr>
          <w:p w:rsidR="008F4331" w:rsidRPr="008F4331" w:rsidRDefault="008F4331" w:rsidP="008F4331">
            <w:pPr>
              <w:jc w:val="center"/>
              <w:rPr>
                <w:rFonts w:ascii="Arial" w:hAnsi="Arial" w:cs="Arial"/>
                <w:sz w:val="20"/>
                <w:szCs w:val="20"/>
              </w:rPr>
            </w:pPr>
            <w:r w:rsidRPr="008F4331">
              <w:rPr>
                <w:rFonts w:ascii="Arial" w:hAnsi="Arial" w:cs="Arial"/>
                <w:sz w:val="20"/>
                <w:szCs w:val="20"/>
              </w:rPr>
              <w:t>24</w:t>
            </w:r>
          </w:p>
        </w:tc>
      </w:tr>
      <w:tr w:rsidR="008F4331" w:rsidRPr="008F4331" w:rsidTr="008F4331">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8F4331" w:rsidRPr="008F4331" w:rsidRDefault="008F4331" w:rsidP="008F4331">
            <w:pPr>
              <w:jc w:val="center"/>
              <w:rPr>
                <w:rFonts w:ascii="Arial" w:hAnsi="Arial" w:cs="Arial"/>
                <w:b/>
                <w:sz w:val="20"/>
                <w:szCs w:val="20"/>
              </w:rPr>
            </w:pPr>
            <w:r w:rsidRPr="008F4331">
              <w:rPr>
                <w:rFonts w:ascii="Arial" w:hAnsi="Arial" w:cs="Arial"/>
                <w:b/>
                <w:sz w:val="20"/>
                <w:szCs w:val="20"/>
              </w:rPr>
              <w:t>03</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both"/>
              <w:rPr>
                <w:rFonts w:ascii="Arial" w:hAnsi="Arial" w:cs="Arial"/>
                <w:sz w:val="20"/>
                <w:szCs w:val="20"/>
              </w:rPr>
            </w:pPr>
            <w:r w:rsidRPr="008F4331">
              <w:rPr>
                <w:rFonts w:ascii="Arial" w:hAnsi="Arial" w:cs="Arial"/>
                <w:sz w:val="20"/>
                <w:szCs w:val="20"/>
              </w:rPr>
              <w:t>Serviço para fazer recapagem em pneu medida 215/75 R17,5, a frio (banda pré-moldada), tipo Borrachudo, com profundidade de sulco de no mínimo 12,5mm.</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center"/>
              <w:rPr>
                <w:rFonts w:ascii="Arial" w:hAnsi="Arial" w:cs="Arial"/>
                <w:sz w:val="20"/>
                <w:szCs w:val="20"/>
              </w:rPr>
            </w:pPr>
            <w:r w:rsidRPr="008F4331">
              <w:rPr>
                <w:rFonts w:ascii="Arial" w:hAnsi="Arial" w:cs="Arial"/>
                <w:sz w:val="20"/>
                <w:szCs w:val="20"/>
              </w:rPr>
              <w:t>16</w:t>
            </w:r>
          </w:p>
        </w:tc>
      </w:tr>
      <w:tr w:rsidR="008F4331" w:rsidRPr="008F4331" w:rsidTr="008F4331">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8F4331" w:rsidRPr="008F4331" w:rsidRDefault="008F4331" w:rsidP="008F4331">
            <w:pPr>
              <w:jc w:val="center"/>
              <w:rPr>
                <w:rFonts w:ascii="Arial" w:hAnsi="Arial" w:cs="Arial"/>
                <w:b/>
                <w:sz w:val="20"/>
                <w:szCs w:val="20"/>
              </w:rPr>
            </w:pPr>
            <w:r w:rsidRPr="008F4331">
              <w:rPr>
                <w:rFonts w:ascii="Arial" w:hAnsi="Arial" w:cs="Arial"/>
                <w:b/>
                <w:sz w:val="20"/>
                <w:szCs w:val="20"/>
              </w:rPr>
              <w:t>04</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both"/>
              <w:rPr>
                <w:rFonts w:ascii="Arial" w:hAnsi="Arial" w:cs="Arial"/>
                <w:sz w:val="20"/>
                <w:szCs w:val="20"/>
              </w:rPr>
            </w:pPr>
            <w:r w:rsidRPr="008F4331">
              <w:rPr>
                <w:rFonts w:ascii="Arial" w:hAnsi="Arial" w:cs="Arial"/>
                <w:sz w:val="20"/>
                <w:szCs w:val="20"/>
              </w:rPr>
              <w:t>Serviço para fazer recapagem em pneu medida 275/80 R22,5, a frio (banda pré-moldada), Tipo Misto, com profundidade de sulco de no mínimo 13mm.</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center"/>
              <w:rPr>
                <w:rFonts w:ascii="Arial" w:hAnsi="Arial" w:cs="Arial"/>
                <w:sz w:val="20"/>
                <w:szCs w:val="20"/>
              </w:rPr>
            </w:pPr>
            <w:r w:rsidRPr="008F4331">
              <w:rPr>
                <w:rFonts w:ascii="Arial" w:hAnsi="Arial" w:cs="Arial"/>
                <w:sz w:val="20"/>
                <w:szCs w:val="20"/>
              </w:rPr>
              <w:t>30</w:t>
            </w:r>
          </w:p>
        </w:tc>
      </w:tr>
      <w:tr w:rsidR="008F4331" w:rsidRPr="008F4331" w:rsidTr="008F4331">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8F4331" w:rsidRPr="008F4331" w:rsidRDefault="008F4331" w:rsidP="008F4331">
            <w:pPr>
              <w:jc w:val="center"/>
              <w:rPr>
                <w:rFonts w:ascii="Arial" w:hAnsi="Arial" w:cs="Arial"/>
                <w:b/>
                <w:sz w:val="20"/>
                <w:szCs w:val="20"/>
              </w:rPr>
            </w:pPr>
            <w:r w:rsidRPr="008F4331">
              <w:rPr>
                <w:rFonts w:ascii="Arial" w:hAnsi="Arial" w:cs="Arial"/>
                <w:b/>
                <w:sz w:val="20"/>
                <w:szCs w:val="20"/>
              </w:rPr>
              <w:t>05</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both"/>
              <w:rPr>
                <w:rFonts w:ascii="Arial" w:hAnsi="Arial" w:cs="Arial"/>
                <w:sz w:val="20"/>
                <w:szCs w:val="20"/>
              </w:rPr>
            </w:pPr>
            <w:r w:rsidRPr="008F4331">
              <w:rPr>
                <w:rFonts w:ascii="Arial" w:hAnsi="Arial" w:cs="Arial"/>
                <w:sz w:val="20"/>
                <w:szCs w:val="20"/>
              </w:rPr>
              <w:t>Serviço para fazer recapagem em pneu medida 275/80 R22,5, a frio (banda pré-moldada), tipo Borrachudo, com profundidade de sulco de no mínimo 16mm.</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center"/>
              <w:rPr>
                <w:rFonts w:ascii="Arial" w:hAnsi="Arial" w:cs="Arial"/>
                <w:sz w:val="20"/>
                <w:szCs w:val="20"/>
              </w:rPr>
            </w:pPr>
            <w:r w:rsidRPr="008F4331">
              <w:rPr>
                <w:rFonts w:ascii="Arial" w:hAnsi="Arial" w:cs="Arial"/>
                <w:sz w:val="20"/>
                <w:szCs w:val="20"/>
              </w:rPr>
              <w:t>30</w:t>
            </w:r>
          </w:p>
        </w:tc>
      </w:tr>
      <w:tr w:rsidR="008F4331" w:rsidRPr="008F4331" w:rsidTr="008F4331">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8F4331" w:rsidRPr="008F4331" w:rsidRDefault="008F4331" w:rsidP="008F4331">
            <w:pPr>
              <w:jc w:val="center"/>
              <w:rPr>
                <w:rFonts w:ascii="Arial" w:hAnsi="Arial" w:cs="Arial"/>
                <w:b/>
                <w:sz w:val="20"/>
                <w:szCs w:val="20"/>
              </w:rPr>
            </w:pPr>
            <w:r w:rsidRPr="008F4331">
              <w:rPr>
                <w:rFonts w:ascii="Arial" w:hAnsi="Arial" w:cs="Arial"/>
                <w:b/>
                <w:sz w:val="20"/>
                <w:szCs w:val="20"/>
              </w:rPr>
              <w:t>06</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both"/>
              <w:rPr>
                <w:rFonts w:ascii="Arial" w:hAnsi="Arial" w:cs="Arial"/>
                <w:sz w:val="20"/>
                <w:szCs w:val="20"/>
              </w:rPr>
            </w:pPr>
            <w:r w:rsidRPr="008F4331">
              <w:rPr>
                <w:rFonts w:ascii="Arial" w:hAnsi="Arial" w:cs="Arial"/>
                <w:sz w:val="20"/>
                <w:szCs w:val="20"/>
              </w:rPr>
              <w:t>Serviço para fazer recapagem em pneu medida 295/80 R22,5, a frio (banda pré-moldada), Tipo Misto, com profundidade de sulco de no mínimo 13mm.</w:t>
            </w:r>
          </w:p>
        </w:tc>
        <w:tc>
          <w:tcPr>
            <w:tcW w:w="1013"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rPr>
                <w:rFonts w:ascii="Arial" w:hAnsi="Arial" w:cs="Arial"/>
                <w:sz w:val="20"/>
                <w:szCs w:val="20"/>
              </w:rPr>
            </w:pPr>
            <w:r>
              <w:rPr>
                <w:rFonts w:ascii="Arial" w:hAnsi="Arial" w:cs="Arial"/>
                <w:sz w:val="20"/>
                <w:szCs w:val="20"/>
              </w:rPr>
              <w:t>Unidade</w:t>
            </w:r>
          </w:p>
        </w:tc>
        <w:tc>
          <w:tcPr>
            <w:tcW w:w="1397" w:type="dxa"/>
            <w:tcBorders>
              <w:top w:val="single" w:sz="4" w:space="0" w:color="000000"/>
              <w:left w:val="single" w:sz="4" w:space="0" w:color="000000"/>
              <w:bottom w:val="single" w:sz="4" w:space="0" w:color="000000"/>
              <w:right w:val="single" w:sz="4" w:space="0" w:color="000000"/>
            </w:tcBorders>
            <w:vAlign w:val="center"/>
            <w:hideMark/>
          </w:tcPr>
          <w:p w:rsidR="008F4331" w:rsidRPr="008F4331" w:rsidRDefault="008F4331" w:rsidP="008F4331">
            <w:pPr>
              <w:jc w:val="center"/>
              <w:rPr>
                <w:rFonts w:ascii="Arial" w:hAnsi="Arial" w:cs="Arial"/>
                <w:sz w:val="20"/>
                <w:szCs w:val="20"/>
              </w:rPr>
            </w:pPr>
            <w:r w:rsidRPr="008F4331">
              <w:rPr>
                <w:rFonts w:ascii="Arial" w:hAnsi="Arial" w:cs="Arial"/>
                <w:sz w:val="20"/>
                <w:szCs w:val="20"/>
              </w:rPr>
              <w:t>20</w:t>
            </w:r>
          </w:p>
        </w:tc>
      </w:tr>
    </w:tbl>
    <w:p w:rsidR="008F4331" w:rsidRDefault="008F4331" w:rsidP="000F67B5">
      <w:pPr>
        <w:jc w:val="center"/>
        <w:rPr>
          <w:rFonts w:ascii="Arial" w:hAnsi="Arial" w:cs="Arial"/>
          <w:b/>
          <w:sz w:val="20"/>
          <w:szCs w:val="20"/>
        </w:rPr>
      </w:pPr>
    </w:p>
    <w:p w:rsidR="000E2CB7" w:rsidRDefault="000E2CB7" w:rsidP="000F67B5">
      <w:pPr>
        <w:jc w:val="center"/>
        <w:rPr>
          <w:rFonts w:ascii="Arial" w:hAnsi="Arial" w:cs="Arial"/>
          <w:b/>
          <w:sz w:val="20"/>
          <w:szCs w:val="20"/>
        </w:rPr>
      </w:pPr>
    </w:p>
    <w:p w:rsidR="000F67B5" w:rsidRPr="00A67911" w:rsidRDefault="000F67B5" w:rsidP="000F67B5">
      <w:pPr>
        <w:jc w:val="center"/>
        <w:rPr>
          <w:rFonts w:ascii="Arial" w:eastAsia="Times New Roman" w:hAnsi="Arial" w:cs="Arial"/>
          <w:b/>
          <w:sz w:val="21"/>
          <w:szCs w:val="21"/>
        </w:rPr>
      </w:pPr>
      <w:r w:rsidRPr="001E75F2">
        <w:rPr>
          <w:rFonts w:ascii="Arial" w:eastAsia="Times New Roman" w:hAnsi="Arial" w:cs="Arial"/>
          <w:b/>
          <w:sz w:val="21"/>
          <w:szCs w:val="21"/>
        </w:rPr>
        <w:t xml:space="preserve">Lote </w:t>
      </w:r>
      <w:r w:rsidRPr="00A67911">
        <w:rPr>
          <w:rFonts w:ascii="Arial" w:eastAsia="Times New Roman" w:hAnsi="Arial" w:cs="Arial"/>
          <w:b/>
          <w:sz w:val="21"/>
          <w:szCs w:val="21"/>
        </w:rPr>
        <w:t>02</w:t>
      </w:r>
    </w:p>
    <w:p w:rsidR="000F67B5" w:rsidRDefault="000F67B5" w:rsidP="000F67B5">
      <w:pPr>
        <w:jc w:val="center"/>
        <w:rPr>
          <w:rFonts w:ascii="Arial" w:eastAsia="Times New Roman" w:hAnsi="Arial" w:cs="Arial"/>
          <w:sz w:val="20"/>
          <w:szCs w:val="20"/>
        </w:rPr>
      </w:pPr>
    </w:p>
    <w:p w:rsidR="000F67B5" w:rsidRDefault="000F67B5" w:rsidP="000F67B5">
      <w:pPr>
        <w:jc w:val="center"/>
        <w:rPr>
          <w:rFonts w:ascii="Arial" w:eastAsia="Times New Roman" w:hAnsi="Arial" w:cs="Arial"/>
          <w:sz w:val="20"/>
          <w:szCs w:val="20"/>
        </w:rPr>
      </w:pPr>
      <w:r>
        <w:rPr>
          <w:rFonts w:ascii="Arial" w:eastAsia="Times New Roman" w:hAnsi="Arial" w:cs="Arial"/>
          <w:sz w:val="20"/>
          <w:szCs w:val="20"/>
        </w:rPr>
        <w:t>P</w:t>
      </w:r>
      <w:r w:rsidRPr="001E75F2">
        <w:rPr>
          <w:rFonts w:ascii="Arial" w:eastAsia="Times New Roman" w:hAnsi="Arial" w:cs="Arial"/>
          <w:sz w:val="20"/>
          <w:szCs w:val="20"/>
        </w:rPr>
        <w:t xml:space="preserve">neus de uso agrícola, fora de estrada </w:t>
      </w:r>
      <w:r w:rsidRPr="00A67911">
        <w:rPr>
          <w:rFonts w:ascii="Arial" w:eastAsia="Times New Roman" w:hAnsi="Arial" w:cs="Arial"/>
          <w:sz w:val="20"/>
          <w:szCs w:val="20"/>
        </w:rPr>
        <w:t>(tratores e retroescavadeiras)</w:t>
      </w:r>
    </w:p>
    <w:p w:rsidR="008955D6" w:rsidRPr="008955D6" w:rsidRDefault="008955D6" w:rsidP="008955D6">
      <w:pPr>
        <w:jc w:val="both"/>
        <w:rPr>
          <w:rFonts w:ascii="Arial" w:eastAsia="Times New Roman" w:hAnsi="Arial" w:cs="Arial"/>
          <w:sz w:val="20"/>
          <w:szCs w:val="20"/>
          <w:lang w:eastAsia="pt-BR"/>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4"/>
        <w:gridCol w:w="992"/>
        <w:gridCol w:w="1418"/>
      </w:tblGrid>
      <w:tr w:rsidR="008955D6" w:rsidRPr="008955D6" w:rsidTr="008955D6">
        <w:trPr>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rsidR="008955D6" w:rsidRPr="008955D6" w:rsidRDefault="008955D6" w:rsidP="008955D6">
            <w:pPr>
              <w:jc w:val="center"/>
              <w:rPr>
                <w:rFonts w:ascii="Arial" w:hAnsi="Arial" w:cs="Arial"/>
                <w:b/>
                <w:sz w:val="20"/>
                <w:szCs w:val="20"/>
              </w:rPr>
            </w:pPr>
            <w:r w:rsidRPr="008955D6">
              <w:rPr>
                <w:rFonts w:ascii="Arial" w:hAnsi="Arial" w:cs="Arial"/>
                <w:b/>
                <w:sz w:val="20"/>
                <w:szCs w:val="20"/>
              </w:rPr>
              <w:t>Item</w:t>
            </w:r>
          </w:p>
        </w:tc>
        <w:tc>
          <w:tcPr>
            <w:tcW w:w="6374" w:type="dxa"/>
            <w:tcBorders>
              <w:top w:val="single" w:sz="4" w:space="0" w:color="000000"/>
              <w:left w:val="single" w:sz="4" w:space="0" w:color="000000"/>
              <w:bottom w:val="single" w:sz="4" w:space="0" w:color="000000"/>
              <w:right w:val="single" w:sz="4" w:space="0" w:color="000000"/>
            </w:tcBorders>
            <w:vAlign w:val="center"/>
            <w:hideMark/>
          </w:tcPr>
          <w:p w:rsidR="008955D6" w:rsidRPr="008955D6" w:rsidRDefault="008955D6" w:rsidP="008955D6">
            <w:pPr>
              <w:jc w:val="center"/>
              <w:rPr>
                <w:rFonts w:ascii="Arial" w:hAnsi="Arial" w:cs="Arial"/>
                <w:b/>
                <w:sz w:val="20"/>
                <w:szCs w:val="20"/>
              </w:rPr>
            </w:pPr>
            <w:r w:rsidRPr="008955D6">
              <w:rPr>
                <w:rFonts w:ascii="Arial" w:hAnsi="Arial" w:cs="Arial"/>
                <w:b/>
                <w:sz w:val="20"/>
                <w:szCs w:val="20"/>
              </w:rPr>
              <w:t>Descrição do objeto</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55D6" w:rsidRPr="008955D6" w:rsidRDefault="008955D6" w:rsidP="008955D6">
            <w:pPr>
              <w:ind w:left="-111"/>
              <w:jc w:val="center"/>
              <w:rPr>
                <w:rFonts w:ascii="Arial" w:hAnsi="Arial" w:cs="Arial"/>
                <w:b/>
                <w:sz w:val="20"/>
                <w:szCs w:val="20"/>
              </w:rPr>
            </w:pPr>
            <w:r>
              <w:rPr>
                <w:rFonts w:ascii="Arial" w:hAnsi="Arial" w:cs="Arial"/>
                <w:b/>
                <w:sz w:val="20"/>
                <w:szCs w:val="20"/>
              </w:rPr>
              <w:t xml:space="preserve"> 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955D6" w:rsidRPr="008955D6" w:rsidRDefault="008955D6" w:rsidP="008955D6">
            <w:pPr>
              <w:jc w:val="center"/>
              <w:rPr>
                <w:rFonts w:ascii="Arial" w:hAnsi="Arial" w:cs="Arial"/>
                <w:b/>
                <w:sz w:val="20"/>
                <w:szCs w:val="20"/>
              </w:rPr>
            </w:pPr>
            <w:r>
              <w:rPr>
                <w:rFonts w:ascii="Arial" w:hAnsi="Arial" w:cs="Arial"/>
                <w:b/>
                <w:sz w:val="20"/>
                <w:szCs w:val="20"/>
              </w:rPr>
              <w:t>Quantidade</w:t>
            </w:r>
          </w:p>
        </w:tc>
      </w:tr>
      <w:tr w:rsidR="008955D6" w:rsidRPr="008955D6" w:rsidTr="008955D6">
        <w:trPr>
          <w:trHeight w:val="284"/>
          <w:jc w:val="center"/>
        </w:trPr>
        <w:tc>
          <w:tcPr>
            <w:tcW w:w="709" w:type="dxa"/>
            <w:tcBorders>
              <w:top w:val="single" w:sz="4" w:space="0" w:color="000000"/>
              <w:left w:val="single" w:sz="4" w:space="0" w:color="auto"/>
              <w:bottom w:val="single" w:sz="4" w:space="0" w:color="000000"/>
              <w:right w:val="single" w:sz="4" w:space="0" w:color="000000"/>
            </w:tcBorders>
            <w:vAlign w:val="center"/>
            <w:hideMark/>
          </w:tcPr>
          <w:p w:rsidR="008955D6" w:rsidRPr="008955D6" w:rsidRDefault="008955D6" w:rsidP="008955D6">
            <w:pPr>
              <w:jc w:val="center"/>
              <w:rPr>
                <w:rFonts w:ascii="Arial" w:hAnsi="Arial" w:cs="Arial"/>
                <w:b/>
                <w:sz w:val="20"/>
                <w:szCs w:val="20"/>
              </w:rPr>
            </w:pPr>
            <w:r w:rsidRPr="008955D6">
              <w:rPr>
                <w:rFonts w:ascii="Arial" w:hAnsi="Arial" w:cs="Arial"/>
                <w:b/>
                <w:sz w:val="20"/>
                <w:szCs w:val="20"/>
              </w:rPr>
              <w:t>01</w:t>
            </w:r>
          </w:p>
        </w:tc>
        <w:tc>
          <w:tcPr>
            <w:tcW w:w="6374" w:type="dxa"/>
            <w:tcBorders>
              <w:top w:val="single" w:sz="4" w:space="0" w:color="000000"/>
              <w:left w:val="single" w:sz="4" w:space="0" w:color="000000"/>
              <w:bottom w:val="single" w:sz="4" w:space="0" w:color="000000"/>
              <w:right w:val="single" w:sz="4" w:space="0" w:color="000000"/>
            </w:tcBorders>
            <w:vAlign w:val="center"/>
            <w:hideMark/>
          </w:tcPr>
          <w:p w:rsidR="008955D6" w:rsidRPr="008955D6" w:rsidRDefault="008955D6" w:rsidP="008955D6">
            <w:pPr>
              <w:jc w:val="both"/>
              <w:rPr>
                <w:rFonts w:ascii="Arial" w:hAnsi="Arial" w:cs="Arial"/>
                <w:sz w:val="20"/>
                <w:szCs w:val="20"/>
              </w:rPr>
            </w:pPr>
            <w:r w:rsidRPr="008955D6">
              <w:rPr>
                <w:rFonts w:ascii="Arial" w:hAnsi="Arial" w:cs="Arial"/>
                <w:sz w:val="20"/>
                <w:szCs w:val="20"/>
              </w:rPr>
              <w:t>Serviço para recapagem em pneu medida 19,5 x 24 – Tipo de desenho G2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55D6" w:rsidRPr="008F4331" w:rsidRDefault="008955D6" w:rsidP="008955D6">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955D6" w:rsidRPr="008955D6" w:rsidRDefault="008955D6" w:rsidP="008955D6">
            <w:pPr>
              <w:jc w:val="center"/>
              <w:rPr>
                <w:rFonts w:ascii="Arial" w:hAnsi="Arial" w:cs="Arial"/>
                <w:sz w:val="20"/>
                <w:szCs w:val="20"/>
              </w:rPr>
            </w:pPr>
            <w:r w:rsidRPr="008955D6">
              <w:rPr>
                <w:rFonts w:ascii="Arial" w:hAnsi="Arial" w:cs="Arial"/>
                <w:sz w:val="20"/>
                <w:szCs w:val="20"/>
              </w:rPr>
              <w:t>08</w:t>
            </w:r>
          </w:p>
        </w:tc>
      </w:tr>
      <w:tr w:rsidR="008955D6" w:rsidRPr="008955D6" w:rsidTr="008955D6">
        <w:trPr>
          <w:trHeight w:val="284"/>
          <w:jc w:val="center"/>
        </w:trPr>
        <w:tc>
          <w:tcPr>
            <w:tcW w:w="709" w:type="dxa"/>
            <w:tcBorders>
              <w:top w:val="single" w:sz="4" w:space="0" w:color="000000"/>
              <w:left w:val="single" w:sz="4" w:space="0" w:color="auto"/>
              <w:bottom w:val="single" w:sz="4" w:space="0" w:color="000000"/>
              <w:right w:val="single" w:sz="4" w:space="0" w:color="000000"/>
            </w:tcBorders>
            <w:vAlign w:val="center"/>
            <w:hideMark/>
          </w:tcPr>
          <w:p w:rsidR="008955D6" w:rsidRPr="008955D6" w:rsidRDefault="008955D6" w:rsidP="008955D6">
            <w:pPr>
              <w:jc w:val="center"/>
              <w:rPr>
                <w:rFonts w:ascii="Arial" w:hAnsi="Arial" w:cs="Arial"/>
                <w:b/>
                <w:sz w:val="20"/>
                <w:szCs w:val="20"/>
              </w:rPr>
            </w:pPr>
            <w:r w:rsidRPr="008955D6">
              <w:rPr>
                <w:rFonts w:ascii="Arial" w:hAnsi="Arial" w:cs="Arial"/>
                <w:b/>
                <w:sz w:val="20"/>
                <w:szCs w:val="20"/>
              </w:rPr>
              <w:t>02</w:t>
            </w:r>
          </w:p>
        </w:tc>
        <w:tc>
          <w:tcPr>
            <w:tcW w:w="6374" w:type="dxa"/>
            <w:tcBorders>
              <w:top w:val="single" w:sz="4" w:space="0" w:color="000000"/>
              <w:left w:val="single" w:sz="4" w:space="0" w:color="000000"/>
              <w:bottom w:val="single" w:sz="4" w:space="0" w:color="000000"/>
              <w:right w:val="single" w:sz="4" w:space="0" w:color="000000"/>
            </w:tcBorders>
            <w:vAlign w:val="center"/>
            <w:hideMark/>
          </w:tcPr>
          <w:p w:rsidR="008955D6" w:rsidRPr="008955D6" w:rsidRDefault="008955D6" w:rsidP="008955D6">
            <w:pPr>
              <w:jc w:val="both"/>
              <w:rPr>
                <w:rFonts w:ascii="Arial" w:hAnsi="Arial" w:cs="Arial"/>
                <w:sz w:val="20"/>
                <w:szCs w:val="20"/>
              </w:rPr>
            </w:pPr>
            <w:r w:rsidRPr="008955D6">
              <w:rPr>
                <w:rFonts w:ascii="Arial" w:hAnsi="Arial" w:cs="Arial"/>
                <w:sz w:val="20"/>
                <w:szCs w:val="20"/>
              </w:rPr>
              <w:t>Serviço para recapagem em pneu medida 17,5 x 25 – Tipo de desenho G2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55D6" w:rsidRPr="008F4331" w:rsidRDefault="008955D6" w:rsidP="008955D6">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955D6" w:rsidRPr="008955D6" w:rsidRDefault="008955D6" w:rsidP="008955D6">
            <w:pPr>
              <w:jc w:val="center"/>
              <w:rPr>
                <w:rFonts w:ascii="Arial" w:hAnsi="Arial" w:cs="Arial"/>
                <w:sz w:val="20"/>
                <w:szCs w:val="20"/>
              </w:rPr>
            </w:pPr>
            <w:r w:rsidRPr="008955D6">
              <w:rPr>
                <w:rFonts w:ascii="Arial" w:hAnsi="Arial" w:cs="Arial"/>
                <w:sz w:val="20"/>
                <w:szCs w:val="20"/>
              </w:rPr>
              <w:t>08</w:t>
            </w:r>
          </w:p>
        </w:tc>
      </w:tr>
      <w:tr w:rsidR="008955D6" w:rsidRPr="008955D6" w:rsidTr="008955D6">
        <w:trPr>
          <w:trHeight w:val="284"/>
          <w:jc w:val="center"/>
        </w:trPr>
        <w:tc>
          <w:tcPr>
            <w:tcW w:w="709" w:type="dxa"/>
            <w:tcBorders>
              <w:top w:val="single" w:sz="4" w:space="0" w:color="000000"/>
              <w:left w:val="single" w:sz="4" w:space="0" w:color="auto"/>
              <w:bottom w:val="single" w:sz="4" w:space="0" w:color="000000"/>
              <w:right w:val="single" w:sz="4" w:space="0" w:color="000000"/>
            </w:tcBorders>
            <w:vAlign w:val="center"/>
            <w:hideMark/>
          </w:tcPr>
          <w:p w:rsidR="008955D6" w:rsidRPr="008955D6" w:rsidRDefault="008955D6" w:rsidP="008955D6">
            <w:pPr>
              <w:jc w:val="center"/>
              <w:rPr>
                <w:rFonts w:ascii="Arial" w:hAnsi="Arial" w:cs="Arial"/>
                <w:b/>
                <w:sz w:val="20"/>
                <w:szCs w:val="20"/>
              </w:rPr>
            </w:pPr>
            <w:r w:rsidRPr="008955D6">
              <w:rPr>
                <w:rFonts w:ascii="Arial" w:hAnsi="Arial" w:cs="Arial"/>
                <w:b/>
                <w:sz w:val="20"/>
                <w:szCs w:val="20"/>
              </w:rPr>
              <w:t>03</w:t>
            </w:r>
          </w:p>
        </w:tc>
        <w:tc>
          <w:tcPr>
            <w:tcW w:w="6374" w:type="dxa"/>
            <w:tcBorders>
              <w:top w:val="single" w:sz="4" w:space="0" w:color="000000"/>
              <w:left w:val="single" w:sz="4" w:space="0" w:color="000000"/>
              <w:bottom w:val="single" w:sz="4" w:space="0" w:color="000000"/>
              <w:right w:val="single" w:sz="4" w:space="0" w:color="000000"/>
            </w:tcBorders>
            <w:vAlign w:val="center"/>
            <w:hideMark/>
          </w:tcPr>
          <w:p w:rsidR="008955D6" w:rsidRPr="008955D6" w:rsidRDefault="008955D6" w:rsidP="008955D6">
            <w:pPr>
              <w:jc w:val="both"/>
              <w:rPr>
                <w:rFonts w:ascii="Arial" w:hAnsi="Arial" w:cs="Arial"/>
                <w:sz w:val="20"/>
                <w:szCs w:val="20"/>
              </w:rPr>
            </w:pPr>
            <w:r w:rsidRPr="008955D6">
              <w:rPr>
                <w:rFonts w:ascii="Arial" w:hAnsi="Arial" w:cs="Arial"/>
                <w:sz w:val="20"/>
                <w:szCs w:val="20"/>
              </w:rPr>
              <w:t>Serviço de recapagem em pneu medida 14.9 x 28 – Tipo de desenho G2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8955D6" w:rsidRPr="008F4331" w:rsidRDefault="008955D6" w:rsidP="008955D6">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955D6" w:rsidRPr="008955D6" w:rsidRDefault="008955D6" w:rsidP="008955D6">
            <w:pPr>
              <w:jc w:val="center"/>
              <w:rPr>
                <w:rFonts w:ascii="Arial" w:hAnsi="Arial" w:cs="Arial"/>
                <w:sz w:val="20"/>
                <w:szCs w:val="20"/>
              </w:rPr>
            </w:pPr>
            <w:r w:rsidRPr="008955D6">
              <w:rPr>
                <w:rFonts w:ascii="Arial" w:hAnsi="Arial" w:cs="Arial"/>
                <w:sz w:val="20"/>
                <w:szCs w:val="20"/>
              </w:rPr>
              <w:t>02</w:t>
            </w:r>
          </w:p>
        </w:tc>
      </w:tr>
      <w:tr w:rsidR="008955D6" w:rsidRPr="008955D6" w:rsidTr="008955D6">
        <w:trPr>
          <w:trHeight w:val="284"/>
          <w:jc w:val="center"/>
        </w:trPr>
        <w:tc>
          <w:tcPr>
            <w:tcW w:w="709" w:type="dxa"/>
            <w:tcBorders>
              <w:top w:val="single" w:sz="4" w:space="0" w:color="000000"/>
              <w:left w:val="single" w:sz="4" w:space="0" w:color="auto"/>
              <w:bottom w:val="single" w:sz="4" w:space="0" w:color="000000"/>
              <w:right w:val="single" w:sz="4" w:space="0" w:color="000000"/>
            </w:tcBorders>
            <w:vAlign w:val="center"/>
          </w:tcPr>
          <w:p w:rsidR="008955D6" w:rsidRPr="008955D6" w:rsidRDefault="008955D6" w:rsidP="008955D6">
            <w:pPr>
              <w:jc w:val="center"/>
              <w:rPr>
                <w:rFonts w:ascii="Arial" w:hAnsi="Arial" w:cs="Arial"/>
                <w:b/>
                <w:sz w:val="20"/>
                <w:szCs w:val="20"/>
              </w:rPr>
            </w:pPr>
            <w:r w:rsidRPr="008955D6">
              <w:rPr>
                <w:rFonts w:ascii="Arial" w:hAnsi="Arial" w:cs="Arial"/>
                <w:b/>
                <w:sz w:val="20"/>
                <w:szCs w:val="20"/>
              </w:rPr>
              <w:t>04</w:t>
            </w:r>
          </w:p>
        </w:tc>
        <w:tc>
          <w:tcPr>
            <w:tcW w:w="6374" w:type="dxa"/>
            <w:tcBorders>
              <w:top w:val="single" w:sz="4" w:space="0" w:color="000000"/>
              <w:left w:val="single" w:sz="4" w:space="0" w:color="000000"/>
              <w:bottom w:val="single" w:sz="4" w:space="0" w:color="000000"/>
              <w:right w:val="single" w:sz="4" w:space="0" w:color="000000"/>
            </w:tcBorders>
            <w:vAlign w:val="center"/>
          </w:tcPr>
          <w:p w:rsidR="008955D6" w:rsidRPr="008955D6" w:rsidRDefault="008955D6" w:rsidP="008955D6">
            <w:pPr>
              <w:jc w:val="both"/>
              <w:rPr>
                <w:rFonts w:ascii="Arial" w:hAnsi="Arial" w:cs="Arial"/>
                <w:sz w:val="20"/>
                <w:szCs w:val="20"/>
              </w:rPr>
            </w:pPr>
            <w:r w:rsidRPr="008955D6">
              <w:rPr>
                <w:rFonts w:ascii="Arial" w:hAnsi="Arial" w:cs="Arial"/>
                <w:sz w:val="20"/>
                <w:szCs w:val="20"/>
              </w:rPr>
              <w:t>Serviço de recapagem em pneu medida 18.4 x 30 – Tipo de desenho G2</w:t>
            </w:r>
          </w:p>
        </w:tc>
        <w:tc>
          <w:tcPr>
            <w:tcW w:w="992" w:type="dxa"/>
            <w:tcBorders>
              <w:top w:val="single" w:sz="4" w:space="0" w:color="000000"/>
              <w:left w:val="single" w:sz="4" w:space="0" w:color="000000"/>
              <w:bottom w:val="single" w:sz="4" w:space="0" w:color="000000"/>
              <w:right w:val="single" w:sz="4" w:space="0" w:color="000000"/>
            </w:tcBorders>
            <w:vAlign w:val="center"/>
          </w:tcPr>
          <w:p w:rsidR="008955D6" w:rsidRPr="008F4331" w:rsidRDefault="008955D6" w:rsidP="008955D6">
            <w:pPr>
              <w:jc w:val="center"/>
              <w:rPr>
                <w:rFonts w:ascii="Arial" w:hAnsi="Arial" w:cs="Arial"/>
                <w:sz w:val="20"/>
                <w:szCs w:val="20"/>
              </w:rPr>
            </w:pPr>
            <w:r>
              <w:rPr>
                <w:rFonts w:ascii="Arial" w:hAnsi="Arial" w:cs="Arial"/>
                <w:sz w:val="20"/>
                <w:szCs w:val="20"/>
              </w:rPr>
              <w:t>Unidade</w:t>
            </w:r>
          </w:p>
        </w:tc>
        <w:tc>
          <w:tcPr>
            <w:tcW w:w="1418" w:type="dxa"/>
            <w:tcBorders>
              <w:top w:val="single" w:sz="4" w:space="0" w:color="000000"/>
              <w:left w:val="single" w:sz="4" w:space="0" w:color="000000"/>
              <w:bottom w:val="single" w:sz="4" w:space="0" w:color="000000"/>
              <w:right w:val="single" w:sz="4" w:space="0" w:color="000000"/>
            </w:tcBorders>
            <w:vAlign w:val="center"/>
          </w:tcPr>
          <w:p w:rsidR="008955D6" w:rsidRPr="008955D6" w:rsidRDefault="008955D6" w:rsidP="008955D6">
            <w:pPr>
              <w:jc w:val="center"/>
              <w:rPr>
                <w:rFonts w:ascii="Arial" w:hAnsi="Arial" w:cs="Arial"/>
                <w:sz w:val="20"/>
                <w:szCs w:val="20"/>
              </w:rPr>
            </w:pPr>
            <w:r w:rsidRPr="008955D6">
              <w:rPr>
                <w:rFonts w:ascii="Arial" w:hAnsi="Arial" w:cs="Arial"/>
                <w:sz w:val="20"/>
                <w:szCs w:val="20"/>
              </w:rPr>
              <w:t>02</w:t>
            </w:r>
          </w:p>
        </w:tc>
      </w:tr>
    </w:tbl>
    <w:p w:rsidR="00B90A76" w:rsidRPr="00076BB6" w:rsidRDefault="00B90A76" w:rsidP="005F2D4E">
      <w:pPr>
        <w:autoSpaceDE w:val="0"/>
        <w:autoSpaceDN w:val="0"/>
        <w:adjustRightInd w:val="0"/>
        <w:jc w:val="both"/>
        <w:rPr>
          <w:rFonts w:ascii="Arial" w:hAnsi="Arial" w:cs="Arial"/>
          <w:b/>
          <w:color w:val="FF0000"/>
          <w:sz w:val="20"/>
          <w:szCs w:val="20"/>
        </w:rPr>
      </w:pPr>
    </w:p>
    <w:p w:rsidR="005F2D4E" w:rsidRPr="008955D6" w:rsidRDefault="00E52F1E" w:rsidP="00E52F1E">
      <w:pPr>
        <w:autoSpaceDE w:val="0"/>
        <w:autoSpaceDN w:val="0"/>
        <w:adjustRightInd w:val="0"/>
        <w:jc w:val="both"/>
        <w:rPr>
          <w:rFonts w:ascii="Arial" w:hAnsi="Arial" w:cs="Arial"/>
          <w:color w:val="000000" w:themeColor="text1"/>
          <w:sz w:val="20"/>
          <w:szCs w:val="20"/>
        </w:rPr>
      </w:pPr>
      <w:r w:rsidRPr="00F76B12">
        <w:rPr>
          <w:rFonts w:ascii="Arial" w:hAnsi="Arial" w:cs="Arial"/>
          <w:b/>
          <w:color w:val="000000" w:themeColor="text1"/>
          <w:sz w:val="20"/>
          <w:szCs w:val="20"/>
        </w:rPr>
        <w:t>01.0</w:t>
      </w:r>
      <w:r w:rsidR="005C4453">
        <w:rPr>
          <w:rFonts w:ascii="Arial" w:hAnsi="Arial" w:cs="Arial"/>
          <w:b/>
          <w:color w:val="000000" w:themeColor="text1"/>
          <w:sz w:val="20"/>
          <w:szCs w:val="20"/>
        </w:rPr>
        <w:t>2</w:t>
      </w:r>
      <w:r w:rsidRPr="00F76B12">
        <w:rPr>
          <w:rFonts w:ascii="Arial" w:hAnsi="Arial" w:cs="Arial"/>
          <w:b/>
          <w:color w:val="000000" w:themeColor="text1"/>
          <w:sz w:val="20"/>
          <w:szCs w:val="20"/>
        </w:rPr>
        <w:t xml:space="preserve">. </w:t>
      </w:r>
      <w:r w:rsidR="008955D6" w:rsidRPr="008955D6">
        <w:rPr>
          <w:rFonts w:ascii="Arial" w:hAnsi="Arial" w:cs="Arial"/>
          <w:color w:val="000000" w:themeColor="text1"/>
          <w:sz w:val="20"/>
          <w:szCs w:val="20"/>
        </w:rPr>
        <w:t xml:space="preserve">O presente Edital e seus Anexos estão à disposição dos interessados para consulta no endereço eletrônico </w:t>
      </w:r>
      <w:r w:rsidR="008955D6" w:rsidRPr="008955D6">
        <w:rPr>
          <w:rFonts w:ascii="Arial" w:hAnsi="Arial" w:cs="Arial"/>
          <w:b/>
          <w:color w:val="000000" w:themeColor="text1"/>
          <w:sz w:val="20"/>
          <w:szCs w:val="20"/>
        </w:rPr>
        <w:t>(www.saecil.com.br, no link: Licitações)</w:t>
      </w:r>
      <w:r w:rsidR="008955D6" w:rsidRPr="008955D6">
        <w:rPr>
          <w:rFonts w:ascii="Arial" w:hAnsi="Arial" w:cs="Arial"/>
          <w:color w:val="000000" w:themeColor="text1"/>
          <w:sz w:val="20"/>
          <w:szCs w:val="20"/>
        </w:rPr>
        <w:t>, podendo também ser retirado na Divisão Técnica Administrativa da SAECIL, à Rua Padre Julião, nº. 971, Centro, Leme/SP.</w:t>
      </w:r>
    </w:p>
    <w:p w:rsidR="00B8651B" w:rsidRPr="00623E80" w:rsidRDefault="00B8651B" w:rsidP="005F2D4E">
      <w:pPr>
        <w:jc w:val="both"/>
        <w:rPr>
          <w:rFonts w:ascii="Arial" w:hAnsi="Arial" w:cs="Arial"/>
          <w:sz w:val="20"/>
          <w:szCs w:val="20"/>
        </w:rPr>
      </w:pPr>
    </w:p>
    <w:p w:rsidR="005F2D4E" w:rsidRDefault="005F2D4E" w:rsidP="005F2D4E">
      <w:pPr>
        <w:jc w:val="both"/>
        <w:rPr>
          <w:rFonts w:ascii="Arial" w:hAnsi="Arial" w:cs="Arial"/>
          <w:b/>
          <w:sz w:val="20"/>
          <w:szCs w:val="20"/>
        </w:rPr>
      </w:pPr>
      <w:r w:rsidRPr="00623E80">
        <w:rPr>
          <w:rFonts w:ascii="Arial" w:hAnsi="Arial" w:cs="Arial"/>
          <w:b/>
          <w:sz w:val="20"/>
          <w:szCs w:val="20"/>
        </w:rPr>
        <w:t>01.0</w:t>
      </w:r>
      <w:r w:rsidR="005C4453">
        <w:rPr>
          <w:rFonts w:ascii="Arial" w:hAnsi="Arial" w:cs="Arial"/>
          <w:b/>
          <w:sz w:val="20"/>
          <w:szCs w:val="20"/>
        </w:rPr>
        <w:t>3</w:t>
      </w:r>
      <w:r w:rsidRPr="00623E80">
        <w:rPr>
          <w:rFonts w:ascii="Arial" w:hAnsi="Arial" w:cs="Arial"/>
          <w:b/>
          <w:sz w:val="20"/>
          <w:szCs w:val="20"/>
        </w:rPr>
        <w:t>. Compõem este Edital os seguintes Anexos:</w:t>
      </w:r>
    </w:p>
    <w:p w:rsidR="003A3A8D" w:rsidRDefault="003A3A8D" w:rsidP="003A3A8D">
      <w:pPr>
        <w:jc w:val="both"/>
        <w:rPr>
          <w:rFonts w:ascii="Arial" w:hAnsi="Arial" w:cs="Arial"/>
          <w:b/>
          <w:color w:val="FF0000"/>
          <w:sz w:val="20"/>
          <w:szCs w:val="20"/>
        </w:rPr>
      </w:pPr>
    </w:p>
    <w:p w:rsidR="003A3A8D" w:rsidRPr="003A3A8D" w:rsidRDefault="003A3A8D" w:rsidP="003A3A8D">
      <w:pPr>
        <w:jc w:val="both"/>
        <w:rPr>
          <w:rFonts w:ascii="Arial" w:hAnsi="Arial" w:cs="Arial"/>
          <w:color w:val="000000" w:themeColor="text1"/>
          <w:sz w:val="20"/>
          <w:szCs w:val="20"/>
        </w:rPr>
      </w:pPr>
      <w:r w:rsidRPr="003A3A8D">
        <w:rPr>
          <w:rFonts w:ascii="Arial" w:hAnsi="Arial" w:cs="Arial"/>
          <w:b/>
          <w:color w:val="000000" w:themeColor="text1"/>
          <w:sz w:val="20"/>
          <w:szCs w:val="20"/>
        </w:rPr>
        <w:t>Anexo I</w:t>
      </w:r>
      <w:r w:rsidRPr="003A3A8D">
        <w:rPr>
          <w:rFonts w:ascii="Arial" w:hAnsi="Arial" w:cs="Arial"/>
          <w:color w:val="000000" w:themeColor="text1"/>
          <w:sz w:val="20"/>
          <w:szCs w:val="20"/>
        </w:rPr>
        <w:tab/>
        <w:t>Termo de Referência.</w:t>
      </w:r>
    </w:p>
    <w:p w:rsidR="003A3A8D" w:rsidRPr="003A3A8D" w:rsidRDefault="003A3A8D" w:rsidP="003A3A8D">
      <w:pPr>
        <w:jc w:val="both"/>
        <w:rPr>
          <w:rFonts w:ascii="Arial" w:hAnsi="Arial" w:cs="Arial"/>
          <w:b/>
          <w:color w:val="000000" w:themeColor="text1"/>
          <w:sz w:val="20"/>
          <w:szCs w:val="20"/>
        </w:rPr>
      </w:pPr>
      <w:r w:rsidRPr="003A3A8D">
        <w:rPr>
          <w:rFonts w:ascii="Arial" w:hAnsi="Arial" w:cs="Arial"/>
          <w:b/>
          <w:color w:val="000000" w:themeColor="text1"/>
          <w:sz w:val="20"/>
          <w:szCs w:val="20"/>
        </w:rPr>
        <w:t xml:space="preserve">Anexo II </w:t>
      </w:r>
      <w:r w:rsidRPr="003A3A8D">
        <w:rPr>
          <w:rFonts w:ascii="Arial" w:hAnsi="Arial" w:cs="Arial"/>
          <w:b/>
          <w:color w:val="000000" w:themeColor="text1"/>
          <w:sz w:val="20"/>
          <w:szCs w:val="20"/>
        </w:rPr>
        <w:tab/>
      </w:r>
      <w:r w:rsidRPr="000E2CB7">
        <w:rPr>
          <w:rFonts w:ascii="Arial" w:hAnsi="Arial" w:cs="Arial"/>
          <w:color w:val="000000" w:themeColor="text1"/>
          <w:sz w:val="20"/>
          <w:szCs w:val="20"/>
        </w:rPr>
        <w:t>Minuta do Contrato</w:t>
      </w:r>
      <w:r w:rsidR="000E2CB7">
        <w:rPr>
          <w:rFonts w:ascii="Arial" w:hAnsi="Arial" w:cs="Arial"/>
          <w:color w:val="000000" w:themeColor="text1"/>
          <w:sz w:val="20"/>
          <w:szCs w:val="20"/>
        </w:rPr>
        <w:t>.</w:t>
      </w:r>
    </w:p>
    <w:p w:rsidR="003A3A8D" w:rsidRPr="003A3A8D" w:rsidRDefault="003A3A8D" w:rsidP="003A3A8D">
      <w:pPr>
        <w:jc w:val="both"/>
        <w:rPr>
          <w:rFonts w:ascii="Arial" w:hAnsi="Arial" w:cs="Arial"/>
          <w:color w:val="000000" w:themeColor="text1"/>
          <w:sz w:val="20"/>
          <w:szCs w:val="20"/>
        </w:rPr>
      </w:pPr>
      <w:r w:rsidRPr="003A3A8D">
        <w:rPr>
          <w:rFonts w:ascii="Arial" w:hAnsi="Arial" w:cs="Arial"/>
          <w:b/>
          <w:color w:val="000000" w:themeColor="text1"/>
          <w:sz w:val="20"/>
          <w:szCs w:val="20"/>
        </w:rPr>
        <w:t>Anexo III</w:t>
      </w:r>
      <w:r w:rsidRPr="003A3A8D">
        <w:rPr>
          <w:rFonts w:ascii="Arial" w:hAnsi="Arial" w:cs="Arial"/>
          <w:color w:val="000000" w:themeColor="text1"/>
          <w:sz w:val="20"/>
          <w:szCs w:val="20"/>
        </w:rPr>
        <w:tab/>
        <w:t>Exigências para Habilitação.</w:t>
      </w:r>
    </w:p>
    <w:p w:rsidR="003A3A8D" w:rsidRPr="003A3A8D" w:rsidRDefault="003A3A8D" w:rsidP="003A3A8D">
      <w:pPr>
        <w:jc w:val="both"/>
        <w:rPr>
          <w:rFonts w:ascii="Arial" w:hAnsi="Arial" w:cs="Arial"/>
          <w:color w:val="000000" w:themeColor="text1"/>
          <w:sz w:val="20"/>
          <w:szCs w:val="20"/>
        </w:rPr>
      </w:pPr>
      <w:r w:rsidRPr="003A3A8D">
        <w:rPr>
          <w:rFonts w:ascii="Arial" w:hAnsi="Arial" w:cs="Arial"/>
          <w:b/>
          <w:color w:val="000000" w:themeColor="text1"/>
          <w:sz w:val="20"/>
          <w:szCs w:val="20"/>
        </w:rPr>
        <w:t>Anexo IV</w:t>
      </w:r>
      <w:r w:rsidRPr="003A3A8D">
        <w:rPr>
          <w:rFonts w:ascii="Arial" w:hAnsi="Arial" w:cs="Arial"/>
          <w:color w:val="000000" w:themeColor="text1"/>
          <w:sz w:val="20"/>
          <w:szCs w:val="20"/>
        </w:rPr>
        <w:tab/>
        <w:t>Informações: Nota Fiscal Eletrônica.</w:t>
      </w:r>
    </w:p>
    <w:p w:rsidR="003A3A8D" w:rsidRPr="003A3A8D" w:rsidRDefault="003A3A8D" w:rsidP="003A3A8D">
      <w:pPr>
        <w:jc w:val="both"/>
        <w:rPr>
          <w:rFonts w:ascii="Arial" w:hAnsi="Arial" w:cs="Arial"/>
          <w:color w:val="000000" w:themeColor="text1"/>
          <w:sz w:val="20"/>
          <w:szCs w:val="20"/>
        </w:rPr>
      </w:pPr>
      <w:r w:rsidRPr="003A3A8D">
        <w:rPr>
          <w:rFonts w:ascii="Arial" w:hAnsi="Arial" w:cs="Arial"/>
          <w:b/>
          <w:color w:val="000000" w:themeColor="text1"/>
          <w:sz w:val="20"/>
          <w:szCs w:val="20"/>
        </w:rPr>
        <w:t>Anexo V</w:t>
      </w:r>
      <w:r w:rsidRPr="003A3A8D">
        <w:rPr>
          <w:rFonts w:ascii="Arial" w:hAnsi="Arial" w:cs="Arial"/>
          <w:color w:val="000000" w:themeColor="text1"/>
          <w:sz w:val="20"/>
          <w:szCs w:val="20"/>
        </w:rPr>
        <w:tab/>
        <w:t>Modelo de Declaração de fato superveniente impeditivo de habilitação.</w:t>
      </w:r>
    </w:p>
    <w:p w:rsidR="003A3A8D" w:rsidRPr="003A3A8D" w:rsidRDefault="003A3A8D" w:rsidP="003A3A8D">
      <w:pPr>
        <w:jc w:val="both"/>
        <w:rPr>
          <w:rFonts w:ascii="Arial" w:hAnsi="Arial" w:cs="Arial"/>
          <w:color w:val="000000" w:themeColor="text1"/>
          <w:sz w:val="20"/>
          <w:szCs w:val="20"/>
        </w:rPr>
      </w:pPr>
      <w:r w:rsidRPr="003A3A8D">
        <w:rPr>
          <w:rFonts w:ascii="Arial" w:hAnsi="Arial" w:cs="Arial"/>
          <w:b/>
          <w:color w:val="000000" w:themeColor="text1"/>
          <w:sz w:val="20"/>
          <w:szCs w:val="20"/>
        </w:rPr>
        <w:t>Anexo VI</w:t>
      </w:r>
      <w:r w:rsidRPr="003A3A8D">
        <w:rPr>
          <w:rFonts w:ascii="Arial" w:hAnsi="Arial" w:cs="Arial"/>
          <w:color w:val="000000" w:themeColor="text1"/>
          <w:sz w:val="20"/>
          <w:szCs w:val="20"/>
        </w:rPr>
        <w:tab/>
        <w:t>Modelo de Declaração de inexistência de empregado menor no quadro da empresa.</w:t>
      </w:r>
    </w:p>
    <w:p w:rsidR="003A3A8D" w:rsidRPr="003A3A8D" w:rsidRDefault="003A3A8D" w:rsidP="003A3A8D">
      <w:pPr>
        <w:jc w:val="both"/>
        <w:rPr>
          <w:rFonts w:ascii="Arial" w:hAnsi="Arial" w:cs="Arial"/>
          <w:color w:val="000000" w:themeColor="text1"/>
          <w:sz w:val="20"/>
          <w:szCs w:val="20"/>
        </w:rPr>
      </w:pPr>
      <w:r w:rsidRPr="003A3A8D">
        <w:rPr>
          <w:rFonts w:ascii="Arial" w:hAnsi="Arial" w:cs="Arial"/>
          <w:b/>
          <w:color w:val="000000" w:themeColor="text1"/>
          <w:sz w:val="20"/>
          <w:szCs w:val="20"/>
        </w:rPr>
        <w:t>Anexo VII</w:t>
      </w:r>
      <w:r w:rsidRPr="003A3A8D">
        <w:rPr>
          <w:rFonts w:ascii="Arial" w:hAnsi="Arial" w:cs="Arial"/>
          <w:color w:val="000000" w:themeColor="text1"/>
          <w:sz w:val="20"/>
          <w:szCs w:val="20"/>
        </w:rPr>
        <w:tab/>
        <w:t>Modelo de Carta-Proposta para Fornecimento do Objeto do Edital.</w:t>
      </w:r>
    </w:p>
    <w:p w:rsidR="003A3A8D" w:rsidRPr="003A3A8D" w:rsidRDefault="003A3A8D" w:rsidP="003A3A8D">
      <w:pPr>
        <w:jc w:val="both"/>
        <w:rPr>
          <w:rFonts w:ascii="Arial" w:hAnsi="Arial" w:cs="Arial"/>
          <w:color w:val="000000" w:themeColor="text1"/>
          <w:sz w:val="20"/>
          <w:szCs w:val="20"/>
        </w:rPr>
      </w:pPr>
      <w:r w:rsidRPr="003A3A8D">
        <w:rPr>
          <w:rFonts w:ascii="Arial" w:hAnsi="Arial" w:cs="Arial"/>
          <w:b/>
          <w:color w:val="000000" w:themeColor="text1"/>
          <w:sz w:val="20"/>
          <w:szCs w:val="20"/>
        </w:rPr>
        <w:t>Anexo VIII</w:t>
      </w:r>
      <w:r w:rsidRPr="003A3A8D">
        <w:rPr>
          <w:rFonts w:ascii="Arial" w:hAnsi="Arial" w:cs="Arial"/>
          <w:color w:val="000000" w:themeColor="text1"/>
          <w:sz w:val="20"/>
          <w:szCs w:val="20"/>
        </w:rPr>
        <w:tab/>
        <w:t>Modelo de Declaração de Microempresa e Empresa de Pequeno Porte.</w:t>
      </w:r>
    </w:p>
    <w:p w:rsidR="005F2D4E" w:rsidRPr="003A3A8D" w:rsidRDefault="003A3A8D" w:rsidP="003A3A8D">
      <w:pPr>
        <w:jc w:val="both"/>
        <w:rPr>
          <w:rFonts w:ascii="Arial" w:hAnsi="Arial" w:cs="Arial"/>
          <w:color w:val="000000" w:themeColor="text1"/>
          <w:sz w:val="20"/>
          <w:szCs w:val="20"/>
        </w:rPr>
      </w:pPr>
      <w:r w:rsidRPr="003A3A8D">
        <w:rPr>
          <w:rFonts w:ascii="Arial" w:hAnsi="Arial" w:cs="Arial"/>
          <w:b/>
          <w:color w:val="000000" w:themeColor="text1"/>
          <w:sz w:val="20"/>
          <w:szCs w:val="20"/>
        </w:rPr>
        <w:t>Anexo IX</w:t>
      </w:r>
      <w:r w:rsidRPr="003A3A8D">
        <w:rPr>
          <w:rFonts w:ascii="Arial" w:hAnsi="Arial" w:cs="Arial"/>
          <w:color w:val="000000" w:themeColor="text1"/>
          <w:sz w:val="20"/>
          <w:szCs w:val="20"/>
        </w:rPr>
        <w:tab/>
        <w:t>Modelo de Ficha Técnica Descritiva do Objeto</w:t>
      </w:r>
    </w:p>
    <w:p w:rsidR="00252F87" w:rsidRDefault="00252F87" w:rsidP="005F2D4E">
      <w:pPr>
        <w:pStyle w:val="Textopadro"/>
        <w:widowControl/>
        <w:jc w:val="both"/>
        <w:rPr>
          <w:rFonts w:ascii="Arial" w:hAnsi="Arial" w:cs="Arial"/>
          <w:b/>
          <w:sz w:val="20"/>
          <w:lang w:val="pt-BR"/>
        </w:rPr>
      </w:pPr>
    </w:p>
    <w:p w:rsidR="000E2CB7" w:rsidRDefault="000E2CB7"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3A3A8D" w:rsidRDefault="003A3A8D" w:rsidP="003A3A8D">
      <w:pPr>
        <w:jc w:val="both"/>
        <w:rPr>
          <w:rFonts w:ascii="Arial" w:hAnsi="Arial" w:cs="Arial"/>
          <w:b/>
          <w:sz w:val="20"/>
          <w:szCs w:val="20"/>
        </w:rPr>
      </w:pPr>
    </w:p>
    <w:p w:rsidR="000E2CB7" w:rsidRDefault="000E2CB7" w:rsidP="003A3A8D">
      <w:pPr>
        <w:jc w:val="both"/>
        <w:rPr>
          <w:rFonts w:ascii="Arial" w:hAnsi="Arial" w:cs="Arial"/>
          <w:b/>
          <w:sz w:val="20"/>
          <w:szCs w:val="20"/>
        </w:rPr>
      </w:pPr>
    </w:p>
    <w:p w:rsidR="000E2CB7" w:rsidRDefault="000E2CB7" w:rsidP="003A3A8D">
      <w:pPr>
        <w:jc w:val="both"/>
        <w:rPr>
          <w:rFonts w:ascii="Arial" w:hAnsi="Arial" w:cs="Arial"/>
          <w:b/>
          <w:sz w:val="20"/>
          <w:szCs w:val="20"/>
        </w:rPr>
      </w:pPr>
    </w:p>
    <w:p w:rsidR="000E2CB7" w:rsidRDefault="000E2CB7" w:rsidP="003A3A8D">
      <w:pPr>
        <w:jc w:val="both"/>
        <w:rPr>
          <w:rFonts w:ascii="Arial" w:hAnsi="Arial" w:cs="Arial"/>
          <w:b/>
          <w:sz w:val="20"/>
          <w:szCs w:val="20"/>
        </w:rPr>
      </w:pPr>
    </w:p>
    <w:p w:rsidR="003A3A8D" w:rsidRPr="003A3A8D" w:rsidRDefault="003A3A8D" w:rsidP="003A3A8D">
      <w:pPr>
        <w:jc w:val="both"/>
        <w:rPr>
          <w:rFonts w:ascii="Arial" w:hAnsi="Arial" w:cs="Arial"/>
          <w:sz w:val="20"/>
          <w:szCs w:val="20"/>
        </w:rPr>
      </w:pPr>
      <w:r w:rsidRPr="003A3A8D">
        <w:rPr>
          <w:rFonts w:ascii="Arial" w:hAnsi="Arial" w:cs="Arial"/>
          <w:b/>
          <w:sz w:val="20"/>
          <w:szCs w:val="20"/>
        </w:rPr>
        <w:t>02.01.</w:t>
      </w:r>
      <w:r w:rsidRPr="003A3A8D">
        <w:rPr>
          <w:rFonts w:ascii="Arial" w:hAnsi="Arial" w:cs="Arial"/>
          <w:sz w:val="20"/>
          <w:szCs w:val="20"/>
        </w:rPr>
        <w:t xml:space="preserve"> O Pregão Eletrônico será realizado em sessão pública, por meio da </w:t>
      </w:r>
      <w:r w:rsidRPr="003A3A8D">
        <w:rPr>
          <w:rFonts w:ascii="Arial" w:hAnsi="Arial" w:cs="Arial"/>
          <w:b/>
          <w:sz w:val="20"/>
          <w:szCs w:val="20"/>
        </w:rPr>
        <w:t>i</w:t>
      </w:r>
      <w:r w:rsidRPr="003A3A8D">
        <w:rPr>
          <w:rFonts w:ascii="Arial" w:hAnsi="Arial" w:cs="Arial"/>
          <w:b/>
          <w:bCs/>
          <w:sz w:val="20"/>
          <w:szCs w:val="20"/>
        </w:rPr>
        <w:t>nternet,</w:t>
      </w:r>
      <w:r w:rsidR="000E2CB7">
        <w:rPr>
          <w:rFonts w:ascii="Arial" w:hAnsi="Arial" w:cs="Arial"/>
          <w:sz w:val="20"/>
          <w:szCs w:val="20"/>
        </w:rPr>
        <w:t xml:space="preserve"> mediante </w:t>
      </w:r>
      <w:r w:rsidRPr="003A3A8D">
        <w:rPr>
          <w:rFonts w:ascii="Arial" w:hAnsi="Arial" w:cs="Arial"/>
          <w:sz w:val="20"/>
          <w:szCs w:val="20"/>
        </w:rPr>
        <w:t xml:space="preserve">condições de segurança, criptografia e autenticação em todas as suas fases através do </w:t>
      </w:r>
      <w:r w:rsidRPr="003A3A8D">
        <w:rPr>
          <w:rFonts w:ascii="Arial" w:hAnsi="Arial" w:cs="Arial"/>
          <w:b/>
          <w:bCs/>
          <w:sz w:val="20"/>
          <w:szCs w:val="20"/>
        </w:rPr>
        <w:t>Sistema de Pregão Eletrônico da Bolsa Brasileira de Mercadorias (Licitações)</w:t>
      </w:r>
      <w:r w:rsidRPr="003A3A8D">
        <w:rPr>
          <w:rFonts w:ascii="Arial" w:hAnsi="Arial" w:cs="Arial"/>
          <w:sz w:val="20"/>
          <w:szCs w:val="20"/>
        </w:rPr>
        <w:t xml:space="preserve">. A utilização do Sistema de Pregão Eletrônico da Bolsa Brasileira de Mercadorias está consubstanciada nos Parágrafos 2º e 3º, do Artigo 2º, da Lei nº. 10.520, de 17 de julho de 2002. </w:t>
      </w:r>
    </w:p>
    <w:p w:rsidR="003A3A8D" w:rsidRPr="003A3A8D" w:rsidRDefault="003A3A8D" w:rsidP="003A3A8D">
      <w:pPr>
        <w:jc w:val="both"/>
        <w:rPr>
          <w:rFonts w:ascii="Arial" w:hAnsi="Arial" w:cs="Arial"/>
          <w:sz w:val="20"/>
          <w:szCs w:val="20"/>
        </w:rPr>
      </w:pPr>
    </w:p>
    <w:p w:rsidR="003A3A8D" w:rsidRPr="003A3A8D" w:rsidRDefault="003A3A8D" w:rsidP="003A3A8D">
      <w:pPr>
        <w:jc w:val="both"/>
        <w:rPr>
          <w:rFonts w:ascii="Arial" w:hAnsi="Arial" w:cs="Arial"/>
          <w:sz w:val="20"/>
          <w:szCs w:val="20"/>
        </w:rPr>
      </w:pPr>
      <w:r w:rsidRPr="003A3A8D">
        <w:rPr>
          <w:rFonts w:ascii="Arial" w:hAnsi="Arial" w:cs="Arial"/>
          <w:b/>
          <w:sz w:val="20"/>
          <w:szCs w:val="20"/>
        </w:rPr>
        <w:t>02.02.</w:t>
      </w:r>
      <w:r w:rsidRPr="003A3A8D">
        <w:rPr>
          <w:rFonts w:ascii="Arial" w:hAnsi="Arial" w:cs="Arial"/>
          <w:sz w:val="20"/>
          <w:szCs w:val="20"/>
        </w:rPr>
        <w:t xml:space="preserve"> O sistema de Pregão Eletrônico da Bolsa Brasileira de Mercadorias é certificado digitalmente por autoridade certificadora credenciada no âmbito da Infraestrutura de Chaves Públicas Brasileira (ICP Brasil). </w:t>
      </w:r>
    </w:p>
    <w:p w:rsidR="003A3A8D" w:rsidRPr="003A3A8D" w:rsidRDefault="003A3A8D" w:rsidP="003A3A8D">
      <w:pPr>
        <w:jc w:val="both"/>
        <w:rPr>
          <w:rFonts w:ascii="Arial" w:hAnsi="Arial" w:cs="Arial"/>
          <w:b/>
          <w:sz w:val="20"/>
          <w:szCs w:val="20"/>
        </w:rPr>
      </w:pPr>
    </w:p>
    <w:p w:rsidR="003A3A8D" w:rsidRPr="003A3A8D" w:rsidRDefault="003A3A8D" w:rsidP="003A3A8D">
      <w:pPr>
        <w:jc w:val="both"/>
        <w:rPr>
          <w:rFonts w:ascii="Arial" w:hAnsi="Arial" w:cs="Arial"/>
          <w:b/>
          <w:sz w:val="20"/>
          <w:szCs w:val="20"/>
        </w:rPr>
      </w:pPr>
      <w:r w:rsidRPr="003A3A8D">
        <w:rPr>
          <w:rFonts w:ascii="Arial" w:hAnsi="Arial" w:cs="Arial"/>
          <w:b/>
          <w:sz w:val="20"/>
          <w:szCs w:val="20"/>
        </w:rPr>
        <w:t>02.03.</w:t>
      </w:r>
      <w:r w:rsidRPr="003A3A8D">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3A3A8D">
        <w:rPr>
          <w:rFonts w:ascii="Arial" w:hAnsi="Arial" w:cs="Arial"/>
          <w:b/>
          <w:bCs/>
          <w:sz w:val="20"/>
          <w:szCs w:val="20"/>
          <w:u w:val="single"/>
        </w:rPr>
        <w:t>www.bbmnetlicitacoes.com.br</w:t>
      </w:r>
      <w:r w:rsidRPr="003A3A8D">
        <w:rPr>
          <w:rFonts w:ascii="Arial" w:hAnsi="Arial" w:cs="Arial"/>
          <w:sz w:val="20"/>
          <w:szCs w:val="20"/>
        </w:rPr>
        <w:t xml:space="preserve">, acesso </w:t>
      </w:r>
      <w:r w:rsidRPr="003A3A8D">
        <w:rPr>
          <w:rFonts w:ascii="Arial" w:hAnsi="Arial" w:cs="Arial"/>
          <w:b/>
          <w:sz w:val="20"/>
          <w:szCs w:val="20"/>
        </w:rPr>
        <w:t>“Licitações Públicas”</w:t>
      </w:r>
      <w:r w:rsidRPr="003A3A8D">
        <w:rPr>
          <w:rFonts w:ascii="Arial" w:hAnsi="Arial" w:cs="Arial"/>
          <w:sz w:val="20"/>
          <w:szCs w:val="20"/>
        </w:rPr>
        <w:t>.</w:t>
      </w:r>
      <w:r w:rsidRPr="003A3A8D">
        <w:rPr>
          <w:rFonts w:ascii="Arial" w:hAnsi="Arial" w:cs="Arial"/>
          <w:b/>
          <w:sz w:val="20"/>
          <w:szCs w:val="20"/>
        </w:rPr>
        <w:t xml:space="preserve"> </w:t>
      </w:r>
    </w:p>
    <w:p w:rsidR="003A3A8D" w:rsidRPr="003A3A8D" w:rsidRDefault="003A3A8D" w:rsidP="003A3A8D">
      <w:pPr>
        <w:jc w:val="both"/>
        <w:rPr>
          <w:rFonts w:ascii="Arial" w:hAnsi="Arial" w:cs="Arial"/>
          <w:sz w:val="20"/>
          <w:szCs w:val="20"/>
        </w:rPr>
      </w:pPr>
    </w:p>
    <w:p w:rsidR="003A3A8D" w:rsidRPr="003A3A8D" w:rsidRDefault="003A3A8D" w:rsidP="003A3A8D">
      <w:pPr>
        <w:jc w:val="both"/>
        <w:rPr>
          <w:rFonts w:ascii="Arial" w:hAnsi="Arial" w:cs="Arial"/>
          <w:sz w:val="20"/>
          <w:szCs w:val="20"/>
        </w:rPr>
      </w:pPr>
      <w:r w:rsidRPr="003A3A8D">
        <w:rPr>
          <w:rFonts w:ascii="Arial" w:hAnsi="Arial" w:cs="Arial"/>
          <w:b/>
          <w:sz w:val="20"/>
          <w:szCs w:val="20"/>
        </w:rPr>
        <w:t>02.04.</w:t>
      </w:r>
      <w:r w:rsidRPr="003A3A8D">
        <w:rPr>
          <w:rFonts w:ascii="Arial" w:hAnsi="Arial" w:cs="Arial"/>
          <w:sz w:val="20"/>
          <w:szCs w:val="20"/>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3A3A8D" w:rsidRPr="003A3A8D" w:rsidRDefault="003A3A8D" w:rsidP="003A3A8D">
      <w:pPr>
        <w:jc w:val="both"/>
        <w:rPr>
          <w:rFonts w:ascii="Arial" w:hAnsi="Arial" w:cs="Arial"/>
          <w:sz w:val="20"/>
          <w:szCs w:val="20"/>
        </w:rPr>
      </w:pPr>
    </w:p>
    <w:p w:rsidR="00623E80" w:rsidRPr="00623E80" w:rsidRDefault="00623E80" w:rsidP="005F2D4E">
      <w:pPr>
        <w:jc w:val="both"/>
        <w:rPr>
          <w:rFonts w:ascii="Arial" w:hAnsi="Arial" w:cs="Arial"/>
          <w:sz w:val="20"/>
          <w:szCs w:val="20"/>
        </w:rPr>
      </w:pPr>
    </w:p>
    <w:p w:rsidR="004F1800" w:rsidRPr="006A14E2" w:rsidRDefault="004F1800" w:rsidP="004F1800">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4F1800" w:rsidRPr="006A14E2" w:rsidRDefault="004F1800" w:rsidP="004F1800">
      <w:pPr>
        <w:tabs>
          <w:tab w:val="num" w:pos="1086"/>
        </w:tabs>
        <w:ind w:left="709"/>
        <w:jc w:val="both"/>
        <w:rPr>
          <w:rFonts w:ascii="Arial" w:hAnsi="Arial" w:cs="Arial"/>
          <w:b/>
          <w:snapToGrid w:val="0"/>
          <w:sz w:val="20"/>
          <w:szCs w:val="20"/>
        </w:rPr>
      </w:pPr>
    </w:p>
    <w:p w:rsidR="003A3A8D" w:rsidRPr="008E7AE8" w:rsidRDefault="003A3A8D" w:rsidP="003A3A8D">
      <w:pPr>
        <w:jc w:val="both"/>
        <w:rPr>
          <w:rFonts w:ascii="Arial" w:hAnsi="Arial" w:cs="Arial"/>
          <w:sz w:val="20"/>
          <w:szCs w:val="20"/>
        </w:rPr>
      </w:pPr>
      <w:r w:rsidRPr="003A3A8D">
        <w:rPr>
          <w:rFonts w:ascii="Arial" w:hAnsi="Arial" w:cs="Arial"/>
          <w:b/>
          <w:sz w:val="20"/>
          <w:szCs w:val="20"/>
        </w:rPr>
        <w:t>03.01.</w:t>
      </w:r>
      <w:r w:rsidRPr="008E7AE8">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3A3A8D" w:rsidRDefault="003A3A8D" w:rsidP="003A3A8D">
      <w:pPr>
        <w:pStyle w:val="Textopadro"/>
        <w:widowControl/>
        <w:tabs>
          <w:tab w:val="left" w:pos="709"/>
        </w:tabs>
        <w:jc w:val="both"/>
        <w:rPr>
          <w:rFonts w:ascii="Arial" w:hAnsi="Arial" w:cs="Arial"/>
          <w:sz w:val="20"/>
          <w:lang w:val="pt-BR"/>
        </w:rPr>
      </w:pPr>
    </w:p>
    <w:p w:rsidR="003A3A8D" w:rsidRDefault="003A3A8D" w:rsidP="003A3A8D">
      <w:pPr>
        <w:pStyle w:val="Textopadro"/>
        <w:widowControl/>
        <w:tabs>
          <w:tab w:val="left" w:pos="709"/>
        </w:tabs>
        <w:jc w:val="both"/>
        <w:rPr>
          <w:rFonts w:ascii="Arial" w:hAnsi="Arial" w:cs="Arial"/>
          <w:sz w:val="20"/>
          <w:lang w:val="pt-BR"/>
        </w:rPr>
      </w:pPr>
      <w:r w:rsidRPr="003A3A8D">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3A3A8D" w:rsidRDefault="003A3A8D" w:rsidP="003A3A8D">
      <w:pPr>
        <w:jc w:val="both"/>
        <w:rPr>
          <w:rFonts w:ascii="Arial" w:hAnsi="Arial" w:cs="Arial"/>
          <w:sz w:val="20"/>
          <w:szCs w:val="20"/>
        </w:rPr>
      </w:pPr>
    </w:p>
    <w:p w:rsidR="003A3A8D" w:rsidRPr="003823C4" w:rsidRDefault="003A3A8D" w:rsidP="003A3A8D">
      <w:pPr>
        <w:jc w:val="both"/>
        <w:rPr>
          <w:rFonts w:ascii="Arial" w:hAnsi="Arial" w:cs="Arial"/>
          <w:sz w:val="20"/>
          <w:szCs w:val="20"/>
        </w:rPr>
      </w:pPr>
      <w:r w:rsidRPr="003A3A8D">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3A3A8D" w:rsidRDefault="003A3A8D" w:rsidP="003A3A8D">
      <w:pPr>
        <w:ind w:left="708"/>
        <w:jc w:val="both"/>
        <w:rPr>
          <w:rFonts w:ascii="Arial" w:hAnsi="Arial" w:cs="Arial"/>
          <w:sz w:val="20"/>
          <w:szCs w:val="20"/>
        </w:rPr>
      </w:pPr>
    </w:p>
    <w:p w:rsidR="003A3A8D" w:rsidRPr="003823C4" w:rsidRDefault="003A3A8D" w:rsidP="003A3A8D">
      <w:pPr>
        <w:ind w:left="708"/>
        <w:jc w:val="both"/>
        <w:rPr>
          <w:rFonts w:ascii="Arial" w:hAnsi="Arial" w:cs="Arial"/>
          <w:sz w:val="20"/>
          <w:szCs w:val="20"/>
          <w:u w:val="single"/>
        </w:rPr>
      </w:pPr>
      <w:r w:rsidRPr="003A3A8D">
        <w:rPr>
          <w:rFonts w:ascii="Arial" w:hAnsi="Arial" w:cs="Arial"/>
          <w:b/>
          <w:sz w:val="20"/>
          <w:szCs w:val="20"/>
        </w:rPr>
        <w:t>03.03.01.</w:t>
      </w:r>
      <w:r w:rsidRPr="003823C4">
        <w:rPr>
          <w:rFonts w:ascii="Arial" w:hAnsi="Arial" w:cs="Arial"/>
          <w:sz w:val="20"/>
          <w:szCs w:val="20"/>
        </w:rPr>
        <w:t xml:space="preserve">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3A3A8D" w:rsidRPr="003823C4" w:rsidRDefault="003A3A8D" w:rsidP="003A3A8D">
      <w:pPr>
        <w:ind w:left="708"/>
        <w:jc w:val="both"/>
        <w:rPr>
          <w:rFonts w:ascii="Arial" w:hAnsi="Arial" w:cs="Arial"/>
          <w:sz w:val="20"/>
          <w:szCs w:val="20"/>
        </w:rPr>
      </w:pPr>
    </w:p>
    <w:p w:rsidR="003A3A8D" w:rsidRPr="003823C4" w:rsidRDefault="003A3A8D" w:rsidP="003A3A8D">
      <w:pPr>
        <w:ind w:left="708"/>
        <w:jc w:val="both"/>
        <w:rPr>
          <w:rFonts w:ascii="Arial" w:hAnsi="Arial" w:cs="Arial"/>
          <w:sz w:val="20"/>
          <w:szCs w:val="20"/>
        </w:rPr>
      </w:pPr>
      <w:r w:rsidRPr="003A3A8D">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3A3A8D" w:rsidRPr="003A3A8D" w:rsidRDefault="003A3A8D" w:rsidP="003A3A8D">
      <w:pPr>
        <w:ind w:left="708"/>
        <w:jc w:val="both"/>
        <w:rPr>
          <w:rFonts w:ascii="Arial" w:hAnsi="Arial" w:cs="Arial"/>
          <w:b/>
          <w:sz w:val="20"/>
          <w:szCs w:val="20"/>
        </w:rPr>
      </w:pPr>
    </w:p>
    <w:p w:rsidR="003A3A8D" w:rsidRPr="003823C4" w:rsidRDefault="003A3A8D" w:rsidP="003A3A8D">
      <w:pPr>
        <w:ind w:left="708"/>
        <w:jc w:val="both"/>
        <w:rPr>
          <w:rFonts w:ascii="Arial" w:hAnsi="Arial" w:cs="Arial"/>
          <w:sz w:val="20"/>
          <w:szCs w:val="20"/>
        </w:rPr>
      </w:pPr>
      <w:r w:rsidRPr="003A3A8D">
        <w:rPr>
          <w:rFonts w:ascii="Arial" w:hAnsi="Arial" w:cs="Arial"/>
          <w:b/>
          <w:sz w:val="20"/>
          <w:szCs w:val="20"/>
        </w:rPr>
        <w:t>03.03.03.</w:t>
      </w:r>
      <w:r w:rsidRPr="003823C4">
        <w:rPr>
          <w:rFonts w:ascii="Arial" w:hAnsi="Arial" w:cs="Arial"/>
          <w:sz w:val="20"/>
          <w:szCs w:val="20"/>
        </w:rPr>
        <w:t xml:space="preserve">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3A3A8D" w:rsidRDefault="003A3A8D" w:rsidP="003A3A8D">
      <w:pPr>
        <w:ind w:firstLine="708"/>
        <w:jc w:val="both"/>
        <w:rPr>
          <w:rFonts w:ascii="Arial" w:hAnsi="Arial" w:cs="Arial"/>
          <w:sz w:val="20"/>
          <w:szCs w:val="20"/>
        </w:rPr>
      </w:pPr>
    </w:p>
    <w:p w:rsidR="003A3A8D" w:rsidRPr="003823C4" w:rsidRDefault="003A3A8D" w:rsidP="003A3A8D">
      <w:pPr>
        <w:ind w:firstLine="708"/>
        <w:jc w:val="both"/>
        <w:rPr>
          <w:rFonts w:ascii="Arial" w:hAnsi="Arial" w:cs="Arial"/>
          <w:sz w:val="20"/>
          <w:szCs w:val="20"/>
        </w:rPr>
      </w:pPr>
      <w:r w:rsidRPr="003A3A8D">
        <w:rPr>
          <w:rFonts w:ascii="Arial" w:hAnsi="Arial" w:cs="Arial"/>
          <w:b/>
          <w:sz w:val="20"/>
          <w:szCs w:val="20"/>
        </w:rPr>
        <w:t>03.03.04.</w:t>
      </w:r>
      <w:r w:rsidRPr="003823C4">
        <w:rPr>
          <w:rFonts w:ascii="Arial" w:hAnsi="Arial" w:cs="Arial"/>
          <w:sz w:val="20"/>
          <w:szCs w:val="20"/>
        </w:rPr>
        <w:t xml:space="preserve"> Que esteja reunida sob forma de consórcio ou coligação.</w:t>
      </w:r>
    </w:p>
    <w:p w:rsidR="003A3A8D" w:rsidRPr="003823C4" w:rsidRDefault="003A3A8D" w:rsidP="003A3A8D">
      <w:pPr>
        <w:jc w:val="both"/>
        <w:rPr>
          <w:rFonts w:ascii="Arial" w:hAnsi="Arial" w:cs="Arial"/>
          <w:sz w:val="20"/>
          <w:szCs w:val="20"/>
        </w:rPr>
      </w:pPr>
    </w:p>
    <w:p w:rsidR="003A3A8D" w:rsidRPr="003823C4" w:rsidRDefault="003A3A8D" w:rsidP="003A3A8D">
      <w:pPr>
        <w:ind w:left="708"/>
        <w:jc w:val="both"/>
        <w:rPr>
          <w:rFonts w:ascii="Arial" w:hAnsi="Arial" w:cs="Arial"/>
          <w:sz w:val="20"/>
          <w:szCs w:val="20"/>
        </w:rPr>
      </w:pPr>
      <w:r w:rsidRPr="003A3A8D">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3A3A8D" w:rsidRPr="003A3A8D" w:rsidRDefault="003A3A8D" w:rsidP="003A3A8D">
      <w:pPr>
        <w:ind w:firstLine="708"/>
        <w:jc w:val="both"/>
        <w:rPr>
          <w:rFonts w:ascii="Arial" w:hAnsi="Arial" w:cs="Arial"/>
          <w:b/>
          <w:sz w:val="20"/>
          <w:szCs w:val="20"/>
        </w:rPr>
      </w:pPr>
    </w:p>
    <w:p w:rsidR="003A3A8D" w:rsidRPr="003823C4" w:rsidRDefault="003A3A8D" w:rsidP="003A3A8D">
      <w:pPr>
        <w:ind w:firstLine="708"/>
        <w:jc w:val="both"/>
        <w:rPr>
          <w:rFonts w:ascii="Arial" w:hAnsi="Arial" w:cs="Arial"/>
          <w:sz w:val="20"/>
          <w:szCs w:val="20"/>
        </w:rPr>
      </w:pPr>
      <w:r w:rsidRPr="003A3A8D">
        <w:rPr>
          <w:rFonts w:ascii="Arial" w:hAnsi="Arial" w:cs="Arial"/>
          <w:b/>
          <w:sz w:val="20"/>
          <w:szCs w:val="20"/>
        </w:rPr>
        <w:t>03.03.06.</w:t>
      </w:r>
      <w:r w:rsidRPr="003823C4">
        <w:rPr>
          <w:rFonts w:ascii="Arial" w:hAnsi="Arial" w:cs="Arial"/>
          <w:sz w:val="20"/>
          <w:szCs w:val="20"/>
        </w:rPr>
        <w:t xml:space="preserve"> Estrangeira, que não funcione no País.</w:t>
      </w:r>
    </w:p>
    <w:p w:rsidR="003A3A8D" w:rsidRDefault="003A3A8D" w:rsidP="003A3A8D">
      <w:pPr>
        <w:ind w:left="708"/>
        <w:jc w:val="both"/>
        <w:rPr>
          <w:rFonts w:ascii="Arial" w:hAnsi="Arial" w:cs="Arial"/>
          <w:sz w:val="20"/>
          <w:szCs w:val="20"/>
        </w:rPr>
      </w:pPr>
    </w:p>
    <w:p w:rsidR="003A3A8D" w:rsidRPr="003823C4" w:rsidRDefault="003A3A8D" w:rsidP="003A3A8D">
      <w:pPr>
        <w:ind w:left="708"/>
        <w:jc w:val="both"/>
        <w:rPr>
          <w:rFonts w:ascii="Arial" w:hAnsi="Arial" w:cs="Arial"/>
          <w:sz w:val="20"/>
          <w:szCs w:val="20"/>
        </w:rPr>
      </w:pPr>
      <w:r w:rsidRPr="003A3A8D">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0E2CB7" w:rsidRDefault="000E2CB7" w:rsidP="003A3A8D">
      <w:pPr>
        <w:jc w:val="both"/>
        <w:rPr>
          <w:rFonts w:ascii="Arial" w:hAnsi="Arial" w:cs="Arial"/>
          <w:b/>
          <w:sz w:val="20"/>
          <w:szCs w:val="20"/>
        </w:rPr>
      </w:pPr>
    </w:p>
    <w:p w:rsidR="003A3A8D" w:rsidRPr="006A14E2" w:rsidRDefault="003A3A8D" w:rsidP="003A3A8D">
      <w:pPr>
        <w:jc w:val="both"/>
        <w:rPr>
          <w:rFonts w:ascii="Arial" w:hAnsi="Arial" w:cs="Arial"/>
          <w:sz w:val="20"/>
          <w:szCs w:val="20"/>
        </w:rPr>
      </w:pPr>
      <w:r w:rsidRPr="003A3A8D">
        <w:rPr>
          <w:rFonts w:ascii="Arial" w:hAnsi="Arial" w:cs="Arial"/>
          <w:b/>
          <w:sz w:val="20"/>
          <w:szCs w:val="20"/>
        </w:rPr>
        <w:t>03.04.</w:t>
      </w:r>
      <w:r>
        <w:rPr>
          <w:rFonts w:ascii="Arial" w:hAnsi="Arial" w:cs="Arial"/>
          <w:sz w:val="20"/>
          <w:szCs w:val="20"/>
        </w:rPr>
        <w:t xml:space="preserve"> </w:t>
      </w:r>
      <w:r w:rsidRPr="00AA3319">
        <w:rPr>
          <w:rFonts w:ascii="Arial" w:hAnsi="Arial" w:cs="Arial"/>
          <w:sz w:val="20"/>
          <w:szCs w:val="20"/>
        </w:rPr>
        <w:t>Para participar do Pregão, o interessado deverá previamente se credenciar junto à Bolsa Brasileira de Mercadorias, no prazo estabelecido em regulamento da provedora do sistema, com a apresentação do seguinte documento:</w:t>
      </w:r>
    </w:p>
    <w:p w:rsidR="003A3A8D" w:rsidRPr="006A14E2" w:rsidRDefault="003A3A8D" w:rsidP="003A3A8D">
      <w:pPr>
        <w:jc w:val="both"/>
        <w:rPr>
          <w:rFonts w:ascii="Arial" w:hAnsi="Arial" w:cs="Arial"/>
          <w:sz w:val="20"/>
          <w:szCs w:val="20"/>
        </w:rPr>
      </w:pPr>
    </w:p>
    <w:p w:rsidR="000E2CB7" w:rsidRDefault="000E2CB7" w:rsidP="003A3A8D">
      <w:pPr>
        <w:ind w:left="708" w:right="27"/>
        <w:jc w:val="both"/>
        <w:rPr>
          <w:rFonts w:ascii="Arial" w:hAnsi="Arial" w:cs="Arial"/>
          <w:b/>
          <w:bCs/>
          <w:sz w:val="20"/>
          <w:szCs w:val="20"/>
        </w:rPr>
      </w:pPr>
    </w:p>
    <w:p w:rsidR="000E2CB7" w:rsidRDefault="000E2CB7" w:rsidP="003A3A8D">
      <w:pPr>
        <w:ind w:left="708" w:right="27"/>
        <w:jc w:val="both"/>
        <w:rPr>
          <w:rFonts w:ascii="Arial" w:hAnsi="Arial" w:cs="Arial"/>
          <w:b/>
          <w:bCs/>
          <w:sz w:val="20"/>
          <w:szCs w:val="20"/>
        </w:rPr>
      </w:pPr>
    </w:p>
    <w:p w:rsidR="003A3A8D" w:rsidRPr="00C125F8" w:rsidRDefault="003A3A8D" w:rsidP="003A3A8D">
      <w:pPr>
        <w:ind w:left="708" w:right="27"/>
        <w:jc w:val="both"/>
        <w:rPr>
          <w:rFonts w:ascii="Arial" w:hAnsi="Arial" w:cs="Arial"/>
          <w:b/>
          <w:sz w:val="20"/>
          <w:szCs w:val="20"/>
        </w:rPr>
      </w:pPr>
      <w:r w:rsidRPr="003A3A8D">
        <w:rPr>
          <w:rFonts w:ascii="Arial" w:hAnsi="Arial" w:cs="Arial"/>
          <w:b/>
          <w:bCs/>
          <w:sz w:val="20"/>
          <w:szCs w:val="20"/>
        </w:rPr>
        <w:t>a)</w:t>
      </w:r>
      <w:r w:rsidRPr="00D944F0">
        <w:rPr>
          <w:rFonts w:ascii="Arial" w:hAnsi="Arial" w:cs="Arial"/>
          <w:bCs/>
          <w:sz w:val="20"/>
          <w:szCs w:val="20"/>
        </w:rPr>
        <w:t xml:space="preserve"> </w:t>
      </w:r>
      <w:r w:rsidRPr="00D944F0">
        <w:rPr>
          <w:rFonts w:ascii="Arial" w:hAnsi="Arial" w:cs="Arial"/>
          <w:sz w:val="20"/>
          <w:szCs w:val="20"/>
        </w:rPr>
        <w:t>Ficha Técnica Descritiva contendo as especificações do objeto da licitação, conforme o Anexo IX</w:t>
      </w:r>
      <w:r w:rsidRPr="00D944F0">
        <w:rPr>
          <w:rFonts w:ascii="Arial" w:hAnsi="Arial" w:cs="Arial"/>
          <w:b/>
          <w:sz w:val="20"/>
          <w:szCs w:val="20"/>
        </w:rPr>
        <w:t xml:space="preserve">, </w:t>
      </w:r>
      <w:r w:rsidRPr="00D944F0">
        <w:rPr>
          <w:rFonts w:ascii="Arial" w:hAnsi="Arial" w:cs="Arial"/>
          <w:b/>
          <w:sz w:val="20"/>
          <w:szCs w:val="20"/>
          <w:highlight w:val="yellow"/>
          <w:u w:val="single"/>
        </w:rPr>
        <w:t xml:space="preserve">sendo </w:t>
      </w:r>
      <w:r w:rsidRPr="00C125F8">
        <w:rPr>
          <w:rFonts w:ascii="Arial" w:hAnsi="Arial" w:cs="Arial"/>
          <w:b/>
          <w:sz w:val="20"/>
          <w:szCs w:val="20"/>
          <w:highlight w:val="yellow"/>
          <w:u w:val="single"/>
        </w:rPr>
        <w:t>VEDADA a identificação do licitante, sob pena de desclassificação</w:t>
      </w:r>
      <w:r w:rsidRPr="00C125F8">
        <w:rPr>
          <w:rFonts w:ascii="Arial" w:hAnsi="Arial" w:cs="Arial"/>
          <w:b/>
          <w:sz w:val="20"/>
          <w:szCs w:val="20"/>
        </w:rPr>
        <w:t>.</w:t>
      </w:r>
    </w:p>
    <w:p w:rsidR="003A3A8D" w:rsidRPr="00C125F8" w:rsidRDefault="003A3A8D" w:rsidP="003A3A8D">
      <w:pPr>
        <w:ind w:left="708"/>
        <w:jc w:val="both"/>
        <w:rPr>
          <w:rFonts w:ascii="Arial" w:hAnsi="Arial" w:cs="Arial"/>
          <w:b/>
          <w:bCs/>
          <w:sz w:val="20"/>
          <w:szCs w:val="20"/>
        </w:rPr>
      </w:pPr>
    </w:p>
    <w:p w:rsidR="003A3A8D" w:rsidRPr="00274F58" w:rsidRDefault="003A3A8D" w:rsidP="003A3A8D">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3A3A8D" w:rsidRDefault="003A3A8D" w:rsidP="003A3A8D">
      <w:pPr>
        <w:jc w:val="both"/>
        <w:rPr>
          <w:rFonts w:ascii="Arial" w:hAnsi="Arial" w:cs="Arial"/>
          <w:sz w:val="20"/>
          <w:szCs w:val="20"/>
        </w:rPr>
      </w:pPr>
    </w:p>
    <w:p w:rsidR="003A3A8D" w:rsidRPr="006A14E2" w:rsidRDefault="003A3A8D" w:rsidP="003A3A8D">
      <w:pPr>
        <w:jc w:val="both"/>
        <w:rPr>
          <w:rFonts w:ascii="Arial" w:hAnsi="Arial" w:cs="Arial"/>
          <w:sz w:val="20"/>
          <w:szCs w:val="20"/>
        </w:rPr>
      </w:pPr>
      <w:r w:rsidRPr="003A3A8D">
        <w:rPr>
          <w:rFonts w:ascii="Arial" w:hAnsi="Arial" w:cs="Arial"/>
          <w:b/>
          <w:sz w:val="20"/>
          <w:szCs w:val="20"/>
        </w:rPr>
        <w:t>03.05.</w:t>
      </w:r>
      <w:r>
        <w:rPr>
          <w:rFonts w:ascii="Arial" w:hAnsi="Arial" w:cs="Arial"/>
          <w:sz w:val="20"/>
          <w:szCs w:val="20"/>
        </w:rPr>
        <w:t xml:space="preserve">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3A3A8D" w:rsidRPr="006A14E2" w:rsidRDefault="003A3A8D" w:rsidP="003A3A8D">
      <w:pPr>
        <w:jc w:val="both"/>
        <w:rPr>
          <w:rFonts w:ascii="Arial" w:hAnsi="Arial" w:cs="Arial"/>
          <w:sz w:val="20"/>
          <w:szCs w:val="20"/>
        </w:rPr>
      </w:pPr>
    </w:p>
    <w:p w:rsidR="003A3A8D" w:rsidRPr="006A14E2" w:rsidRDefault="003A3A8D" w:rsidP="003A3A8D">
      <w:pPr>
        <w:jc w:val="both"/>
        <w:rPr>
          <w:rFonts w:ascii="Arial" w:hAnsi="Arial" w:cs="Arial"/>
          <w:sz w:val="20"/>
          <w:szCs w:val="20"/>
        </w:rPr>
      </w:pPr>
      <w:r w:rsidRPr="003A3A8D">
        <w:rPr>
          <w:rFonts w:ascii="Arial" w:hAnsi="Arial" w:cs="Arial"/>
          <w:b/>
          <w:sz w:val="20"/>
          <w:szCs w:val="20"/>
        </w:rPr>
        <w:t>03.06.</w:t>
      </w:r>
      <w:r>
        <w:rPr>
          <w:rFonts w:ascii="Arial" w:hAnsi="Arial" w:cs="Arial"/>
          <w:sz w:val="20"/>
          <w:szCs w:val="20"/>
        </w:rPr>
        <w:t xml:space="preserve">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3A3A8D" w:rsidRDefault="003A3A8D" w:rsidP="00EA0AED">
      <w:pPr>
        <w:pStyle w:val="Textopadro"/>
        <w:widowControl/>
        <w:jc w:val="both"/>
        <w:rPr>
          <w:rFonts w:ascii="Arial" w:hAnsi="Arial" w:cs="Arial"/>
          <w:b/>
          <w:caps/>
          <w:sz w:val="20"/>
          <w:lang w:val="pt-BR"/>
        </w:rPr>
      </w:pPr>
    </w:p>
    <w:p w:rsidR="00E3073E" w:rsidRDefault="00E3073E" w:rsidP="00EA0AED">
      <w:pPr>
        <w:pStyle w:val="Textopadro"/>
        <w:widowControl/>
        <w:jc w:val="both"/>
        <w:rPr>
          <w:rFonts w:ascii="Arial" w:hAnsi="Arial" w:cs="Arial"/>
          <w:b/>
          <w:caps/>
          <w:sz w:val="20"/>
          <w:lang w:val="pt-BR"/>
        </w:rPr>
      </w:pPr>
    </w:p>
    <w:p w:rsidR="00EA0AED" w:rsidRPr="00415163" w:rsidRDefault="00EA0AED" w:rsidP="00EA0AED">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EA0AED" w:rsidRPr="00415163" w:rsidRDefault="00EA0AED" w:rsidP="00EA0AED">
      <w:pPr>
        <w:pStyle w:val="Textopadro"/>
        <w:widowControl/>
        <w:tabs>
          <w:tab w:val="left" w:pos="567"/>
        </w:tabs>
        <w:jc w:val="both"/>
        <w:rPr>
          <w:rFonts w:ascii="Arial" w:hAnsi="Arial" w:cs="Arial"/>
          <w:bCs/>
          <w:sz w:val="20"/>
          <w:lang w:val="pt-BR"/>
        </w:rPr>
      </w:pPr>
    </w:p>
    <w:p w:rsidR="00EA0AED" w:rsidRPr="00695897" w:rsidRDefault="00EA0AED" w:rsidP="00EA0AED">
      <w:pPr>
        <w:ind w:right="27"/>
        <w:jc w:val="both"/>
        <w:rPr>
          <w:rFonts w:ascii="Arial" w:eastAsia="Times New Roman" w:hAnsi="Arial" w:cs="Arial"/>
          <w:bCs/>
          <w:snapToGrid w:val="0"/>
          <w:sz w:val="20"/>
          <w:szCs w:val="20"/>
          <w:lang w:eastAsia="pt-BR"/>
        </w:rPr>
      </w:pPr>
      <w:r w:rsidRPr="000C239F">
        <w:rPr>
          <w:rFonts w:ascii="Arial" w:eastAsia="Times New Roman" w:hAnsi="Arial" w:cs="Arial"/>
          <w:b/>
          <w:bCs/>
          <w:snapToGrid w:val="0"/>
          <w:sz w:val="20"/>
          <w:szCs w:val="20"/>
          <w:lang w:eastAsia="pt-BR"/>
        </w:rPr>
        <w:t>04.01.</w:t>
      </w:r>
      <w:r w:rsidRPr="00695897">
        <w:rPr>
          <w:rFonts w:ascii="Arial" w:eastAsia="Times New Roman" w:hAnsi="Arial" w:cs="Arial"/>
          <w:bCs/>
          <w:snapToGrid w:val="0"/>
          <w:sz w:val="20"/>
          <w:szCs w:val="20"/>
          <w:lang w:eastAsia="pt-BR"/>
        </w:rPr>
        <w:t xml:space="preserve">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EA0AED" w:rsidRPr="00695897" w:rsidRDefault="00EA0AED" w:rsidP="00EA0AED">
      <w:pPr>
        <w:ind w:right="27"/>
        <w:jc w:val="both"/>
        <w:rPr>
          <w:rFonts w:ascii="Arial" w:eastAsia="Times New Roman" w:hAnsi="Arial" w:cs="Arial"/>
          <w:bCs/>
          <w:snapToGrid w:val="0"/>
          <w:sz w:val="20"/>
          <w:szCs w:val="20"/>
          <w:lang w:eastAsia="pt-BR"/>
        </w:rPr>
      </w:pPr>
    </w:p>
    <w:p w:rsidR="00EA0AED" w:rsidRDefault="00EA0AED" w:rsidP="00EA0AED">
      <w:pPr>
        <w:ind w:right="27"/>
        <w:jc w:val="both"/>
        <w:rPr>
          <w:rFonts w:ascii="Arial" w:eastAsia="Times New Roman" w:hAnsi="Arial" w:cs="Arial"/>
          <w:bCs/>
          <w:snapToGrid w:val="0"/>
          <w:sz w:val="20"/>
          <w:szCs w:val="20"/>
          <w:lang w:eastAsia="pt-BR"/>
        </w:rPr>
      </w:pPr>
      <w:r w:rsidRPr="000C239F">
        <w:rPr>
          <w:rFonts w:ascii="Arial" w:eastAsia="Times New Roman" w:hAnsi="Arial" w:cs="Arial"/>
          <w:b/>
          <w:bCs/>
          <w:snapToGrid w:val="0"/>
          <w:sz w:val="20"/>
          <w:szCs w:val="20"/>
          <w:lang w:eastAsia="pt-BR"/>
        </w:rPr>
        <w:t>04.02.</w:t>
      </w:r>
      <w:r w:rsidRPr="00695897">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por 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EA0AED" w:rsidRPr="001745A0" w:rsidRDefault="00EA0AED" w:rsidP="00EA0AED">
      <w:pPr>
        <w:ind w:right="27"/>
        <w:jc w:val="both"/>
        <w:rPr>
          <w:rFonts w:ascii="Arial" w:eastAsia="Times New Roman" w:hAnsi="Arial" w:cs="Arial"/>
          <w:bCs/>
          <w:snapToGrid w:val="0"/>
          <w:sz w:val="20"/>
          <w:szCs w:val="20"/>
          <w:lang w:eastAsia="pt-BR"/>
        </w:rPr>
      </w:pPr>
    </w:p>
    <w:p w:rsidR="00EA0AED" w:rsidRPr="00695897" w:rsidRDefault="00EA0AED" w:rsidP="00EA0AED">
      <w:pPr>
        <w:ind w:right="27"/>
        <w:jc w:val="both"/>
        <w:rPr>
          <w:rFonts w:ascii="Arial" w:eastAsia="Times New Roman" w:hAnsi="Arial" w:cs="Arial"/>
          <w:bCs/>
          <w:snapToGrid w:val="0"/>
          <w:sz w:val="20"/>
          <w:szCs w:val="20"/>
          <w:lang w:eastAsia="pt-BR"/>
        </w:rPr>
      </w:pPr>
      <w:r w:rsidRPr="000C239F">
        <w:rPr>
          <w:rFonts w:ascii="Arial" w:eastAsia="Times New Roman" w:hAnsi="Arial" w:cs="Arial"/>
          <w:b/>
          <w:bCs/>
          <w:snapToGrid w:val="0"/>
          <w:sz w:val="20"/>
          <w:szCs w:val="20"/>
          <w:lang w:eastAsia="pt-BR"/>
        </w:rPr>
        <w:t>04.03.</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6039FD" w:rsidRDefault="006039FD" w:rsidP="00EA0AED">
      <w:pPr>
        <w:ind w:right="27"/>
        <w:jc w:val="both"/>
        <w:rPr>
          <w:rFonts w:ascii="Arial" w:eastAsia="Times New Roman" w:hAnsi="Arial" w:cs="Arial"/>
          <w:b/>
          <w:bCs/>
          <w:snapToGrid w:val="0"/>
          <w:sz w:val="20"/>
          <w:szCs w:val="20"/>
          <w:lang w:eastAsia="pt-BR"/>
        </w:rPr>
      </w:pPr>
    </w:p>
    <w:p w:rsidR="00EA0AED" w:rsidRPr="00415163" w:rsidRDefault="00EA0AED" w:rsidP="00EA0AED">
      <w:pPr>
        <w:ind w:right="27"/>
        <w:jc w:val="both"/>
        <w:rPr>
          <w:rFonts w:ascii="Arial" w:hAnsi="Arial" w:cs="Arial"/>
          <w:color w:val="000000"/>
          <w:sz w:val="20"/>
          <w:szCs w:val="20"/>
        </w:rPr>
      </w:pPr>
      <w:r w:rsidRPr="000C239F">
        <w:rPr>
          <w:rFonts w:ascii="Arial" w:eastAsia="Times New Roman" w:hAnsi="Arial" w:cs="Arial"/>
          <w:b/>
          <w:bCs/>
          <w:snapToGrid w:val="0"/>
          <w:sz w:val="20"/>
          <w:szCs w:val="20"/>
          <w:lang w:eastAsia="pt-BR"/>
        </w:rPr>
        <w:t>04.04.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p>
    <w:p w:rsidR="00EA0AED" w:rsidRDefault="00EA0AED" w:rsidP="00EA0AED">
      <w:pPr>
        <w:pStyle w:val="Textopadro"/>
        <w:widowControl/>
        <w:jc w:val="both"/>
        <w:rPr>
          <w:rFonts w:ascii="Arial" w:hAnsi="Arial" w:cs="Arial"/>
          <w:b/>
          <w:sz w:val="20"/>
          <w:lang w:val="pt-BR"/>
        </w:rPr>
      </w:pPr>
    </w:p>
    <w:p w:rsidR="00517609" w:rsidRDefault="00517609" w:rsidP="00EA0AED">
      <w:pPr>
        <w:pStyle w:val="Textopadro"/>
        <w:widowControl/>
        <w:jc w:val="both"/>
        <w:rPr>
          <w:rFonts w:ascii="Arial" w:hAnsi="Arial" w:cs="Arial"/>
          <w:b/>
          <w:sz w:val="20"/>
          <w:lang w:val="pt-BR"/>
        </w:rPr>
      </w:pPr>
    </w:p>
    <w:p w:rsidR="00EA0AED" w:rsidRPr="00415163" w:rsidRDefault="00EA0AED" w:rsidP="00EA0AED">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EA0AED" w:rsidRDefault="00EA0AED" w:rsidP="00EA0AED">
      <w:pPr>
        <w:pStyle w:val="Textopadro"/>
        <w:widowControl/>
        <w:jc w:val="both"/>
        <w:rPr>
          <w:rFonts w:ascii="Arial" w:hAnsi="Arial" w:cs="Arial"/>
          <w:sz w:val="20"/>
          <w:lang w:val="pt-BR"/>
        </w:rPr>
      </w:pPr>
    </w:p>
    <w:p w:rsidR="004A1014" w:rsidRPr="00415163" w:rsidRDefault="004A1014" w:rsidP="004A1014">
      <w:pPr>
        <w:pStyle w:val="Textopadro"/>
        <w:widowControl/>
        <w:tabs>
          <w:tab w:val="left" w:pos="720"/>
          <w:tab w:val="left" w:pos="998"/>
        </w:tabs>
        <w:jc w:val="both"/>
        <w:rPr>
          <w:rFonts w:ascii="Arial" w:hAnsi="Arial" w:cs="Arial"/>
          <w:sz w:val="20"/>
          <w:lang w:val="pt-BR"/>
        </w:rPr>
      </w:pPr>
      <w:r w:rsidRPr="004A1014">
        <w:rPr>
          <w:rFonts w:ascii="Arial" w:hAnsi="Arial" w:cs="Arial"/>
          <w:b/>
          <w:sz w:val="20"/>
          <w:lang w:val="pt-BR"/>
        </w:rPr>
        <w:t>05.01.</w:t>
      </w:r>
      <w:r>
        <w:rPr>
          <w:rFonts w:ascii="Arial" w:hAnsi="Arial" w:cs="Arial"/>
          <w:sz w:val="20"/>
          <w:lang w:val="pt-BR"/>
        </w:rPr>
        <w:t xml:space="preserve">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4A1014" w:rsidRDefault="004A1014" w:rsidP="004A1014">
      <w:pPr>
        <w:pStyle w:val="Textopadro"/>
        <w:widowControl/>
        <w:jc w:val="both"/>
        <w:rPr>
          <w:rFonts w:ascii="Arial" w:hAnsi="Arial" w:cs="Arial"/>
          <w:sz w:val="20"/>
          <w:lang w:val="pt-BR"/>
        </w:rPr>
      </w:pPr>
    </w:p>
    <w:p w:rsidR="004A1014" w:rsidRPr="00415163" w:rsidRDefault="004A1014" w:rsidP="004A1014">
      <w:pPr>
        <w:pStyle w:val="Textopadro"/>
        <w:widowControl/>
        <w:jc w:val="both"/>
        <w:rPr>
          <w:rFonts w:ascii="Arial" w:hAnsi="Arial" w:cs="Arial"/>
          <w:sz w:val="20"/>
          <w:lang w:val="pt-BR"/>
        </w:rPr>
      </w:pPr>
      <w:r w:rsidRPr="004A1014">
        <w:rPr>
          <w:rFonts w:ascii="Arial" w:hAnsi="Arial" w:cs="Arial"/>
          <w:b/>
          <w:sz w:val="20"/>
          <w:lang w:val="pt-BR"/>
        </w:rPr>
        <w:t>05.02.</w:t>
      </w:r>
      <w:r>
        <w:rPr>
          <w:rFonts w:ascii="Arial" w:hAnsi="Arial" w:cs="Arial"/>
          <w:sz w:val="20"/>
          <w:lang w:val="pt-BR"/>
        </w:rPr>
        <w:t xml:space="preserve">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4A1014" w:rsidRDefault="004A1014" w:rsidP="004A1014">
      <w:pPr>
        <w:pStyle w:val="Textopadro"/>
        <w:widowControl/>
        <w:tabs>
          <w:tab w:val="left" w:pos="720"/>
          <w:tab w:val="left" w:pos="998"/>
        </w:tabs>
        <w:jc w:val="both"/>
        <w:rPr>
          <w:rFonts w:ascii="Arial" w:hAnsi="Arial" w:cs="Arial"/>
          <w:sz w:val="20"/>
          <w:lang w:val="pt-BR"/>
        </w:rPr>
      </w:pPr>
    </w:p>
    <w:p w:rsidR="004A1014" w:rsidRPr="00415163" w:rsidRDefault="004A1014" w:rsidP="004A1014">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4A1014" w:rsidRPr="00690648" w:rsidRDefault="004A1014" w:rsidP="004A1014">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4A1014" w:rsidRPr="00415163" w:rsidRDefault="004A1014" w:rsidP="004A1014">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4A1014" w:rsidRPr="00415163" w:rsidRDefault="004A1014" w:rsidP="004A1014">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4A1014" w:rsidRPr="00415163" w:rsidRDefault="004A1014" w:rsidP="004A1014">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4A1014" w:rsidRPr="00415163" w:rsidRDefault="004A1014" w:rsidP="004A1014">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0E2CB7" w:rsidRDefault="000E2CB7" w:rsidP="004A1014">
      <w:pPr>
        <w:pStyle w:val="Textopadro"/>
        <w:widowControl/>
        <w:tabs>
          <w:tab w:val="left" w:pos="720"/>
          <w:tab w:val="left" w:pos="998"/>
        </w:tabs>
        <w:jc w:val="both"/>
        <w:rPr>
          <w:rFonts w:ascii="Arial" w:hAnsi="Arial" w:cs="Arial"/>
          <w:sz w:val="20"/>
          <w:lang w:val="pt-BR"/>
        </w:rPr>
      </w:pPr>
    </w:p>
    <w:p w:rsidR="000E2CB7" w:rsidRDefault="000E2CB7" w:rsidP="004A1014">
      <w:pPr>
        <w:pStyle w:val="Textopadro"/>
        <w:widowControl/>
        <w:tabs>
          <w:tab w:val="left" w:pos="720"/>
          <w:tab w:val="left" w:pos="998"/>
        </w:tabs>
        <w:jc w:val="both"/>
        <w:rPr>
          <w:rFonts w:ascii="Arial" w:hAnsi="Arial" w:cs="Arial"/>
          <w:sz w:val="20"/>
          <w:lang w:val="pt-BR"/>
        </w:rPr>
      </w:pPr>
    </w:p>
    <w:p w:rsidR="004A1014" w:rsidRPr="00690648" w:rsidRDefault="004A1014" w:rsidP="004A1014">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4A1014" w:rsidRPr="00415163" w:rsidRDefault="004A1014" w:rsidP="004A1014">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4A1014" w:rsidRPr="00415163" w:rsidRDefault="004A1014" w:rsidP="004A1014">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4A1014" w:rsidRPr="00415163" w:rsidRDefault="004A1014" w:rsidP="004A1014">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4A1014" w:rsidRPr="00415163" w:rsidRDefault="004A1014" w:rsidP="004A1014">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4A1014" w:rsidRDefault="004A1014" w:rsidP="004A1014">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4A1014" w:rsidRPr="00415163" w:rsidRDefault="004A1014" w:rsidP="004A1014">
      <w:pPr>
        <w:pStyle w:val="Textopadro"/>
        <w:tabs>
          <w:tab w:val="left" w:pos="998"/>
        </w:tabs>
        <w:jc w:val="both"/>
        <w:rPr>
          <w:rFonts w:ascii="Arial" w:hAnsi="Arial" w:cs="Arial"/>
          <w:sz w:val="20"/>
          <w:lang w:val="pt-BR"/>
        </w:rPr>
      </w:pPr>
      <w:r>
        <w:rPr>
          <w:rFonts w:ascii="Arial" w:hAnsi="Arial" w:cs="Arial"/>
          <w:sz w:val="20"/>
          <w:lang w:val="pt-BR"/>
        </w:rPr>
        <w:t xml:space="preserve">m) </w:t>
      </w:r>
      <w:r w:rsidRPr="00AD47AB">
        <w:rPr>
          <w:rFonts w:ascii="Arial" w:hAnsi="Arial" w:cs="Arial"/>
          <w:sz w:val="20"/>
          <w:lang w:val="pt-BR"/>
        </w:rPr>
        <w:t>Abrir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2B7338" w:rsidRDefault="002B7338" w:rsidP="002B7338">
      <w:pPr>
        <w:jc w:val="both"/>
        <w:rPr>
          <w:rFonts w:ascii="Arial" w:hAnsi="Arial" w:cs="Arial"/>
          <w:b/>
          <w:sz w:val="20"/>
          <w:szCs w:val="20"/>
        </w:rPr>
      </w:pPr>
    </w:p>
    <w:p w:rsidR="004A1014" w:rsidRDefault="004A1014" w:rsidP="002B7338">
      <w:pPr>
        <w:jc w:val="both"/>
        <w:rPr>
          <w:rFonts w:ascii="Arial" w:hAnsi="Arial" w:cs="Arial"/>
          <w:b/>
          <w:sz w:val="20"/>
          <w:szCs w:val="20"/>
        </w:rPr>
      </w:pPr>
    </w:p>
    <w:p w:rsidR="002B7338" w:rsidRPr="002B7338" w:rsidRDefault="002B7338" w:rsidP="002B7338">
      <w:pPr>
        <w:jc w:val="both"/>
        <w:rPr>
          <w:rFonts w:ascii="Arial" w:hAnsi="Arial" w:cs="Arial"/>
          <w:b/>
          <w:sz w:val="20"/>
          <w:szCs w:val="20"/>
        </w:rPr>
      </w:pPr>
      <w:r w:rsidRPr="002B7338">
        <w:rPr>
          <w:rFonts w:ascii="Arial" w:hAnsi="Arial" w:cs="Arial"/>
          <w:b/>
          <w:sz w:val="20"/>
          <w:szCs w:val="20"/>
        </w:rPr>
        <w:t xml:space="preserve">06. DO ENVIO DAS PROPOSTAS, FORMULAÇÃO DOS LANCES E DECLARAÇÃO DO VENCEDOR </w:t>
      </w:r>
    </w:p>
    <w:p w:rsidR="002B7338" w:rsidRPr="002B7338" w:rsidRDefault="002B7338" w:rsidP="002B7338">
      <w:pPr>
        <w:tabs>
          <w:tab w:val="left" w:pos="8897"/>
        </w:tabs>
        <w:spacing w:after="5" w:line="248" w:lineRule="auto"/>
        <w:jc w:val="both"/>
        <w:rPr>
          <w:rFonts w:ascii="Arial" w:eastAsia="Arial" w:hAnsi="Arial" w:cs="Arial"/>
          <w:color w:val="000000"/>
          <w:sz w:val="20"/>
          <w:szCs w:val="22"/>
          <w:lang w:eastAsia="pt-BR"/>
        </w:rPr>
      </w:pPr>
    </w:p>
    <w:p w:rsidR="004A1014" w:rsidRPr="004A1014" w:rsidRDefault="004A1014" w:rsidP="004A1014">
      <w:pPr>
        <w:tabs>
          <w:tab w:val="left" w:pos="8897"/>
        </w:tabs>
        <w:spacing w:after="5" w:line="248" w:lineRule="auto"/>
        <w:jc w:val="both"/>
        <w:rPr>
          <w:rFonts w:ascii="Arial" w:eastAsia="Arial" w:hAnsi="Arial" w:cs="Arial"/>
          <w:color w:val="000000"/>
          <w:sz w:val="20"/>
          <w:szCs w:val="22"/>
          <w:lang w:eastAsia="pt-BR"/>
        </w:rPr>
      </w:pPr>
      <w:r w:rsidRPr="004A1014">
        <w:rPr>
          <w:rFonts w:ascii="Arial" w:eastAsia="Arial" w:hAnsi="Arial" w:cs="Arial"/>
          <w:b/>
          <w:color w:val="000000"/>
          <w:sz w:val="20"/>
          <w:szCs w:val="22"/>
          <w:lang w:eastAsia="pt-BR"/>
        </w:rPr>
        <w:t xml:space="preserve">06.01. </w:t>
      </w:r>
      <w:r w:rsidRPr="004A1014">
        <w:rPr>
          <w:rFonts w:ascii="Arial" w:eastAsia="Arial" w:hAnsi="Arial" w:cs="Arial"/>
          <w:color w:val="000000"/>
          <w:sz w:val="20"/>
          <w:szCs w:val="22"/>
          <w:lang w:eastAsia="pt-BR"/>
        </w:rPr>
        <w:t>O prazo para apresentação das propostas, contado a partir da publicação do aviso, não será inferior a oito dias úteis, conforme Parágrafo 3°, do Artigo 17, do Decreto Municipal nº. 5.313/2006.</w:t>
      </w:r>
    </w:p>
    <w:p w:rsidR="004A1014" w:rsidRPr="004A1014" w:rsidRDefault="004A1014" w:rsidP="004A1014">
      <w:pPr>
        <w:tabs>
          <w:tab w:val="left" w:pos="8897"/>
        </w:tabs>
        <w:spacing w:after="5" w:line="248" w:lineRule="auto"/>
        <w:jc w:val="both"/>
        <w:rPr>
          <w:rFonts w:ascii="Arial" w:eastAsia="Arial" w:hAnsi="Arial" w:cs="Arial"/>
          <w:b/>
          <w:color w:val="000000"/>
          <w:sz w:val="20"/>
          <w:szCs w:val="22"/>
          <w:lang w:eastAsia="pt-BR"/>
        </w:rPr>
      </w:pPr>
    </w:p>
    <w:p w:rsidR="004A1014" w:rsidRPr="004A1014" w:rsidRDefault="004A1014" w:rsidP="004A1014">
      <w:pPr>
        <w:tabs>
          <w:tab w:val="left" w:pos="8897"/>
        </w:tabs>
        <w:spacing w:after="5" w:line="248" w:lineRule="auto"/>
        <w:jc w:val="both"/>
        <w:rPr>
          <w:rFonts w:ascii="Arial" w:eastAsia="Arial" w:hAnsi="Arial" w:cs="Arial"/>
          <w:color w:val="000000"/>
          <w:sz w:val="20"/>
          <w:szCs w:val="22"/>
          <w:lang w:eastAsia="pt-BR"/>
        </w:rPr>
      </w:pPr>
      <w:r w:rsidRPr="004A1014">
        <w:rPr>
          <w:rFonts w:ascii="Arial" w:eastAsia="Arial" w:hAnsi="Arial" w:cs="Arial"/>
          <w:b/>
          <w:color w:val="000000"/>
          <w:sz w:val="20"/>
          <w:szCs w:val="22"/>
          <w:lang w:eastAsia="pt-BR"/>
        </w:rPr>
        <w:t xml:space="preserve">06.02. </w:t>
      </w:r>
      <w:r w:rsidRPr="004A1014">
        <w:rPr>
          <w:rFonts w:ascii="Arial" w:eastAsia="Arial" w:hAnsi="Arial" w:cs="Arial"/>
          <w:color w:val="000000"/>
          <w:sz w:val="20"/>
          <w:szCs w:val="22"/>
          <w:lang w:eastAsia="pt-BR"/>
        </w:rPr>
        <w:t>Após a divulgação do Edital no endereço eletrônico www.bbmnetlicitacoes.com.br</w:t>
      </w:r>
      <w:r w:rsidRPr="004A1014">
        <w:rPr>
          <w:rFonts w:ascii="Arial" w:eastAsia="Arial" w:hAnsi="Arial" w:cs="Arial"/>
          <w:color w:val="000000"/>
          <w:sz w:val="20"/>
          <w:szCs w:val="22"/>
          <w:u w:val="single"/>
          <w:lang w:eastAsia="pt-BR"/>
        </w:rPr>
        <w:t>,</w:t>
      </w:r>
      <w:r w:rsidRPr="004A1014">
        <w:rPr>
          <w:rFonts w:ascii="Arial" w:eastAsia="Arial" w:hAnsi="Arial" w:cs="Arial"/>
          <w:color w:val="000000"/>
          <w:sz w:val="20"/>
          <w:szCs w:val="22"/>
          <w:lang w:eastAsia="pt-BR"/>
        </w:rPr>
        <w:t xml:space="preserve"> os licitantes poderão encaminhar propostas, devendo manifestar o pleno conhecimento, aceitação e atendimento às exigências de habilitação previstas no Edital. </w:t>
      </w:r>
    </w:p>
    <w:p w:rsidR="004A1014" w:rsidRPr="004A1014" w:rsidRDefault="004A1014" w:rsidP="004A1014">
      <w:pPr>
        <w:tabs>
          <w:tab w:val="left" w:pos="8897"/>
        </w:tabs>
        <w:spacing w:after="5" w:line="248" w:lineRule="auto"/>
        <w:jc w:val="both"/>
        <w:rPr>
          <w:rFonts w:ascii="Arial" w:eastAsia="Arial" w:hAnsi="Arial" w:cs="Arial"/>
          <w:b/>
          <w:color w:val="000000"/>
          <w:sz w:val="20"/>
          <w:szCs w:val="22"/>
          <w:lang w:eastAsia="pt-BR"/>
        </w:rPr>
      </w:pPr>
    </w:p>
    <w:p w:rsidR="004A1014" w:rsidRPr="004A1014" w:rsidRDefault="004A1014" w:rsidP="004A1014">
      <w:pPr>
        <w:tabs>
          <w:tab w:val="left" w:pos="8897"/>
        </w:tabs>
        <w:spacing w:after="5" w:line="248" w:lineRule="auto"/>
        <w:jc w:val="both"/>
        <w:rPr>
          <w:rFonts w:ascii="Arial" w:eastAsia="Arial" w:hAnsi="Arial" w:cs="Arial"/>
          <w:b/>
          <w:color w:val="000000"/>
          <w:sz w:val="20"/>
          <w:szCs w:val="22"/>
          <w:lang w:eastAsia="pt-BR"/>
        </w:rPr>
      </w:pPr>
      <w:r w:rsidRPr="004A1014">
        <w:rPr>
          <w:rFonts w:ascii="Arial" w:eastAsia="Arial" w:hAnsi="Arial" w:cs="Arial"/>
          <w:b/>
          <w:color w:val="000000"/>
          <w:sz w:val="20"/>
          <w:szCs w:val="22"/>
          <w:lang w:eastAsia="pt-BR"/>
        </w:rPr>
        <w:t xml:space="preserve">06.03. </w:t>
      </w:r>
      <w:r w:rsidRPr="00121DB3">
        <w:rPr>
          <w:rFonts w:ascii="Arial" w:eastAsia="Arial" w:hAnsi="Arial" w:cs="Arial"/>
          <w:color w:val="000000"/>
          <w:sz w:val="20"/>
          <w:szCs w:val="22"/>
          <w:lang w:eastAsia="pt-BR"/>
        </w:rPr>
        <w:t>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2B7338" w:rsidRPr="002B7338" w:rsidRDefault="002B7338" w:rsidP="002B7338">
      <w:pPr>
        <w:tabs>
          <w:tab w:val="left" w:pos="8897"/>
        </w:tabs>
        <w:spacing w:after="5" w:line="248" w:lineRule="auto"/>
        <w:jc w:val="both"/>
        <w:rPr>
          <w:rFonts w:ascii="Arial" w:eastAsia="Arial" w:hAnsi="Arial" w:cs="Arial"/>
          <w:b/>
          <w:color w:val="000000"/>
          <w:sz w:val="20"/>
          <w:szCs w:val="22"/>
          <w:lang w:eastAsia="pt-BR"/>
        </w:rPr>
      </w:pPr>
    </w:p>
    <w:p w:rsidR="00121DB3" w:rsidRPr="00121DB3" w:rsidRDefault="002B7338" w:rsidP="00121DB3">
      <w:pPr>
        <w:tabs>
          <w:tab w:val="left" w:pos="8897"/>
        </w:tabs>
        <w:spacing w:after="5" w:line="248" w:lineRule="auto"/>
        <w:jc w:val="both"/>
        <w:rPr>
          <w:rFonts w:ascii="Arial" w:eastAsia="Arial" w:hAnsi="Arial" w:cs="Arial"/>
          <w:color w:val="000000"/>
          <w:sz w:val="20"/>
          <w:szCs w:val="22"/>
        </w:rPr>
      </w:pPr>
      <w:r w:rsidRPr="002B7338">
        <w:rPr>
          <w:rFonts w:ascii="Arial" w:eastAsia="Arial" w:hAnsi="Arial" w:cs="Arial"/>
          <w:b/>
          <w:color w:val="000000"/>
          <w:sz w:val="20"/>
          <w:szCs w:val="22"/>
          <w:lang w:eastAsia="pt-BR"/>
        </w:rPr>
        <w:t xml:space="preserve">06.04. </w:t>
      </w:r>
      <w:r w:rsidR="00121DB3" w:rsidRPr="00121DB3">
        <w:rPr>
          <w:rFonts w:ascii="Arial" w:eastAsia="Arial" w:hAnsi="Arial" w:cs="Arial"/>
          <w:bCs/>
          <w:color w:val="000000"/>
          <w:sz w:val="20"/>
          <w:szCs w:val="22"/>
        </w:rPr>
        <w:t>O licitante será responsável por todas as transações efetuadas em seu nome no sistema eletrônico, assumindo como firmes e verdadeiras suas propostas e lances.</w:t>
      </w:r>
    </w:p>
    <w:p w:rsidR="002B7338" w:rsidRPr="002B7338" w:rsidRDefault="002B7338" w:rsidP="002B7338">
      <w:pPr>
        <w:tabs>
          <w:tab w:val="left" w:pos="8897"/>
          <w:tab w:val="left" w:pos="8931"/>
        </w:tabs>
        <w:spacing w:after="5" w:line="248" w:lineRule="auto"/>
        <w:jc w:val="both"/>
        <w:rPr>
          <w:rFonts w:ascii="Arial" w:eastAsia="Arial" w:hAnsi="Arial" w:cs="Arial"/>
          <w:b/>
          <w:color w:val="000000"/>
          <w:sz w:val="20"/>
          <w:szCs w:val="22"/>
          <w:lang w:eastAsia="pt-BR"/>
        </w:rPr>
      </w:pPr>
    </w:p>
    <w:p w:rsidR="00121DB3" w:rsidRPr="00121DB3" w:rsidRDefault="002B7338" w:rsidP="00121DB3">
      <w:pPr>
        <w:tabs>
          <w:tab w:val="left" w:pos="8897"/>
          <w:tab w:val="left" w:pos="8931"/>
        </w:tabs>
        <w:spacing w:after="5" w:line="248" w:lineRule="auto"/>
        <w:jc w:val="both"/>
        <w:rPr>
          <w:rFonts w:ascii="Arial" w:eastAsia="Arial" w:hAnsi="Arial" w:cs="Arial"/>
          <w:b/>
          <w:color w:val="000000"/>
          <w:sz w:val="20"/>
          <w:szCs w:val="22"/>
        </w:rPr>
      </w:pPr>
      <w:r w:rsidRPr="002B7338">
        <w:rPr>
          <w:rFonts w:ascii="Arial" w:eastAsia="Arial" w:hAnsi="Arial" w:cs="Arial"/>
          <w:b/>
          <w:color w:val="000000"/>
          <w:sz w:val="20"/>
          <w:szCs w:val="22"/>
          <w:lang w:eastAsia="pt-BR"/>
        </w:rPr>
        <w:t xml:space="preserve">06.05. </w:t>
      </w:r>
      <w:r w:rsidR="00121DB3" w:rsidRPr="00121DB3">
        <w:rPr>
          <w:rFonts w:ascii="Arial" w:eastAsia="Arial" w:hAnsi="Arial" w:cs="Arial"/>
          <w:color w:val="000000"/>
          <w:sz w:val="20"/>
          <w:szCs w:val="22"/>
        </w:rPr>
        <w:t>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w:t>
      </w:r>
      <w:r w:rsidR="00121DB3" w:rsidRPr="00121DB3">
        <w:rPr>
          <w:rFonts w:ascii="Arial" w:eastAsia="Arial" w:hAnsi="Arial" w:cs="Arial"/>
          <w:b/>
          <w:color w:val="000000"/>
          <w:sz w:val="20"/>
          <w:szCs w:val="22"/>
        </w:rPr>
        <w:t xml:space="preserve"> (upload) </w:t>
      </w:r>
      <w:r w:rsidR="00121DB3" w:rsidRPr="00121DB3">
        <w:rPr>
          <w:rFonts w:ascii="Arial" w:eastAsia="Arial" w:hAnsi="Arial" w:cs="Arial"/>
          <w:color w:val="000000"/>
          <w:sz w:val="20"/>
          <w:szCs w:val="22"/>
        </w:rPr>
        <w:t>ao sistema, conforme o modelo do</w:t>
      </w:r>
      <w:r w:rsidR="00121DB3" w:rsidRPr="00121DB3">
        <w:rPr>
          <w:rFonts w:ascii="Arial" w:eastAsia="Arial" w:hAnsi="Arial" w:cs="Arial"/>
          <w:b/>
          <w:color w:val="000000"/>
          <w:sz w:val="20"/>
          <w:szCs w:val="22"/>
        </w:rPr>
        <w:t xml:space="preserve"> Anexo IX.  </w:t>
      </w:r>
    </w:p>
    <w:p w:rsidR="002B7338" w:rsidRPr="002B7338" w:rsidRDefault="002B7338" w:rsidP="002B7338">
      <w:pPr>
        <w:tabs>
          <w:tab w:val="left" w:pos="709"/>
        </w:tabs>
        <w:jc w:val="both"/>
        <w:rPr>
          <w:rFonts w:ascii="Arial" w:eastAsia="Times New Roman" w:hAnsi="Arial" w:cs="Arial"/>
          <w:snapToGrid w:val="0"/>
          <w:sz w:val="20"/>
          <w:szCs w:val="20"/>
          <w:lang w:eastAsia="pt-BR"/>
        </w:rPr>
      </w:pPr>
    </w:p>
    <w:p w:rsidR="002B7338" w:rsidRPr="002B7338" w:rsidRDefault="002B7338" w:rsidP="002B7338">
      <w:pPr>
        <w:tabs>
          <w:tab w:val="left" w:pos="709"/>
        </w:tabs>
        <w:jc w:val="both"/>
        <w:rPr>
          <w:rFonts w:ascii="Arial" w:eastAsia="Times New Roman" w:hAnsi="Arial" w:cs="Arial"/>
          <w:snapToGrid w:val="0"/>
          <w:sz w:val="20"/>
          <w:szCs w:val="20"/>
          <w:lang w:eastAsia="pt-BR"/>
        </w:rPr>
      </w:pPr>
      <w:r w:rsidRPr="002B7338">
        <w:rPr>
          <w:rFonts w:ascii="Arial" w:eastAsia="Times New Roman" w:hAnsi="Arial" w:cs="Arial"/>
          <w:b/>
          <w:snapToGrid w:val="0"/>
          <w:sz w:val="20"/>
          <w:szCs w:val="20"/>
          <w:lang w:eastAsia="pt-BR"/>
        </w:rPr>
        <w:t>06.06.</w:t>
      </w:r>
      <w:r w:rsidRPr="002B7338">
        <w:rPr>
          <w:rFonts w:ascii="Arial" w:eastAsia="Times New Roman" w:hAnsi="Arial" w:cs="Arial"/>
          <w:snapToGrid w:val="0"/>
          <w:sz w:val="20"/>
          <w:szCs w:val="20"/>
          <w:lang w:eastAsia="pt-BR"/>
        </w:rPr>
        <w:t xml:space="preserve"> </w:t>
      </w:r>
      <w:r w:rsidR="00121DB3" w:rsidRPr="00121DB3">
        <w:rPr>
          <w:rFonts w:ascii="Arial" w:eastAsia="Times New Roman" w:hAnsi="Arial" w:cs="Arial"/>
          <w:snapToGrid w:val="0"/>
          <w:sz w:val="20"/>
          <w:szCs w:val="20"/>
          <w:lang w:eastAsia="pt-BR"/>
        </w:rPr>
        <w:t xml:space="preserve">A validade da proposta constante em campo próprio da Ficha Técnica Descritiva do objeto </w:t>
      </w:r>
      <w:r w:rsidR="00121DB3" w:rsidRPr="00121DB3">
        <w:rPr>
          <w:rFonts w:ascii="Arial" w:eastAsia="Times New Roman" w:hAnsi="Arial" w:cs="Arial"/>
          <w:b/>
          <w:snapToGrid w:val="0"/>
          <w:sz w:val="20"/>
          <w:szCs w:val="20"/>
          <w:lang w:eastAsia="pt-BR"/>
        </w:rPr>
        <w:t>(Anexo IX)</w:t>
      </w:r>
      <w:r w:rsidR="00121DB3" w:rsidRPr="00121DB3">
        <w:rPr>
          <w:rFonts w:ascii="Arial" w:eastAsia="Times New Roman" w:hAnsi="Arial" w:cs="Arial"/>
          <w:snapToGrid w:val="0"/>
          <w:sz w:val="20"/>
          <w:szCs w:val="20"/>
          <w:lang w:eastAsia="pt-BR"/>
        </w:rPr>
        <w:t xml:space="preserve"> será de 60 (sessenta) dias, contados a partir da data da sessão pública do Pregão</w:t>
      </w:r>
      <w:r w:rsidR="00121DB3">
        <w:rPr>
          <w:rFonts w:ascii="Arial" w:eastAsia="Times New Roman" w:hAnsi="Arial" w:cs="Arial"/>
          <w:snapToGrid w:val="0"/>
          <w:sz w:val="20"/>
          <w:szCs w:val="20"/>
          <w:lang w:eastAsia="pt-BR"/>
        </w:rPr>
        <w:t>.</w:t>
      </w:r>
      <w:r w:rsidR="00121DB3" w:rsidRPr="00121DB3">
        <w:rPr>
          <w:rFonts w:ascii="Arial" w:eastAsia="Times New Roman" w:hAnsi="Arial" w:cs="Arial"/>
          <w:snapToGrid w:val="0"/>
          <w:sz w:val="20"/>
          <w:szCs w:val="20"/>
          <w:lang w:eastAsia="pt-BR"/>
        </w:rPr>
        <w:t xml:space="preserve"> </w:t>
      </w:r>
    </w:p>
    <w:p w:rsidR="002B7338" w:rsidRPr="002B7338" w:rsidRDefault="002B7338" w:rsidP="002B7338">
      <w:pPr>
        <w:tabs>
          <w:tab w:val="left" w:pos="8897"/>
        </w:tabs>
        <w:spacing w:after="5" w:line="248" w:lineRule="auto"/>
        <w:jc w:val="both"/>
        <w:rPr>
          <w:rFonts w:ascii="Arial" w:eastAsia="Arial" w:hAnsi="Arial" w:cs="Arial"/>
          <w:b/>
          <w:color w:val="000000"/>
          <w:sz w:val="20"/>
          <w:szCs w:val="22"/>
          <w:lang w:eastAsia="pt-BR"/>
        </w:rPr>
      </w:pPr>
    </w:p>
    <w:p w:rsidR="00121DB3" w:rsidRPr="00121DB3" w:rsidRDefault="002B7338" w:rsidP="00121DB3">
      <w:pPr>
        <w:tabs>
          <w:tab w:val="left" w:pos="8897"/>
        </w:tabs>
        <w:spacing w:after="5" w:line="248" w:lineRule="auto"/>
        <w:jc w:val="both"/>
        <w:rPr>
          <w:rFonts w:ascii="Arial" w:eastAsia="Arial" w:hAnsi="Arial" w:cs="Arial"/>
          <w:color w:val="000000"/>
          <w:sz w:val="20"/>
          <w:szCs w:val="22"/>
          <w:lang w:eastAsia="pt-BR"/>
        </w:rPr>
      </w:pPr>
      <w:r w:rsidRPr="002B7338">
        <w:rPr>
          <w:rFonts w:ascii="Arial" w:eastAsia="Arial" w:hAnsi="Arial" w:cs="Arial"/>
          <w:b/>
          <w:color w:val="000000"/>
          <w:sz w:val="20"/>
          <w:szCs w:val="22"/>
          <w:lang w:eastAsia="pt-BR"/>
        </w:rPr>
        <w:t xml:space="preserve">06.07. </w:t>
      </w:r>
      <w:r w:rsidR="00121DB3" w:rsidRPr="00121DB3">
        <w:rPr>
          <w:rFonts w:ascii="Arial" w:eastAsia="Arial" w:hAnsi="Arial" w:cs="Arial"/>
          <w:color w:val="000000"/>
          <w:sz w:val="20"/>
          <w:szCs w:val="22"/>
          <w:lang w:eastAsia="pt-BR"/>
        </w:rPr>
        <w:t>É de exclusiva responsabilidade do usuário o sigilo da senha, não cabendo à Bolsa Brasileira de Mercadorias a responsabilidade por eventuais danos decorrentes de seu uso indevido, ainda que por terceiros.</w:t>
      </w:r>
    </w:p>
    <w:p w:rsidR="002B7338" w:rsidRPr="002B7338" w:rsidRDefault="00121DB3" w:rsidP="00121DB3">
      <w:pPr>
        <w:tabs>
          <w:tab w:val="left" w:pos="8897"/>
        </w:tabs>
        <w:spacing w:after="5" w:line="248" w:lineRule="auto"/>
        <w:jc w:val="both"/>
        <w:rPr>
          <w:rFonts w:ascii="Arial" w:eastAsia="Times New Roman" w:hAnsi="Arial" w:cs="Arial"/>
          <w:snapToGrid w:val="0"/>
          <w:sz w:val="20"/>
          <w:szCs w:val="20"/>
          <w:lang w:eastAsia="pt-BR"/>
        </w:rPr>
      </w:pPr>
      <w:r w:rsidRPr="002B7338">
        <w:rPr>
          <w:rFonts w:ascii="Arial" w:eastAsia="Times New Roman" w:hAnsi="Arial" w:cs="Arial"/>
          <w:snapToGrid w:val="0"/>
          <w:sz w:val="20"/>
          <w:szCs w:val="20"/>
          <w:lang w:eastAsia="pt-BR"/>
        </w:rPr>
        <w:t xml:space="preserve"> </w:t>
      </w:r>
    </w:p>
    <w:p w:rsidR="00121DB3" w:rsidRPr="00121DB3" w:rsidRDefault="002B7338" w:rsidP="00121DB3">
      <w:pPr>
        <w:widowControl w:val="0"/>
        <w:jc w:val="both"/>
        <w:rPr>
          <w:rFonts w:ascii="Arial" w:hAnsi="Arial" w:cs="Arial"/>
          <w:sz w:val="20"/>
        </w:rPr>
      </w:pPr>
      <w:r w:rsidRPr="002B7338">
        <w:rPr>
          <w:rFonts w:ascii="Arial" w:eastAsia="Times New Roman" w:hAnsi="Arial" w:cs="Arial"/>
          <w:b/>
          <w:snapToGrid w:val="0"/>
          <w:sz w:val="20"/>
          <w:szCs w:val="20"/>
          <w:lang w:eastAsia="pt-BR"/>
        </w:rPr>
        <w:t>06.08.</w:t>
      </w:r>
      <w:r w:rsidRPr="002B7338">
        <w:rPr>
          <w:rFonts w:ascii="Arial" w:eastAsia="Times New Roman" w:hAnsi="Arial" w:cs="Arial"/>
          <w:snapToGrid w:val="0"/>
          <w:sz w:val="20"/>
          <w:szCs w:val="20"/>
          <w:lang w:eastAsia="pt-BR"/>
        </w:rPr>
        <w:t xml:space="preserve"> </w:t>
      </w:r>
      <w:r w:rsidR="00121DB3" w:rsidRPr="00121DB3">
        <w:rPr>
          <w:rFonts w:ascii="Arial" w:hAnsi="Arial" w:cs="Arial"/>
          <w:sz w:val="20"/>
        </w:rPr>
        <w:t>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2B7338" w:rsidRPr="002B7338" w:rsidRDefault="002B7338" w:rsidP="002B7338">
      <w:pPr>
        <w:tabs>
          <w:tab w:val="left" w:pos="709"/>
        </w:tabs>
        <w:ind w:left="709" w:hanging="709"/>
        <w:jc w:val="both"/>
        <w:rPr>
          <w:rFonts w:ascii="Arial" w:eastAsia="Times New Roman" w:hAnsi="Arial" w:cs="Arial"/>
          <w:snapToGrid w:val="0"/>
          <w:sz w:val="20"/>
          <w:szCs w:val="20"/>
          <w:lang w:eastAsia="pt-BR"/>
        </w:rPr>
      </w:pPr>
    </w:p>
    <w:p w:rsidR="00121DB3" w:rsidRPr="00121DB3" w:rsidRDefault="002B7338" w:rsidP="00121DB3">
      <w:pPr>
        <w:jc w:val="both"/>
        <w:rPr>
          <w:rFonts w:ascii="Arial" w:hAnsi="Arial" w:cs="Arial"/>
          <w:sz w:val="20"/>
        </w:rPr>
      </w:pPr>
      <w:r w:rsidRPr="002B7338">
        <w:rPr>
          <w:rFonts w:ascii="Arial" w:eastAsia="Times New Roman" w:hAnsi="Arial" w:cs="Arial"/>
          <w:b/>
          <w:snapToGrid w:val="0"/>
          <w:sz w:val="20"/>
          <w:szCs w:val="20"/>
          <w:lang w:eastAsia="pt-BR"/>
        </w:rPr>
        <w:t>06.09.</w:t>
      </w:r>
      <w:r w:rsidRPr="002B7338">
        <w:rPr>
          <w:rFonts w:ascii="Arial" w:eastAsia="Times New Roman" w:hAnsi="Arial" w:cs="Arial"/>
          <w:snapToGrid w:val="0"/>
          <w:sz w:val="20"/>
          <w:szCs w:val="20"/>
          <w:lang w:eastAsia="pt-BR"/>
        </w:rPr>
        <w:t xml:space="preserve"> </w:t>
      </w:r>
      <w:r w:rsidR="00121DB3" w:rsidRPr="00121DB3">
        <w:rPr>
          <w:rFonts w:ascii="Arial" w:hAnsi="Arial" w:cs="Arial"/>
          <w:sz w:val="20"/>
        </w:rPr>
        <w:t>Após o horário previsto no Edital para o envio da proposta inicial de preço, terá início a sessão pública do Pregão Eletrônico com a divulgação das propostas de preços recebidas, passando o Pregoeiro a avaliar a aceitabilidade das propostas.</w:t>
      </w:r>
    </w:p>
    <w:p w:rsidR="002B7338" w:rsidRPr="002B7338" w:rsidRDefault="002B7338" w:rsidP="002B7338">
      <w:pPr>
        <w:tabs>
          <w:tab w:val="left" w:pos="705"/>
        </w:tabs>
        <w:jc w:val="both"/>
        <w:rPr>
          <w:rFonts w:ascii="Arial" w:eastAsia="Times New Roman" w:hAnsi="Arial" w:cs="Arial"/>
          <w:snapToGrid w:val="0"/>
          <w:sz w:val="20"/>
          <w:szCs w:val="20"/>
          <w:lang w:eastAsia="pt-BR"/>
        </w:rPr>
      </w:pPr>
    </w:p>
    <w:p w:rsidR="002B7338" w:rsidRDefault="002B7338" w:rsidP="002B7338">
      <w:pPr>
        <w:tabs>
          <w:tab w:val="left" w:pos="705"/>
        </w:tabs>
        <w:jc w:val="both"/>
        <w:rPr>
          <w:rFonts w:ascii="Arial" w:eastAsia="Times New Roman" w:hAnsi="Arial" w:cs="Arial"/>
          <w:snapToGrid w:val="0"/>
          <w:sz w:val="20"/>
          <w:szCs w:val="20"/>
          <w:lang w:eastAsia="pt-BR"/>
        </w:rPr>
      </w:pPr>
      <w:r w:rsidRPr="002B7338">
        <w:rPr>
          <w:rFonts w:ascii="Arial" w:eastAsia="Times New Roman" w:hAnsi="Arial" w:cs="Arial"/>
          <w:b/>
          <w:snapToGrid w:val="0"/>
          <w:sz w:val="20"/>
          <w:szCs w:val="20"/>
          <w:lang w:eastAsia="pt-BR"/>
        </w:rPr>
        <w:t>06.10.</w:t>
      </w:r>
      <w:r w:rsidRPr="002B7338">
        <w:rPr>
          <w:rFonts w:ascii="Arial" w:eastAsia="Times New Roman" w:hAnsi="Arial" w:cs="Arial"/>
          <w:snapToGrid w:val="0"/>
          <w:sz w:val="20"/>
          <w:szCs w:val="20"/>
          <w:lang w:eastAsia="pt-BR"/>
        </w:rPr>
        <w:t xml:space="preserve"> </w:t>
      </w:r>
      <w:r w:rsidR="00121DB3" w:rsidRPr="00121DB3">
        <w:rPr>
          <w:rFonts w:ascii="Arial" w:eastAsia="Times New Roman" w:hAnsi="Arial" w:cs="Arial"/>
          <w:snapToGrid w:val="0"/>
          <w:sz w:val="20"/>
          <w:szCs w:val="20"/>
          <w:lang w:eastAsia="pt-BR"/>
        </w:rPr>
        <w:t>Aberta a etapa competitiva, os fornecedores deverão estar conectados ao sistema para participar da sessão de lances. A cada lance ofertado, o participante será imediatamente informado de seu recebimento e respectivo horário de registro e valor.</w:t>
      </w:r>
    </w:p>
    <w:p w:rsidR="002B7338" w:rsidRPr="002B7338" w:rsidRDefault="002B7338" w:rsidP="002B7338">
      <w:pPr>
        <w:widowControl w:val="0"/>
        <w:rPr>
          <w:rFonts w:ascii="Arial" w:eastAsia="Times New Roman" w:hAnsi="Arial" w:cs="Arial"/>
          <w:snapToGrid w:val="0"/>
          <w:sz w:val="20"/>
          <w:szCs w:val="20"/>
          <w:lang w:eastAsia="pt-BR"/>
        </w:rPr>
      </w:pPr>
    </w:p>
    <w:p w:rsidR="0009318A" w:rsidRPr="0009318A" w:rsidRDefault="002B7338" w:rsidP="0009318A">
      <w:pPr>
        <w:jc w:val="both"/>
        <w:rPr>
          <w:rFonts w:ascii="Arial" w:hAnsi="Arial" w:cs="Arial"/>
          <w:color w:val="000000" w:themeColor="text1"/>
          <w:sz w:val="20"/>
        </w:rPr>
      </w:pPr>
      <w:r w:rsidRPr="0009318A">
        <w:rPr>
          <w:rFonts w:ascii="Arial" w:eastAsia="Times New Roman" w:hAnsi="Arial" w:cs="Arial"/>
          <w:b/>
          <w:snapToGrid w:val="0"/>
          <w:color w:val="000000" w:themeColor="text1"/>
          <w:sz w:val="20"/>
          <w:szCs w:val="20"/>
          <w:lang w:eastAsia="pt-BR"/>
        </w:rPr>
        <w:t>06.11.</w:t>
      </w:r>
      <w:r w:rsidRPr="0009318A">
        <w:rPr>
          <w:rFonts w:ascii="Arial" w:eastAsia="Times New Roman" w:hAnsi="Arial" w:cs="Arial"/>
          <w:snapToGrid w:val="0"/>
          <w:color w:val="000000" w:themeColor="text1"/>
          <w:sz w:val="20"/>
          <w:szCs w:val="20"/>
          <w:lang w:eastAsia="pt-BR"/>
        </w:rPr>
        <w:t xml:space="preserve"> </w:t>
      </w:r>
      <w:r w:rsidR="0009318A" w:rsidRPr="0009318A">
        <w:rPr>
          <w:rFonts w:ascii="Arial" w:hAnsi="Arial" w:cs="Arial"/>
          <w:color w:val="000000" w:themeColor="text1"/>
          <w:sz w:val="20"/>
        </w:rPr>
        <w:t>Não serão aceitos dois ou mais lances de mesmo valor, prevalecendo aquele que for recebido e registrado em primeiro lugar.</w:t>
      </w:r>
    </w:p>
    <w:p w:rsidR="002B7338" w:rsidRPr="00121DB3" w:rsidRDefault="002B7338" w:rsidP="002B7338">
      <w:pPr>
        <w:jc w:val="both"/>
        <w:rPr>
          <w:rFonts w:ascii="Arial" w:eastAsia="Times New Roman" w:hAnsi="Arial" w:cs="Arial"/>
          <w:bCs/>
          <w:snapToGrid w:val="0"/>
          <w:color w:val="FF0000"/>
          <w:sz w:val="20"/>
          <w:szCs w:val="20"/>
          <w:lang w:eastAsia="pt-BR"/>
        </w:rPr>
      </w:pPr>
    </w:p>
    <w:p w:rsidR="000E2CB7" w:rsidRDefault="000E2CB7" w:rsidP="0009318A">
      <w:pPr>
        <w:jc w:val="both"/>
        <w:rPr>
          <w:rFonts w:ascii="Arial" w:eastAsia="Times New Roman" w:hAnsi="Arial" w:cs="Arial"/>
          <w:b/>
          <w:bCs/>
          <w:snapToGrid w:val="0"/>
          <w:color w:val="000000"/>
          <w:sz w:val="20"/>
          <w:szCs w:val="20"/>
          <w:lang w:eastAsia="pt-BR"/>
        </w:rPr>
      </w:pPr>
    </w:p>
    <w:p w:rsidR="000E2CB7" w:rsidRDefault="000E2CB7" w:rsidP="0009318A">
      <w:pPr>
        <w:jc w:val="both"/>
        <w:rPr>
          <w:rFonts w:ascii="Arial" w:eastAsia="Times New Roman" w:hAnsi="Arial" w:cs="Arial"/>
          <w:b/>
          <w:bCs/>
          <w:snapToGrid w:val="0"/>
          <w:color w:val="000000"/>
          <w:sz w:val="20"/>
          <w:szCs w:val="20"/>
          <w:lang w:eastAsia="pt-BR"/>
        </w:rPr>
      </w:pPr>
    </w:p>
    <w:p w:rsidR="000E2CB7" w:rsidRDefault="000E2CB7" w:rsidP="0009318A">
      <w:pPr>
        <w:jc w:val="both"/>
        <w:rPr>
          <w:rFonts w:ascii="Arial" w:eastAsia="Times New Roman" w:hAnsi="Arial" w:cs="Arial"/>
          <w:b/>
          <w:bCs/>
          <w:snapToGrid w:val="0"/>
          <w:color w:val="000000"/>
          <w:sz w:val="20"/>
          <w:szCs w:val="20"/>
          <w:lang w:eastAsia="pt-BR"/>
        </w:rPr>
      </w:pPr>
    </w:p>
    <w:p w:rsidR="000E2CB7" w:rsidRDefault="000E2CB7" w:rsidP="0009318A">
      <w:pPr>
        <w:jc w:val="both"/>
        <w:rPr>
          <w:rFonts w:ascii="Arial" w:eastAsia="Times New Roman" w:hAnsi="Arial" w:cs="Arial"/>
          <w:b/>
          <w:bCs/>
          <w:snapToGrid w:val="0"/>
          <w:color w:val="000000"/>
          <w:sz w:val="20"/>
          <w:szCs w:val="20"/>
          <w:lang w:eastAsia="pt-BR"/>
        </w:rPr>
      </w:pPr>
    </w:p>
    <w:p w:rsidR="0009318A" w:rsidRPr="0009318A" w:rsidRDefault="002B7338" w:rsidP="0009318A">
      <w:pPr>
        <w:jc w:val="both"/>
        <w:rPr>
          <w:rFonts w:ascii="Arial" w:hAnsi="Arial" w:cs="Arial"/>
          <w:bCs/>
          <w:color w:val="000000"/>
          <w:sz w:val="20"/>
        </w:rPr>
      </w:pPr>
      <w:r w:rsidRPr="002B7338">
        <w:rPr>
          <w:rFonts w:ascii="Arial" w:eastAsia="Times New Roman" w:hAnsi="Arial" w:cs="Arial"/>
          <w:b/>
          <w:bCs/>
          <w:snapToGrid w:val="0"/>
          <w:color w:val="000000"/>
          <w:sz w:val="20"/>
          <w:szCs w:val="20"/>
          <w:lang w:eastAsia="pt-BR"/>
        </w:rPr>
        <w:t>06.12.</w:t>
      </w:r>
      <w:r w:rsidRPr="002B7338">
        <w:rPr>
          <w:rFonts w:ascii="Arial" w:eastAsia="Times New Roman" w:hAnsi="Arial" w:cs="Arial"/>
          <w:bCs/>
          <w:snapToGrid w:val="0"/>
          <w:color w:val="000000"/>
          <w:sz w:val="20"/>
          <w:szCs w:val="20"/>
          <w:lang w:eastAsia="pt-BR"/>
        </w:rPr>
        <w:t xml:space="preserve"> </w:t>
      </w:r>
      <w:r w:rsidR="0009318A" w:rsidRPr="0009318A">
        <w:rPr>
          <w:rFonts w:ascii="Arial" w:hAnsi="Arial" w:cs="Arial"/>
          <w:bCs/>
          <w:color w:val="000000"/>
          <w:sz w:val="20"/>
        </w:rPr>
        <w:t>O fornecedor poderá encaminhar lance com valor superior ao menor lance registrado, desde que seja inferior ao seu último lance ofertado e diferente de qualquer lance válido registrado no sistema para o lote.</w:t>
      </w:r>
    </w:p>
    <w:p w:rsidR="002B7338" w:rsidRPr="002B7338" w:rsidRDefault="002B7338" w:rsidP="002B7338">
      <w:pPr>
        <w:jc w:val="both"/>
        <w:rPr>
          <w:rFonts w:ascii="Arial" w:eastAsia="Times New Roman" w:hAnsi="Arial" w:cs="Arial"/>
          <w:bCs/>
          <w:snapToGrid w:val="0"/>
          <w:color w:val="000000"/>
          <w:sz w:val="20"/>
          <w:szCs w:val="20"/>
          <w:lang w:eastAsia="pt-BR"/>
        </w:rPr>
      </w:pPr>
    </w:p>
    <w:p w:rsidR="0009318A" w:rsidRPr="0009318A" w:rsidRDefault="002B7338" w:rsidP="0009318A">
      <w:pPr>
        <w:jc w:val="both"/>
        <w:rPr>
          <w:rFonts w:ascii="Arial" w:hAnsi="Arial" w:cs="Arial"/>
          <w:sz w:val="20"/>
        </w:rPr>
      </w:pPr>
      <w:r w:rsidRPr="002B7338">
        <w:rPr>
          <w:rFonts w:ascii="Arial" w:eastAsia="Times New Roman" w:hAnsi="Arial" w:cs="Arial"/>
          <w:b/>
          <w:snapToGrid w:val="0"/>
          <w:sz w:val="20"/>
          <w:szCs w:val="20"/>
          <w:lang w:eastAsia="pt-BR"/>
        </w:rPr>
        <w:t>06.13.</w:t>
      </w:r>
      <w:r w:rsidRPr="002B7338">
        <w:rPr>
          <w:rFonts w:ascii="Arial" w:eastAsia="Times New Roman" w:hAnsi="Arial" w:cs="Arial"/>
          <w:snapToGrid w:val="0"/>
          <w:sz w:val="20"/>
          <w:szCs w:val="20"/>
          <w:lang w:eastAsia="pt-BR"/>
        </w:rPr>
        <w:t xml:space="preserve"> </w:t>
      </w:r>
      <w:r w:rsidR="0009318A" w:rsidRPr="0009318A">
        <w:rPr>
          <w:rFonts w:ascii="Arial" w:hAnsi="Arial" w:cs="Arial"/>
          <w:sz w:val="20"/>
        </w:rPr>
        <w:t xml:space="preserve">Durante o transcurso da sessão pública, os participantes serão informados, em tempo real, do valor do menor lance registrado. </w:t>
      </w:r>
      <w:r w:rsidR="0009318A" w:rsidRPr="0009318A">
        <w:rPr>
          <w:rFonts w:ascii="Arial" w:hAnsi="Arial" w:cs="Arial"/>
          <w:b/>
          <w:sz w:val="20"/>
          <w:u w:val="single"/>
        </w:rPr>
        <w:t xml:space="preserve">O sistema </w:t>
      </w:r>
      <w:r w:rsidR="0009318A" w:rsidRPr="0009318A">
        <w:rPr>
          <w:rFonts w:ascii="Arial" w:hAnsi="Arial" w:cs="Arial"/>
          <w:b/>
          <w:bCs/>
          <w:sz w:val="20"/>
          <w:u w:val="single"/>
        </w:rPr>
        <w:t>não identificará</w:t>
      </w:r>
      <w:r w:rsidR="0009318A" w:rsidRPr="0009318A">
        <w:rPr>
          <w:rFonts w:ascii="Arial" w:hAnsi="Arial" w:cs="Arial"/>
          <w:b/>
          <w:sz w:val="20"/>
          <w:u w:val="single"/>
        </w:rPr>
        <w:t xml:space="preserve"> o autor dos lances ao Pregoeiro e aos demais participantes</w:t>
      </w:r>
      <w:r w:rsidR="0009318A" w:rsidRPr="0009318A">
        <w:rPr>
          <w:rFonts w:ascii="Arial" w:hAnsi="Arial" w:cs="Arial"/>
          <w:sz w:val="20"/>
        </w:rPr>
        <w:t>.</w:t>
      </w:r>
    </w:p>
    <w:p w:rsidR="0009318A" w:rsidRDefault="0009318A" w:rsidP="002B7338">
      <w:pPr>
        <w:jc w:val="both"/>
        <w:rPr>
          <w:rFonts w:ascii="Arial" w:eastAsia="Times New Roman" w:hAnsi="Arial" w:cs="Arial"/>
          <w:snapToGrid w:val="0"/>
          <w:sz w:val="20"/>
          <w:szCs w:val="20"/>
          <w:lang w:eastAsia="pt-BR"/>
        </w:rPr>
      </w:pPr>
    </w:p>
    <w:p w:rsidR="0009318A" w:rsidRPr="0009318A" w:rsidRDefault="002B7338" w:rsidP="0009318A">
      <w:pPr>
        <w:jc w:val="both"/>
        <w:rPr>
          <w:rFonts w:ascii="Arial" w:hAnsi="Arial" w:cs="Arial"/>
          <w:sz w:val="20"/>
        </w:rPr>
      </w:pPr>
      <w:r w:rsidRPr="002B7338">
        <w:rPr>
          <w:rFonts w:ascii="Arial" w:eastAsia="Times New Roman" w:hAnsi="Arial" w:cs="Arial"/>
          <w:b/>
          <w:snapToGrid w:val="0"/>
          <w:sz w:val="20"/>
          <w:szCs w:val="20"/>
          <w:lang w:eastAsia="pt-BR"/>
        </w:rPr>
        <w:t>06.14.</w:t>
      </w:r>
      <w:r w:rsidRPr="002B7338">
        <w:rPr>
          <w:rFonts w:ascii="Arial" w:eastAsia="Times New Roman" w:hAnsi="Arial" w:cs="Arial"/>
          <w:snapToGrid w:val="0"/>
          <w:sz w:val="20"/>
          <w:szCs w:val="20"/>
          <w:lang w:eastAsia="pt-BR"/>
        </w:rPr>
        <w:t xml:space="preserve"> </w:t>
      </w:r>
      <w:r w:rsidR="0009318A" w:rsidRPr="0009318A">
        <w:rPr>
          <w:rFonts w:ascii="Arial" w:hAnsi="Arial" w:cs="Arial"/>
          <w:sz w:val="20"/>
        </w:rPr>
        <w:t>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2B7338" w:rsidRPr="002B7338" w:rsidRDefault="002B7338" w:rsidP="002B7338">
      <w:pPr>
        <w:jc w:val="both"/>
        <w:rPr>
          <w:rFonts w:ascii="Arial" w:eastAsia="Times New Roman" w:hAnsi="Arial" w:cs="Arial"/>
          <w:snapToGrid w:val="0"/>
          <w:sz w:val="20"/>
          <w:szCs w:val="20"/>
          <w:lang w:eastAsia="pt-BR"/>
        </w:rPr>
      </w:pPr>
    </w:p>
    <w:p w:rsidR="002B7338" w:rsidRPr="0009318A" w:rsidRDefault="002B7338" w:rsidP="002B7338">
      <w:pPr>
        <w:jc w:val="both"/>
        <w:rPr>
          <w:rFonts w:ascii="Arial" w:eastAsia="Times New Roman" w:hAnsi="Arial" w:cs="Arial"/>
          <w:snapToGrid w:val="0"/>
          <w:sz w:val="20"/>
          <w:szCs w:val="20"/>
          <w:lang w:val="en-US" w:eastAsia="pt-BR"/>
        </w:rPr>
      </w:pPr>
      <w:r w:rsidRPr="002B7338">
        <w:rPr>
          <w:rFonts w:ascii="Arial" w:eastAsia="Times New Roman" w:hAnsi="Arial" w:cs="Arial"/>
          <w:b/>
          <w:snapToGrid w:val="0"/>
          <w:sz w:val="20"/>
          <w:szCs w:val="20"/>
          <w:lang w:eastAsia="pt-BR"/>
        </w:rPr>
        <w:t>06.15.</w:t>
      </w:r>
      <w:r w:rsidR="0009318A" w:rsidRPr="0009318A">
        <w:rPr>
          <w:rFonts w:ascii="Arial" w:hAnsi="Arial" w:cs="Arial"/>
          <w:sz w:val="20"/>
        </w:rPr>
        <w:t xml:space="preserve"> </w:t>
      </w:r>
      <w:r w:rsidR="0009318A" w:rsidRPr="0009318A">
        <w:rPr>
          <w:rFonts w:ascii="Arial" w:eastAsia="Times New Roman" w:hAnsi="Arial" w:cs="Arial"/>
          <w:snapToGrid w:val="0"/>
          <w:sz w:val="20"/>
          <w:szCs w:val="20"/>
          <w:lang w:eastAsia="pt-BR"/>
        </w:rPr>
        <w:t xml:space="preserve">Quando a desconexão persistir por tempo superior a 10 (dez) minutos, a sessão do Pregão Eletrônico será suspensa e terá reinício somente após seu reagendamento/comunicação expresso aos participantes, via chat do sistema eletrônico, onde serão designados o dia e a hora para continuidade da sessão. </w:t>
      </w:r>
    </w:p>
    <w:p w:rsidR="0009318A" w:rsidRPr="002B7338" w:rsidRDefault="0009318A" w:rsidP="002B7338">
      <w:pPr>
        <w:jc w:val="both"/>
        <w:rPr>
          <w:rFonts w:ascii="Arial" w:eastAsia="Times New Roman" w:hAnsi="Arial" w:cs="Arial"/>
          <w:snapToGrid w:val="0"/>
          <w:sz w:val="20"/>
          <w:szCs w:val="20"/>
          <w:lang w:eastAsia="pt-BR"/>
        </w:rPr>
      </w:pPr>
    </w:p>
    <w:p w:rsidR="0009318A" w:rsidRPr="0009318A" w:rsidRDefault="002B7338" w:rsidP="003D69A6">
      <w:pPr>
        <w:spacing w:after="5" w:line="248" w:lineRule="auto"/>
        <w:ind w:left="10" w:right="5" w:hanging="10"/>
        <w:jc w:val="both"/>
        <w:rPr>
          <w:rFonts w:ascii="Arial" w:hAnsi="Arial" w:cs="Arial"/>
          <w:color w:val="000000"/>
          <w:sz w:val="20"/>
        </w:rPr>
      </w:pPr>
      <w:r w:rsidRPr="002B7338">
        <w:rPr>
          <w:rFonts w:ascii="Arial" w:eastAsia="Times New Roman" w:hAnsi="Arial" w:cs="Arial"/>
          <w:b/>
          <w:snapToGrid w:val="0"/>
          <w:color w:val="000000"/>
          <w:sz w:val="20"/>
          <w:szCs w:val="20"/>
          <w:lang w:eastAsia="pt-BR"/>
        </w:rPr>
        <w:t>06.16.</w:t>
      </w:r>
      <w:r w:rsidRPr="002B7338">
        <w:rPr>
          <w:rFonts w:ascii="Arial" w:eastAsia="Times New Roman" w:hAnsi="Arial" w:cs="Arial"/>
          <w:snapToGrid w:val="0"/>
          <w:color w:val="000000"/>
          <w:sz w:val="20"/>
          <w:szCs w:val="20"/>
          <w:lang w:eastAsia="pt-BR"/>
        </w:rPr>
        <w:t xml:space="preserve"> </w:t>
      </w:r>
      <w:r w:rsidR="0009318A" w:rsidRPr="0009318A">
        <w:rPr>
          <w:rFonts w:ascii="Arial" w:hAnsi="Arial" w:cs="Arial"/>
          <w:color w:val="000000"/>
          <w:sz w:val="20"/>
        </w:rPr>
        <w:t xml:space="preserve">O andamento da licitação, entre a data de abertura das propostas e a adjudicação do objeto, deve ser acompanhado pelos participantes por meio do portal </w:t>
      </w:r>
      <w:r w:rsidR="0009318A" w:rsidRPr="0009318A">
        <w:rPr>
          <w:rFonts w:ascii="Arial" w:hAnsi="Arial" w:cs="Arial"/>
          <w:b/>
          <w:color w:val="000000"/>
          <w:sz w:val="20"/>
        </w:rPr>
        <w:t>www.bbmnetlicitacoes.com.br</w:t>
      </w:r>
      <w:r w:rsidR="0009318A" w:rsidRPr="0009318A">
        <w:rPr>
          <w:rFonts w:ascii="Arial" w:hAnsi="Arial" w:cs="Arial"/>
          <w:color w:val="000000"/>
          <w:sz w:val="20"/>
        </w:rPr>
        <w:t>, que veiculará avisos, convocações, desclassificações de licitantes, justificativas e outras decisões referentes ao procedimento.</w:t>
      </w:r>
    </w:p>
    <w:p w:rsidR="002B7338" w:rsidRPr="002B7338" w:rsidRDefault="002B7338" w:rsidP="002B7338">
      <w:pPr>
        <w:widowControl w:val="0"/>
        <w:tabs>
          <w:tab w:val="left" w:pos="9072"/>
        </w:tabs>
        <w:spacing w:after="5" w:line="248" w:lineRule="auto"/>
        <w:ind w:left="10" w:right="5" w:hanging="10"/>
        <w:jc w:val="both"/>
        <w:rPr>
          <w:rFonts w:ascii="Arial" w:eastAsia="Times New Roman" w:hAnsi="Arial" w:cs="Arial"/>
          <w:b/>
          <w:snapToGrid w:val="0"/>
          <w:color w:val="000000"/>
          <w:sz w:val="20"/>
          <w:szCs w:val="20"/>
          <w:lang w:eastAsia="pt-BR"/>
        </w:rPr>
      </w:pPr>
    </w:p>
    <w:p w:rsidR="003D69A6" w:rsidRPr="003D69A6" w:rsidRDefault="002B7338" w:rsidP="003D69A6">
      <w:pPr>
        <w:widowControl w:val="0"/>
        <w:tabs>
          <w:tab w:val="left" w:pos="9072"/>
        </w:tabs>
        <w:spacing w:after="5" w:line="248" w:lineRule="auto"/>
        <w:ind w:left="10" w:right="5" w:hanging="10"/>
        <w:jc w:val="both"/>
        <w:rPr>
          <w:rFonts w:ascii="Arial" w:hAnsi="Arial" w:cs="Arial"/>
          <w:b/>
          <w:color w:val="000000"/>
          <w:sz w:val="20"/>
        </w:rPr>
      </w:pPr>
      <w:r w:rsidRPr="002B7338">
        <w:rPr>
          <w:rFonts w:ascii="Arial" w:eastAsia="Times New Roman" w:hAnsi="Arial" w:cs="Arial"/>
          <w:b/>
          <w:snapToGrid w:val="0"/>
          <w:color w:val="000000"/>
          <w:sz w:val="20"/>
          <w:szCs w:val="20"/>
          <w:lang w:eastAsia="pt-BR"/>
        </w:rPr>
        <w:t>06.17.</w:t>
      </w:r>
      <w:r w:rsidR="003D69A6" w:rsidRPr="003D69A6">
        <w:rPr>
          <w:rFonts w:ascii="Arial" w:hAnsi="Arial" w:cs="Arial"/>
          <w:sz w:val="20"/>
        </w:rPr>
        <w:t xml:space="preserve"> </w:t>
      </w:r>
      <w:r w:rsidR="003D69A6" w:rsidRPr="003D69A6">
        <w:rPr>
          <w:rFonts w:ascii="Arial" w:hAnsi="Arial" w:cs="Arial"/>
          <w:color w:val="000000"/>
          <w:sz w:val="20"/>
        </w:rPr>
        <w:t xml:space="preserve">A etapa de lances da sessão pública será encerrada mediante aviso de fechamento iminente dos lances emitido pelo sistema eletrônico, após o qual se transcorrerá o período de tempo extra que poderá ser de </w:t>
      </w:r>
      <w:r w:rsidR="003D69A6" w:rsidRPr="003D69A6">
        <w:rPr>
          <w:rFonts w:ascii="Arial" w:hAnsi="Arial" w:cs="Arial"/>
          <w:b/>
          <w:color w:val="000000"/>
          <w:sz w:val="20"/>
        </w:rPr>
        <w:t>01 (um) segundo a 30 (trinta) minutos</w:t>
      </w:r>
      <w:r w:rsidR="003D69A6" w:rsidRPr="003D69A6">
        <w:rPr>
          <w:rFonts w:ascii="Arial" w:hAnsi="Arial" w:cs="Arial"/>
          <w:color w:val="000000"/>
          <w:sz w:val="20"/>
        </w:rPr>
        <w:t xml:space="preserve">, intervalo aleatoriamente determinado pelo sistema eletrônico, e, findo o referido período, será automaticamente encerrada a recepção de lances, não podendo, em hipótese alguma, a apresentação de novos lances pelas empresas </w:t>
      </w:r>
      <w:r w:rsidR="003D69A6" w:rsidRPr="003D69A6">
        <w:rPr>
          <w:rFonts w:ascii="Arial" w:hAnsi="Arial" w:cs="Arial"/>
          <w:b/>
          <w:color w:val="000000"/>
          <w:sz w:val="20"/>
        </w:rPr>
        <w:t>(RANDÔMICO MANUAL)</w:t>
      </w:r>
      <w:r w:rsidR="003D69A6" w:rsidRPr="003D69A6">
        <w:rPr>
          <w:rFonts w:ascii="Arial" w:hAnsi="Arial" w:cs="Arial"/>
          <w:color w:val="000000"/>
          <w:sz w:val="20"/>
        </w:rPr>
        <w:t>.</w:t>
      </w:r>
      <w:r w:rsidR="003D69A6" w:rsidRPr="003D69A6">
        <w:rPr>
          <w:rFonts w:ascii="Arial" w:hAnsi="Arial" w:cs="Arial"/>
          <w:b/>
          <w:color w:val="000000"/>
          <w:sz w:val="20"/>
        </w:rPr>
        <w:t xml:space="preserve"> </w:t>
      </w:r>
    </w:p>
    <w:p w:rsidR="003D69A6" w:rsidRDefault="003D69A6" w:rsidP="002B7338">
      <w:pPr>
        <w:spacing w:after="5" w:line="248" w:lineRule="auto"/>
        <w:jc w:val="both"/>
        <w:rPr>
          <w:rFonts w:ascii="Arial" w:eastAsia="Times New Roman" w:hAnsi="Arial" w:cs="Arial"/>
          <w:snapToGrid w:val="0"/>
          <w:color w:val="000000"/>
          <w:sz w:val="20"/>
          <w:szCs w:val="20"/>
          <w:lang w:eastAsia="pt-BR"/>
        </w:rPr>
      </w:pPr>
    </w:p>
    <w:p w:rsidR="002B7338" w:rsidRPr="002B7338" w:rsidRDefault="002B7338" w:rsidP="003D69A6">
      <w:pPr>
        <w:spacing w:after="5" w:line="248" w:lineRule="auto"/>
        <w:jc w:val="both"/>
        <w:rPr>
          <w:rFonts w:ascii="Arial" w:eastAsia="Arial" w:hAnsi="Arial" w:cs="Arial"/>
          <w:color w:val="000000"/>
          <w:sz w:val="20"/>
          <w:szCs w:val="22"/>
          <w:lang w:eastAsia="pt-BR"/>
        </w:rPr>
      </w:pPr>
      <w:r w:rsidRPr="002B7338">
        <w:rPr>
          <w:rFonts w:ascii="Arial" w:eastAsia="Arial" w:hAnsi="Arial" w:cs="Arial"/>
          <w:b/>
          <w:color w:val="000000"/>
          <w:sz w:val="20"/>
          <w:szCs w:val="22"/>
          <w:lang w:eastAsia="pt-BR"/>
        </w:rPr>
        <w:t>06.18.</w:t>
      </w:r>
      <w:r w:rsidRPr="002B7338">
        <w:rPr>
          <w:rFonts w:ascii="Arial" w:eastAsia="Arial" w:hAnsi="Arial" w:cs="Arial"/>
          <w:color w:val="000000"/>
          <w:sz w:val="20"/>
          <w:szCs w:val="22"/>
          <w:lang w:eastAsia="pt-BR"/>
        </w:rPr>
        <w:t xml:space="preserve"> </w:t>
      </w:r>
      <w:r w:rsidR="003D69A6" w:rsidRPr="003D69A6">
        <w:rPr>
          <w:rFonts w:ascii="Arial" w:eastAsia="Arial" w:hAnsi="Arial" w:cs="Arial"/>
          <w:color w:val="000000"/>
          <w:sz w:val="20"/>
          <w:szCs w:val="22"/>
          <w:lang w:eastAsia="pt-BR"/>
        </w:rPr>
        <w:t>Devido à imprevisão de tempo extra (</w:t>
      </w:r>
      <w:r w:rsidR="003D69A6" w:rsidRPr="003D69A6">
        <w:rPr>
          <w:rFonts w:ascii="Arial" w:eastAsia="Arial" w:hAnsi="Arial" w:cs="Arial"/>
          <w:b/>
          <w:color w:val="000000"/>
          <w:sz w:val="20"/>
          <w:szCs w:val="22"/>
          <w:lang w:eastAsia="pt-BR"/>
        </w:rPr>
        <w:t>fechamento randômico</w:t>
      </w:r>
      <w:r w:rsidR="003D69A6" w:rsidRPr="003D69A6">
        <w:rPr>
          <w:rFonts w:ascii="Arial" w:eastAsia="Arial" w:hAnsi="Arial" w:cs="Arial"/>
          <w:color w:val="000000"/>
          <w:sz w:val="20"/>
          <w:szCs w:val="22"/>
          <w:lang w:eastAsia="pt-BR"/>
        </w:rPr>
        <w:t xml:space="preserve">), as empresas participantes deverão estimar o seu valor mínimo de lance a ser ofertado, evitando-se, assim, cálculos de última hora, que poderão resultar em uma disputa frustrada por falta de tempo hábil. </w:t>
      </w:r>
    </w:p>
    <w:p w:rsidR="002B7338" w:rsidRPr="002B7338" w:rsidRDefault="002B7338" w:rsidP="002B7338">
      <w:pPr>
        <w:spacing w:after="5" w:line="248" w:lineRule="auto"/>
        <w:ind w:left="10" w:right="370" w:hanging="10"/>
        <w:jc w:val="both"/>
        <w:rPr>
          <w:rFonts w:ascii="Arial" w:eastAsia="Times New Roman" w:hAnsi="Arial" w:cs="Arial"/>
          <w:snapToGrid w:val="0"/>
          <w:color w:val="000000"/>
          <w:sz w:val="20"/>
          <w:szCs w:val="20"/>
          <w:lang w:eastAsia="pt-BR"/>
        </w:rPr>
      </w:pPr>
    </w:p>
    <w:p w:rsidR="002B7338" w:rsidRPr="002B7338" w:rsidRDefault="002B7338" w:rsidP="002B7338">
      <w:pPr>
        <w:spacing w:after="5" w:line="248" w:lineRule="auto"/>
        <w:ind w:left="10" w:right="5" w:hanging="10"/>
        <w:jc w:val="both"/>
        <w:rPr>
          <w:rFonts w:ascii="Arial" w:eastAsia="Times New Roman" w:hAnsi="Arial" w:cs="Arial"/>
          <w:snapToGrid w:val="0"/>
          <w:color w:val="000000"/>
          <w:sz w:val="20"/>
          <w:szCs w:val="20"/>
          <w:lang w:eastAsia="pt-BR"/>
        </w:rPr>
      </w:pPr>
      <w:r w:rsidRPr="002B7338">
        <w:rPr>
          <w:rFonts w:ascii="Arial" w:eastAsia="Times New Roman" w:hAnsi="Arial" w:cs="Arial"/>
          <w:b/>
          <w:snapToGrid w:val="0"/>
          <w:color w:val="000000"/>
          <w:sz w:val="20"/>
          <w:szCs w:val="20"/>
          <w:lang w:eastAsia="pt-BR"/>
        </w:rPr>
        <w:t>06.19.</w:t>
      </w:r>
      <w:r w:rsidRPr="002B7338">
        <w:rPr>
          <w:rFonts w:ascii="Arial" w:eastAsia="Times New Roman" w:hAnsi="Arial" w:cs="Arial"/>
          <w:snapToGrid w:val="0"/>
          <w:color w:val="000000"/>
          <w:sz w:val="20"/>
          <w:szCs w:val="20"/>
          <w:lang w:eastAsia="pt-BR"/>
        </w:rPr>
        <w:t xml:space="preserve"> Durante e após o encerramento da etapa de lances, o sistema informará, na ordem de classificação, todas as propostas, partindo sempre da proposta de menor preço (ou melhor proposta).  </w:t>
      </w:r>
    </w:p>
    <w:p w:rsidR="009D4DF8" w:rsidRDefault="009D4DF8" w:rsidP="002B7338">
      <w:pPr>
        <w:spacing w:after="5" w:line="248" w:lineRule="auto"/>
        <w:jc w:val="both"/>
        <w:rPr>
          <w:rFonts w:ascii="Arial" w:eastAsia="Arial" w:hAnsi="Arial" w:cs="Arial"/>
          <w:b/>
          <w:color w:val="000000"/>
          <w:sz w:val="20"/>
          <w:szCs w:val="22"/>
          <w:lang w:eastAsia="pt-BR"/>
        </w:rPr>
      </w:pPr>
    </w:p>
    <w:p w:rsidR="002B7338" w:rsidRPr="002B7338" w:rsidRDefault="002B7338" w:rsidP="002B7338">
      <w:pPr>
        <w:spacing w:after="5" w:line="248" w:lineRule="auto"/>
        <w:jc w:val="both"/>
        <w:rPr>
          <w:rFonts w:ascii="Arial" w:eastAsia="Arial" w:hAnsi="Arial" w:cs="Arial"/>
          <w:color w:val="000000"/>
          <w:sz w:val="20"/>
          <w:szCs w:val="22"/>
          <w:lang w:eastAsia="pt-BR"/>
        </w:rPr>
      </w:pPr>
      <w:r w:rsidRPr="002B7338">
        <w:rPr>
          <w:rFonts w:ascii="Arial" w:eastAsia="Arial" w:hAnsi="Arial" w:cs="Arial"/>
          <w:b/>
          <w:color w:val="000000"/>
          <w:sz w:val="20"/>
          <w:szCs w:val="22"/>
          <w:lang w:eastAsia="pt-BR"/>
        </w:rPr>
        <w:t>06.20.</w:t>
      </w:r>
      <w:r w:rsidRPr="002B7338">
        <w:rPr>
          <w:rFonts w:ascii="Arial" w:eastAsia="Arial" w:hAnsi="Arial" w:cs="Arial"/>
          <w:color w:val="000000"/>
          <w:sz w:val="20"/>
          <w:szCs w:val="22"/>
          <w:lang w:eastAsia="pt-BR"/>
        </w:rPr>
        <w:t xml:space="preserve"> O Pregoeiro anunciará o licitante detentor da proposta ou lance de </w:t>
      </w:r>
      <w:r w:rsidRPr="002B7338">
        <w:rPr>
          <w:rFonts w:ascii="Arial" w:eastAsia="Arial" w:hAnsi="Arial" w:cs="Arial"/>
          <w:b/>
          <w:color w:val="000000"/>
          <w:sz w:val="20"/>
          <w:szCs w:val="22"/>
          <w:u w:val="single"/>
          <w:lang w:eastAsia="pt-BR"/>
        </w:rPr>
        <w:t>MENOR PREÇO GLOBAL, POR LOTE</w:t>
      </w:r>
      <w:r w:rsidRPr="002B7338">
        <w:rPr>
          <w:rFonts w:ascii="Arial" w:eastAsia="Arial" w:hAnsi="Arial" w:cs="Arial"/>
          <w:b/>
          <w:color w:val="000000"/>
          <w:sz w:val="20"/>
          <w:szCs w:val="22"/>
          <w:lang w:eastAsia="pt-BR"/>
        </w:rPr>
        <w:t>,</w:t>
      </w:r>
      <w:r w:rsidRPr="002B7338">
        <w:rPr>
          <w:rFonts w:ascii="Arial" w:eastAsia="Arial" w:hAnsi="Arial" w:cs="Arial"/>
          <w:color w:val="000000"/>
          <w:sz w:val="20"/>
          <w:szCs w:val="22"/>
          <w:lang w:eastAsia="pt-BR"/>
        </w:rPr>
        <w:t xml:space="preserve"> após o encerramento da etapa de lances da sessão pública.  </w:t>
      </w:r>
    </w:p>
    <w:p w:rsidR="002B7338" w:rsidRPr="002B7338" w:rsidRDefault="002B7338" w:rsidP="002B7338">
      <w:pPr>
        <w:jc w:val="both"/>
        <w:rPr>
          <w:rFonts w:ascii="Arial" w:hAnsi="Arial" w:cs="Arial"/>
          <w:b/>
          <w:sz w:val="20"/>
        </w:rPr>
      </w:pPr>
    </w:p>
    <w:p w:rsidR="006039FD" w:rsidRDefault="006039FD" w:rsidP="005F2D4E">
      <w:pPr>
        <w:pStyle w:val="Recuodecorpodetexto"/>
        <w:spacing w:after="0"/>
        <w:ind w:left="0"/>
        <w:jc w:val="both"/>
        <w:rPr>
          <w:rFonts w:ascii="Arial" w:hAnsi="Arial" w:cs="Arial"/>
          <w:b/>
          <w:sz w:val="20"/>
          <w:szCs w:val="20"/>
        </w:rPr>
      </w:pPr>
    </w:p>
    <w:p w:rsidR="006039FD" w:rsidRPr="006039FD" w:rsidRDefault="006039FD" w:rsidP="006039FD">
      <w:pPr>
        <w:jc w:val="both"/>
        <w:rPr>
          <w:rFonts w:ascii="Arial" w:hAnsi="Arial" w:cs="Arial"/>
          <w:color w:val="000000" w:themeColor="text1"/>
          <w:sz w:val="20"/>
          <w:szCs w:val="20"/>
          <w:u w:val="single"/>
        </w:rPr>
      </w:pPr>
      <w:r w:rsidRPr="006039FD">
        <w:rPr>
          <w:rFonts w:ascii="Arial" w:hAnsi="Arial" w:cs="Arial"/>
          <w:b/>
          <w:color w:val="000000" w:themeColor="text1"/>
          <w:sz w:val="20"/>
          <w:u w:val="single"/>
        </w:rPr>
        <w:t xml:space="preserve">07. DA PARTICIPAÇÃO E DO BENEFÍCIO À MICROEMPRESA E EMPRESA DE PEQUENO PORTE </w:t>
      </w:r>
    </w:p>
    <w:p w:rsidR="006039FD" w:rsidRPr="006039FD" w:rsidRDefault="006039FD" w:rsidP="006039FD">
      <w:pPr>
        <w:autoSpaceDE w:val="0"/>
        <w:autoSpaceDN w:val="0"/>
        <w:adjustRightInd w:val="0"/>
        <w:jc w:val="both"/>
        <w:rPr>
          <w:rFonts w:ascii="Arial" w:hAnsi="Arial" w:cs="Arial"/>
          <w:color w:val="000000" w:themeColor="text1"/>
          <w:sz w:val="20"/>
          <w:szCs w:val="20"/>
        </w:rPr>
      </w:pPr>
    </w:p>
    <w:p w:rsidR="00170B9A" w:rsidRPr="00170B9A" w:rsidRDefault="00170B9A" w:rsidP="00170B9A">
      <w:pPr>
        <w:autoSpaceDE w:val="0"/>
        <w:autoSpaceDN w:val="0"/>
        <w:adjustRightInd w:val="0"/>
        <w:spacing w:after="5" w:line="248" w:lineRule="auto"/>
        <w:jc w:val="both"/>
        <w:rPr>
          <w:rFonts w:ascii="Arial" w:eastAsia="Arial" w:hAnsi="Arial" w:cs="Arial"/>
          <w:color w:val="000000"/>
          <w:sz w:val="20"/>
          <w:szCs w:val="20"/>
          <w:lang w:eastAsia="pt-BR"/>
        </w:rPr>
      </w:pPr>
      <w:r w:rsidRPr="00170B9A">
        <w:rPr>
          <w:rFonts w:ascii="Arial" w:eastAsia="Arial" w:hAnsi="Arial" w:cs="Arial"/>
          <w:b/>
          <w:color w:val="000000"/>
          <w:sz w:val="20"/>
          <w:szCs w:val="20"/>
          <w:lang w:eastAsia="pt-BR"/>
        </w:rPr>
        <w:t>07.01.</w:t>
      </w:r>
      <w:r w:rsidRPr="00170B9A">
        <w:rPr>
          <w:rFonts w:ascii="Arial" w:eastAsia="Arial" w:hAnsi="Arial" w:cs="Arial"/>
          <w:color w:val="000000"/>
          <w:sz w:val="20"/>
          <w:szCs w:val="20"/>
          <w:lang w:eastAsia="pt-BR"/>
        </w:rPr>
        <w:t xml:space="preserve"> </w:t>
      </w:r>
      <w:r w:rsidR="00D352CB" w:rsidRPr="00D352CB">
        <w:rPr>
          <w:rFonts w:ascii="Arial" w:eastAsia="Arial" w:hAnsi="Arial" w:cs="Arial"/>
          <w:color w:val="000000"/>
          <w:sz w:val="20"/>
          <w:szCs w:val="20"/>
          <w:lang w:eastAsia="pt-BR"/>
        </w:rPr>
        <w:t xml:space="preserve">Será assegurada a preferência de contratação para as microempresas e empresas de pequeno porte quando for constatado o empate após a etapa de lances. Neste caso, conforme estabelecem os Artigos 44 e 45 da Lei Complementar nº. 123/06, com redação dada pelas Leis Complementares nº. 147/14 e nº. 155/16, o Pregoeiro aplicará os critérios para desempate em favor </w:t>
      </w:r>
      <w:r w:rsidR="000E2CB7">
        <w:rPr>
          <w:rFonts w:ascii="Arial" w:eastAsia="Arial" w:hAnsi="Arial" w:cs="Arial"/>
          <w:color w:val="000000"/>
          <w:sz w:val="20"/>
          <w:szCs w:val="20"/>
          <w:lang w:eastAsia="pt-BR"/>
        </w:rPr>
        <w:t>d</w:t>
      </w:r>
      <w:r w:rsidR="00D352CB" w:rsidRPr="00D352CB">
        <w:rPr>
          <w:rFonts w:ascii="Arial" w:eastAsia="Arial" w:hAnsi="Arial" w:cs="Arial"/>
          <w:color w:val="000000"/>
          <w:sz w:val="20"/>
          <w:szCs w:val="20"/>
          <w:lang w:eastAsia="pt-BR"/>
        </w:rPr>
        <w:t>a microempresa ou empresa de pequeno porte.</w:t>
      </w:r>
      <w:r w:rsidRPr="00170B9A">
        <w:rPr>
          <w:rFonts w:ascii="Arial" w:eastAsia="Arial" w:hAnsi="Arial" w:cs="Arial"/>
          <w:color w:val="000000"/>
          <w:sz w:val="20"/>
          <w:szCs w:val="20"/>
          <w:lang w:eastAsia="pt-BR"/>
        </w:rPr>
        <w:t xml:space="preserve"> </w:t>
      </w:r>
    </w:p>
    <w:p w:rsidR="00D352CB" w:rsidRDefault="00D352CB" w:rsidP="00170B9A">
      <w:pPr>
        <w:autoSpaceDE w:val="0"/>
        <w:autoSpaceDN w:val="0"/>
        <w:adjustRightInd w:val="0"/>
        <w:spacing w:after="5" w:line="248" w:lineRule="auto"/>
        <w:jc w:val="both"/>
        <w:rPr>
          <w:rFonts w:ascii="Arial" w:eastAsia="Arial" w:hAnsi="Arial" w:cs="Arial"/>
          <w:b/>
          <w:color w:val="000000"/>
          <w:sz w:val="20"/>
          <w:szCs w:val="20"/>
          <w:lang w:eastAsia="pt-BR"/>
        </w:rPr>
      </w:pPr>
    </w:p>
    <w:p w:rsidR="007054C5" w:rsidRPr="00EA137F" w:rsidRDefault="007054C5" w:rsidP="007054C5">
      <w:pPr>
        <w:autoSpaceDE w:val="0"/>
        <w:autoSpaceDN w:val="0"/>
        <w:adjustRightInd w:val="0"/>
        <w:jc w:val="both"/>
        <w:rPr>
          <w:rFonts w:ascii="Arial" w:hAnsi="Arial" w:cs="Arial"/>
          <w:sz w:val="20"/>
          <w:szCs w:val="20"/>
        </w:rPr>
      </w:pPr>
      <w:r w:rsidRPr="007054C5">
        <w:rPr>
          <w:rFonts w:ascii="Arial" w:hAnsi="Arial" w:cs="Arial"/>
          <w:b/>
          <w:sz w:val="20"/>
          <w:szCs w:val="20"/>
        </w:rPr>
        <w:t>07.02.</w:t>
      </w:r>
      <w:r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7054C5" w:rsidRPr="00EA137F" w:rsidRDefault="007054C5" w:rsidP="007054C5">
      <w:pPr>
        <w:pStyle w:val="WW-Recuodecorpodetexto3"/>
        <w:ind w:left="0" w:right="-48" w:firstLine="0"/>
        <w:rPr>
          <w:rFonts w:ascii="Arial" w:hAnsi="Arial" w:cs="Arial"/>
          <w:sz w:val="20"/>
        </w:rPr>
      </w:pPr>
    </w:p>
    <w:p w:rsidR="000E2CB7" w:rsidRDefault="000E2CB7" w:rsidP="007054C5">
      <w:pPr>
        <w:autoSpaceDE w:val="0"/>
        <w:autoSpaceDN w:val="0"/>
        <w:adjustRightInd w:val="0"/>
        <w:jc w:val="both"/>
        <w:rPr>
          <w:rFonts w:ascii="Arial" w:hAnsi="Arial" w:cs="Arial"/>
          <w:b/>
          <w:sz w:val="20"/>
          <w:szCs w:val="20"/>
        </w:rPr>
      </w:pPr>
    </w:p>
    <w:p w:rsidR="000E2CB7" w:rsidRDefault="000E2CB7" w:rsidP="007054C5">
      <w:pPr>
        <w:autoSpaceDE w:val="0"/>
        <w:autoSpaceDN w:val="0"/>
        <w:adjustRightInd w:val="0"/>
        <w:jc w:val="both"/>
        <w:rPr>
          <w:rFonts w:ascii="Arial" w:hAnsi="Arial" w:cs="Arial"/>
          <w:b/>
          <w:sz w:val="20"/>
          <w:szCs w:val="20"/>
        </w:rPr>
      </w:pPr>
    </w:p>
    <w:p w:rsidR="007054C5" w:rsidRDefault="007054C5" w:rsidP="007054C5">
      <w:pPr>
        <w:autoSpaceDE w:val="0"/>
        <w:autoSpaceDN w:val="0"/>
        <w:adjustRightInd w:val="0"/>
        <w:jc w:val="both"/>
        <w:rPr>
          <w:rFonts w:ascii="Arial" w:hAnsi="Arial" w:cs="Arial"/>
          <w:sz w:val="20"/>
          <w:szCs w:val="20"/>
        </w:rPr>
      </w:pPr>
      <w:r w:rsidRPr="007054C5">
        <w:rPr>
          <w:rFonts w:ascii="Arial" w:hAnsi="Arial" w:cs="Arial"/>
          <w:b/>
          <w:sz w:val="20"/>
          <w:szCs w:val="20"/>
        </w:rPr>
        <w:t>07.03.</w:t>
      </w:r>
      <w:r w:rsidRPr="00EA137F">
        <w:rPr>
          <w:rFonts w:ascii="Arial" w:hAnsi="Arial" w:cs="Arial"/>
          <w:sz w:val="20"/>
          <w:szCs w:val="20"/>
        </w:rPr>
        <w:t xml:space="preserve"> Para efeito do disposto no subitem anterior, ocorrendo o empate, proceder-se-á da seguinte forma:</w:t>
      </w:r>
    </w:p>
    <w:p w:rsidR="007054C5" w:rsidRPr="00EA137F" w:rsidRDefault="007054C5" w:rsidP="007054C5">
      <w:pPr>
        <w:autoSpaceDE w:val="0"/>
        <w:autoSpaceDN w:val="0"/>
        <w:adjustRightInd w:val="0"/>
        <w:jc w:val="both"/>
        <w:rPr>
          <w:rFonts w:ascii="Arial" w:hAnsi="Arial" w:cs="Arial"/>
          <w:sz w:val="20"/>
          <w:szCs w:val="20"/>
        </w:rPr>
      </w:pPr>
    </w:p>
    <w:p w:rsidR="007054C5" w:rsidRPr="00EA137F" w:rsidRDefault="007054C5" w:rsidP="007054C5">
      <w:pPr>
        <w:autoSpaceDE w:val="0"/>
        <w:autoSpaceDN w:val="0"/>
        <w:adjustRightInd w:val="0"/>
        <w:ind w:left="708"/>
        <w:jc w:val="both"/>
        <w:rPr>
          <w:rFonts w:ascii="Arial" w:hAnsi="Arial" w:cs="Arial"/>
          <w:sz w:val="20"/>
          <w:szCs w:val="20"/>
        </w:rPr>
      </w:pPr>
      <w:r w:rsidRPr="007054C5">
        <w:rPr>
          <w:rFonts w:ascii="Arial" w:hAnsi="Arial" w:cs="Arial"/>
          <w:b/>
          <w:sz w:val="20"/>
          <w:szCs w:val="20"/>
        </w:rPr>
        <w:t>I</w:t>
      </w:r>
      <w:r w:rsidRPr="00EA137F">
        <w:rPr>
          <w:rFonts w:ascii="Arial" w:hAnsi="Arial" w:cs="Arial"/>
          <w:sz w:val="20"/>
          <w:szCs w:val="20"/>
        </w:rPr>
        <w:t xml:space="preserve"> </w:t>
      </w:r>
      <w:r>
        <w:rPr>
          <w:rFonts w:ascii="Arial" w:hAnsi="Arial" w:cs="Arial"/>
          <w:sz w:val="20"/>
          <w:szCs w:val="20"/>
        </w:rPr>
        <w:t>-</w:t>
      </w:r>
      <w:r w:rsidRPr="00EA137F">
        <w:rPr>
          <w:rFonts w:ascii="Arial" w:hAnsi="Arial" w:cs="Arial"/>
          <w:sz w:val="20"/>
          <w:szCs w:val="20"/>
        </w:rPr>
        <w:t xml:space="preserve"> a microempresa ou empresa de pequeno porte mais bem classificada poderá apresentar proposta de preço inferior àquela considerada vencedora do certame, situação em que será adjudicado em seu favor o objeto licitado.</w:t>
      </w:r>
    </w:p>
    <w:p w:rsidR="007054C5" w:rsidRPr="00EA137F" w:rsidRDefault="007054C5" w:rsidP="007054C5">
      <w:pPr>
        <w:autoSpaceDE w:val="0"/>
        <w:autoSpaceDN w:val="0"/>
        <w:adjustRightInd w:val="0"/>
        <w:jc w:val="both"/>
        <w:rPr>
          <w:rFonts w:ascii="Arial" w:hAnsi="Arial" w:cs="Arial"/>
          <w:sz w:val="20"/>
          <w:szCs w:val="20"/>
        </w:rPr>
      </w:pPr>
    </w:p>
    <w:p w:rsidR="007054C5" w:rsidRPr="00EA137F" w:rsidRDefault="007054C5" w:rsidP="007054C5">
      <w:pPr>
        <w:autoSpaceDE w:val="0"/>
        <w:autoSpaceDN w:val="0"/>
        <w:adjustRightInd w:val="0"/>
        <w:ind w:left="708"/>
        <w:jc w:val="both"/>
        <w:rPr>
          <w:rFonts w:ascii="Arial" w:hAnsi="Arial" w:cs="Arial"/>
          <w:sz w:val="20"/>
          <w:szCs w:val="20"/>
        </w:rPr>
      </w:pPr>
      <w:r w:rsidRPr="007054C5">
        <w:rPr>
          <w:rFonts w:ascii="Arial" w:hAnsi="Arial" w:cs="Arial"/>
          <w:b/>
          <w:sz w:val="20"/>
          <w:szCs w:val="20"/>
        </w:rPr>
        <w:t>II</w:t>
      </w:r>
      <w:r w:rsidRPr="00EA137F">
        <w:rPr>
          <w:rFonts w:ascii="Arial" w:hAnsi="Arial" w:cs="Arial"/>
          <w:sz w:val="20"/>
          <w:szCs w:val="20"/>
        </w:rPr>
        <w:t xml:space="preserve"> </w:t>
      </w:r>
      <w:r>
        <w:rPr>
          <w:rFonts w:ascii="Arial" w:hAnsi="Arial" w:cs="Arial"/>
          <w:sz w:val="20"/>
          <w:szCs w:val="20"/>
        </w:rPr>
        <w:t>-</w:t>
      </w:r>
      <w:r w:rsidRPr="00EA137F">
        <w:rPr>
          <w:rFonts w:ascii="Arial" w:hAnsi="Arial" w:cs="Arial"/>
          <w:sz w:val="20"/>
          <w:szCs w:val="20"/>
        </w:rPr>
        <w:t xml:space="preserve"> não ocorrendo a contratação da microempresa ou empresa de pequeno porte, na forma do inciso anterior, serão convocadas as microempresas ou empresas de pequeno porte remanescentes que porventura se enquadrem na ordem classificatória, para o exercício do mesmo direito.</w:t>
      </w:r>
    </w:p>
    <w:p w:rsidR="007054C5" w:rsidRPr="00EA137F" w:rsidRDefault="007054C5" w:rsidP="007054C5">
      <w:pPr>
        <w:autoSpaceDE w:val="0"/>
        <w:autoSpaceDN w:val="0"/>
        <w:adjustRightInd w:val="0"/>
        <w:jc w:val="both"/>
        <w:rPr>
          <w:rFonts w:ascii="Arial" w:hAnsi="Arial" w:cs="Arial"/>
          <w:sz w:val="20"/>
          <w:szCs w:val="20"/>
        </w:rPr>
      </w:pPr>
    </w:p>
    <w:p w:rsidR="007054C5" w:rsidRPr="00EA137F" w:rsidRDefault="007054C5" w:rsidP="007054C5">
      <w:pPr>
        <w:autoSpaceDE w:val="0"/>
        <w:autoSpaceDN w:val="0"/>
        <w:adjustRightInd w:val="0"/>
        <w:ind w:left="708"/>
        <w:jc w:val="both"/>
        <w:rPr>
          <w:rFonts w:ascii="Arial" w:hAnsi="Arial" w:cs="Arial"/>
          <w:sz w:val="20"/>
          <w:szCs w:val="20"/>
        </w:rPr>
      </w:pPr>
      <w:r w:rsidRPr="007054C5">
        <w:rPr>
          <w:rFonts w:ascii="Arial" w:hAnsi="Arial" w:cs="Arial"/>
          <w:b/>
          <w:sz w:val="20"/>
          <w:szCs w:val="20"/>
        </w:rPr>
        <w:t xml:space="preserve">III </w:t>
      </w:r>
      <w:r>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7054C5" w:rsidRPr="00EA137F" w:rsidRDefault="007054C5" w:rsidP="007054C5">
      <w:pPr>
        <w:autoSpaceDE w:val="0"/>
        <w:autoSpaceDN w:val="0"/>
        <w:adjustRightInd w:val="0"/>
        <w:jc w:val="both"/>
        <w:rPr>
          <w:rFonts w:ascii="Arial" w:hAnsi="Arial" w:cs="Arial"/>
          <w:sz w:val="20"/>
          <w:szCs w:val="20"/>
        </w:rPr>
      </w:pPr>
    </w:p>
    <w:p w:rsidR="007054C5" w:rsidRPr="00EA137F" w:rsidRDefault="007054C5" w:rsidP="007054C5">
      <w:pPr>
        <w:autoSpaceDE w:val="0"/>
        <w:autoSpaceDN w:val="0"/>
        <w:adjustRightInd w:val="0"/>
        <w:jc w:val="both"/>
        <w:rPr>
          <w:rFonts w:ascii="Arial" w:hAnsi="Arial" w:cs="Arial"/>
          <w:sz w:val="20"/>
          <w:szCs w:val="20"/>
        </w:rPr>
      </w:pPr>
      <w:r w:rsidRPr="007054C5">
        <w:rPr>
          <w:rFonts w:ascii="Arial" w:hAnsi="Arial" w:cs="Arial"/>
          <w:b/>
          <w:sz w:val="20"/>
          <w:szCs w:val="20"/>
        </w:rPr>
        <w:t>07.04.</w:t>
      </w:r>
      <w:r w:rsidRPr="00EA137F">
        <w:rPr>
          <w:rFonts w:ascii="Arial" w:hAnsi="Arial" w:cs="Arial"/>
          <w:sz w:val="20"/>
          <w:szCs w:val="20"/>
        </w:rPr>
        <w:t xml:space="preserve"> Na hipótese da não contratação nos termos previstos, o objeto licitado será adjudicado em favor da proposta originalmente vencedora do certame.</w:t>
      </w:r>
    </w:p>
    <w:p w:rsidR="007054C5" w:rsidRPr="00EA137F" w:rsidRDefault="007054C5" w:rsidP="007054C5">
      <w:pPr>
        <w:autoSpaceDE w:val="0"/>
        <w:autoSpaceDN w:val="0"/>
        <w:adjustRightInd w:val="0"/>
        <w:jc w:val="both"/>
        <w:rPr>
          <w:rFonts w:ascii="Arial" w:hAnsi="Arial" w:cs="Arial"/>
          <w:sz w:val="20"/>
          <w:szCs w:val="20"/>
        </w:rPr>
      </w:pPr>
    </w:p>
    <w:p w:rsidR="007054C5" w:rsidRPr="00EA137F" w:rsidRDefault="007054C5" w:rsidP="007054C5">
      <w:pPr>
        <w:autoSpaceDE w:val="0"/>
        <w:autoSpaceDN w:val="0"/>
        <w:adjustRightInd w:val="0"/>
        <w:jc w:val="both"/>
        <w:rPr>
          <w:rFonts w:ascii="Arial" w:hAnsi="Arial" w:cs="Arial"/>
          <w:sz w:val="20"/>
          <w:szCs w:val="20"/>
        </w:rPr>
      </w:pPr>
      <w:r w:rsidRPr="007054C5">
        <w:rPr>
          <w:rFonts w:ascii="Arial" w:hAnsi="Arial" w:cs="Arial"/>
          <w:b/>
          <w:sz w:val="20"/>
          <w:szCs w:val="20"/>
        </w:rPr>
        <w:t>07.05.</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7054C5" w:rsidRPr="00EA137F" w:rsidRDefault="007054C5" w:rsidP="007054C5">
      <w:pPr>
        <w:autoSpaceDE w:val="0"/>
        <w:autoSpaceDN w:val="0"/>
        <w:adjustRightInd w:val="0"/>
        <w:jc w:val="both"/>
        <w:rPr>
          <w:rFonts w:ascii="Arial" w:hAnsi="Arial" w:cs="Arial"/>
          <w:sz w:val="20"/>
          <w:szCs w:val="20"/>
        </w:rPr>
      </w:pPr>
    </w:p>
    <w:p w:rsidR="007054C5" w:rsidRDefault="007054C5" w:rsidP="007054C5">
      <w:pPr>
        <w:autoSpaceDE w:val="0"/>
        <w:autoSpaceDN w:val="0"/>
        <w:adjustRightInd w:val="0"/>
        <w:jc w:val="both"/>
        <w:rPr>
          <w:rFonts w:ascii="Arial" w:hAnsi="Arial" w:cs="Arial"/>
          <w:sz w:val="20"/>
          <w:szCs w:val="20"/>
        </w:rPr>
      </w:pPr>
      <w:r w:rsidRPr="007054C5">
        <w:rPr>
          <w:rFonts w:ascii="Arial" w:hAnsi="Arial" w:cs="Arial"/>
          <w:b/>
          <w:sz w:val="20"/>
          <w:szCs w:val="20"/>
        </w:rPr>
        <w:t>07.06.</w:t>
      </w:r>
      <w:r w:rsidRPr="00EA137F">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D352CB" w:rsidRDefault="00D352CB" w:rsidP="00170B9A">
      <w:pPr>
        <w:autoSpaceDE w:val="0"/>
        <w:autoSpaceDN w:val="0"/>
        <w:adjustRightInd w:val="0"/>
        <w:spacing w:after="5" w:line="248" w:lineRule="auto"/>
        <w:jc w:val="both"/>
        <w:rPr>
          <w:rFonts w:ascii="Arial" w:eastAsia="Arial" w:hAnsi="Arial" w:cs="Arial"/>
          <w:b/>
          <w:color w:val="000000"/>
          <w:sz w:val="20"/>
          <w:szCs w:val="20"/>
          <w:lang w:eastAsia="pt-BR"/>
        </w:rPr>
      </w:pPr>
    </w:p>
    <w:p w:rsidR="00B8651B" w:rsidRPr="00623E80" w:rsidRDefault="00B8651B" w:rsidP="005F2D4E">
      <w:pPr>
        <w:pStyle w:val="Textopadro"/>
        <w:widowControl/>
        <w:jc w:val="both"/>
        <w:rPr>
          <w:rFonts w:ascii="Arial" w:hAnsi="Arial" w:cs="Arial"/>
          <w:b/>
          <w:sz w:val="20"/>
          <w:lang w:val="pt-BR"/>
        </w:rPr>
      </w:pPr>
    </w:p>
    <w:p w:rsidR="00F84FB2" w:rsidRPr="00F84FB2" w:rsidRDefault="00F84FB2" w:rsidP="00F84FB2">
      <w:pPr>
        <w:jc w:val="both"/>
        <w:rPr>
          <w:rFonts w:ascii="Arial" w:eastAsia="Times New Roman" w:hAnsi="Arial" w:cs="Arial"/>
          <w:b/>
          <w:snapToGrid w:val="0"/>
          <w:color w:val="FF0000"/>
          <w:sz w:val="20"/>
          <w:szCs w:val="20"/>
          <w:lang w:eastAsia="pt-BR"/>
        </w:rPr>
      </w:pPr>
      <w:r w:rsidRPr="00F84FB2">
        <w:rPr>
          <w:rFonts w:ascii="Arial" w:eastAsia="Times New Roman" w:hAnsi="Arial" w:cs="Arial"/>
          <w:b/>
          <w:snapToGrid w:val="0"/>
          <w:sz w:val="20"/>
          <w:szCs w:val="20"/>
          <w:lang w:eastAsia="pt-BR"/>
        </w:rPr>
        <w:t xml:space="preserve">08. CRITÉRIOS DE JULGAMENTO </w:t>
      </w:r>
    </w:p>
    <w:p w:rsidR="00F84FB2" w:rsidRPr="00F84FB2" w:rsidRDefault="00F84FB2" w:rsidP="00F84FB2">
      <w:pPr>
        <w:jc w:val="both"/>
        <w:rPr>
          <w:rFonts w:ascii="Arial" w:eastAsia="Times New Roman" w:hAnsi="Arial" w:cs="Arial"/>
          <w:snapToGrid w:val="0"/>
          <w:sz w:val="20"/>
          <w:szCs w:val="20"/>
          <w:lang w:eastAsia="pt-BR"/>
        </w:rPr>
      </w:pPr>
    </w:p>
    <w:p w:rsidR="00170B9A" w:rsidRPr="00170B9A" w:rsidRDefault="00F84FB2" w:rsidP="00170B9A">
      <w:pPr>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08.01.</w:t>
      </w:r>
      <w:r w:rsidRPr="00F84FB2">
        <w:rPr>
          <w:rFonts w:ascii="Arial" w:eastAsia="Times New Roman" w:hAnsi="Arial" w:cs="Arial"/>
          <w:snapToGrid w:val="0"/>
          <w:sz w:val="20"/>
          <w:szCs w:val="20"/>
          <w:lang w:eastAsia="pt-BR"/>
        </w:rPr>
        <w:t xml:space="preserve"> </w:t>
      </w:r>
      <w:r w:rsidR="00170B9A" w:rsidRPr="00170B9A">
        <w:rPr>
          <w:rFonts w:ascii="Arial" w:eastAsia="Times New Roman" w:hAnsi="Arial" w:cs="Arial"/>
          <w:snapToGrid w:val="0"/>
          <w:sz w:val="20"/>
          <w:szCs w:val="20"/>
          <w:lang w:eastAsia="pt-BR"/>
        </w:rPr>
        <w:t xml:space="preserve">Para julgamento, será adotado o critério de </w:t>
      </w:r>
      <w:r w:rsidR="00170B9A" w:rsidRPr="00170B9A">
        <w:rPr>
          <w:rFonts w:ascii="Arial" w:eastAsia="Times New Roman" w:hAnsi="Arial" w:cs="Arial"/>
          <w:b/>
          <w:snapToGrid w:val="0"/>
          <w:sz w:val="20"/>
          <w:szCs w:val="20"/>
          <w:lang w:eastAsia="pt-BR"/>
        </w:rPr>
        <w:t>MENOR PREÇO GLOBAL,</w:t>
      </w:r>
      <w:r w:rsidR="00170B9A">
        <w:rPr>
          <w:rFonts w:ascii="Arial" w:eastAsia="Times New Roman" w:hAnsi="Arial" w:cs="Arial"/>
          <w:b/>
          <w:snapToGrid w:val="0"/>
          <w:sz w:val="20"/>
          <w:szCs w:val="20"/>
          <w:lang w:eastAsia="pt-BR"/>
        </w:rPr>
        <w:t xml:space="preserve"> POR LOTE,</w:t>
      </w:r>
      <w:r w:rsidR="00170B9A" w:rsidRPr="00170B9A">
        <w:rPr>
          <w:rFonts w:ascii="Arial" w:eastAsia="Times New Roman" w:hAnsi="Arial" w:cs="Arial"/>
          <w:snapToGrid w:val="0"/>
          <w:sz w:val="20"/>
          <w:szCs w:val="20"/>
          <w:lang w:eastAsia="pt-BR"/>
        </w:rPr>
        <w:t xml:space="preserve"> observado o prazo para fornecimento, as especificações técnic</w:t>
      </w:r>
      <w:r w:rsidR="00170B9A">
        <w:rPr>
          <w:rFonts w:ascii="Arial" w:eastAsia="Times New Roman" w:hAnsi="Arial" w:cs="Arial"/>
          <w:snapToGrid w:val="0"/>
          <w:sz w:val="20"/>
          <w:szCs w:val="20"/>
          <w:lang w:eastAsia="pt-BR"/>
        </w:rPr>
        <w:t>as, parâmetros mínimos de desemp</w:t>
      </w:r>
      <w:r w:rsidR="00170B9A" w:rsidRPr="00170B9A">
        <w:rPr>
          <w:rFonts w:ascii="Arial" w:eastAsia="Times New Roman" w:hAnsi="Arial" w:cs="Arial"/>
          <w:snapToGrid w:val="0"/>
          <w:sz w:val="20"/>
          <w:szCs w:val="20"/>
          <w:lang w:eastAsia="pt-BR"/>
        </w:rPr>
        <w:t xml:space="preserve">enho e de qualidade, e demais condições definidas neste Edital. </w:t>
      </w:r>
    </w:p>
    <w:p w:rsidR="00B8651B" w:rsidRPr="00F84FB2" w:rsidRDefault="00B8651B" w:rsidP="00F84FB2">
      <w:pPr>
        <w:widowControl w:val="0"/>
        <w:jc w:val="both"/>
        <w:rPr>
          <w:rFonts w:ascii="Arial" w:eastAsia="Times New Roman" w:hAnsi="Arial" w:cs="Arial"/>
          <w:snapToGrid w:val="0"/>
          <w:sz w:val="20"/>
          <w:szCs w:val="20"/>
          <w:lang w:eastAsia="pt-BR"/>
        </w:rPr>
      </w:pPr>
    </w:p>
    <w:p w:rsidR="00F84FB2" w:rsidRPr="00F84FB2" w:rsidRDefault="00F84FB2" w:rsidP="00F84FB2">
      <w:pPr>
        <w:widowControl w:val="0"/>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08.02.</w:t>
      </w:r>
      <w:r w:rsidRPr="00F84FB2">
        <w:rPr>
          <w:rFonts w:ascii="Arial" w:eastAsia="Times New Roman" w:hAnsi="Arial" w:cs="Arial"/>
          <w:snapToGrid w:val="0"/>
          <w:sz w:val="20"/>
          <w:szCs w:val="20"/>
          <w:lang w:eastAsia="pt-BR"/>
        </w:rPr>
        <w:t xml:space="preserve"> Serão rejeitadas as propostas que sejam incompletas, isto é, que não contenham informações suficientes que permitam a perfeita identificação do produto licitado.</w:t>
      </w:r>
    </w:p>
    <w:p w:rsidR="00685C12" w:rsidRDefault="00685C12" w:rsidP="00685C12">
      <w:pPr>
        <w:jc w:val="both"/>
        <w:rPr>
          <w:rFonts w:ascii="Arial" w:hAnsi="Arial" w:cs="Arial"/>
          <w:b/>
          <w:sz w:val="20"/>
        </w:rPr>
      </w:pPr>
    </w:p>
    <w:p w:rsidR="00685C12" w:rsidRPr="00685C12" w:rsidRDefault="00685C12" w:rsidP="00685C12">
      <w:pPr>
        <w:jc w:val="both"/>
        <w:rPr>
          <w:rFonts w:ascii="Arial" w:hAnsi="Arial" w:cs="Arial"/>
          <w:sz w:val="20"/>
        </w:rPr>
      </w:pPr>
      <w:r w:rsidRPr="00685C12">
        <w:rPr>
          <w:rFonts w:ascii="Arial" w:hAnsi="Arial" w:cs="Arial"/>
          <w:b/>
          <w:sz w:val="20"/>
        </w:rPr>
        <w:t>08.03.</w:t>
      </w:r>
      <w:r>
        <w:rPr>
          <w:rFonts w:ascii="Arial" w:hAnsi="Arial" w:cs="Arial"/>
          <w:sz w:val="20"/>
        </w:rPr>
        <w:t xml:space="preserve"> </w:t>
      </w:r>
      <w:r w:rsidRPr="00685C12">
        <w:rPr>
          <w:rFonts w:ascii="Arial" w:hAnsi="Arial" w:cs="Arial"/>
          <w:sz w:val="20"/>
        </w:rPr>
        <w:t>A proposta apresentada será válida por 60 (sessenta) dias, contados da data estabelecida para a sessão de processamento do Pregão.</w:t>
      </w:r>
    </w:p>
    <w:p w:rsidR="002E3C2D" w:rsidRDefault="002E3C2D" w:rsidP="00F84FB2">
      <w:pPr>
        <w:jc w:val="both"/>
        <w:rPr>
          <w:rFonts w:ascii="Arial" w:hAnsi="Arial" w:cs="Arial"/>
          <w:b/>
          <w:sz w:val="20"/>
        </w:rPr>
      </w:pPr>
    </w:p>
    <w:p w:rsidR="00F84FB2" w:rsidRDefault="00685C12" w:rsidP="00F84FB2">
      <w:pPr>
        <w:jc w:val="both"/>
        <w:rPr>
          <w:rFonts w:ascii="Arial" w:hAnsi="Arial" w:cs="Arial"/>
          <w:sz w:val="20"/>
          <w:szCs w:val="20"/>
        </w:rPr>
      </w:pPr>
      <w:r>
        <w:rPr>
          <w:rFonts w:ascii="Arial" w:hAnsi="Arial" w:cs="Arial"/>
          <w:b/>
          <w:sz w:val="20"/>
        </w:rPr>
        <w:t>08.04</w:t>
      </w:r>
      <w:r w:rsidR="00F84FB2" w:rsidRPr="00F84FB2">
        <w:rPr>
          <w:rFonts w:ascii="Arial" w:hAnsi="Arial" w:cs="Arial"/>
          <w:b/>
          <w:sz w:val="20"/>
        </w:rPr>
        <w:t>.</w:t>
      </w:r>
      <w:r w:rsidR="00F84FB2" w:rsidRPr="00F84FB2">
        <w:rPr>
          <w:rFonts w:ascii="Arial" w:hAnsi="Arial" w:cs="Arial"/>
          <w:sz w:val="20"/>
        </w:rPr>
        <w:t xml:space="preserve"> </w:t>
      </w:r>
      <w:r w:rsidR="00F84FB2" w:rsidRPr="00F84FB2">
        <w:rPr>
          <w:rFonts w:ascii="Arial" w:hAnsi="Arial" w:cs="Arial"/>
          <w:sz w:val="20"/>
          <w:szCs w:val="20"/>
        </w:rPr>
        <w:t xml:space="preserve">Serão aceitas 02 (duas) casas após a vírgula, para identificação dos preços unitários, sendo desconsideradas as demais. </w:t>
      </w:r>
    </w:p>
    <w:p w:rsidR="00F84FB2" w:rsidRDefault="00F84FB2" w:rsidP="00F84FB2">
      <w:pPr>
        <w:jc w:val="both"/>
        <w:rPr>
          <w:rFonts w:ascii="Arial" w:hAnsi="Arial" w:cs="Arial"/>
          <w:sz w:val="20"/>
          <w:szCs w:val="20"/>
        </w:rPr>
      </w:pPr>
    </w:p>
    <w:p w:rsidR="00F84FB2" w:rsidRPr="00F84FB2" w:rsidRDefault="00F84FB2" w:rsidP="00F84FB2">
      <w:pPr>
        <w:jc w:val="both"/>
        <w:rPr>
          <w:rFonts w:ascii="Arial" w:hAnsi="Arial" w:cs="Arial"/>
          <w:b/>
          <w:sz w:val="20"/>
        </w:rPr>
      </w:pPr>
      <w:r w:rsidRPr="00F84FB2">
        <w:rPr>
          <w:rFonts w:ascii="Arial" w:hAnsi="Arial" w:cs="Arial"/>
          <w:b/>
          <w:sz w:val="20"/>
          <w:szCs w:val="20"/>
        </w:rPr>
        <w:t>08.0</w:t>
      </w:r>
      <w:r w:rsidR="00685C12">
        <w:rPr>
          <w:rFonts w:ascii="Arial" w:hAnsi="Arial" w:cs="Arial"/>
          <w:b/>
          <w:sz w:val="20"/>
          <w:szCs w:val="20"/>
        </w:rPr>
        <w:t>5</w:t>
      </w:r>
      <w:r w:rsidRPr="00F84FB2">
        <w:rPr>
          <w:rFonts w:ascii="Arial" w:hAnsi="Arial" w:cs="Arial"/>
          <w:b/>
          <w:sz w:val="20"/>
          <w:szCs w:val="20"/>
        </w:rPr>
        <w:t>.</w:t>
      </w:r>
      <w:r>
        <w:rPr>
          <w:rFonts w:ascii="Arial" w:hAnsi="Arial" w:cs="Arial"/>
          <w:sz w:val="20"/>
          <w:szCs w:val="20"/>
        </w:rPr>
        <w:t xml:space="preserve"> </w:t>
      </w:r>
      <w:r w:rsidRPr="00F84FB2">
        <w:rPr>
          <w:rFonts w:ascii="Arial" w:hAnsi="Arial" w:cs="Arial"/>
          <w:sz w:val="20"/>
          <w:szCs w:val="20"/>
        </w:rPr>
        <w:t>Em caso de divergências entre os preços unitário e total, prevalecerá o preço unitário.</w:t>
      </w:r>
    </w:p>
    <w:p w:rsidR="00F84FB2" w:rsidRPr="00F84FB2" w:rsidRDefault="00F84FB2" w:rsidP="00F84FB2">
      <w:pPr>
        <w:jc w:val="both"/>
        <w:rPr>
          <w:rFonts w:ascii="Arial" w:hAnsi="Arial" w:cs="Arial"/>
          <w:b/>
          <w:sz w:val="20"/>
        </w:rPr>
      </w:pPr>
    </w:p>
    <w:p w:rsidR="00F84FB2" w:rsidRPr="00F84FB2" w:rsidRDefault="00F84FB2" w:rsidP="00F84FB2">
      <w:pPr>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08.0</w:t>
      </w:r>
      <w:r w:rsidR="00685C12">
        <w:rPr>
          <w:rFonts w:ascii="Arial" w:eastAsia="Times New Roman" w:hAnsi="Arial" w:cs="Arial"/>
          <w:b/>
          <w:snapToGrid w:val="0"/>
          <w:sz w:val="20"/>
          <w:szCs w:val="20"/>
          <w:lang w:eastAsia="pt-BR"/>
        </w:rPr>
        <w:t>6</w:t>
      </w:r>
      <w:r w:rsidRPr="00F84FB2">
        <w:rPr>
          <w:rFonts w:ascii="Arial" w:eastAsia="Times New Roman" w:hAnsi="Arial" w:cs="Arial"/>
          <w:b/>
          <w:snapToGrid w:val="0"/>
          <w:sz w:val="20"/>
          <w:szCs w:val="20"/>
          <w:lang w:eastAsia="pt-BR"/>
        </w:rPr>
        <w:t>.</w:t>
      </w:r>
      <w:r w:rsidRPr="00F84FB2">
        <w:rPr>
          <w:rFonts w:ascii="Arial" w:eastAsia="Times New Roman" w:hAnsi="Arial" w:cs="Arial"/>
          <w:snapToGrid w:val="0"/>
          <w:sz w:val="20"/>
          <w:szCs w:val="20"/>
          <w:lang w:eastAsia="pt-BR"/>
        </w:rPr>
        <w:t xml:space="preserve"> Serão desclassificadas as propostas que não atenderem ao Artigo 48, da Lei 8.666/93, e que conflitem com as normas deste Edital ou da legislação em vigor.</w:t>
      </w:r>
    </w:p>
    <w:p w:rsidR="007054C5" w:rsidRDefault="007054C5" w:rsidP="00F84FB2">
      <w:pPr>
        <w:jc w:val="both"/>
        <w:rPr>
          <w:rFonts w:ascii="Arial" w:eastAsia="Times New Roman" w:hAnsi="Arial" w:cs="Arial"/>
          <w:snapToGrid w:val="0"/>
          <w:sz w:val="20"/>
          <w:szCs w:val="20"/>
          <w:lang w:eastAsia="pt-BR"/>
        </w:rPr>
      </w:pPr>
    </w:p>
    <w:p w:rsidR="00F84FB2" w:rsidRPr="00F84FB2" w:rsidRDefault="00F84FB2" w:rsidP="00F84FB2">
      <w:pPr>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08.0</w:t>
      </w:r>
      <w:r w:rsidR="00685C12">
        <w:rPr>
          <w:rFonts w:ascii="Arial" w:eastAsia="Times New Roman" w:hAnsi="Arial" w:cs="Arial"/>
          <w:b/>
          <w:snapToGrid w:val="0"/>
          <w:sz w:val="20"/>
          <w:szCs w:val="20"/>
          <w:lang w:eastAsia="pt-BR"/>
        </w:rPr>
        <w:t>7</w:t>
      </w:r>
      <w:r w:rsidRPr="00F84FB2">
        <w:rPr>
          <w:rFonts w:ascii="Arial" w:eastAsia="Times New Roman" w:hAnsi="Arial" w:cs="Arial"/>
          <w:b/>
          <w:snapToGrid w:val="0"/>
          <w:sz w:val="20"/>
          <w:szCs w:val="20"/>
          <w:lang w:eastAsia="pt-BR"/>
        </w:rPr>
        <w:t>.</w:t>
      </w:r>
      <w:r w:rsidRPr="00F84FB2">
        <w:rPr>
          <w:rFonts w:ascii="Arial" w:eastAsia="Times New Roman" w:hAnsi="Arial" w:cs="Arial"/>
          <w:snapToGrid w:val="0"/>
          <w:sz w:val="20"/>
          <w:szCs w:val="20"/>
          <w:lang w:eastAsia="pt-BR"/>
        </w:rPr>
        <w:t xml:space="preserve"> O Pregoeiro anunciará o licitante detentor da proposta ou lance de </w:t>
      </w:r>
      <w:r w:rsidRPr="00F84FB2">
        <w:rPr>
          <w:rFonts w:ascii="Arial" w:eastAsia="Times New Roman" w:hAnsi="Arial" w:cs="Arial"/>
          <w:b/>
          <w:snapToGrid w:val="0"/>
          <w:sz w:val="20"/>
          <w:szCs w:val="20"/>
          <w:u w:val="single"/>
          <w:lang w:eastAsia="pt-BR"/>
        </w:rPr>
        <w:t>MENOR PREÇO GLOBAL, POR LOTE,</w:t>
      </w:r>
      <w:r w:rsidRPr="00F84FB2">
        <w:rPr>
          <w:rFonts w:ascii="Arial" w:eastAsia="Times New Roman" w:hAnsi="Arial" w:cs="Arial"/>
          <w:b/>
          <w:snapToGrid w:val="0"/>
          <w:sz w:val="20"/>
          <w:szCs w:val="20"/>
          <w:lang w:eastAsia="pt-BR"/>
        </w:rPr>
        <w:t xml:space="preserve"> </w:t>
      </w:r>
      <w:r w:rsidRPr="00F84FB2">
        <w:rPr>
          <w:rFonts w:ascii="Arial" w:eastAsia="Times New Roman" w:hAnsi="Arial" w:cs="Arial"/>
          <w:snapToGrid w:val="0"/>
          <w:sz w:val="20"/>
          <w:szCs w:val="20"/>
          <w:lang w:eastAsia="pt-BR"/>
        </w:rPr>
        <w:t>após o encerramento da etapa de lances da sessão pública, ou, quando for o caso, após negociação para que seja obtido melhor preço e decisão acerca da aceitação do lance de menor preço.</w:t>
      </w:r>
    </w:p>
    <w:p w:rsidR="00F84FB2" w:rsidRPr="00F84FB2" w:rsidRDefault="00F84FB2" w:rsidP="00F84FB2">
      <w:pPr>
        <w:jc w:val="both"/>
        <w:rPr>
          <w:rFonts w:ascii="Arial" w:eastAsia="Times New Roman" w:hAnsi="Arial" w:cs="Arial"/>
          <w:b/>
          <w:snapToGrid w:val="0"/>
          <w:sz w:val="20"/>
          <w:szCs w:val="20"/>
          <w:lang w:eastAsia="pt-BR"/>
        </w:rPr>
      </w:pPr>
    </w:p>
    <w:p w:rsidR="00F84FB2" w:rsidRPr="00F84FB2" w:rsidRDefault="00F84FB2" w:rsidP="00F84FB2">
      <w:pPr>
        <w:jc w:val="both"/>
        <w:rPr>
          <w:rFonts w:ascii="Arial" w:eastAsia="Times New Roman" w:hAnsi="Arial" w:cs="Arial"/>
          <w:snapToGrid w:val="0"/>
          <w:sz w:val="20"/>
          <w:szCs w:val="20"/>
          <w:lang w:eastAsia="pt-BR"/>
        </w:rPr>
      </w:pPr>
      <w:r>
        <w:rPr>
          <w:rFonts w:ascii="Arial" w:eastAsia="Times New Roman" w:hAnsi="Arial" w:cs="Arial"/>
          <w:b/>
          <w:snapToGrid w:val="0"/>
          <w:sz w:val="20"/>
          <w:szCs w:val="20"/>
          <w:lang w:eastAsia="pt-BR"/>
        </w:rPr>
        <w:t>08.0</w:t>
      </w:r>
      <w:r w:rsidR="00685C12">
        <w:rPr>
          <w:rFonts w:ascii="Arial" w:eastAsia="Times New Roman" w:hAnsi="Arial" w:cs="Arial"/>
          <w:b/>
          <w:snapToGrid w:val="0"/>
          <w:sz w:val="20"/>
          <w:szCs w:val="20"/>
          <w:lang w:eastAsia="pt-BR"/>
        </w:rPr>
        <w:t>8</w:t>
      </w:r>
      <w:r w:rsidRPr="00F84FB2">
        <w:rPr>
          <w:rFonts w:ascii="Arial" w:eastAsia="Times New Roman" w:hAnsi="Arial" w:cs="Arial"/>
          <w:b/>
          <w:snapToGrid w:val="0"/>
          <w:sz w:val="20"/>
          <w:szCs w:val="20"/>
          <w:lang w:eastAsia="pt-BR"/>
        </w:rPr>
        <w:t>.</w:t>
      </w:r>
      <w:r w:rsidRPr="00F84FB2">
        <w:rPr>
          <w:rFonts w:ascii="Arial" w:eastAsia="Times New Roman" w:hAnsi="Arial" w:cs="Arial"/>
          <w:snapToGrid w:val="0"/>
          <w:sz w:val="20"/>
          <w:szCs w:val="20"/>
          <w:lang w:eastAsia="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F84FB2" w:rsidRDefault="00F84FB2" w:rsidP="00F84FB2">
      <w:pPr>
        <w:widowControl w:val="0"/>
        <w:jc w:val="both"/>
        <w:rPr>
          <w:rFonts w:ascii="Arial" w:eastAsia="Times New Roman" w:hAnsi="Arial" w:cs="Arial"/>
          <w:snapToGrid w:val="0"/>
          <w:sz w:val="20"/>
          <w:szCs w:val="20"/>
          <w:lang w:eastAsia="pt-BR"/>
        </w:rPr>
      </w:pPr>
    </w:p>
    <w:p w:rsidR="007054C5" w:rsidRDefault="007054C5" w:rsidP="00F84FB2">
      <w:pPr>
        <w:widowControl w:val="0"/>
        <w:jc w:val="both"/>
        <w:rPr>
          <w:rFonts w:ascii="Arial" w:eastAsia="Times New Roman" w:hAnsi="Arial" w:cs="Arial"/>
          <w:snapToGrid w:val="0"/>
          <w:sz w:val="20"/>
          <w:szCs w:val="20"/>
          <w:lang w:eastAsia="pt-BR"/>
        </w:rPr>
      </w:pPr>
    </w:p>
    <w:p w:rsidR="000E2CB7" w:rsidRDefault="000E2CB7" w:rsidP="00F84FB2">
      <w:pPr>
        <w:widowControl w:val="0"/>
        <w:jc w:val="both"/>
        <w:rPr>
          <w:rFonts w:ascii="Arial" w:eastAsia="Times New Roman" w:hAnsi="Arial" w:cs="Arial"/>
          <w:snapToGrid w:val="0"/>
          <w:sz w:val="20"/>
          <w:szCs w:val="20"/>
          <w:lang w:eastAsia="pt-BR"/>
        </w:rPr>
      </w:pPr>
    </w:p>
    <w:p w:rsidR="000E2CB7" w:rsidRDefault="000E2CB7" w:rsidP="00F84FB2">
      <w:pPr>
        <w:widowControl w:val="0"/>
        <w:jc w:val="both"/>
        <w:rPr>
          <w:rFonts w:ascii="Arial" w:eastAsia="Times New Roman" w:hAnsi="Arial" w:cs="Arial"/>
          <w:snapToGrid w:val="0"/>
          <w:sz w:val="20"/>
          <w:szCs w:val="20"/>
          <w:lang w:eastAsia="pt-BR"/>
        </w:rPr>
      </w:pPr>
    </w:p>
    <w:p w:rsidR="00F84FB2" w:rsidRPr="00AD215B" w:rsidRDefault="00F84FB2" w:rsidP="00F84FB2">
      <w:pPr>
        <w:widowControl w:val="0"/>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08.0</w:t>
      </w:r>
      <w:r w:rsidR="00685C12">
        <w:rPr>
          <w:rFonts w:ascii="Arial" w:eastAsia="Times New Roman" w:hAnsi="Arial" w:cs="Arial"/>
          <w:b/>
          <w:snapToGrid w:val="0"/>
          <w:sz w:val="20"/>
          <w:szCs w:val="20"/>
          <w:lang w:eastAsia="pt-BR"/>
        </w:rPr>
        <w:t>9</w:t>
      </w:r>
      <w:r w:rsidRPr="00F84FB2">
        <w:rPr>
          <w:rFonts w:ascii="Arial" w:eastAsia="Times New Roman" w:hAnsi="Arial" w:cs="Arial"/>
          <w:b/>
          <w:snapToGrid w:val="0"/>
          <w:sz w:val="20"/>
          <w:szCs w:val="20"/>
          <w:lang w:eastAsia="pt-BR"/>
        </w:rPr>
        <w:t xml:space="preserve">. </w:t>
      </w:r>
      <w:r w:rsidR="00AD215B" w:rsidRPr="00AD215B">
        <w:rPr>
          <w:rFonts w:ascii="Arial" w:eastAsia="Times New Roman" w:hAnsi="Arial" w:cs="Arial"/>
          <w:snapToGrid w:val="0"/>
          <w:sz w:val="20"/>
          <w:szCs w:val="20"/>
          <w:lang w:eastAsia="pt-BR"/>
        </w:rPr>
        <w:t xml:space="preserve">Caso não sejam apresentados lances, será verificada a conformidade entre a proposta de menor preço e o valor estimado para a contratação. </w:t>
      </w:r>
    </w:p>
    <w:p w:rsidR="00F84FB2" w:rsidRPr="00AD215B" w:rsidRDefault="00F84FB2" w:rsidP="00F84FB2">
      <w:pPr>
        <w:tabs>
          <w:tab w:val="left" w:pos="705"/>
        </w:tabs>
        <w:jc w:val="both"/>
        <w:rPr>
          <w:rFonts w:ascii="Arial" w:eastAsia="Times New Roman" w:hAnsi="Arial" w:cs="Arial"/>
          <w:snapToGrid w:val="0"/>
          <w:sz w:val="20"/>
          <w:szCs w:val="20"/>
          <w:lang w:eastAsia="pt-BR"/>
        </w:rPr>
      </w:pPr>
    </w:p>
    <w:p w:rsidR="00F84FB2" w:rsidRPr="00F84FB2" w:rsidRDefault="00F84FB2" w:rsidP="00F84FB2">
      <w:pPr>
        <w:tabs>
          <w:tab w:val="left" w:pos="705"/>
        </w:tabs>
        <w:jc w:val="both"/>
        <w:rPr>
          <w:rFonts w:ascii="Arial" w:eastAsia="Times New Roman" w:hAnsi="Arial" w:cs="Arial"/>
          <w:snapToGrid w:val="0"/>
          <w:sz w:val="20"/>
          <w:szCs w:val="20"/>
          <w:lang w:eastAsia="pt-BR"/>
        </w:rPr>
      </w:pPr>
      <w:r w:rsidRPr="00F84FB2">
        <w:rPr>
          <w:rFonts w:ascii="Arial" w:eastAsia="Times New Roman" w:hAnsi="Arial" w:cs="Arial"/>
          <w:b/>
          <w:snapToGrid w:val="0"/>
          <w:sz w:val="20"/>
          <w:szCs w:val="20"/>
          <w:lang w:eastAsia="pt-BR"/>
        </w:rPr>
        <w:t>08.</w:t>
      </w:r>
      <w:r w:rsidR="00685C12">
        <w:rPr>
          <w:rFonts w:ascii="Arial" w:eastAsia="Times New Roman" w:hAnsi="Arial" w:cs="Arial"/>
          <w:b/>
          <w:snapToGrid w:val="0"/>
          <w:sz w:val="20"/>
          <w:szCs w:val="20"/>
          <w:lang w:eastAsia="pt-BR"/>
        </w:rPr>
        <w:t>10</w:t>
      </w:r>
      <w:r w:rsidRPr="00F84FB2">
        <w:rPr>
          <w:rFonts w:ascii="Arial" w:eastAsia="Times New Roman" w:hAnsi="Arial" w:cs="Arial"/>
          <w:b/>
          <w:snapToGrid w:val="0"/>
          <w:sz w:val="20"/>
          <w:szCs w:val="20"/>
          <w:lang w:eastAsia="pt-BR"/>
        </w:rPr>
        <w:t>.</w:t>
      </w:r>
      <w:r w:rsidRPr="00F84FB2">
        <w:rPr>
          <w:rFonts w:ascii="Arial" w:eastAsia="Times New Roman" w:hAnsi="Arial" w:cs="Arial"/>
          <w:snapToGrid w:val="0"/>
          <w:sz w:val="20"/>
          <w:szCs w:val="20"/>
          <w:lang w:eastAsia="pt-BR"/>
        </w:rPr>
        <w:t xml:space="preserve"> Constatando o atendimento das exigências fixadas no Edital, o objeto será adjudicado ao autor da proposta ou lance de </w:t>
      </w:r>
      <w:r w:rsidRPr="00AD215B">
        <w:rPr>
          <w:rFonts w:ascii="Arial" w:eastAsia="Times New Roman" w:hAnsi="Arial" w:cs="Arial"/>
          <w:b/>
          <w:snapToGrid w:val="0"/>
          <w:sz w:val="20"/>
          <w:szCs w:val="20"/>
          <w:lang w:eastAsia="pt-BR"/>
        </w:rPr>
        <w:t>menor preço</w:t>
      </w:r>
      <w:r w:rsidR="00181E64">
        <w:rPr>
          <w:rFonts w:ascii="Arial" w:eastAsia="Times New Roman" w:hAnsi="Arial" w:cs="Arial"/>
          <w:b/>
          <w:snapToGrid w:val="0"/>
          <w:sz w:val="20"/>
          <w:szCs w:val="20"/>
          <w:lang w:eastAsia="pt-BR"/>
        </w:rPr>
        <w:t xml:space="preserve"> global,</w:t>
      </w:r>
      <w:r w:rsidR="00AD215B" w:rsidRPr="00AD215B">
        <w:rPr>
          <w:rFonts w:ascii="Arial" w:eastAsia="Times New Roman" w:hAnsi="Arial" w:cs="Arial"/>
          <w:b/>
          <w:snapToGrid w:val="0"/>
          <w:sz w:val="20"/>
          <w:szCs w:val="20"/>
          <w:lang w:eastAsia="pt-BR"/>
        </w:rPr>
        <w:t xml:space="preserve"> por lote</w:t>
      </w:r>
      <w:r w:rsidRPr="00AD215B">
        <w:rPr>
          <w:rFonts w:ascii="Arial" w:eastAsia="Times New Roman" w:hAnsi="Arial" w:cs="Arial"/>
          <w:b/>
          <w:snapToGrid w:val="0"/>
          <w:sz w:val="20"/>
          <w:szCs w:val="20"/>
          <w:lang w:eastAsia="pt-BR"/>
        </w:rPr>
        <w:t>.</w:t>
      </w:r>
    </w:p>
    <w:p w:rsidR="00170B9A" w:rsidRPr="00170B9A" w:rsidRDefault="00170B9A" w:rsidP="00170B9A">
      <w:pPr>
        <w:widowControl w:val="0"/>
        <w:jc w:val="both"/>
        <w:rPr>
          <w:rFonts w:ascii="Arial" w:eastAsia="Times New Roman" w:hAnsi="Arial" w:cs="Arial"/>
          <w:b/>
          <w:snapToGrid w:val="0"/>
          <w:sz w:val="20"/>
          <w:szCs w:val="20"/>
          <w:lang w:eastAsia="pt-BR"/>
        </w:rPr>
      </w:pPr>
    </w:p>
    <w:p w:rsidR="00AD215B" w:rsidRDefault="00AD215B" w:rsidP="005F2D4E">
      <w:pPr>
        <w:pStyle w:val="Textopadro"/>
        <w:widowControl/>
        <w:tabs>
          <w:tab w:val="left" w:pos="720"/>
        </w:tabs>
        <w:jc w:val="both"/>
        <w:rPr>
          <w:rFonts w:ascii="Arial" w:hAnsi="Arial" w:cs="Arial"/>
          <w:b/>
          <w:sz w:val="20"/>
          <w:lang w:val="pt-BR"/>
        </w:rPr>
      </w:pP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170B9A" w:rsidRPr="00170B9A" w:rsidRDefault="00170B9A" w:rsidP="00170B9A">
      <w:pPr>
        <w:jc w:val="both"/>
        <w:rPr>
          <w:rFonts w:ascii="Arial" w:eastAsia="Times New Roman" w:hAnsi="Arial" w:cs="Arial"/>
          <w:b/>
          <w:snapToGrid w:val="0"/>
          <w:sz w:val="20"/>
          <w:szCs w:val="20"/>
          <w:lang w:eastAsia="pt-BR"/>
        </w:rPr>
      </w:pPr>
    </w:p>
    <w:p w:rsidR="00170B9A" w:rsidRPr="00170B9A" w:rsidRDefault="00170B9A" w:rsidP="00170B9A">
      <w:pPr>
        <w:widowControl w:val="0"/>
        <w:rPr>
          <w:rFonts w:ascii="Arial" w:eastAsia="Times New Roman" w:hAnsi="Arial" w:cs="Arial"/>
          <w:snapToGrid w:val="0"/>
          <w:sz w:val="20"/>
          <w:szCs w:val="20"/>
          <w:lang w:val="en-US" w:eastAsia="pt-BR"/>
        </w:rPr>
      </w:pPr>
      <w:r w:rsidRPr="00170B9A">
        <w:rPr>
          <w:rFonts w:ascii="Arial" w:eastAsia="Times New Roman" w:hAnsi="Arial" w:cs="Arial"/>
          <w:b/>
          <w:snapToGrid w:val="0"/>
          <w:sz w:val="20"/>
          <w:szCs w:val="20"/>
          <w:lang w:eastAsia="pt-BR"/>
        </w:rPr>
        <w:t>09.01.</w:t>
      </w:r>
      <w:r w:rsidRPr="00170B9A">
        <w:rPr>
          <w:rFonts w:ascii="Arial" w:eastAsia="Times New Roman" w:hAnsi="Arial" w:cs="Arial"/>
          <w:snapToGrid w:val="0"/>
          <w:sz w:val="20"/>
          <w:szCs w:val="20"/>
          <w:lang w:eastAsia="pt-BR"/>
        </w:rPr>
        <w:t xml:space="preserve"> </w:t>
      </w:r>
      <w:r w:rsidR="00AD215B" w:rsidRPr="00AD215B">
        <w:rPr>
          <w:rFonts w:ascii="Arial" w:eastAsia="Times New Roman" w:hAnsi="Arial" w:cs="Arial"/>
          <w:snapToGrid w:val="0"/>
          <w:sz w:val="20"/>
          <w:szCs w:val="20"/>
          <w:lang w:eastAsia="pt-BR"/>
        </w:rPr>
        <w:t xml:space="preserve">A documentação de habilitação está relacionada no </w:t>
      </w:r>
      <w:r w:rsidR="00AD215B" w:rsidRPr="00AD215B">
        <w:rPr>
          <w:rFonts w:ascii="Arial" w:eastAsia="Times New Roman" w:hAnsi="Arial" w:cs="Arial"/>
          <w:b/>
          <w:snapToGrid w:val="0"/>
          <w:sz w:val="20"/>
          <w:szCs w:val="20"/>
          <w:lang w:eastAsia="pt-BR"/>
        </w:rPr>
        <w:t>Anexo III</w:t>
      </w:r>
      <w:r w:rsidR="00AD215B" w:rsidRPr="00AD215B">
        <w:rPr>
          <w:rFonts w:ascii="Arial" w:eastAsia="Times New Roman" w:hAnsi="Arial" w:cs="Arial"/>
          <w:snapToGrid w:val="0"/>
          <w:sz w:val="20"/>
          <w:szCs w:val="20"/>
          <w:lang w:eastAsia="pt-BR"/>
        </w:rPr>
        <w:t>.</w:t>
      </w:r>
    </w:p>
    <w:p w:rsidR="00170B9A" w:rsidRPr="00170B9A" w:rsidRDefault="00170B9A" w:rsidP="00170B9A">
      <w:pPr>
        <w:jc w:val="both"/>
        <w:rPr>
          <w:rFonts w:ascii="Arial" w:eastAsia="Times New Roman" w:hAnsi="Arial" w:cs="Arial"/>
          <w:bCs/>
          <w:snapToGrid w:val="0"/>
          <w:sz w:val="20"/>
          <w:szCs w:val="20"/>
          <w:highlight w:val="yellow"/>
          <w:lang w:eastAsia="pt-BR"/>
        </w:rPr>
      </w:pPr>
    </w:p>
    <w:p w:rsidR="00AD215B" w:rsidRPr="00AD215B" w:rsidRDefault="00170B9A" w:rsidP="00AD215B">
      <w:pPr>
        <w:widowControl w:val="0"/>
        <w:jc w:val="both"/>
        <w:rPr>
          <w:rFonts w:ascii="Arial" w:eastAsia="Times New Roman" w:hAnsi="Arial" w:cs="Arial"/>
          <w:bCs/>
          <w:snapToGrid w:val="0"/>
          <w:color w:val="000000"/>
          <w:sz w:val="20"/>
          <w:szCs w:val="20"/>
          <w:lang w:eastAsia="pt-BR"/>
        </w:rPr>
      </w:pPr>
      <w:r w:rsidRPr="00170B9A">
        <w:rPr>
          <w:rFonts w:ascii="Arial" w:eastAsia="Times New Roman" w:hAnsi="Arial" w:cs="Arial"/>
          <w:b/>
          <w:bCs/>
          <w:snapToGrid w:val="0"/>
          <w:color w:val="000000"/>
          <w:sz w:val="20"/>
          <w:szCs w:val="20"/>
          <w:lang w:eastAsia="pt-BR"/>
        </w:rPr>
        <w:t>09.02.</w:t>
      </w:r>
      <w:r w:rsidRPr="00170B9A">
        <w:rPr>
          <w:rFonts w:ascii="Arial" w:eastAsia="Times New Roman" w:hAnsi="Arial" w:cs="Arial"/>
          <w:bCs/>
          <w:snapToGrid w:val="0"/>
          <w:color w:val="000000"/>
          <w:sz w:val="20"/>
          <w:szCs w:val="20"/>
          <w:lang w:eastAsia="pt-BR"/>
        </w:rPr>
        <w:t xml:space="preserve"> </w:t>
      </w:r>
      <w:r w:rsidR="00AD215B" w:rsidRPr="00AD215B">
        <w:rPr>
          <w:rFonts w:ascii="Arial" w:eastAsia="Times New Roman" w:hAnsi="Arial" w:cs="Arial"/>
          <w:bCs/>
          <w:snapToGrid w:val="0"/>
          <w:color w:val="000000"/>
          <w:sz w:val="20"/>
          <w:szCs w:val="20"/>
          <w:lang w:eastAsia="pt-BR"/>
        </w:rPr>
        <w:t xml:space="preserve">Os documentos relativos à habilitação </w:t>
      </w:r>
      <w:r w:rsidR="00AD215B" w:rsidRPr="00AD215B">
        <w:rPr>
          <w:rFonts w:ascii="Arial" w:eastAsia="Times New Roman" w:hAnsi="Arial" w:cs="Arial"/>
          <w:b/>
          <w:bCs/>
          <w:snapToGrid w:val="0"/>
          <w:color w:val="000000"/>
          <w:sz w:val="20"/>
          <w:szCs w:val="20"/>
          <w:lang w:eastAsia="pt-BR"/>
        </w:rPr>
        <w:t>(original ou cópia autenticada)</w:t>
      </w:r>
      <w:r w:rsidR="00AD215B" w:rsidRPr="00AD215B">
        <w:rPr>
          <w:rFonts w:ascii="Arial" w:eastAsia="Times New Roman" w:hAnsi="Arial" w:cs="Arial"/>
          <w:bCs/>
          <w:snapToGrid w:val="0"/>
          <w:color w:val="000000"/>
          <w:sz w:val="20"/>
          <w:szCs w:val="20"/>
          <w:lang w:eastAsia="pt-BR"/>
        </w:rPr>
        <w:t xml:space="preserve"> deverão ser entregues no Departamento de Protocolo e Documentação da SAECIL - Superintendência de Água e Esgotos da Cidade de Leme - Divisão Técnica Administrativa, à Rua Padre Julião, 971, Centro, Leme/SP, CEP n°. 13.610-230, </w:t>
      </w:r>
      <w:r w:rsidR="00AD215B" w:rsidRPr="00AD215B">
        <w:rPr>
          <w:rFonts w:ascii="Arial" w:eastAsia="Times New Roman" w:hAnsi="Arial" w:cs="Arial"/>
          <w:b/>
          <w:bCs/>
          <w:snapToGrid w:val="0"/>
          <w:color w:val="000000"/>
          <w:sz w:val="20"/>
          <w:szCs w:val="20"/>
          <w:u w:val="single"/>
          <w:lang w:eastAsia="pt-BR"/>
        </w:rPr>
        <w:t>no prazo máximo de 05 (cinco) dias úteis</w:t>
      </w:r>
      <w:r w:rsidR="00AD215B" w:rsidRPr="00AD215B">
        <w:rPr>
          <w:rFonts w:ascii="Arial" w:eastAsia="Times New Roman" w:hAnsi="Arial" w:cs="Arial"/>
          <w:bCs/>
          <w:snapToGrid w:val="0"/>
          <w:color w:val="000000"/>
          <w:sz w:val="20"/>
          <w:szCs w:val="20"/>
          <w:lang w:eastAsia="pt-BR"/>
        </w:rPr>
        <w:t>,</w:t>
      </w:r>
      <w:r w:rsidR="00AD215B" w:rsidRPr="00AD215B">
        <w:rPr>
          <w:rFonts w:ascii="Arial" w:eastAsia="Times New Roman" w:hAnsi="Arial" w:cs="Arial"/>
          <w:b/>
          <w:bCs/>
          <w:snapToGrid w:val="0"/>
          <w:color w:val="000000"/>
          <w:sz w:val="20"/>
          <w:szCs w:val="20"/>
          <w:lang w:eastAsia="pt-BR"/>
        </w:rPr>
        <w:t xml:space="preserve"> </w:t>
      </w:r>
      <w:r w:rsidR="00AD215B" w:rsidRPr="00AD215B">
        <w:rPr>
          <w:rFonts w:ascii="Arial" w:eastAsia="Times New Roman" w:hAnsi="Arial" w:cs="Arial"/>
          <w:bCs/>
          <w:snapToGrid w:val="0"/>
          <w:color w:val="000000"/>
          <w:sz w:val="20"/>
          <w:szCs w:val="20"/>
          <w:lang w:eastAsia="pt-BR"/>
        </w:rPr>
        <w:t xml:space="preserve">contados da data da sessão pública virtual, juntamente com a proposta de preços escrita (nome, endereço, telefone e nome do responsável do órgão). </w:t>
      </w:r>
    </w:p>
    <w:p w:rsidR="00170B9A" w:rsidRPr="00170B9A" w:rsidRDefault="00170B9A" w:rsidP="00170B9A">
      <w:pPr>
        <w:jc w:val="both"/>
        <w:rPr>
          <w:rFonts w:ascii="Arial" w:eastAsia="Times New Roman" w:hAnsi="Arial" w:cs="Arial"/>
          <w:snapToGrid w:val="0"/>
          <w:sz w:val="20"/>
          <w:szCs w:val="20"/>
          <w:lang w:eastAsia="pt-BR"/>
        </w:rPr>
      </w:pPr>
    </w:p>
    <w:p w:rsidR="00170B9A" w:rsidRPr="00170B9A" w:rsidRDefault="00170B9A" w:rsidP="00170B9A">
      <w:pPr>
        <w:spacing w:after="5" w:line="248" w:lineRule="auto"/>
        <w:jc w:val="both"/>
        <w:rPr>
          <w:rFonts w:ascii="Arial" w:eastAsia="Arial" w:hAnsi="Arial" w:cs="Arial"/>
          <w:color w:val="000000"/>
          <w:sz w:val="20"/>
          <w:szCs w:val="22"/>
          <w:lang w:eastAsia="pt-BR"/>
        </w:rPr>
      </w:pPr>
      <w:r w:rsidRPr="00170B9A">
        <w:rPr>
          <w:rFonts w:ascii="Arial" w:eastAsia="Arial" w:hAnsi="Arial" w:cs="Arial"/>
          <w:b/>
          <w:color w:val="000000"/>
          <w:sz w:val="20"/>
          <w:szCs w:val="22"/>
          <w:lang w:eastAsia="pt-BR"/>
        </w:rPr>
        <w:t>09.03.</w:t>
      </w:r>
      <w:r w:rsidRPr="00170B9A">
        <w:rPr>
          <w:rFonts w:ascii="Arial" w:eastAsia="Arial" w:hAnsi="Arial" w:cs="Arial"/>
          <w:color w:val="000000"/>
          <w:sz w:val="20"/>
          <w:szCs w:val="22"/>
          <w:lang w:eastAsia="pt-BR"/>
        </w:rPr>
        <w:t xml:space="preserve"> Os documentos extraídos via internet terão sua autenticidade confirmada no respectivo site.</w:t>
      </w:r>
    </w:p>
    <w:p w:rsidR="00170B9A" w:rsidRPr="00170B9A" w:rsidRDefault="00170B9A" w:rsidP="00170B9A">
      <w:pPr>
        <w:spacing w:line="259" w:lineRule="auto"/>
        <w:rPr>
          <w:rFonts w:ascii="Arial" w:eastAsia="Arial" w:hAnsi="Arial" w:cs="Arial"/>
          <w:b/>
          <w:color w:val="000000"/>
          <w:sz w:val="20"/>
          <w:szCs w:val="22"/>
          <w:lang w:eastAsia="pt-BR"/>
        </w:rPr>
      </w:pPr>
      <w:r w:rsidRPr="00170B9A">
        <w:rPr>
          <w:rFonts w:ascii="Arial" w:eastAsia="Arial" w:hAnsi="Arial" w:cs="Arial"/>
          <w:color w:val="000000"/>
          <w:sz w:val="20"/>
          <w:szCs w:val="22"/>
          <w:lang w:eastAsia="pt-BR"/>
        </w:rPr>
        <w:t xml:space="preserve"> </w:t>
      </w:r>
    </w:p>
    <w:p w:rsidR="00170B9A" w:rsidRPr="00170B9A" w:rsidRDefault="00170B9A" w:rsidP="00170B9A">
      <w:pPr>
        <w:spacing w:after="5" w:line="248" w:lineRule="auto"/>
        <w:jc w:val="both"/>
        <w:rPr>
          <w:rFonts w:ascii="Arial" w:eastAsia="Arial" w:hAnsi="Arial" w:cs="Arial"/>
          <w:color w:val="000000"/>
          <w:sz w:val="20"/>
          <w:szCs w:val="22"/>
          <w:lang w:eastAsia="pt-BR"/>
        </w:rPr>
      </w:pPr>
      <w:r w:rsidRPr="00170B9A">
        <w:rPr>
          <w:rFonts w:ascii="Arial" w:eastAsia="Arial" w:hAnsi="Arial" w:cs="Arial"/>
          <w:b/>
          <w:color w:val="000000"/>
          <w:sz w:val="20"/>
          <w:szCs w:val="22"/>
          <w:lang w:eastAsia="pt-BR"/>
        </w:rPr>
        <w:t>09.04.</w:t>
      </w:r>
      <w:r w:rsidRPr="00170B9A">
        <w:rPr>
          <w:rFonts w:ascii="Arial" w:eastAsia="Arial" w:hAnsi="Arial" w:cs="Arial"/>
          <w:color w:val="000000"/>
          <w:sz w:val="20"/>
          <w:szCs w:val="22"/>
          <w:lang w:eastAsia="pt-BR"/>
        </w:rPr>
        <w:t xml:space="preserve"> O licitante vencedor deverá encaminhar, </w:t>
      </w:r>
      <w:r w:rsidRPr="00170B9A">
        <w:rPr>
          <w:rFonts w:ascii="Arial" w:eastAsia="Arial" w:hAnsi="Arial" w:cs="Arial"/>
          <w:b/>
          <w:color w:val="000000"/>
          <w:sz w:val="20"/>
          <w:szCs w:val="22"/>
          <w:u w:val="single"/>
          <w:lang w:eastAsia="pt-BR"/>
        </w:rPr>
        <w:t>SOB PENA DE DESCLASSIFICAÇÃO</w:t>
      </w:r>
      <w:r w:rsidRPr="00170B9A">
        <w:rPr>
          <w:rFonts w:ascii="Arial" w:eastAsia="Arial" w:hAnsi="Arial" w:cs="Arial"/>
          <w:b/>
          <w:color w:val="000000"/>
          <w:sz w:val="20"/>
          <w:szCs w:val="22"/>
          <w:lang w:eastAsia="pt-BR"/>
        </w:rPr>
        <w:t>,</w:t>
      </w:r>
      <w:r w:rsidRPr="00170B9A">
        <w:rPr>
          <w:rFonts w:ascii="Arial" w:eastAsia="Arial" w:hAnsi="Arial" w:cs="Arial"/>
          <w:color w:val="000000"/>
          <w:sz w:val="20"/>
          <w:szCs w:val="22"/>
          <w:lang w:eastAsia="pt-BR"/>
        </w:rPr>
        <w:t xml:space="preserve"> junto com os documentos de habilitação: </w:t>
      </w:r>
    </w:p>
    <w:p w:rsidR="00170B9A" w:rsidRPr="00170B9A" w:rsidRDefault="00170B9A" w:rsidP="00170B9A">
      <w:pPr>
        <w:spacing w:line="259" w:lineRule="auto"/>
        <w:rPr>
          <w:rFonts w:ascii="Arial" w:eastAsia="Times New Roman" w:hAnsi="Arial" w:cs="Arial"/>
          <w:b/>
          <w:bCs/>
          <w:snapToGrid w:val="0"/>
          <w:color w:val="000000"/>
          <w:sz w:val="20"/>
          <w:szCs w:val="20"/>
          <w:lang w:val="en-US" w:eastAsia="pt-BR"/>
        </w:rPr>
      </w:pPr>
      <w:r w:rsidRPr="00170B9A">
        <w:rPr>
          <w:rFonts w:ascii="Arial" w:eastAsia="Arial" w:hAnsi="Arial" w:cs="Arial"/>
          <w:b/>
          <w:color w:val="000000"/>
          <w:sz w:val="20"/>
          <w:szCs w:val="22"/>
          <w:lang w:eastAsia="pt-BR"/>
        </w:rPr>
        <w:t xml:space="preserve"> </w:t>
      </w:r>
      <w:r w:rsidRPr="00170B9A">
        <w:rPr>
          <w:rFonts w:ascii="Arial" w:eastAsia="Arial" w:hAnsi="Arial" w:cs="Arial"/>
          <w:b/>
          <w:color w:val="000000"/>
          <w:sz w:val="20"/>
          <w:szCs w:val="22"/>
          <w:lang w:eastAsia="pt-BR"/>
        </w:rPr>
        <w:tab/>
      </w:r>
    </w:p>
    <w:p w:rsidR="00170B9A" w:rsidRPr="00170B9A" w:rsidRDefault="00170B9A" w:rsidP="00170B9A">
      <w:pPr>
        <w:widowControl w:val="0"/>
        <w:ind w:left="708"/>
        <w:jc w:val="both"/>
        <w:rPr>
          <w:rFonts w:ascii="Arial" w:eastAsia="Times New Roman" w:hAnsi="Arial" w:cs="Arial"/>
          <w:b/>
          <w:bCs/>
          <w:snapToGrid w:val="0"/>
          <w:color w:val="000000"/>
          <w:sz w:val="20"/>
          <w:szCs w:val="20"/>
          <w:lang w:val="en-US" w:eastAsia="pt-BR"/>
        </w:rPr>
      </w:pPr>
      <w:r w:rsidRPr="00170B9A">
        <w:rPr>
          <w:rFonts w:ascii="Arial" w:eastAsia="Times New Roman" w:hAnsi="Arial" w:cs="Arial"/>
          <w:b/>
          <w:bCs/>
          <w:snapToGrid w:val="0"/>
          <w:color w:val="000000"/>
          <w:sz w:val="20"/>
          <w:szCs w:val="20"/>
          <w:lang w:val="en-US" w:eastAsia="pt-BR"/>
        </w:rPr>
        <w:t xml:space="preserve">a) A proposta, escrita, com o preço unitário readequado ao preço final global vencedor do certame, mediante a aplicação de desconto linear entre os preços de cada item que compõem o lote. </w:t>
      </w:r>
    </w:p>
    <w:p w:rsidR="00170B9A" w:rsidRPr="00170B9A" w:rsidRDefault="00170B9A" w:rsidP="00170B9A">
      <w:pPr>
        <w:tabs>
          <w:tab w:val="left" w:pos="705"/>
        </w:tabs>
        <w:ind w:left="426"/>
        <w:jc w:val="both"/>
        <w:rPr>
          <w:rFonts w:ascii="Arial" w:eastAsia="Times New Roman" w:hAnsi="Arial" w:cs="Arial"/>
          <w:b/>
          <w:snapToGrid w:val="0"/>
          <w:sz w:val="20"/>
          <w:szCs w:val="20"/>
          <w:lang w:eastAsia="pt-BR"/>
        </w:rPr>
      </w:pPr>
    </w:p>
    <w:p w:rsidR="00170B9A" w:rsidRPr="00170B9A" w:rsidRDefault="00170B9A" w:rsidP="00170B9A">
      <w:pPr>
        <w:jc w:val="both"/>
        <w:rPr>
          <w:rFonts w:ascii="Arial" w:hAnsi="Arial" w:cs="Arial"/>
          <w:b/>
          <w:sz w:val="20"/>
          <w:szCs w:val="22"/>
          <w:lang w:eastAsia="pt-BR"/>
        </w:rPr>
      </w:pPr>
      <w:r w:rsidRPr="00170B9A">
        <w:rPr>
          <w:rFonts w:ascii="Arial" w:hAnsi="Arial" w:cs="Arial"/>
          <w:b/>
          <w:bCs/>
          <w:sz w:val="20"/>
          <w:szCs w:val="22"/>
          <w:lang w:eastAsia="pt-BR"/>
        </w:rPr>
        <w:t>09.05.</w:t>
      </w:r>
      <w:r w:rsidRPr="00170B9A">
        <w:rPr>
          <w:rFonts w:ascii="Arial" w:hAnsi="Arial" w:cs="Arial"/>
          <w:bCs/>
          <w:sz w:val="20"/>
          <w:szCs w:val="22"/>
          <w:lang w:eastAsia="pt-BR"/>
        </w:rPr>
        <w:t xml:space="preserve"> O não cumprimento do envio dos documentos dentro do prazo acima estabelecido acarretará nas penalidades previstas neste Edital, podendo o Pregoeiro convocar a empresa que apresentou a proposta ou o lance subsequente.</w:t>
      </w:r>
      <w:r w:rsidRPr="00170B9A">
        <w:rPr>
          <w:rFonts w:ascii="Arial" w:hAnsi="Arial" w:cs="Arial"/>
          <w:b/>
          <w:sz w:val="20"/>
          <w:szCs w:val="22"/>
          <w:lang w:eastAsia="pt-BR"/>
        </w:rPr>
        <w:t xml:space="preserve"> </w:t>
      </w:r>
    </w:p>
    <w:p w:rsidR="00170B9A" w:rsidRDefault="00170B9A" w:rsidP="00F84FB2">
      <w:pPr>
        <w:pStyle w:val="Textopadro"/>
        <w:widowControl/>
        <w:jc w:val="both"/>
        <w:rPr>
          <w:rFonts w:ascii="Arial" w:hAnsi="Arial" w:cs="Arial"/>
          <w:b/>
          <w:sz w:val="20"/>
          <w:lang w:val="pt-BR"/>
        </w:rPr>
      </w:pPr>
    </w:p>
    <w:p w:rsidR="00B43F75" w:rsidRDefault="00B43F75" w:rsidP="00BE1ABD">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ind w:left="705" w:hanging="705"/>
        <w:jc w:val="both"/>
        <w:rPr>
          <w:rFonts w:ascii="Arial" w:hAnsi="Arial" w:cs="Arial"/>
          <w:sz w:val="20"/>
          <w:lang w:val="pt-BR"/>
        </w:rPr>
      </w:pPr>
      <w:r w:rsidRPr="00623E80">
        <w:rPr>
          <w:rFonts w:ascii="Arial" w:hAnsi="Arial" w:cs="Arial"/>
          <w:b/>
          <w:sz w:val="20"/>
          <w:lang w:val="pt-BR"/>
        </w:rPr>
        <w:t>10. RECURSOS</w:t>
      </w:r>
    </w:p>
    <w:p w:rsidR="00763E4F" w:rsidRDefault="00763E4F" w:rsidP="005F2D4E">
      <w:pPr>
        <w:pStyle w:val="Textopadro"/>
        <w:widowControl/>
        <w:tabs>
          <w:tab w:val="left" w:pos="705"/>
        </w:tabs>
        <w:jc w:val="both"/>
        <w:rPr>
          <w:rFonts w:ascii="Arial" w:hAnsi="Arial" w:cs="Arial"/>
          <w:sz w:val="20"/>
          <w:lang w:val="pt-BR"/>
        </w:rPr>
      </w:pPr>
    </w:p>
    <w:p w:rsidR="00283B36" w:rsidRPr="00283B36" w:rsidRDefault="00283B36" w:rsidP="00283B36">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10.01. </w:t>
      </w:r>
      <w:r w:rsidRPr="00283B36">
        <w:rPr>
          <w:rFonts w:ascii="Arial" w:eastAsia="Times New Roman" w:hAnsi="Arial" w:cs="Arial"/>
          <w:snapToGrid w:val="0"/>
          <w:sz w:val="20"/>
          <w:szCs w:val="20"/>
          <w:lang w:eastAsia="pt-BR"/>
        </w:rPr>
        <w:t xml:space="preserve">Conforme o Artigo 26, do Decreto nº. 5.313/2006, ao final da sessão, o proponente que desejar recorrer contra decisões do Pregoeiro poderá fazê-lo, </w:t>
      </w:r>
      <w:r w:rsidRPr="00283B36">
        <w:rPr>
          <w:rFonts w:ascii="Arial" w:eastAsia="Times New Roman" w:hAnsi="Arial" w:cs="Arial"/>
          <w:bCs/>
          <w:snapToGrid w:val="0"/>
          <w:sz w:val="20"/>
          <w:szCs w:val="20"/>
          <w:lang w:eastAsia="pt-BR"/>
        </w:rPr>
        <w:t>por meio do seu representante</w:t>
      </w:r>
      <w:r w:rsidRPr="00283B36">
        <w:rPr>
          <w:rFonts w:ascii="Arial" w:eastAsia="Times New Roman" w:hAnsi="Arial" w:cs="Arial"/>
          <w:snapToGrid w:val="0"/>
          <w:sz w:val="20"/>
          <w:szCs w:val="20"/>
          <w:lang w:eastAsia="pt-BR"/>
        </w:rPr>
        <w:t xml:space="preserve">, manifestando sua intenção com registro da síntese das suas razões, sendo-lhe facultado juntar memoriais no prazo de </w:t>
      </w:r>
      <w:r w:rsidRPr="00283B36">
        <w:rPr>
          <w:rFonts w:ascii="Arial" w:eastAsia="Times New Roman" w:hAnsi="Arial" w:cs="Arial"/>
          <w:b/>
          <w:snapToGrid w:val="0"/>
          <w:sz w:val="20"/>
          <w:szCs w:val="20"/>
          <w:lang w:eastAsia="pt-BR"/>
        </w:rPr>
        <w:t>03 (três) dias úteis.</w:t>
      </w:r>
      <w:r w:rsidRPr="00283B36">
        <w:rPr>
          <w:rFonts w:ascii="Arial" w:eastAsia="Times New Roman" w:hAnsi="Arial" w:cs="Arial"/>
          <w:snapToGrid w:val="0"/>
          <w:sz w:val="20"/>
          <w:szCs w:val="20"/>
          <w:lang w:eastAsia="pt-BR"/>
        </w:rPr>
        <w:t xml:space="preserve"> Os interessados ficam, desde logo, intimados a apresentar contrarrazões em igual número de dias, que começarão a correr do término do prazo do recorrente. A falta de manifestação imediata e motivada importará a preclusão do direito de recurso.</w:t>
      </w:r>
    </w:p>
    <w:p w:rsidR="00283B36" w:rsidRPr="00283B36" w:rsidRDefault="00283B36" w:rsidP="00283B36">
      <w:pPr>
        <w:tabs>
          <w:tab w:val="left" w:pos="705"/>
        </w:tabs>
        <w:jc w:val="both"/>
        <w:rPr>
          <w:rFonts w:ascii="Arial" w:eastAsia="Times New Roman" w:hAnsi="Arial" w:cs="Arial"/>
          <w:b/>
          <w:snapToGrid w:val="0"/>
          <w:sz w:val="20"/>
          <w:szCs w:val="20"/>
          <w:lang w:eastAsia="pt-BR"/>
        </w:rPr>
      </w:pPr>
    </w:p>
    <w:p w:rsidR="00283B36" w:rsidRPr="00283B36" w:rsidRDefault="00283B36" w:rsidP="00283B36">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10.02. </w:t>
      </w:r>
      <w:r w:rsidRPr="00283B36">
        <w:rPr>
          <w:rFonts w:ascii="Arial" w:eastAsia="Times New Roman" w:hAnsi="Arial" w:cs="Arial"/>
          <w:snapToGrid w:val="0"/>
          <w:sz w:val="20"/>
          <w:szCs w:val="20"/>
          <w:lang w:eastAsia="pt-BR"/>
        </w:rPr>
        <w:t>Não será concedido prazo para recursos sobre assuntos meramente protelatórios ou quando não justificada a intenção de interpor o recurso pelo proponente.</w:t>
      </w:r>
    </w:p>
    <w:p w:rsidR="00283B36" w:rsidRPr="00283B36" w:rsidRDefault="00283B36" w:rsidP="00283B36">
      <w:pPr>
        <w:tabs>
          <w:tab w:val="left" w:pos="705"/>
        </w:tabs>
        <w:jc w:val="both"/>
        <w:rPr>
          <w:rFonts w:ascii="Arial" w:eastAsia="Times New Roman" w:hAnsi="Arial" w:cs="Arial"/>
          <w:b/>
          <w:snapToGrid w:val="0"/>
          <w:sz w:val="20"/>
          <w:szCs w:val="20"/>
          <w:lang w:eastAsia="pt-BR"/>
        </w:rPr>
      </w:pPr>
    </w:p>
    <w:p w:rsidR="00283B36" w:rsidRPr="00283B36" w:rsidRDefault="00283B36" w:rsidP="00283B36">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10.03. </w:t>
      </w:r>
      <w:r w:rsidRPr="00283B36">
        <w:rPr>
          <w:rFonts w:ascii="Arial" w:eastAsia="Times New Roman" w:hAnsi="Arial" w:cs="Arial"/>
          <w:snapToGrid w:val="0"/>
          <w:sz w:val="20"/>
          <w:szCs w:val="20"/>
          <w:lang w:eastAsia="pt-BR"/>
        </w:rPr>
        <w:t>Os recursos contra decisões do Pregoeiro terão efeito suspensivo, salvo quando contenham nítido intuito protelatório.</w:t>
      </w:r>
    </w:p>
    <w:p w:rsidR="00283B36" w:rsidRPr="00283B36" w:rsidRDefault="00283B36" w:rsidP="00283B36">
      <w:pPr>
        <w:tabs>
          <w:tab w:val="left" w:pos="705"/>
        </w:tabs>
        <w:jc w:val="both"/>
        <w:rPr>
          <w:rFonts w:ascii="Arial" w:eastAsia="Times New Roman" w:hAnsi="Arial" w:cs="Arial"/>
          <w:b/>
          <w:snapToGrid w:val="0"/>
          <w:sz w:val="20"/>
          <w:szCs w:val="20"/>
          <w:lang w:eastAsia="pt-BR"/>
        </w:rPr>
      </w:pPr>
    </w:p>
    <w:p w:rsidR="00283B36" w:rsidRPr="00283B36" w:rsidRDefault="00283B36" w:rsidP="00283B36">
      <w:pPr>
        <w:tabs>
          <w:tab w:val="left" w:pos="705"/>
        </w:tabs>
        <w:jc w:val="both"/>
        <w:rPr>
          <w:rFonts w:ascii="Arial" w:eastAsia="Times New Roman" w:hAnsi="Arial" w:cs="Arial"/>
          <w:snapToGrid w:val="0"/>
          <w:sz w:val="20"/>
          <w:szCs w:val="20"/>
          <w:lang w:eastAsia="pt-BR"/>
        </w:rPr>
      </w:pPr>
      <w:r w:rsidRPr="00283B36">
        <w:rPr>
          <w:rFonts w:ascii="Arial" w:eastAsia="Times New Roman" w:hAnsi="Arial" w:cs="Arial"/>
          <w:b/>
          <w:snapToGrid w:val="0"/>
          <w:sz w:val="20"/>
          <w:szCs w:val="20"/>
          <w:lang w:eastAsia="pt-BR"/>
        </w:rPr>
        <w:t xml:space="preserve">10.04. </w:t>
      </w:r>
      <w:r w:rsidRPr="00283B36">
        <w:rPr>
          <w:rFonts w:ascii="Arial" w:eastAsia="Times New Roman" w:hAnsi="Arial" w:cs="Arial"/>
          <w:snapToGrid w:val="0"/>
          <w:sz w:val="20"/>
          <w:szCs w:val="20"/>
          <w:lang w:eastAsia="pt-BR"/>
        </w:rPr>
        <w:t>O acolhimento de recurso importará a invalidação apenas dos atos insuscetíveis de aproveitamento.</w:t>
      </w:r>
    </w:p>
    <w:p w:rsidR="00283B36" w:rsidRPr="00283B36" w:rsidRDefault="00283B36" w:rsidP="00283B36">
      <w:pPr>
        <w:tabs>
          <w:tab w:val="left" w:pos="705"/>
        </w:tabs>
        <w:jc w:val="both"/>
        <w:rPr>
          <w:rFonts w:ascii="Arial" w:eastAsia="Times New Roman" w:hAnsi="Arial" w:cs="Arial"/>
          <w:b/>
          <w:snapToGrid w:val="0"/>
          <w:sz w:val="20"/>
          <w:szCs w:val="20"/>
          <w:lang w:eastAsia="pt-BR"/>
        </w:rPr>
      </w:pPr>
    </w:p>
    <w:p w:rsidR="0037041B" w:rsidRDefault="0037041B"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FF0000"/>
          <w:sz w:val="20"/>
          <w:lang w:val="pt-BR"/>
        </w:rPr>
      </w:pPr>
      <w:r w:rsidRPr="00623E80">
        <w:rPr>
          <w:rFonts w:ascii="Arial" w:hAnsi="Arial" w:cs="Arial"/>
          <w:b/>
          <w:sz w:val="20"/>
          <w:lang w:val="pt-BR"/>
        </w:rPr>
        <w:t xml:space="preserve">11. DA ATA E RELATÓRIOS DESCRITIVOS DAS SESSÕES </w:t>
      </w:r>
    </w:p>
    <w:p w:rsidR="005F2D4E" w:rsidRPr="00623E80" w:rsidRDefault="005F2D4E" w:rsidP="005F2D4E">
      <w:pPr>
        <w:pStyle w:val="Textopadro"/>
        <w:widowControl/>
        <w:jc w:val="both"/>
        <w:rPr>
          <w:rFonts w:ascii="Arial" w:hAnsi="Arial" w:cs="Arial"/>
          <w:sz w:val="20"/>
          <w:lang w:val="pt-BR"/>
        </w:rPr>
      </w:pPr>
    </w:p>
    <w:p w:rsidR="00283B36" w:rsidRPr="00283B36" w:rsidRDefault="005F2D4E" w:rsidP="00283B36">
      <w:pPr>
        <w:pStyle w:val="Textopadro"/>
        <w:jc w:val="both"/>
        <w:rPr>
          <w:rFonts w:ascii="Arial" w:hAnsi="Arial" w:cs="Arial"/>
          <w:color w:val="000000" w:themeColor="text1"/>
          <w:sz w:val="20"/>
        </w:rPr>
      </w:pPr>
      <w:r w:rsidRPr="00623E80">
        <w:rPr>
          <w:rFonts w:ascii="Arial" w:hAnsi="Arial" w:cs="Arial"/>
          <w:b/>
          <w:color w:val="000000" w:themeColor="text1"/>
          <w:sz w:val="20"/>
          <w:lang w:val="pt-BR"/>
        </w:rPr>
        <w:t>11.01</w:t>
      </w:r>
      <w:r w:rsidR="00CC48AA">
        <w:rPr>
          <w:rFonts w:ascii="Arial" w:hAnsi="Arial" w:cs="Arial"/>
          <w:b/>
          <w:color w:val="000000" w:themeColor="text1"/>
          <w:sz w:val="20"/>
          <w:lang w:val="pt-BR"/>
        </w:rPr>
        <w:t xml:space="preserve">. </w:t>
      </w:r>
      <w:r w:rsidR="00283B36" w:rsidRPr="00283B36">
        <w:rPr>
          <w:rFonts w:ascii="Arial" w:hAnsi="Arial" w:cs="Arial"/>
          <w:color w:val="000000" w:themeColor="text1"/>
          <w:sz w:val="20"/>
        </w:rPr>
        <w:t>Da sessão, o sistema gerará ata circunstanciada e relatório descritivo, individualmente por lote negociado, na qual estarão registrados todos os atos do procedimento e as ocorrências relevantes.</w:t>
      </w:r>
    </w:p>
    <w:p w:rsidR="00283B36" w:rsidRPr="00283B36" w:rsidRDefault="00283B36" w:rsidP="00283B36">
      <w:pPr>
        <w:pStyle w:val="Textopadro"/>
        <w:rPr>
          <w:rFonts w:ascii="Arial" w:hAnsi="Arial" w:cs="Arial"/>
          <w:b/>
          <w:color w:val="000000" w:themeColor="text1"/>
          <w:sz w:val="20"/>
        </w:rPr>
      </w:pPr>
    </w:p>
    <w:p w:rsidR="00283B36" w:rsidRPr="00623E80" w:rsidRDefault="00283B36" w:rsidP="005F2D4E">
      <w:pPr>
        <w:pStyle w:val="Textopadro"/>
        <w:widowControl/>
        <w:tabs>
          <w:tab w:val="left" w:pos="705"/>
        </w:tabs>
        <w:jc w:val="both"/>
        <w:rPr>
          <w:rFonts w:ascii="Arial" w:hAnsi="Arial" w:cs="Arial"/>
          <w:sz w:val="20"/>
          <w:lang w:val="pt-BR"/>
        </w:rPr>
      </w:pPr>
    </w:p>
    <w:p w:rsidR="000F46A3" w:rsidRDefault="000F46A3"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B019ED" w:rsidRPr="00623E80" w:rsidRDefault="00B019ED" w:rsidP="005F2D4E">
      <w:pPr>
        <w:pStyle w:val="Textopadro"/>
        <w:widowControl/>
        <w:ind w:left="360"/>
        <w:jc w:val="both"/>
        <w:rPr>
          <w:rFonts w:ascii="Arial" w:hAnsi="Arial" w:cs="Arial"/>
          <w:b/>
          <w:sz w:val="20"/>
          <w:lang w:val="pt-BR"/>
        </w:rPr>
      </w:pPr>
    </w:p>
    <w:p w:rsidR="00283B36" w:rsidRPr="00283B36" w:rsidRDefault="00BE1ABD" w:rsidP="00283B36">
      <w:pPr>
        <w:pStyle w:val="Textopadro"/>
        <w:jc w:val="both"/>
        <w:rPr>
          <w:rFonts w:ascii="Arial" w:hAnsi="Arial" w:cs="Arial"/>
          <w:sz w:val="20"/>
          <w:lang w:val="pt-BR"/>
        </w:rPr>
      </w:pPr>
      <w:r w:rsidRPr="00BE1ABD">
        <w:rPr>
          <w:rFonts w:ascii="Arial" w:hAnsi="Arial" w:cs="Arial"/>
          <w:b/>
          <w:sz w:val="20"/>
        </w:rPr>
        <w:t>12.01.</w:t>
      </w:r>
      <w:r w:rsidR="00283B36" w:rsidRPr="00283B36">
        <w:rPr>
          <w:rFonts w:ascii="Arial" w:hAnsi="Arial" w:cs="Arial"/>
          <w:sz w:val="20"/>
        </w:rPr>
        <w:t xml:space="preserve"> </w:t>
      </w:r>
      <w:r w:rsidR="00283B36" w:rsidRPr="00283B36">
        <w:rPr>
          <w:rFonts w:ascii="Arial" w:hAnsi="Arial" w:cs="Arial"/>
          <w:sz w:val="20"/>
          <w:lang w:val="pt-BR"/>
        </w:rPr>
        <w:t xml:space="preserve">Até 02 (dois) dias úteis anteriores à data fixada para a abertura da sessão pública, qualquer licitante poderá impugnar o Edital, conforme o Artigo 18 do Decreto Municipal nº. 5.313/2006 (https://www.leme.sp.gov.br/leis/leis.html#), já os pedidos de esclarecimentos deverão ser enviados em até 03 (três) dias úteis antecedentes à referida sessão, seguindo o previsto no Artigo 19 do mencionado Decreto. </w:t>
      </w:r>
    </w:p>
    <w:p w:rsidR="005F2D4E" w:rsidRPr="00BE1ABD" w:rsidRDefault="005F2D4E" w:rsidP="00BE1ABD">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B019ED" w:rsidRPr="00ED4C4B" w:rsidRDefault="00B019ED" w:rsidP="005F2D4E">
      <w:pPr>
        <w:pStyle w:val="Textopadro"/>
        <w:widowControl/>
        <w:jc w:val="both"/>
        <w:rPr>
          <w:rFonts w:ascii="Arial" w:hAnsi="Arial" w:cs="Arial"/>
          <w:b/>
          <w:color w:val="000000" w:themeColor="text1"/>
          <w:sz w:val="20"/>
          <w:lang w:val="pt-BR"/>
        </w:rPr>
      </w:pPr>
    </w:p>
    <w:p w:rsidR="00CC48AA" w:rsidRPr="00CC48AA" w:rsidRDefault="00283B36" w:rsidP="00CC48AA">
      <w:pPr>
        <w:jc w:val="both"/>
        <w:rPr>
          <w:rFonts w:ascii="Arial" w:eastAsia="Times New Roman" w:hAnsi="Arial" w:cs="Arial"/>
          <w:snapToGrid w:val="0"/>
          <w:color w:val="000000" w:themeColor="text1"/>
          <w:sz w:val="20"/>
          <w:szCs w:val="20"/>
          <w:lang w:eastAsia="pt-BR"/>
        </w:rPr>
      </w:pPr>
      <w:r w:rsidRPr="00283B36">
        <w:rPr>
          <w:rFonts w:ascii="Arial" w:eastAsia="Times New Roman" w:hAnsi="Arial" w:cs="Arial"/>
          <w:snapToGrid w:val="0"/>
          <w:color w:val="000000" w:themeColor="text1"/>
          <w:sz w:val="20"/>
          <w:szCs w:val="20"/>
          <w:lang w:eastAsia="pt-BR"/>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CC48AA" w:rsidRPr="00CC48AA" w:rsidRDefault="00CC48AA" w:rsidP="00CC48AA">
      <w:pPr>
        <w:widowControl w:val="0"/>
        <w:jc w:val="both"/>
        <w:rPr>
          <w:rFonts w:ascii="Arial" w:eastAsia="Times New Roman" w:hAnsi="Arial" w:cs="Arial"/>
          <w:b/>
          <w:snapToGrid w:val="0"/>
          <w:color w:val="000000" w:themeColor="text1"/>
          <w:sz w:val="20"/>
          <w:szCs w:val="20"/>
          <w:lang w:eastAsia="pt-BR"/>
        </w:rPr>
      </w:pPr>
    </w:p>
    <w:p w:rsidR="00283B36" w:rsidRPr="00283B36" w:rsidRDefault="00283B36" w:rsidP="00283B36">
      <w:pPr>
        <w:jc w:val="both"/>
        <w:rPr>
          <w:rFonts w:ascii="Arial" w:hAnsi="Arial" w:cs="Arial"/>
          <w:sz w:val="20"/>
          <w:szCs w:val="20"/>
        </w:rPr>
      </w:pPr>
      <w:r w:rsidRPr="00283B36">
        <w:rPr>
          <w:rFonts w:ascii="Arial" w:hAnsi="Arial" w:cs="Arial"/>
          <w:sz w:val="20"/>
          <w:szCs w:val="20"/>
        </w:rPr>
        <w:t>I - Advertência.</w:t>
      </w:r>
    </w:p>
    <w:p w:rsidR="00283B36" w:rsidRPr="00283B36" w:rsidRDefault="00283B36" w:rsidP="00283B36">
      <w:pPr>
        <w:jc w:val="both"/>
        <w:rPr>
          <w:rFonts w:ascii="Arial" w:hAnsi="Arial" w:cs="Arial"/>
          <w:sz w:val="20"/>
          <w:szCs w:val="20"/>
        </w:rPr>
      </w:pPr>
      <w:r w:rsidRPr="00283B36">
        <w:rPr>
          <w:rFonts w:ascii="Arial" w:hAnsi="Arial" w:cs="Arial"/>
          <w:sz w:val="20"/>
          <w:szCs w:val="20"/>
        </w:rPr>
        <w:t>II - Multa de 5% (cinco por cento) no valor do Contrato.</w:t>
      </w:r>
    </w:p>
    <w:p w:rsidR="00283B36" w:rsidRPr="00283B36" w:rsidRDefault="00283B36" w:rsidP="00283B36">
      <w:pPr>
        <w:jc w:val="both"/>
        <w:rPr>
          <w:rFonts w:ascii="Arial" w:hAnsi="Arial" w:cs="Arial"/>
          <w:sz w:val="20"/>
          <w:szCs w:val="20"/>
        </w:rPr>
      </w:pPr>
      <w:r w:rsidRPr="00283B36">
        <w:rPr>
          <w:rFonts w:ascii="Arial" w:hAnsi="Arial" w:cs="Arial"/>
          <w:sz w:val="20"/>
          <w:szCs w:val="20"/>
        </w:rPr>
        <w:t>III - Suspensão temporária de participação em licitação e impedimento de contratar com a Administração pelo prazo de até 02 (dois) anos.</w:t>
      </w:r>
    </w:p>
    <w:p w:rsidR="00283B36" w:rsidRPr="00283B36" w:rsidRDefault="00283B36" w:rsidP="00283B36">
      <w:pPr>
        <w:jc w:val="both"/>
        <w:rPr>
          <w:rFonts w:ascii="Arial" w:hAnsi="Arial" w:cs="Arial"/>
          <w:sz w:val="20"/>
          <w:szCs w:val="20"/>
        </w:rPr>
      </w:pPr>
      <w:r w:rsidRPr="00283B3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CC48AA" w:rsidRPr="00CC48AA" w:rsidRDefault="00CC48AA" w:rsidP="00CC48AA">
      <w:pPr>
        <w:tabs>
          <w:tab w:val="left" w:pos="993"/>
        </w:tabs>
        <w:jc w:val="both"/>
        <w:rPr>
          <w:rFonts w:ascii="Arial" w:eastAsia="Times New Roman" w:hAnsi="Arial" w:cs="Arial"/>
          <w:b/>
          <w:snapToGrid w:val="0"/>
          <w:sz w:val="20"/>
          <w:szCs w:val="20"/>
          <w:lang w:eastAsia="pt-BR"/>
        </w:rPr>
      </w:pPr>
    </w:p>
    <w:p w:rsidR="00CC48AA" w:rsidRPr="00CC48AA" w:rsidRDefault="00CC48AA" w:rsidP="00CC48AA">
      <w:pPr>
        <w:jc w:val="both"/>
        <w:rPr>
          <w:rFonts w:ascii="Arial" w:hAnsi="Arial" w:cs="Arial"/>
          <w:sz w:val="20"/>
          <w:szCs w:val="20"/>
        </w:rPr>
      </w:pPr>
      <w:r w:rsidRPr="00CC48AA">
        <w:rPr>
          <w:rFonts w:ascii="Arial" w:hAnsi="Arial" w:cs="Arial"/>
          <w:b/>
          <w:sz w:val="20"/>
          <w:szCs w:val="20"/>
        </w:rPr>
        <w:t>13.02.</w:t>
      </w:r>
      <w:r w:rsidRPr="00CC48AA">
        <w:rPr>
          <w:rFonts w:ascii="Arial" w:hAnsi="Arial" w:cs="Arial"/>
          <w:sz w:val="20"/>
          <w:szCs w:val="20"/>
        </w:rPr>
        <w:t xml:space="preserve"> Nenhuma sanção será aplicada sem o devido processo administrativo, que prevê defesa prévia do interessado e recurso nos prazos definidos em lei, sendo-lhe franqueada vista ao processo.</w:t>
      </w:r>
      <w:r w:rsidRPr="00CC48AA">
        <w:rPr>
          <w:rFonts w:ascii="Arial" w:hAnsi="Arial" w:cs="Arial"/>
          <w:b/>
          <w:sz w:val="20"/>
          <w:szCs w:val="20"/>
        </w:rPr>
        <w:t xml:space="preserve"> </w:t>
      </w:r>
    </w:p>
    <w:p w:rsidR="00ED4C4B" w:rsidRDefault="00ED4C4B" w:rsidP="00CC48AA">
      <w:pPr>
        <w:pStyle w:val="Textopadro"/>
        <w:jc w:val="both"/>
        <w:rPr>
          <w:rFonts w:ascii="Arial" w:hAnsi="Arial" w:cs="Arial"/>
          <w:b/>
          <w:color w:val="000000" w:themeColor="text1"/>
          <w:sz w:val="20"/>
          <w:lang w:val="pt-BR"/>
        </w:rPr>
      </w:pPr>
    </w:p>
    <w:p w:rsidR="00B8651B" w:rsidRDefault="00B8651B"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5F2D4E" w:rsidRDefault="005F2D4E" w:rsidP="005F2D4E">
      <w:pPr>
        <w:jc w:val="both"/>
        <w:rPr>
          <w:rFonts w:ascii="Arial" w:hAnsi="Arial" w:cs="Arial"/>
          <w:sz w:val="20"/>
          <w:szCs w:val="20"/>
        </w:rPr>
      </w:pPr>
    </w:p>
    <w:p w:rsidR="00283B36" w:rsidRPr="00283B36" w:rsidRDefault="00283B36" w:rsidP="00283B36">
      <w:pPr>
        <w:autoSpaceDE w:val="0"/>
        <w:autoSpaceDN w:val="0"/>
        <w:adjustRightInd w:val="0"/>
        <w:jc w:val="both"/>
        <w:rPr>
          <w:rFonts w:ascii="Arial" w:hAnsi="Arial" w:cs="Arial"/>
          <w:bCs/>
          <w:sz w:val="20"/>
          <w:szCs w:val="20"/>
        </w:rPr>
      </w:pPr>
      <w:r w:rsidRPr="00283B36">
        <w:rPr>
          <w:rFonts w:ascii="Arial" w:hAnsi="Arial" w:cs="Arial"/>
          <w:b/>
          <w:sz w:val="20"/>
          <w:szCs w:val="20"/>
        </w:rPr>
        <w:t xml:space="preserve">14.01. </w:t>
      </w:r>
      <w:r w:rsidRPr="00283B36">
        <w:rPr>
          <w:rFonts w:ascii="Arial" w:hAnsi="Arial" w:cs="Arial"/>
          <w:sz w:val="20"/>
          <w:szCs w:val="20"/>
        </w:rPr>
        <w:t>Cabe à autoridade competente a homologação do P</w:t>
      </w:r>
      <w:r w:rsidRPr="00283B36">
        <w:rPr>
          <w:rFonts w:ascii="Arial" w:hAnsi="Arial" w:cs="Arial"/>
          <w:bCs/>
          <w:sz w:val="20"/>
          <w:szCs w:val="20"/>
        </w:rPr>
        <w:t>regão.</w:t>
      </w:r>
    </w:p>
    <w:p w:rsidR="000F46A3" w:rsidRDefault="000F46A3" w:rsidP="005F2D4E">
      <w:pPr>
        <w:jc w:val="both"/>
        <w:rPr>
          <w:rFonts w:ascii="Arial" w:eastAsiaTheme="minorHAnsi" w:hAnsi="Arial" w:cs="Arial"/>
          <w:b/>
          <w:color w:val="000000"/>
          <w:sz w:val="20"/>
          <w:szCs w:val="20"/>
        </w:rPr>
      </w:pPr>
    </w:p>
    <w:p w:rsidR="00D67168" w:rsidRPr="00D67168" w:rsidRDefault="005F2D4E" w:rsidP="00D67168">
      <w:pPr>
        <w:jc w:val="both"/>
        <w:rPr>
          <w:rFonts w:ascii="Arial" w:eastAsiaTheme="minorHAnsi" w:hAnsi="Arial" w:cs="Arial"/>
          <w:color w:val="000000"/>
          <w:sz w:val="20"/>
          <w:szCs w:val="20"/>
        </w:rPr>
      </w:pPr>
      <w:r w:rsidRPr="00623E80">
        <w:rPr>
          <w:rFonts w:ascii="Arial" w:eastAsiaTheme="minorHAnsi" w:hAnsi="Arial" w:cs="Arial"/>
          <w:b/>
          <w:color w:val="000000"/>
          <w:sz w:val="20"/>
          <w:szCs w:val="20"/>
        </w:rPr>
        <w:t>14.02.</w:t>
      </w:r>
      <w:r w:rsidRPr="00623E80">
        <w:rPr>
          <w:rFonts w:ascii="Arial" w:eastAsiaTheme="minorHAnsi" w:hAnsi="Arial" w:cs="Arial"/>
          <w:color w:val="000000"/>
          <w:sz w:val="20"/>
          <w:szCs w:val="20"/>
        </w:rPr>
        <w:t xml:space="preserve"> </w:t>
      </w:r>
      <w:r w:rsidR="00D67168" w:rsidRPr="00D67168">
        <w:rPr>
          <w:rFonts w:ascii="Arial" w:eastAsiaTheme="minorHAnsi" w:hAnsi="Arial" w:cs="Arial"/>
          <w:color w:val="000000"/>
          <w:sz w:val="20"/>
          <w:szCs w:val="20"/>
        </w:rPr>
        <w:t xml:space="preserve">A partir do ato de homologação, será fixado o início do prazo de convocação do proponente adjudicatário para assinar o Contrato. </w:t>
      </w:r>
    </w:p>
    <w:p w:rsidR="009D4DF8" w:rsidRDefault="009D4DF8" w:rsidP="005F2D4E">
      <w:pPr>
        <w:jc w:val="both"/>
        <w:rPr>
          <w:rFonts w:ascii="Arial" w:eastAsiaTheme="minorHAnsi" w:hAnsi="Arial" w:cs="Arial"/>
          <w:b/>
          <w:color w:val="000000"/>
          <w:sz w:val="20"/>
          <w:szCs w:val="20"/>
        </w:rPr>
      </w:pPr>
    </w:p>
    <w:p w:rsidR="00283B36" w:rsidRDefault="00283B36"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5F2D4E" w:rsidRPr="00623E80" w:rsidRDefault="005F2D4E" w:rsidP="005F2D4E">
      <w:pPr>
        <w:jc w:val="both"/>
        <w:rPr>
          <w:rFonts w:ascii="Arial" w:eastAsiaTheme="minorHAnsi" w:hAnsi="Arial" w:cs="Arial"/>
          <w:b/>
          <w:color w:val="000000"/>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15.01.</w:t>
      </w:r>
      <w:r w:rsidRPr="00623E80">
        <w:rPr>
          <w:rFonts w:ascii="Arial" w:hAnsi="Arial" w:cs="Arial"/>
          <w:sz w:val="20"/>
          <w:szCs w:val="20"/>
        </w:rPr>
        <w:t xml:space="preserve"> Homologado o</w:t>
      </w:r>
      <w:r w:rsidR="005B58B6" w:rsidRPr="00623E80">
        <w:rPr>
          <w:rFonts w:ascii="Arial" w:hAnsi="Arial" w:cs="Arial"/>
          <w:sz w:val="20"/>
          <w:szCs w:val="20"/>
        </w:rPr>
        <w:t xml:space="preserve"> referido certame</w:t>
      </w:r>
      <w:r w:rsidRPr="00623E80">
        <w:rPr>
          <w:rFonts w:ascii="Arial" w:hAnsi="Arial" w:cs="Arial"/>
          <w:sz w:val="20"/>
          <w:szCs w:val="20"/>
        </w:rPr>
        <w:t xml:space="preserve">, será convocado pela Divisão Técnica Administrativa da SAECIL o vencedor da licitação para, dentro do prazo </w:t>
      </w:r>
      <w:r w:rsidRPr="00623E80">
        <w:rPr>
          <w:rFonts w:ascii="Arial" w:hAnsi="Arial" w:cs="Arial"/>
          <w:b/>
          <w:sz w:val="20"/>
          <w:szCs w:val="20"/>
        </w:rPr>
        <w:t>de 05 (cinco) dias úteis</w:t>
      </w:r>
      <w:r w:rsidRPr="00623E80">
        <w:rPr>
          <w:rFonts w:ascii="Arial" w:hAnsi="Arial" w:cs="Arial"/>
          <w:sz w:val="20"/>
          <w:szCs w:val="20"/>
        </w:rPr>
        <w:t xml:space="preserve"> a contar da data de receb</w:t>
      </w:r>
      <w:r w:rsidR="005B58B6" w:rsidRPr="00623E80">
        <w:rPr>
          <w:rFonts w:ascii="Arial" w:hAnsi="Arial" w:cs="Arial"/>
          <w:sz w:val="20"/>
          <w:szCs w:val="20"/>
        </w:rPr>
        <w:t xml:space="preserve">imento da notificação, assinar o Contrato, </w:t>
      </w:r>
      <w:r w:rsidRPr="00623E80">
        <w:rPr>
          <w:rFonts w:ascii="Arial" w:hAnsi="Arial" w:cs="Arial"/>
          <w:sz w:val="20"/>
          <w:szCs w:val="20"/>
        </w:rPr>
        <w:t xml:space="preserve">cuja </w:t>
      </w:r>
      <w:r w:rsidR="00EA468D" w:rsidRPr="00623E80">
        <w:rPr>
          <w:rFonts w:ascii="Arial" w:hAnsi="Arial" w:cs="Arial"/>
          <w:sz w:val="20"/>
          <w:szCs w:val="20"/>
        </w:rPr>
        <w:t>M</w:t>
      </w:r>
      <w:r w:rsidRPr="00623E80">
        <w:rPr>
          <w:rFonts w:ascii="Arial" w:hAnsi="Arial" w:cs="Arial"/>
          <w:sz w:val="20"/>
          <w:szCs w:val="20"/>
        </w:rPr>
        <w:t xml:space="preserve">inuta </w:t>
      </w:r>
      <w:r w:rsidRPr="00623E80">
        <w:rPr>
          <w:rFonts w:ascii="Arial" w:hAnsi="Arial" w:cs="Arial"/>
          <w:b/>
          <w:sz w:val="20"/>
          <w:szCs w:val="20"/>
        </w:rPr>
        <w:t>(Anexo II)</w:t>
      </w:r>
      <w:r w:rsidRPr="00623E80">
        <w:rPr>
          <w:rFonts w:ascii="Arial" w:hAnsi="Arial" w:cs="Arial"/>
          <w:sz w:val="20"/>
          <w:szCs w:val="20"/>
        </w:rPr>
        <w:t xml:space="preserve"> integra este Edital.</w:t>
      </w:r>
    </w:p>
    <w:p w:rsidR="005F2D4E" w:rsidRDefault="005F2D4E" w:rsidP="005F2D4E">
      <w:pPr>
        <w:jc w:val="both"/>
        <w:rPr>
          <w:rFonts w:ascii="Arial" w:hAnsi="Arial" w:cs="Arial"/>
          <w:sz w:val="20"/>
          <w:szCs w:val="20"/>
        </w:rPr>
      </w:pPr>
    </w:p>
    <w:p w:rsidR="0055193E" w:rsidRDefault="0055193E" w:rsidP="009A1C14">
      <w:pPr>
        <w:ind w:left="708"/>
        <w:jc w:val="both"/>
        <w:rPr>
          <w:rFonts w:ascii="Arial" w:hAnsi="Arial" w:cs="Arial"/>
          <w:sz w:val="20"/>
          <w:szCs w:val="20"/>
        </w:rPr>
      </w:pP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b/>
          <w:sz w:val="20"/>
          <w:szCs w:val="20"/>
        </w:rPr>
        <w:t>.01.</w:t>
      </w:r>
      <w:r w:rsidRPr="0055193E">
        <w:rPr>
          <w:rFonts w:ascii="Arial" w:hAnsi="Arial" w:cs="Arial"/>
          <w:sz w:val="20"/>
          <w:szCs w:val="20"/>
        </w:rPr>
        <w:t xml:space="preserve"> </w:t>
      </w:r>
      <w:r>
        <w:rPr>
          <w:rFonts w:ascii="Arial" w:hAnsi="Arial" w:cs="Arial"/>
          <w:sz w:val="20"/>
          <w:szCs w:val="20"/>
        </w:rPr>
        <w:t>O prazo para assinatura do contrato</w:t>
      </w:r>
      <w:r w:rsidRPr="0055193E">
        <w:rPr>
          <w:rFonts w:ascii="Arial" w:hAnsi="Arial" w:cs="Arial"/>
          <w:sz w:val="20"/>
          <w:szCs w:val="20"/>
        </w:rPr>
        <w:t xml:space="preserve"> poderá ser prorrogado uma vez, por igual período, desde que ocorra motivo justificado, e aceito pela Administração, que impeça o cumprimento do item </w:t>
      </w: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sz w:val="20"/>
          <w:szCs w:val="20"/>
        </w:rPr>
        <w:t>.</w:t>
      </w:r>
    </w:p>
    <w:p w:rsidR="000D5931" w:rsidRPr="0055193E" w:rsidRDefault="000D5931" w:rsidP="009A1C14">
      <w:pPr>
        <w:ind w:left="708"/>
        <w:jc w:val="both"/>
        <w:rPr>
          <w:rFonts w:ascii="Arial" w:hAnsi="Arial" w:cs="Arial"/>
          <w:sz w:val="20"/>
          <w:szCs w:val="20"/>
        </w:rPr>
      </w:pPr>
    </w:p>
    <w:p w:rsidR="000D5931" w:rsidRPr="000D5931" w:rsidRDefault="000D5931" w:rsidP="000D5931">
      <w:pPr>
        <w:ind w:firstLine="708"/>
        <w:jc w:val="both"/>
        <w:rPr>
          <w:rFonts w:ascii="Arial" w:hAnsi="Arial" w:cs="Arial"/>
          <w:sz w:val="20"/>
          <w:szCs w:val="20"/>
        </w:rPr>
      </w:pPr>
      <w:r>
        <w:rPr>
          <w:rFonts w:ascii="Arial" w:hAnsi="Arial" w:cs="Arial"/>
          <w:b/>
          <w:sz w:val="20"/>
          <w:szCs w:val="20"/>
        </w:rPr>
        <w:t>15</w:t>
      </w:r>
      <w:r w:rsidRPr="000D5931">
        <w:rPr>
          <w:rFonts w:ascii="Arial" w:hAnsi="Arial" w:cs="Arial"/>
          <w:b/>
          <w:sz w:val="20"/>
          <w:szCs w:val="20"/>
        </w:rPr>
        <w:t>.01.0</w:t>
      </w:r>
      <w:r>
        <w:rPr>
          <w:rFonts w:ascii="Arial" w:hAnsi="Arial" w:cs="Arial"/>
          <w:b/>
          <w:sz w:val="20"/>
          <w:szCs w:val="20"/>
        </w:rPr>
        <w:t>2</w:t>
      </w:r>
      <w:r w:rsidRPr="000D5931">
        <w:rPr>
          <w:rFonts w:ascii="Arial" w:hAnsi="Arial" w:cs="Arial"/>
          <w:b/>
          <w:sz w:val="20"/>
          <w:szCs w:val="20"/>
        </w:rPr>
        <w:t>.</w:t>
      </w:r>
      <w:r w:rsidRPr="000D5931">
        <w:rPr>
          <w:rFonts w:ascii="Arial" w:hAnsi="Arial" w:cs="Arial"/>
          <w:sz w:val="20"/>
          <w:szCs w:val="20"/>
        </w:rPr>
        <w:t xml:space="preserve"> A recusa injustificada em assinar o Contrato, observado o prazo</w:t>
      </w:r>
      <w:r w:rsidRPr="000D5931">
        <w:rPr>
          <w:rFonts w:ascii="Arial" w:hAnsi="Arial" w:cs="Arial"/>
          <w:sz w:val="20"/>
          <w:szCs w:val="20"/>
        </w:rPr>
        <w:br/>
        <w:t>estabelecido, caracteriza o descumprimento total da obrigação assumida por parte da(s) proponente(s) adjudicatária(s), sujeitando-a(s) às sanções previstas em lei.</w:t>
      </w:r>
    </w:p>
    <w:p w:rsidR="000D5931" w:rsidRPr="00623E80" w:rsidRDefault="000D5931" w:rsidP="0055193E">
      <w:pPr>
        <w:ind w:firstLine="708"/>
        <w:jc w:val="both"/>
        <w:rPr>
          <w:rFonts w:ascii="Arial" w:hAnsi="Arial" w:cs="Arial"/>
          <w:sz w:val="20"/>
          <w:szCs w:val="20"/>
        </w:rPr>
      </w:pPr>
    </w:p>
    <w:p w:rsidR="005F2D4E" w:rsidRDefault="005F2D4E" w:rsidP="009408CC">
      <w:pPr>
        <w:jc w:val="both"/>
        <w:rPr>
          <w:rFonts w:ascii="Arial" w:hAnsi="Arial" w:cs="Arial"/>
          <w:sz w:val="20"/>
          <w:szCs w:val="20"/>
        </w:rPr>
      </w:pPr>
      <w:r w:rsidRPr="00623E80">
        <w:rPr>
          <w:rFonts w:ascii="Arial" w:hAnsi="Arial" w:cs="Arial"/>
          <w:b/>
          <w:sz w:val="20"/>
          <w:szCs w:val="20"/>
        </w:rPr>
        <w:t>15.0</w:t>
      </w:r>
      <w:r w:rsidR="000D5931">
        <w:rPr>
          <w:rFonts w:ascii="Arial" w:hAnsi="Arial" w:cs="Arial"/>
          <w:b/>
          <w:sz w:val="20"/>
          <w:szCs w:val="20"/>
        </w:rPr>
        <w:t>2</w:t>
      </w:r>
      <w:r w:rsidRPr="00623E80">
        <w:rPr>
          <w:rFonts w:ascii="Arial" w:hAnsi="Arial" w:cs="Arial"/>
          <w:b/>
          <w:sz w:val="20"/>
          <w:szCs w:val="20"/>
        </w:rPr>
        <w:t>.</w:t>
      </w:r>
      <w:r w:rsidRPr="00623E80">
        <w:rPr>
          <w:rFonts w:ascii="Arial" w:hAnsi="Arial" w:cs="Arial"/>
          <w:sz w:val="20"/>
          <w:szCs w:val="20"/>
        </w:rPr>
        <w:t xml:space="preserve"> A referida convocação pode ser formalizada por qualquer meio de comunicação que comprove a data do correspondente recebimento.</w:t>
      </w:r>
    </w:p>
    <w:p w:rsidR="009408CC" w:rsidRDefault="009408CC" w:rsidP="009408CC">
      <w:pPr>
        <w:jc w:val="both"/>
        <w:rPr>
          <w:rFonts w:ascii="Arial" w:hAnsi="Arial" w:cs="Arial"/>
          <w:sz w:val="20"/>
          <w:szCs w:val="20"/>
        </w:rPr>
      </w:pPr>
    </w:p>
    <w:p w:rsidR="009408CC" w:rsidRPr="000D5931" w:rsidRDefault="009408CC" w:rsidP="009408CC">
      <w:pPr>
        <w:jc w:val="both"/>
        <w:rPr>
          <w:rFonts w:ascii="Arial" w:hAnsi="Arial" w:cs="Arial"/>
          <w:sz w:val="20"/>
          <w:szCs w:val="20"/>
        </w:rPr>
      </w:pPr>
      <w:r w:rsidRPr="009408CC">
        <w:rPr>
          <w:rFonts w:ascii="Arial" w:hAnsi="Arial" w:cs="Arial"/>
          <w:b/>
          <w:sz w:val="20"/>
          <w:szCs w:val="20"/>
        </w:rPr>
        <w:t>15.</w:t>
      </w:r>
      <w:r>
        <w:rPr>
          <w:rFonts w:ascii="Arial" w:hAnsi="Arial" w:cs="Arial"/>
          <w:b/>
          <w:sz w:val="20"/>
          <w:szCs w:val="20"/>
        </w:rPr>
        <w:t>0</w:t>
      </w:r>
      <w:r w:rsidR="000D5931">
        <w:rPr>
          <w:rFonts w:ascii="Arial" w:hAnsi="Arial" w:cs="Arial"/>
          <w:b/>
          <w:sz w:val="20"/>
          <w:szCs w:val="20"/>
        </w:rPr>
        <w:t>3</w:t>
      </w:r>
      <w:r w:rsidRPr="009408CC">
        <w:rPr>
          <w:rFonts w:ascii="Arial" w:hAnsi="Arial" w:cs="Arial"/>
          <w:b/>
          <w:sz w:val="20"/>
          <w:szCs w:val="20"/>
        </w:rPr>
        <w:t>.</w:t>
      </w:r>
      <w:r w:rsidR="000D5931" w:rsidRPr="000D5931">
        <w:rPr>
          <w:rFonts w:ascii="Arial" w:eastAsia="Times New Roman" w:hAnsi="Arial" w:cs="Arial"/>
          <w:b/>
          <w:snapToGrid w:val="0"/>
          <w:sz w:val="20"/>
          <w:szCs w:val="20"/>
          <w:lang w:eastAsia="pt-BR"/>
        </w:rPr>
        <w:t xml:space="preserve"> </w:t>
      </w:r>
      <w:r w:rsidR="000D5931" w:rsidRPr="000D5931">
        <w:rPr>
          <w:rFonts w:ascii="Arial" w:hAnsi="Arial" w:cs="Arial"/>
          <w:sz w:val="20"/>
          <w:szCs w:val="20"/>
        </w:rPr>
        <w:t xml:space="preserve">No ato da assinatura do Contrato, a Contratada deverá apresentar: </w:t>
      </w:r>
    </w:p>
    <w:p w:rsidR="000D5931" w:rsidRPr="000D5931" w:rsidRDefault="000D5931" w:rsidP="000D5931">
      <w:pPr>
        <w:pStyle w:val="Textopadro"/>
        <w:ind w:left="705"/>
        <w:jc w:val="both"/>
        <w:rPr>
          <w:rFonts w:ascii="Arial" w:hAnsi="Arial" w:cs="Arial"/>
          <w:b/>
          <w:sz w:val="20"/>
        </w:rPr>
      </w:pPr>
    </w:p>
    <w:p w:rsidR="0029156C" w:rsidRDefault="0029156C" w:rsidP="000D5931">
      <w:pPr>
        <w:pStyle w:val="Textopadro"/>
        <w:ind w:left="1416"/>
        <w:jc w:val="both"/>
        <w:rPr>
          <w:rFonts w:ascii="Arial" w:hAnsi="Arial" w:cs="Arial"/>
          <w:b/>
          <w:sz w:val="20"/>
        </w:rPr>
      </w:pPr>
    </w:p>
    <w:p w:rsidR="0029156C" w:rsidRDefault="0029156C" w:rsidP="000D5931">
      <w:pPr>
        <w:pStyle w:val="Textopadro"/>
        <w:ind w:left="1416"/>
        <w:jc w:val="both"/>
        <w:rPr>
          <w:rFonts w:ascii="Arial" w:hAnsi="Arial" w:cs="Arial"/>
          <w:b/>
          <w:sz w:val="20"/>
        </w:rPr>
      </w:pPr>
    </w:p>
    <w:p w:rsidR="000E2CB7" w:rsidRDefault="000E2CB7" w:rsidP="000D5931">
      <w:pPr>
        <w:pStyle w:val="Textopadro"/>
        <w:ind w:left="1416"/>
        <w:jc w:val="both"/>
        <w:rPr>
          <w:rFonts w:ascii="Arial" w:hAnsi="Arial" w:cs="Arial"/>
          <w:b/>
          <w:sz w:val="20"/>
        </w:rPr>
      </w:pPr>
    </w:p>
    <w:p w:rsidR="000E2CB7" w:rsidRDefault="000E2CB7" w:rsidP="000D5931">
      <w:pPr>
        <w:pStyle w:val="Textopadro"/>
        <w:ind w:left="1416"/>
        <w:jc w:val="both"/>
        <w:rPr>
          <w:rFonts w:ascii="Arial" w:hAnsi="Arial" w:cs="Arial"/>
          <w:b/>
          <w:sz w:val="20"/>
        </w:rPr>
      </w:pPr>
    </w:p>
    <w:p w:rsidR="000E2CB7" w:rsidRDefault="000E2CB7" w:rsidP="000D5931">
      <w:pPr>
        <w:pStyle w:val="Textopadro"/>
        <w:ind w:left="1416"/>
        <w:jc w:val="both"/>
        <w:rPr>
          <w:rFonts w:ascii="Arial" w:hAnsi="Arial" w:cs="Arial"/>
          <w:b/>
          <w:sz w:val="20"/>
        </w:rPr>
      </w:pPr>
    </w:p>
    <w:p w:rsidR="000D5931" w:rsidRPr="000D5931" w:rsidRDefault="000D5931" w:rsidP="000D5931">
      <w:pPr>
        <w:pStyle w:val="Textopadro"/>
        <w:ind w:left="1416"/>
        <w:jc w:val="both"/>
        <w:rPr>
          <w:rFonts w:ascii="Arial" w:hAnsi="Arial" w:cs="Arial"/>
          <w:b/>
          <w:sz w:val="20"/>
        </w:rPr>
      </w:pPr>
      <w:r w:rsidRPr="000D5931">
        <w:rPr>
          <w:rFonts w:ascii="Arial" w:hAnsi="Arial" w:cs="Arial"/>
          <w:b/>
          <w:sz w:val="20"/>
        </w:rPr>
        <w:t>1</w:t>
      </w:r>
      <w:r>
        <w:rPr>
          <w:rFonts w:ascii="Arial" w:hAnsi="Arial" w:cs="Arial"/>
          <w:b/>
          <w:sz w:val="20"/>
        </w:rPr>
        <w:t>5</w:t>
      </w:r>
      <w:r w:rsidRPr="000D5931">
        <w:rPr>
          <w:rFonts w:ascii="Arial" w:hAnsi="Arial" w:cs="Arial"/>
          <w:b/>
          <w:sz w:val="20"/>
        </w:rPr>
        <w:t>.0</w:t>
      </w:r>
      <w:r>
        <w:rPr>
          <w:rFonts w:ascii="Arial" w:hAnsi="Arial" w:cs="Arial"/>
          <w:b/>
          <w:sz w:val="20"/>
        </w:rPr>
        <w:t>3</w:t>
      </w:r>
      <w:r w:rsidRPr="000D5931">
        <w:rPr>
          <w:rFonts w:ascii="Arial" w:hAnsi="Arial" w:cs="Arial"/>
          <w:b/>
          <w:sz w:val="20"/>
        </w:rPr>
        <w:t xml:space="preserve">.01. </w:t>
      </w:r>
      <w:r w:rsidRPr="000D5931">
        <w:rPr>
          <w:rFonts w:ascii="Arial" w:hAnsi="Arial" w:cs="Arial"/>
          <w:sz w:val="20"/>
        </w:rPr>
        <w:t>Licença Ambiental de funcionamento expedida pela CETESB – Companhia Ambiental do Estado de São Paulo.</w:t>
      </w:r>
    </w:p>
    <w:p w:rsidR="000D5931" w:rsidRPr="000D5931" w:rsidRDefault="000D5931" w:rsidP="000D5931">
      <w:pPr>
        <w:pStyle w:val="Textopadro"/>
        <w:ind w:left="705"/>
        <w:rPr>
          <w:rFonts w:ascii="Arial" w:hAnsi="Arial" w:cs="Arial"/>
          <w:b/>
          <w:sz w:val="20"/>
        </w:rPr>
      </w:pPr>
    </w:p>
    <w:p w:rsidR="000D5931" w:rsidRPr="000D5931" w:rsidRDefault="000D5931" w:rsidP="0029156C">
      <w:pPr>
        <w:pStyle w:val="Textopadro"/>
        <w:ind w:left="1416"/>
        <w:jc w:val="both"/>
        <w:rPr>
          <w:rFonts w:ascii="Arial" w:hAnsi="Arial" w:cs="Arial"/>
          <w:b/>
          <w:sz w:val="20"/>
        </w:rPr>
      </w:pPr>
      <w:r w:rsidRPr="000D5931">
        <w:rPr>
          <w:rFonts w:ascii="Arial" w:hAnsi="Arial" w:cs="Arial"/>
          <w:b/>
          <w:sz w:val="20"/>
        </w:rPr>
        <w:t>1</w:t>
      </w:r>
      <w:r>
        <w:rPr>
          <w:rFonts w:ascii="Arial" w:hAnsi="Arial" w:cs="Arial"/>
          <w:b/>
          <w:sz w:val="20"/>
        </w:rPr>
        <w:t>5</w:t>
      </w:r>
      <w:r w:rsidRPr="000D5931">
        <w:rPr>
          <w:rFonts w:ascii="Arial" w:hAnsi="Arial" w:cs="Arial"/>
          <w:b/>
          <w:sz w:val="20"/>
        </w:rPr>
        <w:t>.0</w:t>
      </w:r>
      <w:r>
        <w:rPr>
          <w:rFonts w:ascii="Arial" w:hAnsi="Arial" w:cs="Arial"/>
          <w:b/>
          <w:sz w:val="20"/>
        </w:rPr>
        <w:t>3</w:t>
      </w:r>
      <w:r w:rsidRPr="000D5931">
        <w:rPr>
          <w:rFonts w:ascii="Arial" w:hAnsi="Arial" w:cs="Arial"/>
          <w:b/>
          <w:sz w:val="20"/>
        </w:rPr>
        <w:t>.02.</w:t>
      </w:r>
      <w:r w:rsidR="0029156C" w:rsidRPr="0029156C">
        <w:rPr>
          <w:rFonts w:ascii="Arial" w:eastAsiaTheme="minorHAnsi" w:hAnsi="Arial" w:cs="Arial"/>
          <w:snapToGrid/>
          <w:sz w:val="20"/>
          <w:lang w:val="pt-BR" w:eastAsia="en-US"/>
        </w:rPr>
        <w:t xml:space="preserve"> </w:t>
      </w:r>
      <w:r w:rsidR="0029156C" w:rsidRPr="0029156C">
        <w:rPr>
          <w:rFonts w:ascii="Arial" w:hAnsi="Arial" w:cs="Arial"/>
          <w:sz w:val="20"/>
          <w:lang w:val="pt-BR"/>
        </w:rPr>
        <w:t>Certificado do INMETRO – Instituto Nacional de Metrologia, Qualidade e Tecnologia, conforme Portaria Nº 433, de 15 de outubro de 2021</w:t>
      </w:r>
      <w:r w:rsidR="0029156C">
        <w:rPr>
          <w:rFonts w:ascii="Arial" w:hAnsi="Arial" w:cs="Arial"/>
          <w:sz w:val="20"/>
          <w:lang w:val="pt-BR"/>
        </w:rPr>
        <w:t>.</w:t>
      </w:r>
    </w:p>
    <w:p w:rsidR="000D5931" w:rsidRPr="000D5931" w:rsidRDefault="000D5931" w:rsidP="000D5931">
      <w:pPr>
        <w:pStyle w:val="Textopadro"/>
        <w:ind w:left="705"/>
        <w:rPr>
          <w:rFonts w:ascii="Arial" w:hAnsi="Arial" w:cs="Arial"/>
          <w:b/>
          <w:sz w:val="20"/>
        </w:rPr>
      </w:pPr>
    </w:p>
    <w:p w:rsidR="000C63FA" w:rsidRPr="000C63FA" w:rsidRDefault="000D5931" w:rsidP="000C63FA">
      <w:pPr>
        <w:pStyle w:val="Textopadro"/>
        <w:rPr>
          <w:rFonts w:ascii="Arial" w:hAnsi="Arial" w:cs="Arial"/>
          <w:sz w:val="20"/>
          <w:lang w:val="pt-BR"/>
        </w:rPr>
      </w:pPr>
      <w:r w:rsidRPr="000D5931">
        <w:rPr>
          <w:rFonts w:ascii="Arial" w:hAnsi="Arial" w:cs="Arial"/>
          <w:b/>
          <w:sz w:val="20"/>
        </w:rPr>
        <w:t>1</w:t>
      </w:r>
      <w:r>
        <w:rPr>
          <w:rFonts w:ascii="Arial" w:hAnsi="Arial" w:cs="Arial"/>
          <w:b/>
          <w:sz w:val="20"/>
        </w:rPr>
        <w:t>5</w:t>
      </w:r>
      <w:r w:rsidRPr="000D5931">
        <w:rPr>
          <w:rFonts w:ascii="Arial" w:hAnsi="Arial" w:cs="Arial"/>
          <w:b/>
          <w:sz w:val="20"/>
        </w:rPr>
        <w:t>.0</w:t>
      </w:r>
      <w:r>
        <w:rPr>
          <w:rFonts w:ascii="Arial" w:hAnsi="Arial" w:cs="Arial"/>
          <w:b/>
          <w:sz w:val="20"/>
        </w:rPr>
        <w:t>4</w:t>
      </w:r>
      <w:r w:rsidRPr="000D5931">
        <w:rPr>
          <w:rFonts w:ascii="Arial" w:hAnsi="Arial" w:cs="Arial"/>
          <w:b/>
          <w:sz w:val="20"/>
        </w:rPr>
        <w:t xml:space="preserve">. </w:t>
      </w:r>
      <w:r w:rsidRPr="000D5931">
        <w:rPr>
          <w:rFonts w:ascii="Arial" w:hAnsi="Arial" w:cs="Arial"/>
          <w:sz w:val="20"/>
        </w:rPr>
        <w:t xml:space="preserve">O prazo para </w:t>
      </w:r>
      <w:r w:rsidR="002A32B4">
        <w:rPr>
          <w:rFonts w:ascii="Arial" w:hAnsi="Arial" w:cs="Arial"/>
          <w:sz w:val="20"/>
        </w:rPr>
        <w:t xml:space="preserve">execução dos serviços será de 12 (doze) meses contados a partir da </w:t>
      </w:r>
      <w:r w:rsidR="00181E64">
        <w:rPr>
          <w:rFonts w:ascii="Arial" w:hAnsi="Arial" w:cs="Arial"/>
          <w:sz w:val="20"/>
        </w:rPr>
        <w:t>data de assinatura do contrato</w:t>
      </w:r>
      <w:r w:rsidR="000C63FA">
        <w:rPr>
          <w:rFonts w:ascii="Arial" w:hAnsi="Arial" w:cs="Arial"/>
          <w:sz w:val="20"/>
        </w:rPr>
        <w:t>,</w:t>
      </w:r>
      <w:r w:rsidR="000C63FA" w:rsidRPr="000C63FA">
        <w:rPr>
          <w:rFonts w:ascii="Arial" w:hAnsi="Arial" w:cs="Arial"/>
          <w:sz w:val="20"/>
        </w:rPr>
        <w:t xml:space="preserve"> </w:t>
      </w:r>
      <w:r w:rsidR="000C63FA" w:rsidRPr="000C63FA">
        <w:rPr>
          <w:rFonts w:ascii="Arial" w:hAnsi="Arial" w:cs="Arial"/>
          <w:sz w:val="20"/>
          <w:lang w:val="pt-BR"/>
        </w:rPr>
        <w:t>podendo ser prorrogado conforme a Lei nº. 8.666/93.</w:t>
      </w:r>
    </w:p>
    <w:p w:rsidR="00181E64" w:rsidRPr="000D5931" w:rsidRDefault="00181E64" w:rsidP="00E640F9">
      <w:pPr>
        <w:pStyle w:val="Textopadro"/>
        <w:jc w:val="both"/>
        <w:rPr>
          <w:rFonts w:ascii="Arial" w:hAnsi="Arial" w:cs="Arial"/>
          <w:sz w:val="20"/>
        </w:rPr>
      </w:pPr>
    </w:p>
    <w:p w:rsidR="0029156C" w:rsidRPr="0029156C" w:rsidRDefault="005F2D4E" w:rsidP="0029156C">
      <w:pPr>
        <w:jc w:val="both"/>
        <w:rPr>
          <w:rFonts w:ascii="Arial" w:hAnsi="Arial" w:cs="Arial"/>
          <w:sz w:val="20"/>
          <w:szCs w:val="20"/>
        </w:rPr>
      </w:pPr>
      <w:r w:rsidRPr="00623E80">
        <w:rPr>
          <w:rFonts w:ascii="Arial" w:hAnsi="Arial" w:cs="Arial"/>
          <w:b/>
          <w:sz w:val="20"/>
          <w:szCs w:val="20"/>
        </w:rPr>
        <w:t>15.0</w:t>
      </w:r>
      <w:r w:rsidR="002C5015">
        <w:rPr>
          <w:rFonts w:ascii="Arial" w:hAnsi="Arial" w:cs="Arial"/>
          <w:b/>
          <w:sz w:val="20"/>
          <w:szCs w:val="20"/>
        </w:rPr>
        <w:t>5</w:t>
      </w:r>
      <w:r w:rsidRPr="00623E80">
        <w:rPr>
          <w:rFonts w:ascii="Arial" w:hAnsi="Arial" w:cs="Arial"/>
          <w:b/>
          <w:sz w:val="20"/>
          <w:szCs w:val="20"/>
        </w:rPr>
        <w:t xml:space="preserve">. </w:t>
      </w:r>
      <w:r w:rsidR="00EA468D" w:rsidRPr="00623E80">
        <w:rPr>
          <w:rFonts w:ascii="Arial" w:hAnsi="Arial" w:cs="Arial"/>
          <w:sz w:val="20"/>
          <w:szCs w:val="20"/>
        </w:rPr>
        <w:t xml:space="preserve">Os preços a serem </w:t>
      </w:r>
      <w:r w:rsidR="0087156B" w:rsidRPr="00623E80">
        <w:rPr>
          <w:rFonts w:ascii="Arial" w:hAnsi="Arial" w:cs="Arial"/>
          <w:sz w:val="20"/>
          <w:szCs w:val="20"/>
        </w:rPr>
        <w:t xml:space="preserve">ofertados </w:t>
      </w:r>
      <w:r w:rsidR="00EA468D" w:rsidRPr="00623E80">
        <w:rPr>
          <w:rFonts w:ascii="Arial" w:hAnsi="Arial" w:cs="Arial"/>
          <w:sz w:val="20"/>
          <w:szCs w:val="20"/>
        </w:rPr>
        <w:t>serão os unitários, obtidos após o término da disputa dos lances pelo total previsto no lote. Os preços unitários serão os remetidos pela licitante vencedora na sua proposta</w:t>
      </w:r>
      <w:r w:rsidR="0029156C">
        <w:rPr>
          <w:rFonts w:ascii="Arial" w:hAnsi="Arial" w:cs="Arial"/>
          <w:sz w:val="20"/>
          <w:szCs w:val="20"/>
        </w:rPr>
        <w:t xml:space="preserve"> </w:t>
      </w:r>
      <w:r w:rsidR="0029156C" w:rsidRPr="0029156C">
        <w:rPr>
          <w:rFonts w:ascii="Arial" w:hAnsi="Arial" w:cs="Arial"/>
          <w:sz w:val="20"/>
          <w:szCs w:val="20"/>
        </w:rPr>
        <w:t>escrita.</w:t>
      </w:r>
    </w:p>
    <w:p w:rsidR="000D5931" w:rsidRDefault="000D5931" w:rsidP="005F2D4E">
      <w:pPr>
        <w:jc w:val="both"/>
        <w:rPr>
          <w:rFonts w:ascii="Arial" w:hAnsi="Arial" w:cs="Arial"/>
          <w:sz w:val="20"/>
          <w:szCs w:val="20"/>
        </w:rPr>
      </w:pPr>
    </w:p>
    <w:p w:rsidR="00B43F75" w:rsidRDefault="00B43F75" w:rsidP="005F2D4E">
      <w:pPr>
        <w:jc w:val="both"/>
        <w:rPr>
          <w:rFonts w:ascii="Arial" w:hAnsi="Arial" w:cs="Arial"/>
          <w:sz w:val="20"/>
          <w:szCs w:val="20"/>
        </w:rPr>
      </w:pPr>
    </w:p>
    <w:p w:rsidR="002C5015" w:rsidRPr="002C5015" w:rsidRDefault="005F2D4E" w:rsidP="002C5015">
      <w:pPr>
        <w:jc w:val="both"/>
        <w:rPr>
          <w:rFonts w:ascii="Arial" w:hAnsi="Arial" w:cs="Arial"/>
          <w:b/>
          <w:sz w:val="20"/>
          <w:szCs w:val="20"/>
        </w:rPr>
      </w:pPr>
      <w:r w:rsidRPr="00623E80">
        <w:rPr>
          <w:rFonts w:ascii="Arial" w:hAnsi="Arial" w:cs="Arial"/>
          <w:b/>
          <w:sz w:val="20"/>
          <w:szCs w:val="20"/>
        </w:rPr>
        <w:t xml:space="preserve">16. </w:t>
      </w:r>
      <w:r w:rsidR="002C5015" w:rsidRPr="002C5015">
        <w:rPr>
          <w:rFonts w:ascii="Arial" w:hAnsi="Arial" w:cs="Arial"/>
          <w:b/>
          <w:sz w:val="20"/>
          <w:szCs w:val="20"/>
        </w:rPr>
        <w:t>LOCAL, PRAZOS, RETIRADA E ENTREGA DOS MATERIAIS</w:t>
      </w:r>
    </w:p>
    <w:p w:rsidR="002C5015" w:rsidRPr="002C5015" w:rsidRDefault="002C5015" w:rsidP="002C5015">
      <w:pPr>
        <w:jc w:val="both"/>
        <w:rPr>
          <w:rFonts w:ascii="Arial" w:hAnsi="Arial" w:cs="Arial"/>
          <w:b/>
          <w:sz w:val="20"/>
          <w:szCs w:val="20"/>
        </w:rPr>
      </w:pPr>
    </w:p>
    <w:p w:rsidR="002C5015" w:rsidRPr="002C5015" w:rsidRDefault="002C5015" w:rsidP="002C5015">
      <w:pPr>
        <w:jc w:val="both"/>
        <w:rPr>
          <w:rFonts w:ascii="Arial" w:hAnsi="Arial" w:cs="Arial"/>
          <w:sz w:val="20"/>
          <w:szCs w:val="20"/>
        </w:rPr>
      </w:pPr>
      <w:r w:rsidRPr="002C5015">
        <w:rPr>
          <w:rFonts w:ascii="Arial" w:hAnsi="Arial" w:cs="Arial"/>
          <w:b/>
          <w:sz w:val="20"/>
          <w:szCs w:val="20"/>
        </w:rPr>
        <w:t>1</w:t>
      </w:r>
      <w:r>
        <w:rPr>
          <w:rFonts w:ascii="Arial" w:hAnsi="Arial" w:cs="Arial"/>
          <w:b/>
          <w:sz w:val="20"/>
          <w:szCs w:val="20"/>
        </w:rPr>
        <w:t>6</w:t>
      </w:r>
      <w:r w:rsidRPr="002C5015">
        <w:rPr>
          <w:rFonts w:ascii="Arial" w:hAnsi="Arial" w:cs="Arial"/>
          <w:b/>
          <w:sz w:val="20"/>
          <w:szCs w:val="20"/>
        </w:rPr>
        <w:t xml:space="preserve">.01. </w:t>
      </w:r>
      <w:r w:rsidRPr="002C5015">
        <w:rPr>
          <w:rFonts w:ascii="Arial" w:hAnsi="Arial" w:cs="Arial"/>
          <w:sz w:val="20"/>
          <w:szCs w:val="20"/>
        </w:rPr>
        <w:t>A empresa vencedora deverá efetuar a retirada dos materiais mediante a emissão da Ordem de Serviços, que será emitida pela Contratante.</w:t>
      </w:r>
    </w:p>
    <w:p w:rsidR="002C5015" w:rsidRPr="002C5015" w:rsidRDefault="002C5015" w:rsidP="002C5015">
      <w:pPr>
        <w:jc w:val="both"/>
        <w:rPr>
          <w:rFonts w:ascii="Arial" w:hAnsi="Arial" w:cs="Arial"/>
          <w:b/>
          <w:sz w:val="20"/>
          <w:szCs w:val="20"/>
        </w:rPr>
      </w:pPr>
    </w:p>
    <w:p w:rsidR="002C5015" w:rsidRPr="002C5015" w:rsidRDefault="002C5015" w:rsidP="002C5015">
      <w:pPr>
        <w:jc w:val="both"/>
        <w:rPr>
          <w:rFonts w:ascii="Arial" w:hAnsi="Arial" w:cs="Arial"/>
          <w:b/>
          <w:sz w:val="20"/>
          <w:szCs w:val="20"/>
        </w:rPr>
      </w:pPr>
      <w:r w:rsidRPr="002C5015">
        <w:rPr>
          <w:rFonts w:ascii="Arial" w:hAnsi="Arial" w:cs="Arial"/>
          <w:b/>
          <w:sz w:val="20"/>
          <w:szCs w:val="20"/>
        </w:rPr>
        <w:t>1</w:t>
      </w:r>
      <w:r>
        <w:rPr>
          <w:rFonts w:ascii="Arial" w:hAnsi="Arial" w:cs="Arial"/>
          <w:b/>
          <w:sz w:val="20"/>
          <w:szCs w:val="20"/>
        </w:rPr>
        <w:t>6</w:t>
      </w:r>
      <w:r w:rsidRPr="002C5015">
        <w:rPr>
          <w:rFonts w:ascii="Arial" w:hAnsi="Arial" w:cs="Arial"/>
          <w:b/>
          <w:sz w:val="20"/>
          <w:szCs w:val="20"/>
        </w:rPr>
        <w:t xml:space="preserve">.02. </w:t>
      </w:r>
      <w:r w:rsidRPr="002C5015">
        <w:rPr>
          <w:rFonts w:ascii="Arial" w:hAnsi="Arial" w:cs="Arial"/>
          <w:sz w:val="20"/>
          <w:szCs w:val="20"/>
        </w:rPr>
        <w:t xml:space="preserve">A Contratada deverá retirar os pneus no </w:t>
      </w:r>
      <w:r w:rsidR="001475E8">
        <w:rPr>
          <w:rFonts w:ascii="Arial" w:hAnsi="Arial" w:cs="Arial"/>
          <w:sz w:val="20"/>
          <w:szCs w:val="20"/>
        </w:rPr>
        <w:t xml:space="preserve">Departamento de Manutenção de Frota e Equipamentos, à Rua Prestes Maia, </w:t>
      </w:r>
      <w:r w:rsidRPr="002C5015">
        <w:rPr>
          <w:rFonts w:ascii="Arial" w:hAnsi="Arial" w:cs="Arial"/>
          <w:sz w:val="20"/>
          <w:szCs w:val="20"/>
        </w:rPr>
        <w:t>n.º</w:t>
      </w:r>
      <w:r w:rsidR="001475E8">
        <w:rPr>
          <w:rFonts w:ascii="Arial" w:hAnsi="Arial" w:cs="Arial"/>
          <w:sz w:val="20"/>
          <w:szCs w:val="20"/>
        </w:rPr>
        <w:t xml:space="preserve"> 477</w:t>
      </w:r>
      <w:r w:rsidRPr="002C5015">
        <w:rPr>
          <w:rFonts w:ascii="Arial" w:hAnsi="Arial" w:cs="Arial"/>
          <w:sz w:val="20"/>
          <w:szCs w:val="20"/>
        </w:rPr>
        <w:t xml:space="preserve"> </w:t>
      </w:r>
      <w:r w:rsidR="001475E8">
        <w:rPr>
          <w:rFonts w:ascii="Arial" w:hAnsi="Arial" w:cs="Arial"/>
          <w:sz w:val="20"/>
          <w:szCs w:val="20"/>
        </w:rPr>
        <w:t>–</w:t>
      </w:r>
      <w:r w:rsidRPr="002C5015">
        <w:rPr>
          <w:rFonts w:ascii="Arial" w:hAnsi="Arial" w:cs="Arial"/>
          <w:sz w:val="20"/>
          <w:szCs w:val="20"/>
        </w:rPr>
        <w:t xml:space="preserve"> Jardim Santana – Leme/SP, devendo ser entregues no mesmo local após a execução dos serviços, de Segunda </w:t>
      </w:r>
      <w:r w:rsidR="001475E8">
        <w:rPr>
          <w:rFonts w:ascii="Arial" w:hAnsi="Arial" w:cs="Arial"/>
          <w:sz w:val="20"/>
          <w:szCs w:val="20"/>
        </w:rPr>
        <w:t>à Sexta feira das 7:00hs às 16:00</w:t>
      </w:r>
      <w:r w:rsidRPr="002C5015">
        <w:rPr>
          <w:rFonts w:ascii="Arial" w:hAnsi="Arial" w:cs="Arial"/>
          <w:sz w:val="20"/>
          <w:szCs w:val="20"/>
        </w:rPr>
        <w:t>hs.</w:t>
      </w:r>
    </w:p>
    <w:p w:rsidR="00C73EFE" w:rsidRDefault="00C73EFE" w:rsidP="002C5015">
      <w:pPr>
        <w:jc w:val="both"/>
        <w:rPr>
          <w:rFonts w:ascii="Arial" w:hAnsi="Arial" w:cs="Arial"/>
          <w:b/>
          <w:sz w:val="20"/>
          <w:szCs w:val="20"/>
        </w:rPr>
      </w:pPr>
    </w:p>
    <w:p w:rsidR="002C5015" w:rsidRPr="002C5015" w:rsidRDefault="002C5015" w:rsidP="002C5015">
      <w:pPr>
        <w:jc w:val="both"/>
        <w:rPr>
          <w:rFonts w:ascii="Arial" w:hAnsi="Arial" w:cs="Arial"/>
          <w:b/>
          <w:sz w:val="20"/>
          <w:szCs w:val="20"/>
        </w:rPr>
      </w:pPr>
      <w:r w:rsidRPr="002C5015">
        <w:rPr>
          <w:rFonts w:ascii="Arial" w:hAnsi="Arial" w:cs="Arial"/>
          <w:b/>
          <w:sz w:val="20"/>
          <w:szCs w:val="20"/>
        </w:rPr>
        <w:t>1</w:t>
      </w:r>
      <w:r>
        <w:rPr>
          <w:rFonts w:ascii="Arial" w:hAnsi="Arial" w:cs="Arial"/>
          <w:b/>
          <w:sz w:val="20"/>
          <w:szCs w:val="20"/>
        </w:rPr>
        <w:t>6</w:t>
      </w:r>
      <w:r w:rsidRPr="002C5015">
        <w:rPr>
          <w:rFonts w:ascii="Arial" w:hAnsi="Arial" w:cs="Arial"/>
          <w:b/>
          <w:sz w:val="20"/>
          <w:szCs w:val="20"/>
        </w:rPr>
        <w:t xml:space="preserve">.03. </w:t>
      </w:r>
      <w:r w:rsidRPr="002C5015">
        <w:rPr>
          <w:rFonts w:ascii="Arial" w:hAnsi="Arial" w:cs="Arial"/>
          <w:sz w:val="20"/>
          <w:szCs w:val="20"/>
        </w:rPr>
        <w:t>O prazo para a retirada dos pneus será de 05 (cinco) dias, contados a partir do recebimento da Ordem de Serviço. A entrega dos pneus já recauchutados será de até 10 (dez) dias contados do recebimento, pela Contratada, de cada solicitação.</w:t>
      </w:r>
    </w:p>
    <w:p w:rsidR="00F13983" w:rsidRDefault="00F13983" w:rsidP="005F2D4E">
      <w:pPr>
        <w:tabs>
          <w:tab w:val="left" w:pos="600"/>
          <w:tab w:val="left" w:pos="9639"/>
        </w:tabs>
        <w:jc w:val="both"/>
        <w:rPr>
          <w:rFonts w:ascii="Arial" w:hAnsi="Arial" w:cs="Arial"/>
          <w:b/>
          <w:sz w:val="20"/>
          <w:szCs w:val="20"/>
        </w:rPr>
      </w:pPr>
    </w:p>
    <w:p w:rsidR="00B8651B" w:rsidRDefault="00B8651B" w:rsidP="007D7339">
      <w:pPr>
        <w:jc w:val="both"/>
        <w:rPr>
          <w:rFonts w:ascii="Arial" w:hAnsi="Arial" w:cs="Arial"/>
          <w:b/>
          <w:sz w:val="20"/>
          <w:szCs w:val="20"/>
        </w:rPr>
      </w:pPr>
    </w:p>
    <w:p w:rsidR="007D7339" w:rsidRPr="007D7339" w:rsidRDefault="005F2D4E" w:rsidP="007D7339">
      <w:pPr>
        <w:jc w:val="both"/>
        <w:rPr>
          <w:rFonts w:ascii="Arial" w:hAnsi="Arial" w:cs="Arial"/>
          <w:b/>
          <w:color w:val="FF0000"/>
          <w:sz w:val="20"/>
          <w:szCs w:val="20"/>
          <w:lang w:eastAsia="pt-BR"/>
        </w:rPr>
      </w:pPr>
      <w:r w:rsidRPr="001243D9">
        <w:rPr>
          <w:rFonts w:ascii="Arial" w:hAnsi="Arial" w:cs="Arial"/>
          <w:b/>
          <w:sz w:val="20"/>
          <w:szCs w:val="20"/>
        </w:rPr>
        <w:t xml:space="preserve">17. </w:t>
      </w:r>
      <w:r w:rsidR="007D7339" w:rsidRPr="007D7339">
        <w:rPr>
          <w:rFonts w:ascii="Arial" w:hAnsi="Arial" w:cs="Arial"/>
          <w:b/>
          <w:color w:val="000000"/>
          <w:sz w:val="20"/>
          <w:szCs w:val="20"/>
          <w:lang w:eastAsia="pt-BR"/>
        </w:rPr>
        <w:t>DAS OBRIGAÇÕES DA CONTRATADA</w:t>
      </w:r>
    </w:p>
    <w:p w:rsidR="00C73EFE" w:rsidRDefault="00C73EFE"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.01.</w:t>
      </w:r>
      <w:r w:rsidRPr="007D7339">
        <w:rPr>
          <w:rFonts w:ascii="Arial" w:hAnsi="Arial" w:cs="Arial"/>
          <w:color w:val="000000"/>
          <w:sz w:val="20"/>
          <w:szCs w:val="20"/>
          <w:lang w:eastAsia="pt-BR"/>
        </w:rPr>
        <w:t xml:space="preserve"> Os serviços deverão ser executados da forma constante no objeto do Edital e seus</w:t>
      </w:r>
      <w:r w:rsidRPr="007D7339">
        <w:rPr>
          <w:rFonts w:ascii="Arial" w:hAnsi="Arial" w:cs="Arial"/>
          <w:color w:val="000000"/>
          <w:sz w:val="20"/>
          <w:szCs w:val="20"/>
          <w:lang w:eastAsia="pt-BR"/>
        </w:rPr>
        <w:br/>
        <w:t>Anexos.</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Pr>
          <w:rFonts w:ascii="Arial" w:hAnsi="Arial" w:cs="Arial"/>
          <w:b/>
          <w:color w:val="000000"/>
          <w:sz w:val="20"/>
          <w:szCs w:val="20"/>
          <w:lang w:eastAsia="pt-BR"/>
        </w:rPr>
        <w:t>17</w:t>
      </w:r>
      <w:r w:rsidRPr="007D7339">
        <w:rPr>
          <w:rFonts w:ascii="Arial" w:hAnsi="Arial" w:cs="Arial"/>
          <w:b/>
          <w:color w:val="000000"/>
          <w:sz w:val="20"/>
          <w:szCs w:val="20"/>
          <w:lang w:eastAsia="pt-BR"/>
        </w:rPr>
        <w:t>.02.</w:t>
      </w:r>
      <w:r w:rsidRPr="007D7339">
        <w:rPr>
          <w:rFonts w:ascii="Arial" w:hAnsi="Arial" w:cs="Arial"/>
          <w:color w:val="000000"/>
          <w:sz w:val="20"/>
          <w:szCs w:val="20"/>
          <w:lang w:eastAsia="pt-BR"/>
        </w:rPr>
        <w:t xml:space="preserve"> Por conta da Contratada correrão todos os ônus, tributos, taxas, impostos, encargos,</w:t>
      </w:r>
      <w:r w:rsidRPr="007D7339">
        <w:rPr>
          <w:rFonts w:ascii="Arial" w:hAnsi="Arial" w:cs="Arial"/>
          <w:color w:val="000000"/>
          <w:sz w:val="20"/>
          <w:szCs w:val="20"/>
          <w:lang w:eastAsia="pt-BR"/>
        </w:rPr>
        <w:br/>
        <w:t>contribuições ou responsabilidades outras quaisquer, sejam de caráter trabalhista, acidentário,</w:t>
      </w:r>
      <w:r w:rsidRPr="007D7339">
        <w:rPr>
          <w:rFonts w:ascii="Arial" w:hAnsi="Arial" w:cs="Arial"/>
          <w:color w:val="000000"/>
          <w:sz w:val="20"/>
          <w:szCs w:val="20"/>
          <w:lang w:eastAsia="pt-BR"/>
        </w:rPr>
        <w:br/>
        <w:t>previdenciário, comercial ou social e entre outras que sejam de competência fazendária ou</w:t>
      </w:r>
      <w:r w:rsidRPr="007D7339">
        <w:rPr>
          <w:rFonts w:ascii="Arial" w:hAnsi="Arial" w:cs="Arial"/>
          <w:color w:val="000000"/>
          <w:sz w:val="20"/>
          <w:szCs w:val="20"/>
          <w:lang w:eastAsia="pt-BR"/>
        </w:rPr>
        <w:br/>
        <w:t>não, e os saldará diretamente junto a quem de direito.</w:t>
      </w:r>
    </w:p>
    <w:p w:rsidR="009D4DF8" w:rsidRPr="007D7339" w:rsidRDefault="009D4DF8"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.03.</w:t>
      </w:r>
      <w:r w:rsidRPr="007D7339">
        <w:rPr>
          <w:rFonts w:ascii="Arial" w:hAnsi="Arial" w:cs="Arial"/>
          <w:color w:val="000000"/>
          <w:sz w:val="20"/>
          <w:szCs w:val="20"/>
          <w:lang w:eastAsia="pt-BR"/>
        </w:rPr>
        <w:t xml:space="preserve"> Sempre que convocada, a Contratada deverá comparecer, sob pena de assumir o ônus pelo não cumprimento.</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.04.</w:t>
      </w:r>
      <w:r w:rsidRPr="007D7339">
        <w:rPr>
          <w:rFonts w:ascii="Arial" w:hAnsi="Arial" w:cs="Arial"/>
          <w:color w:val="000000"/>
          <w:sz w:val="20"/>
          <w:szCs w:val="20"/>
          <w:lang w:eastAsia="pt-BR"/>
        </w:rPr>
        <w:t xml:space="preserve"> </w:t>
      </w:r>
      <w:r w:rsidRPr="007D7339">
        <w:rPr>
          <w:rFonts w:ascii="Arial" w:hAnsi="Arial" w:cs="Arial"/>
          <w:sz w:val="20"/>
          <w:szCs w:val="20"/>
          <w:lang w:eastAsia="pt-BR"/>
        </w:rPr>
        <w:t>Serão por conta da Contratada os equipamentos necessários para execução dos serviços.</w:t>
      </w:r>
    </w:p>
    <w:p w:rsidR="007D7339" w:rsidRPr="007D7339" w:rsidRDefault="007D7339" w:rsidP="007D7339">
      <w:pPr>
        <w:spacing w:after="200" w:line="276" w:lineRule="auto"/>
        <w:jc w:val="both"/>
        <w:rPr>
          <w:rFonts w:ascii="Arial" w:hAnsi="Arial" w:cs="Arial"/>
          <w:color w:val="000000"/>
          <w:sz w:val="20"/>
          <w:szCs w:val="20"/>
          <w:lang w:eastAsia="pt-BR"/>
        </w:rPr>
      </w:pPr>
      <w:r w:rsidRPr="007D7339">
        <w:rPr>
          <w:rFonts w:ascii="Arial" w:hAnsi="Arial" w:cs="Arial"/>
          <w:color w:val="000000"/>
          <w:sz w:val="20"/>
          <w:szCs w:val="20"/>
          <w:lang w:eastAsia="pt-BR"/>
        </w:rPr>
        <w:br/>
      </w:r>
      <w:r>
        <w:rPr>
          <w:rFonts w:ascii="Arial" w:hAnsi="Arial" w:cs="Arial"/>
          <w:b/>
          <w:color w:val="000000"/>
          <w:sz w:val="20"/>
          <w:szCs w:val="20"/>
          <w:lang w:eastAsia="pt-BR"/>
        </w:rPr>
        <w:t>17</w:t>
      </w:r>
      <w:r w:rsidRPr="007D7339">
        <w:rPr>
          <w:rFonts w:ascii="Arial" w:hAnsi="Arial" w:cs="Arial"/>
          <w:b/>
          <w:color w:val="000000"/>
          <w:sz w:val="20"/>
          <w:szCs w:val="20"/>
          <w:lang w:eastAsia="pt-BR"/>
        </w:rPr>
        <w:t>.05.</w:t>
      </w:r>
      <w:r w:rsidRPr="007D7339">
        <w:rPr>
          <w:rFonts w:ascii="Arial" w:hAnsi="Arial" w:cs="Arial"/>
          <w:color w:val="000000"/>
          <w:sz w:val="20"/>
          <w:szCs w:val="20"/>
          <w:lang w:eastAsia="pt-BR"/>
        </w:rPr>
        <w:t xml:space="preserve"> Arcar com as despesas relativas à execução dos serviços, tais como transporte, retirada e entrega, e combustíveis.</w:t>
      </w:r>
    </w:p>
    <w:p w:rsidR="007D7339" w:rsidRPr="007D7339" w:rsidRDefault="007D7339" w:rsidP="007D7339">
      <w:pPr>
        <w:spacing w:after="200" w:line="276" w:lineRule="auto"/>
        <w:jc w:val="both"/>
        <w:rPr>
          <w:rFonts w:ascii="Arial" w:hAnsi="Arial" w:cs="Arial"/>
          <w:b/>
          <w:color w:val="000000"/>
          <w:sz w:val="20"/>
          <w:szCs w:val="20"/>
          <w:lang w:eastAsia="pt-BR"/>
        </w:rPr>
      </w:pPr>
      <w:r>
        <w:rPr>
          <w:rFonts w:ascii="Arial" w:hAnsi="Arial" w:cs="Arial"/>
          <w:b/>
          <w:color w:val="000000"/>
          <w:sz w:val="20"/>
          <w:szCs w:val="20"/>
          <w:lang w:eastAsia="pt-BR"/>
        </w:rPr>
        <w:t>17</w:t>
      </w:r>
      <w:r w:rsidRPr="007D7339">
        <w:rPr>
          <w:rFonts w:ascii="Arial" w:hAnsi="Arial" w:cs="Arial"/>
          <w:b/>
          <w:color w:val="000000"/>
          <w:sz w:val="20"/>
          <w:szCs w:val="20"/>
          <w:lang w:eastAsia="pt-BR"/>
        </w:rPr>
        <w:t>.06.</w:t>
      </w:r>
      <w:r w:rsidRPr="007D7339">
        <w:rPr>
          <w:rFonts w:ascii="Arial" w:eastAsiaTheme="minorHAnsi" w:hAnsi="Arial" w:cs="Arial"/>
        </w:rPr>
        <w:t xml:space="preserve"> </w:t>
      </w:r>
      <w:r w:rsidRPr="007D7339">
        <w:rPr>
          <w:rFonts w:ascii="Arial" w:hAnsi="Arial" w:cs="Arial"/>
          <w:color w:val="000000"/>
          <w:sz w:val="20"/>
          <w:szCs w:val="20"/>
          <w:lang w:eastAsia="pt-BR"/>
        </w:rPr>
        <w:t xml:space="preserve">Indicar o local, e-mail, nome e número de telefone da pessoa responsável pelo recebimento das Ordens de Serviços a serem emitidas pela SAECIL. </w:t>
      </w: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.07.</w:t>
      </w:r>
      <w:r w:rsidRPr="007D7339">
        <w:rPr>
          <w:rFonts w:ascii="Arial" w:hAnsi="Arial" w:cs="Arial"/>
          <w:color w:val="000000"/>
          <w:sz w:val="20"/>
          <w:szCs w:val="20"/>
          <w:lang w:eastAsia="pt-BR"/>
        </w:rPr>
        <w:t xml:space="preserve"> A Contratada será responsável pelos danos causados à SAECIL ou a terceiros, decorrentes de sua culpa ou dolo, pela execução ou inexecução do objeto desta licitação. </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b/>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.08.</w:t>
      </w:r>
      <w:r w:rsidRPr="007D7339">
        <w:rPr>
          <w:rFonts w:ascii="Arial" w:hAnsi="Arial" w:cs="Arial"/>
          <w:sz w:val="20"/>
          <w:szCs w:val="20"/>
          <w:lang w:eastAsia="pt-BR"/>
        </w:rPr>
        <w:t xml:space="preserve"> </w:t>
      </w:r>
      <w:r w:rsidRPr="007D7339">
        <w:rPr>
          <w:rFonts w:ascii="Arial" w:hAnsi="Arial" w:cs="Arial"/>
          <w:color w:val="000000"/>
          <w:sz w:val="20"/>
          <w:szCs w:val="20"/>
          <w:lang w:eastAsia="pt-BR"/>
        </w:rPr>
        <w:t>Atender prontamente às notificações, reclamações, exigências ou observações feitas pela Contratante, refazendo ou corrigindo, quando for o caso e às suas expensas, os serviços que, eventualmente, tenham sido executados em desacordo com o objeto.</w:t>
      </w:r>
    </w:p>
    <w:p w:rsidR="007D7339" w:rsidRDefault="007D7339" w:rsidP="007D7339">
      <w:pPr>
        <w:jc w:val="both"/>
        <w:rPr>
          <w:rFonts w:ascii="Arial" w:hAnsi="Arial" w:cs="Arial"/>
          <w:color w:val="000000"/>
          <w:sz w:val="20"/>
          <w:szCs w:val="20"/>
          <w:lang w:eastAsia="pt-BR"/>
        </w:rPr>
      </w:pPr>
    </w:p>
    <w:p w:rsidR="007112E5" w:rsidRPr="007D7339" w:rsidRDefault="007112E5"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.09.</w:t>
      </w:r>
      <w:r w:rsidRPr="007D7339">
        <w:rPr>
          <w:rFonts w:ascii="Arial" w:hAnsi="Arial" w:cs="Arial"/>
          <w:color w:val="000000"/>
          <w:sz w:val="20"/>
          <w:szCs w:val="20"/>
          <w:lang w:eastAsia="pt-BR"/>
        </w:rPr>
        <w:t xml:space="preserve"> Manter, durante toda a execução do Contrato, e em compatibilidade com as obrigações por ele assumidas, todas as condições de habilitação e qualificação exigidas na licitação.</w:t>
      </w:r>
    </w:p>
    <w:p w:rsidR="00F0675E" w:rsidRPr="007D7339" w:rsidRDefault="00F0675E" w:rsidP="007D7339">
      <w:pPr>
        <w:jc w:val="both"/>
        <w:rPr>
          <w:rFonts w:ascii="Arial" w:hAnsi="Arial" w:cs="Arial"/>
          <w:b/>
          <w:color w:val="FF0000"/>
          <w:sz w:val="20"/>
          <w:szCs w:val="20"/>
          <w:lang w:eastAsia="pt-BR"/>
        </w:rPr>
      </w:pPr>
    </w:p>
    <w:p w:rsidR="007D7339" w:rsidRPr="007D7339" w:rsidRDefault="007D7339" w:rsidP="007D7339">
      <w:pPr>
        <w:jc w:val="both"/>
        <w:rPr>
          <w:rFonts w:ascii="Arial" w:hAnsi="Arial" w:cs="Arial"/>
          <w:sz w:val="20"/>
          <w:szCs w:val="20"/>
          <w:lang w:eastAsia="pt-BR"/>
        </w:rPr>
      </w:pPr>
      <w:r w:rsidRPr="007D7339">
        <w:rPr>
          <w:rFonts w:ascii="Arial" w:hAnsi="Arial" w:cs="Arial"/>
          <w:b/>
          <w:sz w:val="20"/>
          <w:szCs w:val="20"/>
          <w:lang w:eastAsia="pt-BR"/>
        </w:rPr>
        <w:t>1</w:t>
      </w:r>
      <w:r>
        <w:rPr>
          <w:rFonts w:ascii="Arial" w:hAnsi="Arial" w:cs="Arial"/>
          <w:b/>
          <w:sz w:val="20"/>
          <w:szCs w:val="20"/>
          <w:lang w:eastAsia="pt-BR"/>
        </w:rPr>
        <w:t>7</w:t>
      </w:r>
      <w:r w:rsidRPr="007D7339">
        <w:rPr>
          <w:rFonts w:ascii="Arial" w:hAnsi="Arial" w:cs="Arial"/>
          <w:b/>
          <w:sz w:val="20"/>
          <w:szCs w:val="20"/>
          <w:lang w:eastAsia="pt-BR"/>
        </w:rPr>
        <w:t>.10.</w:t>
      </w:r>
      <w:r w:rsidRPr="007D7339">
        <w:rPr>
          <w:rFonts w:ascii="Arial" w:hAnsi="Arial" w:cs="Arial"/>
          <w:b/>
          <w:color w:val="FF0000"/>
          <w:sz w:val="20"/>
          <w:szCs w:val="20"/>
          <w:lang w:eastAsia="pt-BR"/>
        </w:rPr>
        <w:t xml:space="preserve"> </w:t>
      </w:r>
      <w:r w:rsidRPr="007D7339">
        <w:rPr>
          <w:rFonts w:ascii="Arial" w:hAnsi="Arial" w:cs="Arial"/>
          <w:sz w:val="20"/>
          <w:szCs w:val="20"/>
          <w:lang w:eastAsia="pt-BR"/>
        </w:rPr>
        <w:t xml:space="preserve">É vedado à empresa ceder, transferir ou subcontratar, total ou parcialmente, os serviços sem prévia autorização expressa da SAECIL. Nenhuma transferência, mesmo que autorizada, isentará a empresa vencedora de suas responsabilidades contratuais e legais. </w:t>
      </w:r>
    </w:p>
    <w:p w:rsidR="007D7339" w:rsidRDefault="007D7339" w:rsidP="007D7339">
      <w:pPr>
        <w:jc w:val="both"/>
        <w:rPr>
          <w:rFonts w:ascii="Arial" w:hAnsi="Arial" w:cs="Arial"/>
          <w:b/>
          <w:color w:val="000000"/>
          <w:sz w:val="20"/>
          <w:szCs w:val="20"/>
          <w:lang w:eastAsia="pt-BR"/>
        </w:rPr>
      </w:pPr>
    </w:p>
    <w:p w:rsidR="00CE44DB" w:rsidRPr="00CE44DB" w:rsidRDefault="00CE44DB" w:rsidP="00CE44DB">
      <w:pPr>
        <w:jc w:val="both"/>
        <w:rPr>
          <w:rFonts w:ascii="Arial" w:hAnsi="Arial" w:cs="Arial"/>
          <w:color w:val="000000"/>
          <w:sz w:val="20"/>
          <w:szCs w:val="20"/>
          <w:lang w:eastAsia="pt-BR"/>
        </w:rPr>
      </w:pPr>
      <w:r>
        <w:rPr>
          <w:rFonts w:ascii="Arial" w:hAnsi="Arial" w:cs="Arial"/>
          <w:b/>
          <w:color w:val="000000"/>
          <w:sz w:val="20"/>
          <w:szCs w:val="20"/>
          <w:lang w:eastAsia="pt-BR"/>
        </w:rPr>
        <w:t>17.11.</w:t>
      </w:r>
      <w:r w:rsidRPr="00CE44DB">
        <w:rPr>
          <w:rFonts w:ascii="Arial" w:hAnsi="Arial" w:cs="Arial"/>
          <w:sz w:val="20"/>
          <w:szCs w:val="20"/>
          <w:lang w:eastAsia="pt-BR"/>
        </w:rPr>
        <w:t xml:space="preserve"> </w:t>
      </w:r>
      <w:r w:rsidRPr="00CE44DB">
        <w:rPr>
          <w:rFonts w:ascii="Arial" w:hAnsi="Arial" w:cs="Arial"/>
          <w:color w:val="000000"/>
          <w:sz w:val="20"/>
          <w:szCs w:val="20"/>
          <w:lang w:eastAsia="pt-BR"/>
        </w:rPr>
        <w:t>A Contratada obriga-se a aceitar, nas mesmas condições contratuais, os acréscimos e supressões que lhes forem determinados nos termos da lei.</w:t>
      </w:r>
    </w:p>
    <w:p w:rsidR="00CE44DB" w:rsidRPr="007D7339" w:rsidRDefault="00CE44DB" w:rsidP="007D7339">
      <w:pPr>
        <w:jc w:val="both"/>
        <w:rPr>
          <w:rFonts w:ascii="Arial" w:hAnsi="Arial" w:cs="Arial"/>
          <w:b/>
          <w:color w:val="000000"/>
          <w:sz w:val="20"/>
          <w:szCs w:val="20"/>
          <w:lang w:eastAsia="pt-BR"/>
        </w:rPr>
      </w:pPr>
    </w:p>
    <w:p w:rsidR="007D7339" w:rsidRPr="007D7339" w:rsidRDefault="007D7339" w:rsidP="007D7339">
      <w:pPr>
        <w:jc w:val="both"/>
        <w:rPr>
          <w:rFonts w:ascii="Arial" w:eastAsiaTheme="minorHAnsi" w:hAnsi="Arial" w:cs="Arial"/>
          <w:sz w:val="20"/>
          <w:szCs w:val="20"/>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.1</w:t>
      </w:r>
      <w:r w:rsidR="00CE44DB">
        <w:rPr>
          <w:rFonts w:ascii="Arial" w:hAnsi="Arial" w:cs="Arial"/>
          <w:b/>
          <w:color w:val="000000"/>
          <w:sz w:val="20"/>
          <w:szCs w:val="20"/>
          <w:lang w:eastAsia="pt-BR"/>
        </w:rPr>
        <w:t>2</w:t>
      </w:r>
      <w:r w:rsidRPr="007D7339">
        <w:rPr>
          <w:rFonts w:ascii="Arial" w:hAnsi="Arial" w:cs="Arial"/>
          <w:b/>
          <w:color w:val="000000"/>
          <w:sz w:val="20"/>
          <w:szCs w:val="20"/>
          <w:lang w:eastAsia="pt-BR"/>
        </w:rPr>
        <w:t xml:space="preserve">. </w:t>
      </w:r>
      <w:r w:rsidRPr="007D7339">
        <w:rPr>
          <w:rFonts w:ascii="Arial" w:eastAsiaTheme="minorHAnsi" w:hAnsi="Arial" w:cs="Arial"/>
          <w:sz w:val="20"/>
          <w:szCs w:val="20"/>
        </w:rPr>
        <w:t>Aplicar matéria prima de primeira qualidade, sem utilização de borracha reciclada.</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.1</w:t>
      </w:r>
      <w:r w:rsidR="00CE44DB">
        <w:rPr>
          <w:rFonts w:ascii="Arial" w:hAnsi="Arial" w:cs="Arial"/>
          <w:b/>
          <w:color w:val="000000"/>
          <w:sz w:val="20"/>
          <w:szCs w:val="20"/>
          <w:lang w:eastAsia="pt-BR"/>
        </w:rPr>
        <w:t>3</w:t>
      </w:r>
      <w:r w:rsidRPr="007D7339">
        <w:rPr>
          <w:rFonts w:ascii="Arial" w:hAnsi="Arial" w:cs="Arial"/>
          <w:b/>
          <w:color w:val="000000"/>
          <w:sz w:val="20"/>
          <w:szCs w:val="20"/>
          <w:lang w:eastAsia="pt-BR"/>
        </w:rPr>
        <w:t>.</w:t>
      </w:r>
      <w:r w:rsidRPr="007D7339">
        <w:rPr>
          <w:rFonts w:ascii="Arial" w:hAnsi="Arial" w:cs="Arial"/>
          <w:color w:val="000000"/>
          <w:sz w:val="20"/>
          <w:szCs w:val="20"/>
          <w:lang w:eastAsia="pt-BR"/>
        </w:rPr>
        <w:t xml:space="preserve"> Demais obrigações da Contratada indicadas no processo licitatório Pregão </w:t>
      </w:r>
      <w:r>
        <w:rPr>
          <w:rFonts w:ascii="Arial" w:hAnsi="Arial" w:cs="Arial"/>
          <w:color w:val="000000"/>
          <w:sz w:val="20"/>
          <w:szCs w:val="20"/>
          <w:lang w:eastAsia="pt-BR"/>
        </w:rPr>
        <w:t xml:space="preserve">Eletrônico </w:t>
      </w:r>
      <w:r w:rsidRPr="007D7339">
        <w:rPr>
          <w:rFonts w:ascii="Arial" w:hAnsi="Arial" w:cs="Arial"/>
          <w:color w:val="000000"/>
          <w:sz w:val="20"/>
          <w:szCs w:val="20"/>
          <w:lang w:eastAsia="pt-BR"/>
        </w:rPr>
        <w:t xml:space="preserve">n.º </w:t>
      </w:r>
      <w:r w:rsidR="00237B4D">
        <w:rPr>
          <w:rFonts w:ascii="Arial" w:hAnsi="Arial" w:cs="Arial"/>
          <w:color w:val="000000"/>
          <w:sz w:val="20"/>
          <w:szCs w:val="20"/>
          <w:lang w:eastAsia="pt-BR"/>
        </w:rPr>
        <w:t>15</w:t>
      </w:r>
      <w:r w:rsidRPr="007D7339">
        <w:rPr>
          <w:rFonts w:ascii="Arial" w:hAnsi="Arial" w:cs="Arial"/>
          <w:color w:val="000000"/>
          <w:sz w:val="20"/>
          <w:szCs w:val="20"/>
          <w:lang w:eastAsia="pt-BR"/>
        </w:rPr>
        <w:t>/20</w:t>
      </w:r>
      <w:r w:rsidR="00237B4D">
        <w:rPr>
          <w:rFonts w:ascii="Arial" w:hAnsi="Arial" w:cs="Arial"/>
          <w:color w:val="000000"/>
          <w:sz w:val="20"/>
          <w:szCs w:val="20"/>
          <w:lang w:eastAsia="pt-BR"/>
        </w:rPr>
        <w:t>22</w:t>
      </w:r>
      <w:r w:rsidRPr="007D7339">
        <w:rPr>
          <w:rFonts w:ascii="Arial" w:hAnsi="Arial" w:cs="Arial"/>
          <w:color w:val="000000"/>
          <w:sz w:val="20"/>
          <w:szCs w:val="20"/>
          <w:lang w:eastAsia="pt-BR"/>
        </w:rPr>
        <w:t xml:space="preserve"> e seus Anexos.</w:t>
      </w:r>
    </w:p>
    <w:p w:rsidR="00F13983" w:rsidRDefault="00F13983" w:rsidP="005F2D4E">
      <w:pPr>
        <w:jc w:val="both"/>
        <w:rPr>
          <w:rFonts w:ascii="Arial" w:hAnsi="Arial" w:cs="Arial"/>
          <w:b/>
          <w:sz w:val="20"/>
          <w:szCs w:val="20"/>
        </w:rPr>
      </w:pPr>
    </w:p>
    <w:p w:rsidR="00326D99" w:rsidRPr="00623E80" w:rsidRDefault="00326D99" w:rsidP="005F2D4E">
      <w:pPr>
        <w:jc w:val="both"/>
        <w:rPr>
          <w:rFonts w:ascii="Arial" w:hAnsi="Arial" w:cs="Arial"/>
          <w:b/>
          <w:sz w:val="20"/>
          <w:szCs w:val="20"/>
        </w:rPr>
      </w:pPr>
    </w:p>
    <w:p w:rsidR="002D2B52" w:rsidRPr="00623E80" w:rsidRDefault="005F2D4E" w:rsidP="002D2B52">
      <w:pPr>
        <w:jc w:val="both"/>
        <w:rPr>
          <w:rFonts w:ascii="Arial" w:hAnsi="Arial" w:cs="Arial"/>
          <w:b/>
          <w:sz w:val="20"/>
          <w:szCs w:val="20"/>
        </w:rPr>
      </w:pPr>
      <w:r w:rsidRPr="00623E80">
        <w:rPr>
          <w:rFonts w:ascii="Arial" w:hAnsi="Arial" w:cs="Arial"/>
          <w:b/>
          <w:sz w:val="20"/>
          <w:szCs w:val="20"/>
        </w:rPr>
        <w:t xml:space="preserve">18. </w:t>
      </w:r>
      <w:r w:rsidR="0087156B" w:rsidRPr="00623E80">
        <w:rPr>
          <w:rFonts w:ascii="Arial" w:hAnsi="Arial" w:cs="Arial"/>
          <w:b/>
          <w:sz w:val="20"/>
          <w:szCs w:val="20"/>
        </w:rPr>
        <w:t xml:space="preserve">DAS OBRIGAÇÕES DA CONTRATANTE </w:t>
      </w:r>
    </w:p>
    <w:p w:rsidR="00326D99" w:rsidRPr="00623E80" w:rsidRDefault="00326D99" w:rsidP="002D2B52">
      <w:pPr>
        <w:jc w:val="both"/>
        <w:rPr>
          <w:rFonts w:ascii="Arial" w:hAnsi="Arial" w:cs="Arial"/>
          <w:b/>
          <w:color w:val="FF0000"/>
          <w:sz w:val="20"/>
          <w:szCs w:val="20"/>
        </w:rPr>
      </w:pPr>
    </w:p>
    <w:p w:rsidR="007D7339" w:rsidRPr="007D7339" w:rsidRDefault="007D7339" w:rsidP="007D7339">
      <w:pPr>
        <w:jc w:val="both"/>
        <w:rPr>
          <w:rFonts w:ascii="Arial" w:hAnsi="Arial" w:cs="Arial"/>
          <w:sz w:val="20"/>
          <w:szCs w:val="20"/>
        </w:rPr>
      </w:pPr>
      <w:r w:rsidRPr="007D7339">
        <w:rPr>
          <w:rFonts w:ascii="Arial" w:hAnsi="Arial" w:cs="Arial"/>
          <w:sz w:val="20"/>
          <w:szCs w:val="20"/>
        </w:rPr>
        <w:t>São obrigações da Contratante:</w:t>
      </w:r>
    </w:p>
    <w:p w:rsidR="007D7339" w:rsidRPr="007D7339" w:rsidRDefault="007D7339" w:rsidP="007D7339">
      <w:pPr>
        <w:jc w:val="both"/>
        <w:rPr>
          <w:rFonts w:ascii="Arial" w:hAnsi="Arial" w:cs="Arial"/>
          <w:sz w:val="20"/>
          <w:szCs w:val="20"/>
        </w:rPr>
      </w:pPr>
      <w:r w:rsidRPr="007D7339">
        <w:rPr>
          <w:rFonts w:ascii="Arial" w:hAnsi="Arial" w:cs="Arial"/>
          <w:b/>
          <w:sz w:val="20"/>
          <w:szCs w:val="20"/>
        </w:rPr>
        <w:br/>
        <w:t>1</w:t>
      </w:r>
      <w:r>
        <w:rPr>
          <w:rFonts w:ascii="Arial" w:hAnsi="Arial" w:cs="Arial"/>
          <w:b/>
          <w:sz w:val="20"/>
          <w:szCs w:val="20"/>
        </w:rPr>
        <w:t>8</w:t>
      </w:r>
      <w:r w:rsidRPr="007D7339">
        <w:rPr>
          <w:rFonts w:ascii="Arial" w:hAnsi="Arial" w:cs="Arial"/>
          <w:b/>
          <w:sz w:val="20"/>
          <w:szCs w:val="20"/>
        </w:rPr>
        <w:t xml:space="preserve">.01. </w:t>
      </w:r>
      <w:r w:rsidRPr="007D7339">
        <w:rPr>
          <w:rFonts w:ascii="Arial" w:hAnsi="Arial" w:cs="Arial"/>
          <w:sz w:val="20"/>
          <w:szCs w:val="20"/>
        </w:rPr>
        <w:t>Efetuar os pagamentos devidos de acordo com o estipulado no Contrato.</w:t>
      </w:r>
    </w:p>
    <w:p w:rsidR="007D7339" w:rsidRPr="007D7339" w:rsidRDefault="007D7339" w:rsidP="007D7339">
      <w:pPr>
        <w:jc w:val="both"/>
        <w:rPr>
          <w:rFonts w:ascii="Arial" w:hAnsi="Arial" w:cs="Arial"/>
          <w:b/>
          <w:sz w:val="20"/>
          <w:szCs w:val="20"/>
        </w:rPr>
      </w:pPr>
    </w:p>
    <w:p w:rsidR="007D7339" w:rsidRPr="007D7339" w:rsidRDefault="007D7339" w:rsidP="007D7339">
      <w:pPr>
        <w:jc w:val="both"/>
        <w:rPr>
          <w:rFonts w:ascii="Arial" w:hAnsi="Arial" w:cs="Arial"/>
          <w:b/>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 xml:space="preserve">.02. </w:t>
      </w:r>
      <w:r w:rsidRPr="007D7339">
        <w:rPr>
          <w:rFonts w:ascii="Arial" w:hAnsi="Arial" w:cs="Arial"/>
          <w:sz w:val="20"/>
          <w:szCs w:val="20"/>
        </w:rPr>
        <w:t>A execução do Contrato será fiscalizada por funcionários da SAECIL, o que não eximirá</w:t>
      </w:r>
      <w:r w:rsidRPr="007D7339">
        <w:rPr>
          <w:rFonts w:ascii="Arial" w:hAnsi="Arial" w:cs="Arial"/>
          <w:sz w:val="20"/>
          <w:szCs w:val="20"/>
        </w:rPr>
        <w:br/>
        <w:t>a responsabilidade da Contratada pelo cumprimento total de suas obrigações, e os mesmos</w:t>
      </w:r>
      <w:r w:rsidRPr="007D7339">
        <w:rPr>
          <w:rFonts w:ascii="Arial" w:hAnsi="Arial" w:cs="Arial"/>
          <w:sz w:val="20"/>
          <w:szCs w:val="20"/>
        </w:rPr>
        <w:br/>
        <w:t>terão amplos poderes mediante instruções por escrito, para exigir, sustar, determinar e fazer cumprir o que determina as exigências da SAECIL, a saber:</w:t>
      </w:r>
    </w:p>
    <w:p w:rsidR="007D7339" w:rsidRPr="007D7339" w:rsidRDefault="007D7339" w:rsidP="007D7339">
      <w:pPr>
        <w:jc w:val="both"/>
        <w:rPr>
          <w:rFonts w:ascii="Arial" w:hAnsi="Arial" w:cs="Arial"/>
          <w:b/>
          <w:sz w:val="20"/>
          <w:szCs w:val="20"/>
        </w:rPr>
      </w:pPr>
    </w:p>
    <w:p w:rsidR="007D7339" w:rsidRPr="007D7339" w:rsidRDefault="007D7339" w:rsidP="007D7339">
      <w:pPr>
        <w:ind w:firstLine="708"/>
        <w:jc w:val="both"/>
        <w:rPr>
          <w:rFonts w:ascii="Arial" w:hAnsi="Arial" w:cs="Arial"/>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 xml:space="preserve">.02.01. </w:t>
      </w:r>
      <w:r w:rsidRPr="007D7339">
        <w:rPr>
          <w:rFonts w:ascii="Arial" w:hAnsi="Arial" w:cs="Arial"/>
          <w:sz w:val="20"/>
          <w:szCs w:val="20"/>
        </w:rPr>
        <w:t>Sustar quaisquer serviços executados em desacordo com a boa técnica;</w:t>
      </w:r>
    </w:p>
    <w:p w:rsidR="007D7339" w:rsidRPr="007D7339" w:rsidRDefault="007D7339" w:rsidP="007D7339">
      <w:pPr>
        <w:jc w:val="both"/>
        <w:rPr>
          <w:rFonts w:ascii="Arial" w:hAnsi="Arial" w:cs="Arial"/>
          <w:b/>
          <w:sz w:val="20"/>
          <w:szCs w:val="20"/>
        </w:rPr>
      </w:pPr>
    </w:p>
    <w:p w:rsidR="007D7339" w:rsidRPr="007D7339" w:rsidRDefault="007D7339" w:rsidP="007D7339">
      <w:pPr>
        <w:ind w:left="708"/>
        <w:jc w:val="both"/>
        <w:rPr>
          <w:rFonts w:ascii="Arial" w:hAnsi="Arial" w:cs="Arial"/>
          <w:b/>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 xml:space="preserve">.02.02. </w:t>
      </w:r>
      <w:r w:rsidRPr="007D7339">
        <w:rPr>
          <w:rFonts w:ascii="Arial" w:hAnsi="Arial" w:cs="Arial"/>
          <w:sz w:val="20"/>
          <w:szCs w:val="20"/>
        </w:rPr>
        <w:t>Recusar quaisquer serviços entregues em desacordo com as exigências do Edital e seus Anexos.</w:t>
      </w:r>
    </w:p>
    <w:p w:rsidR="001475E8" w:rsidRPr="007D7339" w:rsidRDefault="001475E8" w:rsidP="007D7339">
      <w:pPr>
        <w:jc w:val="both"/>
        <w:rPr>
          <w:rFonts w:ascii="Arial" w:hAnsi="Arial" w:cs="Arial"/>
          <w:b/>
          <w:sz w:val="20"/>
          <w:szCs w:val="20"/>
        </w:rPr>
      </w:pPr>
    </w:p>
    <w:p w:rsidR="007D7339" w:rsidRPr="007D7339" w:rsidRDefault="007D7339" w:rsidP="007D7339">
      <w:pPr>
        <w:jc w:val="both"/>
        <w:rPr>
          <w:rFonts w:ascii="Arial" w:hAnsi="Arial" w:cs="Arial"/>
          <w:b/>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.0</w:t>
      </w:r>
      <w:r>
        <w:rPr>
          <w:rFonts w:ascii="Arial" w:hAnsi="Arial" w:cs="Arial"/>
          <w:b/>
          <w:sz w:val="20"/>
          <w:szCs w:val="20"/>
        </w:rPr>
        <w:t>3</w:t>
      </w:r>
      <w:r w:rsidRPr="007D7339">
        <w:rPr>
          <w:rFonts w:ascii="Arial" w:hAnsi="Arial" w:cs="Arial"/>
          <w:b/>
          <w:sz w:val="20"/>
          <w:szCs w:val="20"/>
        </w:rPr>
        <w:t xml:space="preserve">. </w:t>
      </w:r>
      <w:r w:rsidRPr="007D7339">
        <w:rPr>
          <w:rFonts w:ascii="Arial" w:hAnsi="Arial" w:cs="Arial"/>
          <w:sz w:val="20"/>
          <w:szCs w:val="20"/>
        </w:rPr>
        <w:t>Exigir da Contratada todos os esclarecimentos necessários ao perfeito conhecimento</w:t>
      </w:r>
      <w:r w:rsidRPr="007D7339">
        <w:rPr>
          <w:rFonts w:ascii="Arial" w:hAnsi="Arial" w:cs="Arial"/>
          <w:b/>
          <w:sz w:val="20"/>
          <w:szCs w:val="20"/>
        </w:rPr>
        <w:br/>
      </w:r>
      <w:r w:rsidRPr="007D7339">
        <w:rPr>
          <w:rFonts w:ascii="Arial" w:hAnsi="Arial" w:cs="Arial"/>
          <w:sz w:val="20"/>
          <w:szCs w:val="20"/>
        </w:rPr>
        <w:t>e controle da execução do Contrato.</w:t>
      </w:r>
    </w:p>
    <w:p w:rsidR="007D7339" w:rsidRPr="007D7339" w:rsidRDefault="007D7339" w:rsidP="007D7339">
      <w:pPr>
        <w:jc w:val="both"/>
        <w:rPr>
          <w:rFonts w:ascii="Arial" w:hAnsi="Arial" w:cs="Arial"/>
          <w:b/>
          <w:sz w:val="20"/>
          <w:szCs w:val="20"/>
        </w:rPr>
      </w:pPr>
    </w:p>
    <w:p w:rsidR="007D7339" w:rsidRDefault="007D7339" w:rsidP="007D7339">
      <w:pPr>
        <w:jc w:val="both"/>
        <w:rPr>
          <w:rFonts w:ascii="Arial" w:hAnsi="Arial" w:cs="Arial"/>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.0</w:t>
      </w:r>
      <w:r>
        <w:rPr>
          <w:rFonts w:ascii="Arial" w:hAnsi="Arial" w:cs="Arial"/>
          <w:b/>
          <w:sz w:val="20"/>
          <w:szCs w:val="20"/>
        </w:rPr>
        <w:t>4</w:t>
      </w:r>
      <w:r w:rsidRPr="007D7339">
        <w:rPr>
          <w:rFonts w:ascii="Arial" w:hAnsi="Arial" w:cs="Arial"/>
          <w:b/>
          <w:sz w:val="20"/>
          <w:szCs w:val="20"/>
        </w:rPr>
        <w:t xml:space="preserve">. </w:t>
      </w:r>
      <w:r w:rsidRPr="007D7339">
        <w:rPr>
          <w:rFonts w:ascii="Arial" w:hAnsi="Arial" w:cs="Arial"/>
          <w:sz w:val="20"/>
          <w:szCs w:val="20"/>
        </w:rPr>
        <w:t xml:space="preserve">Demais obrigações da Contratante indicadas </w:t>
      </w:r>
      <w:r>
        <w:rPr>
          <w:rFonts w:ascii="Arial" w:hAnsi="Arial" w:cs="Arial"/>
          <w:sz w:val="20"/>
          <w:szCs w:val="20"/>
        </w:rPr>
        <w:t xml:space="preserve">no processo licitatório Pregão Eletrônico </w:t>
      </w:r>
      <w:r w:rsidRPr="007D7339">
        <w:rPr>
          <w:rFonts w:ascii="Arial" w:hAnsi="Arial" w:cs="Arial"/>
          <w:sz w:val="20"/>
          <w:szCs w:val="20"/>
        </w:rPr>
        <w:t xml:space="preserve">n.º </w:t>
      </w:r>
      <w:r w:rsidR="00237B4D">
        <w:rPr>
          <w:rFonts w:ascii="Arial" w:hAnsi="Arial" w:cs="Arial"/>
          <w:sz w:val="20"/>
          <w:szCs w:val="20"/>
        </w:rPr>
        <w:t>15</w:t>
      </w:r>
      <w:r w:rsidRPr="007D7339">
        <w:rPr>
          <w:rFonts w:ascii="Arial" w:hAnsi="Arial" w:cs="Arial"/>
          <w:sz w:val="20"/>
          <w:szCs w:val="20"/>
        </w:rPr>
        <w:t>/20</w:t>
      </w:r>
      <w:r w:rsidR="00237B4D">
        <w:rPr>
          <w:rFonts w:ascii="Arial" w:hAnsi="Arial" w:cs="Arial"/>
          <w:sz w:val="20"/>
          <w:szCs w:val="20"/>
        </w:rPr>
        <w:t>22</w:t>
      </w:r>
      <w:r w:rsidRPr="007D7339">
        <w:rPr>
          <w:rFonts w:ascii="Arial" w:hAnsi="Arial" w:cs="Arial"/>
          <w:sz w:val="20"/>
          <w:szCs w:val="20"/>
        </w:rPr>
        <w:t>.</w:t>
      </w:r>
    </w:p>
    <w:p w:rsidR="007D7339" w:rsidRDefault="007D7339" w:rsidP="007D7339">
      <w:pPr>
        <w:jc w:val="both"/>
        <w:rPr>
          <w:rFonts w:ascii="Arial" w:hAnsi="Arial" w:cs="Arial"/>
          <w:sz w:val="20"/>
          <w:szCs w:val="20"/>
        </w:rPr>
      </w:pPr>
    </w:p>
    <w:p w:rsidR="00326D99" w:rsidRDefault="00326D99" w:rsidP="007D7339">
      <w:pPr>
        <w:jc w:val="both"/>
        <w:rPr>
          <w:rFonts w:ascii="Arial" w:hAnsi="Arial" w:cs="Arial"/>
          <w:sz w:val="20"/>
          <w:szCs w:val="20"/>
        </w:rPr>
      </w:pPr>
    </w:p>
    <w:p w:rsidR="007D7339" w:rsidRPr="007D7339" w:rsidRDefault="007D7339" w:rsidP="007D7339">
      <w:pPr>
        <w:tabs>
          <w:tab w:val="left" w:pos="1134"/>
        </w:tabs>
        <w:jc w:val="both"/>
        <w:rPr>
          <w:rFonts w:ascii="Arial" w:hAnsi="Arial" w:cs="Arial"/>
          <w:b/>
          <w:sz w:val="20"/>
          <w:szCs w:val="20"/>
          <w:lang w:eastAsia="pt-BR"/>
        </w:rPr>
      </w:pPr>
      <w:r>
        <w:rPr>
          <w:rFonts w:ascii="Arial" w:hAnsi="Arial" w:cs="Arial"/>
          <w:b/>
          <w:sz w:val="20"/>
          <w:szCs w:val="20"/>
          <w:lang w:eastAsia="pt-BR"/>
        </w:rPr>
        <w:t xml:space="preserve">19. </w:t>
      </w:r>
      <w:r w:rsidRPr="007D7339">
        <w:rPr>
          <w:rFonts w:ascii="Arial" w:hAnsi="Arial" w:cs="Arial"/>
          <w:b/>
          <w:sz w:val="20"/>
          <w:szCs w:val="20"/>
          <w:lang w:eastAsia="pt-BR"/>
        </w:rPr>
        <w:t>DO RECEBIMENTO DO OBJETO</w:t>
      </w:r>
    </w:p>
    <w:p w:rsidR="00326D99" w:rsidRPr="007D7339" w:rsidRDefault="00326D99" w:rsidP="007D7339">
      <w:pPr>
        <w:tabs>
          <w:tab w:val="left" w:pos="1134"/>
        </w:tabs>
        <w:jc w:val="both"/>
        <w:rPr>
          <w:rFonts w:ascii="Arial" w:hAnsi="Arial" w:cs="Arial"/>
          <w:b/>
          <w:sz w:val="20"/>
          <w:szCs w:val="20"/>
          <w:lang w:eastAsia="pt-BR"/>
        </w:rPr>
      </w:pPr>
    </w:p>
    <w:p w:rsidR="005B6E24" w:rsidRDefault="007D7339" w:rsidP="007D7339">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.02.</w:t>
      </w:r>
      <w:r w:rsidRPr="007D7339">
        <w:rPr>
          <w:rFonts w:ascii="Arial" w:hAnsi="Arial" w:cs="Arial"/>
          <w:color w:val="000000"/>
          <w:sz w:val="20"/>
          <w:szCs w:val="20"/>
          <w:lang w:eastAsia="pt-BR"/>
        </w:rPr>
        <w:t xml:space="preserve"> </w:t>
      </w:r>
      <w:r w:rsidR="005B6E24" w:rsidRPr="005B6E24">
        <w:rPr>
          <w:rFonts w:ascii="Arial" w:hAnsi="Arial" w:cs="Arial"/>
          <w:color w:val="000000"/>
          <w:sz w:val="20"/>
          <w:szCs w:val="20"/>
          <w:lang w:eastAsia="pt-BR"/>
        </w:rPr>
        <w:t xml:space="preserve">Os serviços da presente licitação serão recebidos, provisoriamente, </w:t>
      </w:r>
      <w:r w:rsidR="005B6E24">
        <w:rPr>
          <w:rFonts w:ascii="Arial" w:hAnsi="Arial" w:cs="Arial"/>
          <w:color w:val="000000"/>
          <w:sz w:val="20"/>
          <w:szCs w:val="20"/>
          <w:lang w:eastAsia="pt-BR"/>
        </w:rPr>
        <w:t>no ato da entrega e em conformidade com o</w:t>
      </w:r>
      <w:r w:rsidR="005B6E24" w:rsidRPr="005B6E24">
        <w:rPr>
          <w:rFonts w:ascii="Arial" w:hAnsi="Arial" w:cs="Arial"/>
          <w:color w:val="000000"/>
          <w:sz w:val="20"/>
          <w:szCs w:val="20"/>
          <w:lang w:eastAsia="pt-BR"/>
        </w:rPr>
        <w:t xml:space="preserve"> objeto deste Edital e seus Anexos; definitivamente, em até 02 (dois) dias, contados do recebimento provisório, após a verificação da qualidade e da quantidade e se estiverem em conformidade com as especificações do objeto requisitado</w:t>
      </w:r>
      <w:r w:rsidR="005B6E24">
        <w:rPr>
          <w:rFonts w:ascii="Arial" w:hAnsi="Arial" w:cs="Arial"/>
          <w:color w:val="000000"/>
          <w:sz w:val="20"/>
          <w:szCs w:val="20"/>
          <w:lang w:eastAsia="pt-BR"/>
        </w:rPr>
        <w:t>.</w:t>
      </w:r>
    </w:p>
    <w:p w:rsidR="005B6E24" w:rsidRDefault="005B6E24"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03.</w:t>
      </w:r>
      <w:r w:rsidRPr="007D7339">
        <w:rPr>
          <w:rFonts w:ascii="Arial" w:hAnsi="Arial" w:cs="Arial"/>
          <w:color w:val="000000"/>
          <w:sz w:val="20"/>
          <w:szCs w:val="20"/>
          <w:lang w:eastAsia="pt-BR"/>
        </w:rPr>
        <w:t xml:space="preserve"> </w:t>
      </w:r>
      <w:r w:rsidR="007112E5" w:rsidRPr="007112E5">
        <w:rPr>
          <w:rFonts w:ascii="Arial" w:hAnsi="Arial" w:cs="Arial"/>
          <w:color w:val="000000"/>
          <w:sz w:val="20"/>
          <w:szCs w:val="20"/>
          <w:lang w:eastAsia="pt-BR"/>
        </w:rPr>
        <w:t>O(s) servidor(es) responsável(is) pelo recebimento do objeto, após o seu recebimento definitivo, encaminhará(ão) o documento hábil para aprovação da autoridade competente, que o encaminhará para pagamento.</w:t>
      </w:r>
    </w:p>
    <w:p w:rsidR="007D7339" w:rsidRDefault="007D7339" w:rsidP="005F2D4E">
      <w:pPr>
        <w:tabs>
          <w:tab w:val="left" w:pos="600"/>
          <w:tab w:val="left" w:pos="9639"/>
        </w:tabs>
        <w:jc w:val="both"/>
        <w:rPr>
          <w:rFonts w:ascii="Arial" w:hAnsi="Arial" w:cs="Arial"/>
          <w:b/>
          <w:color w:val="000000" w:themeColor="text1"/>
          <w:sz w:val="20"/>
          <w:szCs w:val="20"/>
        </w:rPr>
      </w:pPr>
    </w:p>
    <w:p w:rsidR="00B43F75" w:rsidRDefault="00B43F75" w:rsidP="005F2D4E">
      <w:pPr>
        <w:tabs>
          <w:tab w:val="left" w:pos="600"/>
          <w:tab w:val="left" w:pos="9639"/>
        </w:tabs>
        <w:jc w:val="both"/>
        <w:rPr>
          <w:rFonts w:ascii="Arial" w:hAnsi="Arial" w:cs="Arial"/>
          <w:b/>
          <w:color w:val="000000" w:themeColor="text1"/>
          <w:sz w:val="20"/>
          <w:szCs w:val="20"/>
        </w:rPr>
      </w:pPr>
    </w:p>
    <w:p w:rsidR="007D7339" w:rsidRPr="007D7339" w:rsidRDefault="007D7339" w:rsidP="007D7339">
      <w:pPr>
        <w:jc w:val="both"/>
        <w:rPr>
          <w:rFonts w:ascii="Arial" w:hAnsi="Arial" w:cs="Arial"/>
          <w:b/>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 CONDIÇÕES DE PAGAMENTO</w:t>
      </w:r>
    </w:p>
    <w:p w:rsidR="00BF35A0" w:rsidRPr="007D7339" w:rsidRDefault="00BF35A0" w:rsidP="007D7339">
      <w:pPr>
        <w:jc w:val="both"/>
        <w:rPr>
          <w:rFonts w:ascii="Arial" w:hAnsi="Arial" w:cs="Arial"/>
          <w:color w:val="000000"/>
          <w:sz w:val="20"/>
          <w:szCs w:val="20"/>
          <w:lang w:eastAsia="pt-BR"/>
        </w:rPr>
      </w:pPr>
    </w:p>
    <w:p w:rsidR="00E50686" w:rsidRPr="00E50686" w:rsidRDefault="007D7339" w:rsidP="00E50686">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.01.</w:t>
      </w:r>
      <w:r w:rsidRPr="007D7339">
        <w:rPr>
          <w:rFonts w:ascii="Arial" w:hAnsi="Arial" w:cs="Arial"/>
          <w:color w:val="000000"/>
          <w:sz w:val="20"/>
          <w:szCs w:val="20"/>
          <w:lang w:eastAsia="pt-BR"/>
        </w:rPr>
        <w:t xml:space="preserve"> O</w:t>
      </w:r>
      <w:r w:rsidR="00E50686">
        <w:rPr>
          <w:rFonts w:ascii="Arial" w:hAnsi="Arial" w:cs="Arial"/>
          <w:sz w:val="20"/>
          <w:szCs w:val="20"/>
        </w:rPr>
        <w:t>s</w:t>
      </w:r>
      <w:r w:rsidR="00E50686" w:rsidRPr="00E50686">
        <w:rPr>
          <w:rFonts w:ascii="Arial" w:hAnsi="Arial" w:cs="Arial"/>
          <w:color w:val="000000"/>
          <w:sz w:val="20"/>
          <w:szCs w:val="20"/>
          <w:lang w:eastAsia="pt-BR"/>
        </w:rPr>
        <w:t xml:space="preserve"> pagamento</w:t>
      </w:r>
      <w:r w:rsidR="00E50686">
        <w:rPr>
          <w:rFonts w:ascii="Arial" w:hAnsi="Arial" w:cs="Arial"/>
          <w:color w:val="000000"/>
          <w:sz w:val="20"/>
          <w:szCs w:val="20"/>
          <w:lang w:eastAsia="pt-BR"/>
        </w:rPr>
        <w:t>s</w:t>
      </w:r>
      <w:r w:rsidR="00E50686" w:rsidRPr="00E50686">
        <w:rPr>
          <w:rFonts w:ascii="Arial" w:hAnsi="Arial" w:cs="Arial"/>
          <w:color w:val="000000"/>
          <w:sz w:val="20"/>
          <w:szCs w:val="20"/>
          <w:lang w:eastAsia="pt-BR"/>
        </w:rPr>
        <w:t xml:space="preserve"> ser</w:t>
      </w:r>
      <w:r w:rsidR="00E50686">
        <w:rPr>
          <w:rFonts w:ascii="Arial" w:hAnsi="Arial" w:cs="Arial"/>
          <w:color w:val="000000"/>
          <w:sz w:val="20"/>
          <w:szCs w:val="20"/>
          <w:lang w:eastAsia="pt-BR"/>
        </w:rPr>
        <w:t>ão</w:t>
      </w:r>
      <w:r w:rsidR="00E50686" w:rsidRPr="00E50686">
        <w:rPr>
          <w:rFonts w:ascii="Arial" w:hAnsi="Arial" w:cs="Arial"/>
          <w:color w:val="000000"/>
          <w:sz w:val="20"/>
          <w:szCs w:val="20"/>
          <w:lang w:eastAsia="pt-BR"/>
        </w:rPr>
        <w:t xml:space="preserve"> efetuado</w:t>
      </w:r>
      <w:r w:rsidR="00E50686">
        <w:rPr>
          <w:rFonts w:ascii="Arial" w:hAnsi="Arial" w:cs="Arial"/>
          <w:color w:val="000000"/>
          <w:sz w:val="20"/>
          <w:szCs w:val="20"/>
          <w:lang w:eastAsia="pt-BR"/>
        </w:rPr>
        <w:t>s</w:t>
      </w:r>
      <w:r w:rsidR="00E50686" w:rsidRPr="00E50686">
        <w:rPr>
          <w:rFonts w:ascii="Arial" w:hAnsi="Arial" w:cs="Arial"/>
          <w:color w:val="000000"/>
          <w:sz w:val="20"/>
          <w:szCs w:val="20"/>
          <w:lang w:eastAsia="pt-BR"/>
        </w:rPr>
        <w:t xml:space="preserve"> em até 15 (quinze) dias após o recebimento do objeto, emissão e aceitação da nota fiscal/fatura e se acompanhada de cópia autêntica da guia de recolhimento dos encargos previdenciários resultantes da execução do Contrato.</w:t>
      </w:r>
    </w:p>
    <w:p w:rsidR="00E50686" w:rsidRPr="00E50686" w:rsidRDefault="007D7339" w:rsidP="00E50686">
      <w:pPr>
        <w:ind w:left="708"/>
        <w:jc w:val="both"/>
        <w:rPr>
          <w:rFonts w:ascii="Arial" w:hAnsi="Arial" w:cs="Arial"/>
          <w:color w:val="000000"/>
          <w:sz w:val="20"/>
          <w:szCs w:val="20"/>
          <w:lang w:eastAsia="pt-BR"/>
        </w:rPr>
      </w:pPr>
      <w:r w:rsidRPr="007D7339">
        <w:rPr>
          <w:rFonts w:ascii="Arial" w:hAnsi="Arial" w:cs="Arial"/>
          <w:b/>
          <w:color w:val="000000"/>
          <w:sz w:val="20"/>
          <w:szCs w:val="20"/>
          <w:lang w:eastAsia="pt-BR"/>
        </w:rPr>
        <w:br/>
        <w:t>2</w:t>
      </w:r>
      <w:r>
        <w:rPr>
          <w:rFonts w:ascii="Arial" w:hAnsi="Arial" w:cs="Arial"/>
          <w:b/>
          <w:color w:val="000000"/>
          <w:sz w:val="20"/>
          <w:szCs w:val="20"/>
          <w:lang w:eastAsia="pt-BR"/>
        </w:rPr>
        <w:t>0</w:t>
      </w:r>
      <w:r w:rsidRPr="007D7339">
        <w:rPr>
          <w:rFonts w:ascii="Arial" w:hAnsi="Arial" w:cs="Arial"/>
          <w:b/>
          <w:color w:val="000000"/>
          <w:sz w:val="20"/>
          <w:szCs w:val="20"/>
          <w:lang w:eastAsia="pt-BR"/>
        </w:rPr>
        <w:t>.01.01.</w:t>
      </w:r>
      <w:r w:rsidRPr="007D7339">
        <w:rPr>
          <w:rFonts w:ascii="Arial" w:hAnsi="Arial" w:cs="Arial"/>
          <w:color w:val="000000"/>
          <w:sz w:val="20"/>
          <w:szCs w:val="20"/>
          <w:lang w:eastAsia="pt-BR"/>
        </w:rPr>
        <w:t xml:space="preserve"> </w:t>
      </w:r>
      <w:r w:rsidR="00E50686" w:rsidRPr="00E50686">
        <w:rPr>
          <w:rFonts w:ascii="Arial" w:hAnsi="Arial" w:cs="Arial"/>
          <w:color w:val="000000"/>
          <w:sz w:val="20"/>
          <w:szCs w:val="20"/>
          <w:lang w:eastAsia="pt-BR"/>
        </w:rPr>
        <w:t>O encaminhamento da nota fiscal/fatura, para efeito de pagamento dos serviços              concluídos e aceitos, deverá estar acompanhado dos seguintes documentos:</w:t>
      </w:r>
    </w:p>
    <w:p w:rsidR="00F0675E" w:rsidRDefault="00F0675E" w:rsidP="007D7339">
      <w:pPr>
        <w:ind w:left="708"/>
        <w:jc w:val="both"/>
        <w:rPr>
          <w:rFonts w:ascii="Arial" w:hAnsi="Arial" w:cs="Arial"/>
          <w:b/>
          <w:color w:val="000000"/>
          <w:sz w:val="20"/>
          <w:szCs w:val="20"/>
          <w:lang w:eastAsia="pt-BR"/>
        </w:rPr>
      </w:pPr>
    </w:p>
    <w:p w:rsidR="000E2CB7" w:rsidRDefault="000E2CB7" w:rsidP="00E50686">
      <w:pPr>
        <w:ind w:left="708"/>
        <w:jc w:val="both"/>
        <w:rPr>
          <w:rFonts w:ascii="Arial" w:hAnsi="Arial" w:cs="Arial"/>
          <w:color w:val="000000"/>
          <w:sz w:val="20"/>
          <w:szCs w:val="20"/>
          <w:lang w:eastAsia="pt-BR"/>
        </w:rPr>
      </w:pPr>
    </w:p>
    <w:p w:rsidR="007952B3" w:rsidRDefault="007952B3" w:rsidP="00E50686">
      <w:pPr>
        <w:ind w:left="708"/>
        <w:jc w:val="both"/>
        <w:rPr>
          <w:rFonts w:ascii="Arial" w:hAnsi="Arial" w:cs="Arial"/>
          <w:color w:val="000000"/>
          <w:sz w:val="20"/>
          <w:szCs w:val="20"/>
          <w:lang w:eastAsia="pt-BR"/>
        </w:rPr>
      </w:pPr>
    </w:p>
    <w:p w:rsidR="007952B3" w:rsidRDefault="007952B3" w:rsidP="00E50686">
      <w:pPr>
        <w:ind w:left="708"/>
        <w:jc w:val="both"/>
        <w:rPr>
          <w:rFonts w:ascii="Arial" w:hAnsi="Arial" w:cs="Arial"/>
          <w:color w:val="000000"/>
          <w:sz w:val="20"/>
          <w:szCs w:val="20"/>
          <w:lang w:eastAsia="pt-BR"/>
        </w:rPr>
      </w:pPr>
    </w:p>
    <w:p w:rsidR="000C63FA" w:rsidRDefault="000C63FA" w:rsidP="00E50686">
      <w:pPr>
        <w:ind w:left="708"/>
        <w:jc w:val="both"/>
        <w:rPr>
          <w:rFonts w:ascii="Arial" w:hAnsi="Arial" w:cs="Arial"/>
          <w:color w:val="000000"/>
          <w:sz w:val="20"/>
          <w:szCs w:val="20"/>
          <w:lang w:eastAsia="pt-BR"/>
        </w:rPr>
      </w:pPr>
    </w:p>
    <w:p w:rsidR="00E50686" w:rsidRPr="00E50686" w:rsidRDefault="00E50686" w:rsidP="00E50686">
      <w:pPr>
        <w:ind w:left="708"/>
        <w:jc w:val="both"/>
        <w:rPr>
          <w:rFonts w:ascii="Arial" w:hAnsi="Arial" w:cs="Arial"/>
          <w:color w:val="000000"/>
          <w:sz w:val="20"/>
          <w:szCs w:val="20"/>
          <w:lang w:eastAsia="pt-BR"/>
        </w:rPr>
      </w:pPr>
      <w:r w:rsidRPr="00E50686">
        <w:rPr>
          <w:rFonts w:ascii="Arial" w:hAnsi="Arial" w:cs="Arial"/>
          <w:color w:val="000000"/>
          <w:sz w:val="20"/>
          <w:szCs w:val="20"/>
          <w:lang w:eastAsia="pt-BR"/>
        </w:rPr>
        <w:t>I) cópias autenticadas das guias de recolhimento dos encargos previdenciários (INSS e FGTS) resultantes do Contrato, devidamente quitadas, relativas ao mês da execução.</w:t>
      </w:r>
    </w:p>
    <w:p w:rsidR="00E50686" w:rsidRPr="00E50686" w:rsidRDefault="00E50686" w:rsidP="00E50686">
      <w:pPr>
        <w:ind w:left="708"/>
        <w:jc w:val="both"/>
        <w:rPr>
          <w:rFonts w:ascii="Arial" w:hAnsi="Arial" w:cs="Arial"/>
          <w:color w:val="000000"/>
          <w:sz w:val="20"/>
          <w:szCs w:val="20"/>
          <w:lang w:eastAsia="pt-BR"/>
        </w:rPr>
      </w:pPr>
    </w:p>
    <w:p w:rsidR="00E50686" w:rsidRPr="00E50686" w:rsidRDefault="00E50686" w:rsidP="00E50686">
      <w:pPr>
        <w:ind w:left="708"/>
        <w:jc w:val="both"/>
        <w:rPr>
          <w:rFonts w:ascii="Arial" w:hAnsi="Arial" w:cs="Arial"/>
          <w:color w:val="000000"/>
          <w:sz w:val="20"/>
          <w:szCs w:val="20"/>
          <w:lang w:eastAsia="pt-BR"/>
        </w:rPr>
      </w:pPr>
      <w:r w:rsidRPr="00E50686">
        <w:rPr>
          <w:rFonts w:ascii="Arial" w:hAnsi="Arial" w:cs="Arial"/>
          <w:color w:val="000000"/>
          <w:sz w:val="20"/>
          <w:szCs w:val="20"/>
          <w:lang w:eastAsia="pt-BR"/>
        </w:rPr>
        <w:t>II) cópia autenticada da folha de pagamento envolvendo os empregados que prestem serviços em decorrência do Contrato a ser celebrado.</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5B6E24">
      <w:pPr>
        <w:ind w:left="708"/>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.01.02.</w:t>
      </w:r>
      <w:r w:rsidRPr="007D7339">
        <w:rPr>
          <w:rFonts w:ascii="Arial" w:hAnsi="Arial" w:cs="Arial"/>
          <w:color w:val="000000"/>
          <w:sz w:val="20"/>
          <w:szCs w:val="20"/>
          <w:lang w:eastAsia="pt-BR"/>
        </w:rPr>
        <w:t xml:space="preserve"> O pagamento e</w:t>
      </w:r>
      <w:r w:rsidR="007112E5">
        <w:rPr>
          <w:rFonts w:ascii="Arial" w:hAnsi="Arial" w:cs="Arial"/>
          <w:color w:val="000000"/>
          <w:sz w:val="20"/>
          <w:szCs w:val="20"/>
          <w:lang w:eastAsia="pt-BR"/>
        </w:rPr>
        <w:t xml:space="preserve"> a</w:t>
      </w:r>
      <w:r w:rsidRPr="007D7339">
        <w:rPr>
          <w:rFonts w:ascii="Arial" w:hAnsi="Arial" w:cs="Arial"/>
          <w:color w:val="000000"/>
          <w:sz w:val="20"/>
          <w:szCs w:val="20"/>
          <w:lang w:eastAsia="pt-BR"/>
        </w:rPr>
        <w:t xml:space="preserve"> fiscalização realizada pela Contratante não isentará a</w:t>
      </w:r>
      <w:r w:rsidRPr="007D7339">
        <w:rPr>
          <w:rFonts w:ascii="Arial" w:hAnsi="Arial" w:cs="Arial"/>
          <w:color w:val="000000"/>
          <w:sz w:val="20"/>
          <w:szCs w:val="20"/>
          <w:lang w:eastAsia="pt-BR"/>
        </w:rPr>
        <w:br/>
        <w:t>Contratada das responsabilidades contratuais e nem implicará na aceitação provisória</w:t>
      </w:r>
      <w:r w:rsidRPr="007D7339">
        <w:rPr>
          <w:rFonts w:ascii="Arial" w:hAnsi="Arial" w:cs="Arial"/>
          <w:color w:val="000000"/>
          <w:sz w:val="20"/>
          <w:szCs w:val="20"/>
          <w:lang w:eastAsia="pt-BR"/>
        </w:rPr>
        <w:br/>
        <w:t>ou definitiva dos serviços.</w:t>
      </w:r>
    </w:p>
    <w:p w:rsidR="00B43F75" w:rsidRPr="007D7339" w:rsidRDefault="00B43F75" w:rsidP="007D7339">
      <w:pPr>
        <w:ind w:firstLine="708"/>
        <w:jc w:val="both"/>
        <w:rPr>
          <w:rFonts w:ascii="Arial" w:hAnsi="Arial" w:cs="Arial"/>
          <w:b/>
          <w:color w:val="000000"/>
          <w:sz w:val="20"/>
          <w:szCs w:val="20"/>
          <w:lang w:eastAsia="pt-BR"/>
        </w:rPr>
      </w:pPr>
    </w:p>
    <w:p w:rsidR="007D7339" w:rsidRPr="007D7339" w:rsidRDefault="007D7339" w:rsidP="005B6E24">
      <w:pPr>
        <w:ind w:firstLine="708"/>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 xml:space="preserve">.01.03. </w:t>
      </w:r>
      <w:r w:rsidRPr="007D7339">
        <w:rPr>
          <w:rFonts w:ascii="Arial" w:hAnsi="Arial" w:cs="Arial"/>
          <w:color w:val="000000"/>
          <w:sz w:val="20"/>
          <w:szCs w:val="20"/>
          <w:lang w:eastAsia="pt-BR"/>
        </w:rPr>
        <w:t>A não aceitação dos serviços implicará na suspensão imediata do pagamento.</w:t>
      </w:r>
    </w:p>
    <w:p w:rsidR="007D7339" w:rsidRPr="007D7339" w:rsidRDefault="007D7339" w:rsidP="007D7339">
      <w:pPr>
        <w:ind w:firstLine="708"/>
        <w:jc w:val="both"/>
        <w:rPr>
          <w:rFonts w:ascii="Arial" w:hAnsi="Arial" w:cs="Arial"/>
          <w:color w:val="000000"/>
          <w:sz w:val="20"/>
          <w:szCs w:val="20"/>
          <w:lang w:eastAsia="pt-BR"/>
        </w:rPr>
      </w:pPr>
      <w:r w:rsidRPr="007D7339">
        <w:rPr>
          <w:rFonts w:ascii="Arial" w:hAnsi="Arial" w:cs="Arial"/>
          <w:b/>
          <w:color w:val="000000"/>
          <w:sz w:val="20"/>
          <w:szCs w:val="20"/>
          <w:lang w:eastAsia="pt-BR"/>
        </w:rPr>
        <w:br/>
        <w:t>2</w:t>
      </w:r>
      <w:r>
        <w:rPr>
          <w:rFonts w:ascii="Arial" w:hAnsi="Arial" w:cs="Arial"/>
          <w:b/>
          <w:color w:val="000000"/>
          <w:sz w:val="20"/>
          <w:szCs w:val="20"/>
          <w:lang w:eastAsia="pt-BR"/>
        </w:rPr>
        <w:t>0</w:t>
      </w:r>
      <w:r w:rsidRPr="007D7339">
        <w:rPr>
          <w:rFonts w:ascii="Arial" w:hAnsi="Arial" w:cs="Arial"/>
          <w:b/>
          <w:color w:val="000000"/>
          <w:sz w:val="20"/>
          <w:szCs w:val="20"/>
          <w:lang w:eastAsia="pt-BR"/>
        </w:rPr>
        <w:t>.02.</w:t>
      </w:r>
      <w:r w:rsidRPr="007D7339">
        <w:rPr>
          <w:rFonts w:ascii="Arial" w:hAnsi="Arial" w:cs="Arial"/>
          <w:color w:val="000000"/>
          <w:sz w:val="20"/>
          <w:szCs w:val="20"/>
          <w:lang w:eastAsia="pt-BR"/>
        </w:rPr>
        <w:t xml:space="preserve"> A licitante vencedora deverá enviar o arquivo </w:t>
      </w:r>
      <w:r w:rsidRPr="007D7339">
        <w:rPr>
          <w:rFonts w:ascii="Arial" w:hAnsi="Arial" w:cs="Arial"/>
          <w:b/>
          <w:color w:val="000000"/>
          <w:sz w:val="20"/>
          <w:szCs w:val="20"/>
          <w:lang w:eastAsia="pt-BR"/>
        </w:rPr>
        <w:t>XML da NOTA FISCAL ELETRÔNICA</w:t>
      </w:r>
      <w:r w:rsidRPr="007D7339">
        <w:rPr>
          <w:rFonts w:ascii="Arial" w:hAnsi="Arial" w:cs="Arial"/>
          <w:color w:val="000000"/>
          <w:sz w:val="20"/>
          <w:szCs w:val="20"/>
          <w:lang w:eastAsia="pt-BR"/>
        </w:rPr>
        <w:br/>
        <w:t xml:space="preserve">para o </w:t>
      </w:r>
      <w:r w:rsidRPr="007D7339">
        <w:rPr>
          <w:rFonts w:ascii="Arial" w:hAnsi="Arial" w:cs="Arial"/>
          <w:b/>
          <w:color w:val="000000"/>
          <w:sz w:val="20"/>
          <w:szCs w:val="20"/>
          <w:lang w:eastAsia="pt-BR"/>
        </w:rPr>
        <w:t>e-mail: compras@saecil.com.br</w:t>
      </w:r>
      <w:r w:rsidRPr="007D7339">
        <w:rPr>
          <w:rFonts w:ascii="Arial" w:hAnsi="Arial" w:cs="Arial"/>
          <w:color w:val="000000"/>
          <w:sz w:val="20"/>
          <w:szCs w:val="20"/>
          <w:lang w:eastAsia="pt-BR"/>
        </w:rPr>
        <w:t xml:space="preserve">, onde a nota será analisada pelo sistema </w:t>
      </w:r>
      <w:r w:rsidRPr="007D7339">
        <w:rPr>
          <w:rFonts w:ascii="Arial" w:hAnsi="Arial" w:cs="Arial"/>
          <w:b/>
          <w:color w:val="000000"/>
          <w:sz w:val="20"/>
          <w:szCs w:val="20"/>
          <w:lang w:eastAsia="pt-BR"/>
        </w:rPr>
        <w:t>VARITUS.</w:t>
      </w: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color w:val="000000"/>
          <w:sz w:val="20"/>
          <w:szCs w:val="20"/>
          <w:lang w:eastAsia="pt-BR"/>
        </w:rPr>
        <w:br/>
      </w: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.03.</w:t>
      </w:r>
      <w:r w:rsidRPr="007D7339">
        <w:rPr>
          <w:rFonts w:ascii="Arial" w:hAnsi="Arial" w:cs="Arial"/>
          <w:color w:val="000000"/>
          <w:sz w:val="20"/>
          <w:szCs w:val="20"/>
          <w:lang w:eastAsia="pt-BR"/>
        </w:rPr>
        <w:t xml:space="preserve"> Todo e qualquer pagamento devido pela Contratante será efetuado exclusivamente</w:t>
      </w:r>
      <w:r w:rsidRPr="007D7339">
        <w:rPr>
          <w:rFonts w:ascii="Arial" w:hAnsi="Arial" w:cs="Arial"/>
          <w:color w:val="000000"/>
          <w:sz w:val="20"/>
          <w:szCs w:val="20"/>
          <w:lang w:eastAsia="pt-BR"/>
        </w:rPr>
        <w:br/>
        <w:t>através de depósito em conta corrente, devendo, portanto, as licitantes informarem o banco, a</w:t>
      </w:r>
      <w:r w:rsidRPr="007D7339">
        <w:rPr>
          <w:rFonts w:ascii="Arial" w:hAnsi="Arial" w:cs="Arial"/>
          <w:color w:val="000000"/>
          <w:sz w:val="20"/>
          <w:szCs w:val="20"/>
          <w:lang w:eastAsia="pt-BR"/>
        </w:rPr>
        <w:br/>
        <w:t>agência e o número de conta em sua proposta.</w:t>
      </w:r>
    </w:p>
    <w:p w:rsidR="007D7339" w:rsidRPr="007D7339" w:rsidRDefault="007D7339" w:rsidP="007D7339">
      <w:pPr>
        <w:jc w:val="both"/>
        <w:rPr>
          <w:rFonts w:ascii="Arial" w:hAnsi="Arial" w:cs="Arial"/>
          <w:b/>
          <w:color w:val="000000"/>
          <w:sz w:val="20"/>
          <w:szCs w:val="20"/>
          <w:lang w:eastAsia="pt-BR"/>
        </w:rPr>
      </w:pPr>
    </w:p>
    <w:p w:rsidR="00BF35A0"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.04.</w:t>
      </w:r>
      <w:r w:rsidRPr="007D7339">
        <w:rPr>
          <w:rFonts w:ascii="Arial" w:hAnsi="Arial" w:cs="Arial"/>
          <w:color w:val="000000"/>
          <w:sz w:val="20"/>
          <w:szCs w:val="20"/>
          <w:lang w:eastAsia="pt-BR"/>
        </w:rPr>
        <w:t xml:space="preserve"> </w:t>
      </w:r>
      <w:r w:rsidR="005B6E24" w:rsidRPr="005B6E24">
        <w:rPr>
          <w:rFonts w:ascii="Arial" w:hAnsi="Arial" w:cs="Arial"/>
          <w:color w:val="000000"/>
          <w:sz w:val="20"/>
          <w:szCs w:val="20"/>
          <w:lang w:eastAsia="pt-BR"/>
        </w:rPr>
        <w:t xml:space="preserve">Os preços deverão ser fixos e irreajustáveis, expressos em moeda corrente nacional com todos os encargos e taxas inclusas, salvo com as devidas justificativas, nos termos previstos na Lei Federal n.º 8666/93. </w:t>
      </w:r>
    </w:p>
    <w:p w:rsidR="005B6E24" w:rsidRDefault="005B6E24" w:rsidP="007D7339">
      <w:pPr>
        <w:jc w:val="both"/>
        <w:rPr>
          <w:rFonts w:ascii="Arial" w:hAnsi="Arial" w:cs="Arial"/>
          <w:b/>
          <w:color w:val="000000"/>
          <w:sz w:val="20"/>
          <w:szCs w:val="20"/>
          <w:lang w:eastAsia="pt-BR"/>
        </w:rPr>
      </w:pPr>
    </w:p>
    <w:p w:rsidR="005B6E24" w:rsidRPr="005B6E24" w:rsidRDefault="007D7339" w:rsidP="005B6E24">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.05.</w:t>
      </w:r>
      <w:r w:rsidRPr="007D7339">
        <w:rPr>
          <w:rFonts w:ascii="Arial" w:hAnsi="Arial" w:cs="Arial"/>
          <w:color w:val="000000"/>
          <w:sz w:val="20"/>
          <w:szCs w:val="20"/>
          <w:lang w:eastAsia="pt-BR"/>
        </w:rPr>
        <w:t xml:space="preserve"> </w:t>
      </w:r>
      <w:r w:rsidR="005B6E24" w:rsidRPr="005B6E24">
        <w:rPr>
          <w:rFonts w:ascii="Arial" w:hAnsi="Arial" w:cs="Arial"/>
          <w:color w:val="000000"/>
          <w:sz w:val="20"/>
          <w:szCs w:val="20"/>
          <w:lang w:eastAsia="pt-BR"/>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7D7339" w:rsidRPr="007D7339" w:rsidRDefault="007D7339" w:rsidP="007D7339">
      <w:pPr>
        <w:jc w:val="both"/>
        <w:rPr>
          <w:rFonts w:ascii="Arial" w:hAnsi="Arial" w:cs="Arial"/>
          <w:sz w:val="20"/>
          <w:szCs w:val="20"/>
          <w:lang w:eastAsia="pt-BR"/>
        </w:rPr>
      </w:pPr>
      <w:r w:rsidRPr="007D7339">
        <w:rPr>
          <w:rFonts w:ascii="Arial" w:hAnsi="Arial" w:cs="Arial"/>
          <w:color w:val="000000"/>
          <w:sz w:val="20"/>
          <w:szCs w:val="20"/>
          <w:lang w:eastAsia="pt-BR"/>
        </w:rPr>
        <w:br/>
      </w:r>
      <w:r w:rsidRPr="007D7339">
        <w:rPr>
          <w:rFonts w:ascii="Arial" w:hAnsi="Arial" w:cs="Arial"/>
          <w:b/>
          <w:color w:val="000000"/>
          <w:sz w:val="20"/>
          <w:szCs w:val="20"/>
          <w:lang w:eastAsia="pt-BR"/>
        </w:rPr>
        <w:t>20.06.</w:t>
      </w:r>
      <w:r w:rsidRPr="007D7339">
        <w:rPr>
          <w:rFonts w:ascii="Arial" w:hAnsi="Arial" w:cs="Arial"/>
          <w:color w:val="000000"/>
          <w:sz w:val="20"/>
          <w:szCs w:val="20"/>
          <w:lang w:eastAsia="pt-BR"/>
        </w:rPr>
        <w:t xml:space="preserve"> Os preços que vigorarão no presente Contrato são os apresentados na proposta da</w:t>
      </w:r>
      <w:r w:rsidRPr="007D7339">
        <w:rPr>
          <w:rFonts w:ascii="Arial" w:hAnsi="Arial" w:cs="Arial"/>
          <w:color w:val="000000"/>
          <w:sz w:val="20"/>
          <w:szCs w:val="20"/>
          <w:lang w:eastAsia="pt-BR"/>
        </w:rPr>
        <w:br/>
        <w:t>Contratada e constituirão, a qualquer título, a única e completa remuneração pela adequada e</w:t>
      </w:r>
      <w:r w:rsidRPr="007D7339">
        <w:rPr>
          <w:rFonts w:ascii="Arial" w:hAnsi="Arial" w:cs="Arial"/>
          <w:color w:val="000000"/>
          <w:sz w:val="20"/>
          <w:szCs w:val="20"/>
          <w:lang w:eastAsia="pt-BR"/>
        </w:rPr>
        <w:br/>
        <w:t>perfeita execução do contrato.</w:t>
      </w:r>
      <w:r w:rsidRPr="007D7339">
        <w:rPr>
          <w:rFonts w:ascii="Arial" w:hAnsi="Arial" w:cs="Arial"/>
          <w:b/>
          <w:sz w:val="20"/>
          <w:szCs w:val="20"/>
          <w:lang w:eastAsia="pt-BR"/>
        </w:rPr>
        <w:t xml:space="preserve">  </w:t>
      </w:r>
    </w:p>
    <w:p w:rsidR="007D7339" w:rsidRPr="007D7339" w:rsidRDefault="007D7339" w:rsidP="007D7339">
      <w:pPr>
        <w:jc w:val="both"/>
        <w:rPr>
          <w:rFonts w:ascii="Arial" w:hAnsi="Arial" w:cs="Arial"/>
          <w:sz w:val="20"/>
          <w:szCs w:val="20"/>
          <w:lang w:eastAsia="pt-BR"/>
        </w:rPr>
      </w:pPr>
    </w:p>
    <w:p w:rsidR="00B1137C" w:rsidRPr="00623E80" w:rsidRDefault="00B1137C" w:rsidP="005F2D4E">
      <w:pPr>
        <w:jc w:val="both"/>
        <w:rPr>
          <w:rFonts w:ascii="Arial" w:hAnsi="Arial" w:cs="Arial"/>
          <w:b/>
          <w:sz w:val="20"/>
          <w:szCs w:val="20"/>
        </w:rPr>
      </w:pPr>
    </w:p>
    <w:p w:rsidR="005F2D4E" w:rsidRPr="00623E80" w:rsidRDefault="007D7339" w:rsidP="005F2D4E">
      <w:pPr>
        <w:jc w:val="both"/>
        <w:rPr>
          <w:rFonts w:ascii="Arial" w:hAnsi="Arial" w:cs="Arial"/>
          <w:b/>
          <w:sz w:val="20"/>
          <w:szCs w:val="20"/>
        </w:rPr>
      </w:pPr>
      <w:r>
        <w:rPr>
          <w:rFonts w:ascii="Arial" w:hAnsi="Arial" w:cs="Arial"/>
          <w:b/>
          <w:sz w:val="20"/>
          <w:szCs w:val="20"/>
        </w:rPr>
        <w:t>21</w:t>
      </w:r>
      <w:r w:rsidR="005F2D4E" w:rsidRPr="00623E80">
        <w:rPr>
          <w:rFonts w:ascii="Arial" w:hAnsi="Arial" w:cs="Arial"/>
          <w:b/>
          <w:sz w:val="20"/>
          <w:szCs w:val="20"/>
        </w:rPr>
        <w:t xml:space="preserve">. DOTAÇÃO ORÇAMENTÁRIA </w:t>
      </w:r>
    </w:p>
    <w:p w:rsidR="003D4C98" w:rsidRPr="00623E80" w:rsidRDefault="003D4C98" w:rsidP="005F2D4E">
      <w:pPr>
        <w:jc w:val="both"/>
        <w:rPr>
          <w:rFonts w:ascii="Arial" w:hAnsi="Arial" w:cs="Arial"/>
          <w:sz w:val="20"/>
          <w:szCs w:val="20"/>
        </w:rPr>
      </w:pPr>
    </w:p>
    <w:p w:rsidR="005F2D4E" w:rsidRPr="00B4458A" w:rsidRDefault="005F2D4E" w:rsidP="005F2D4E">
      <w:pPr>
        <w:jc w:val="both"/>
        <w:rPr>
          <w:rFonts w:ascii="Arial" w:hAnsi="Arial" w:cs="Arial"/>
          <w:color w:val="000000" w:themeColor="text1"/>
          <w:sz w:val="20"/>
          <w:szCs w:val="20"/>
        </w:rPr>
      </w:pPr>
      <w:r w:rsidRPr="00B4458A">
        <w:rPr>
          <w:rFonts w:ascii="Arial" w:hAnsi="Arial" w:cs="Arial"/>
          <w:b/>
          <w:color w:val="000000" w:themeColor="text1"/>
          <w:sz w:val="20"/>
          <w:szCs w:val="20"/>
        </w:rPr>
        <w:t>2</w:t>
      </w:r>
      <w:r w:rsidR="007D7339" w:rsidRPr="00B4458A">
        <w:rPr>
          <w:rFonts w:ascii="Arial" w:hAnsi="Arial" w:cs="Arial"/>
          <w:b/>
          <w:color w:val="000000" w:themeColor="text1"/>
          <w:sz w:val="20"/>
          <w:szCs w:val="20"/>
        </w:rPr>
        <w:t>1</w:t>
      </w:r>
      <w:r w:rsidRPr="00B4458A">
        <w:rPr>
          <w:rFonts w:ascii="Arial" w:hAnsi="Arial" w:cs="Arial"/>
          <w:b/>
          <w:color w:val="000000" w:themeColor="text1"/>
          <w:sz w:val="20"/>
          <w:szCs w:val="20"/>
        </w:rPr>
        <w:t>.01</w:t>
      </w:r>
      <w:r w:rsidRPr="00B4458A">
        <w:rPr>
          <w:rFonts w:ascii="Arial" w:hAnsi="Arial" w:cs="Arial"/>
          <w:color w:val="000000" w:themeColor="text1"/>
          <w:sz w:val="20"/>
          <w:szCs w:val="20"/>
        </w:rPr>
        <w:t xml:space="preserve">. As despesas decorrentes da execução do objeto da presente licitação correrão por conta da dotação orçamentária n.º </w:t>
      </w:r>
      <w:r w:rsidR="00DE7440" w:rsidRPr="00B4458A">
        <w:rPr>
          <w:rFonts w:ascii="Arial" w:hAnsi="Arial" w:cs="Arial"/>
          <w:color w:val="000000" w:themeColor="text1"/>
          <w:sz w:val="20"/>
          <w:szCs w:val="20"/>
        </w:rPr>
        <w:t>030102.1751200422.027 – 33903</w:t>
      </w:r>
      <w:r w:rsidR="00B4458A" w:rsidRPr="00B4458A">
        <w:rPr>
          <w:rFonts w:ascii="Arial" w:hAnsi="Arial" w:cs="Arial"/>
          <w:color w:val="000000" w:themeColor="text1"/>
          <w:sz w:val="20"/>
          <w:szCs w:val="20"/>
        </w:rPr>
        <w:t>9</w:t>
      </w:r>
      <w:r w:rsidR="00DE7440" w:rsidRPr="00B4458A">
        <w:rPr>
          <w:rFonts w:ascii="Arial" w:hAnsi="Arial" w:cs="Arial"/>
          <w:color w:val="000000" w:themeColor="text1"/>
          <w:sz w:val="20"/>
          <w:szCs w:val="20"/>
        </w:rPr>
        <w:t xml:space="preserve">00 </w:t>
      </w:r>
      <w:r w:rsidRPr="00B4458A">
        <w:rPr>
          <w:rFonts w:ascii="Arial" w:hAnsi="Arial" w:cs="Arial"/>
          <w:color w:val="000000" w:themeColor="text1"/>
          <w:sz w:val="20"/>
          <w:szCs w:val="20"/>
        </w:rPr>
        <w:t>do orçamento vigente e exercício subsequente.</w:t>
      </w:r>
    </w:p>
    <w:p w:rsidR="005F2D4E" w:rsidRPr="00623E80" w:rsidRDefault="005F2D4E" w:rsidP="005F2D4E">
      <w:pPr>
        <w:jc w:val="both"/>
        <w:rPr>
          <w:rFonts w:ascii="Arial" w:hAnsi="Arial" w:cs="Arial"/>
          <w:sz w:val="20"/>
          <w:szCs w:val="20"/>
        </w:rPr>
      </w:pPr>
    </w:p>
    <w:p w:rsidR="007D7339" w:rsidRPr="00623E80" w:rsidRDefault="007D7339" w:rsidP="005F2D4E">
      <w:pPr>
        <w:pStyle w:val="Textopadro"/>
        <w:widowControl/>
        <w:jc w:val="both"/>
        <w:rPr>
          <w:rFonts w:ascii="Arial" w:hAnsi="Arial" w:cs="Arial"/>
          <w:sz w:val="20"/>
          <w:lang w:val="pt-BR"/>
        </w:rPr>
      </w:pPr>
    </w:p>
    <w:p w:rsidR="005F2D4E" w:rsidRPr="00623E80" w:rsidRDefault="007D7339" w:rsidP="005F2D4E">
      <w:pPr>
        <w:pStyle w:val="Textopadro"/>
        <w:widowControl/>
        <w:jc w:val="both"/>
        <w:rPr>
          <w:rFonts w:ascii="Arial" w:hAnsi="Arial" w:cs="Arial"/>
          <w:b/>
          <w:sz w:val="20"/>
          <w:lang w:val="pt-BR"/>
        </w:rPr>
      </w:pPr>
      <w:r>
        <w:rPr>
          <w:rFonts w:ascii="Arial" w:hAnsi="Arial" w:cs="Arial"/>
          <w:b/>
          <w:sz w:val="20"/>
          <w:lang w:val="pt-BR"/>
        </w:rPr>
        <w:t>2</w:t>
      </w:r>
      <w:r w:rsidR="005F2D4E" w:rsidRPr="00623E80">
        <w:rPr>
          <w:rFonts w:ascii="Arial" w:hAnsi="Arial" w:cs="Arial"/>
          <w:b/>
          <w:sz w:val="20"/>
          <w:lang w:val="pt-BR"/>
        </w:rPr>
        <w:t>2. DA GARANTIA DO OBJETO LICITADO</w:t>
      </w:r>
    </w:p>
    <w:p w:rsidR="003D4C98" w:rsidRPr="00623E80" w:rsidRDefault="003D4C98" w:rsidP="005F2D4E">
      <w:pPr>
        <w:pStyle w:val="Textopadro"/>
        <w:widowControl/>
        <w:jc w:val="both"/>
        <w:rPr>
          <w:rFonts w:ascii="Arial" w:hAnsi="Arial" w:cs="Arial"/>
          <w:color w:val="FF0000"/>
          <w:sz w:val="20"/>
          <w:lang w:val="pt-BR"/>
        </w:rPr>
      </w:pPr>
    </w:p>
    <w:p w:rsidR="005F2D4E" w:rsidRPr="00C70552" w:rsidRDefault="005F2D4E" w:rsidP="00C70552">
      <w:pPr>
        <w:pStyle w:val="Textopadro"/>
        <w:widowControl/>
        <w:jc w:val="both"/>
        <w:rPr>
          <w:rFonts w:ascii="Arial" w:hAnsi="Arial" w:cs="Arial"/>
          <w:sz w:val="20"/>
          <w:lang w:val="pt-BR"/>
        </w:rPr>
      </w:pPr>
      <w:r w:rsidRPr="00790AE2">
        <w:rPr>
          <w:rFonts w:ascii="Arial" w:hAnsi="Arial" w:cs="Arial"/>
          <w:b/>
          <w:sz w:val="20"/>
          <w:lang w:val="pt-BR"/>
        </w:rPr>
        <w:t>2</w:t>
      </w:r>
      <w:r w:rsidR="007D7339">
        <w:rPr>
          <w:rFonts w:ascii="Arial" w:hAnsi="Arial" w:cs="Arial"/>
          <w:b/>
          <w:sz w:val="20"/>
          <w:lang w:val="pt-BR"/>
        </w:rPr>
        <w:t>2</w:t>
      </w:r>
      <w:r w:rsidRPr="00790AE2">
        <w:rPr>
          <w:rFonts w:ascii="Arial" w:hAnsi="Arial" w:cs="Arial"/>
          <w:b/>
          <w:sz w:val="20"/>
          <w:lang w:val="pt-BR"/>
        </w:rPr>
        <w:t>.01.</w:t>
      </w:r>
      <w:r w:rsidR="00C70552" w:rsidRPr="00C70552">
        <w:rPr>
          <w:rFonts w:ascii="Arial" w:hAnsi="Arial" w:cs="Arial"/>
          <w:sz w:val="20"/>
          <w:lang w:val="pt-BR"/>
        </w:rPr>
        <w:t xml:space="preserve"> A garantia quanto ao objeto, na entrega ou após ela, serão as que estabelecem o Código de Defesa do Consumidor.</w:t>
      </w:r>
    </w:p>
    <w:p w:rsidR="005F2D4E" w:rsidRPr="00623E80" w:rsidRDefault="005F2D4E" w:rsidP="005F2D4E">
      <w:pPr>
        <w:pStyle w:val="Textopadro"/>
        <w:widowControl/>
        <w:jc w:val="both"/>
        <w:rPr>
          <w:rFonts w:ascii="Arial" w:hAnsi="Arial" w:cs="Arial"/>
          <w:b/>
          <w:sz w:val="20"/>
          <w:lang w:val="pt-BR"/>
        </w:rPr>
      </w:pPr>
    </w:p>
    <w:p w:rsidR="00F0675E" w:rsidRPr="00623E80" w:rsidRDefault="00F0675E" w:rsidP="005F2D4E">
      <w:pPr>
        <w:pStyle w:val="Textopadro"/>
        <w:widowControl/>
        <w:jc w:val="both"/>
        <w:rPr>
          <w:rFonts w:ascii="Arial" w:hAnsi="Arial" w:cs="Arial"/>
          <w:b/>
          <w:sz w:val="20"/>
          <w:lang w:val="pt-BR"/>
        </w:rPr>
      </w:pPr>
    </w:p>
    <w:p w:rsidR="003D4C98" w:rsidRDefault="007D7339" w:rsidP="005F2D4E">
      <w:pPr>
        <w:pStyle w:val="Textopadro"/>
        <w:widowControl/>
        <w:jc w:val="both"/>
        <w:rPr>
          <w:rFonts w:ascii="Arial" w:hAnsi="Arial" w:cs="Arial"/>
          <w:b/>
          <w:sz w:val="20"/>
          <w:lang w:val="pt-BR"/>
        </w:rPr>
      </w:pPr>
      <w:r>
        <w:rPr>
          <w:rFonts w:ascii="Arial" w:hAnsi="Arial" w:cs="Arial"/>
          <w:b/>
          <w:sz w:val="20"/>
          <w:lang w:val="pt-BR"/>
        </w:rPr>
        <w:t>23</w:t>
      </w:r>
      <w:r w:rsidR="005F2D4E" w:rsidRPr="00623E80">
        <w:rPr>
          <w:rFonts w:ascii="Arial" w:hAnsi="Arial" w:cs="Arial"/>
          <w:b/>
          <w:sz w:val="20"/>
          <w:lang w:val="pt-BR"/>
        </w:rPr>
        <w:t>. DISPOSIÇÕES FINAIS</w:t>
      </w:r>
    </w:p>
    <w:p w:rsidR="00BF35A0" w:rsidRPr="00BF35A0" w:rsidRDefault="00BF35A0" w:rsidP="00BF35A0">
      <w:pPr>
        <w:jc w:val="both"/>
        <w:rPr>
          <w:rFonts w:ascii="Arial" w:eastAsia="Times New Roman" w:hAnsi="Arial" w:cs="Arial"/>
          <w:snapToGrid w:val="0"/>
          <w:sz w:val="20"/>
          <w:szCs w:val="20"/>
          <w:lang w:eastAsia="pt-BR"/>
        </w:rPr>
      </w:pPr>
    </w:p>
    <w:p w:rsidR="00761458" w:rsidRPr="00761458" w:rsidRDefault="00B8651B" w:rsidP="00761458">
      <w:pPr>
        <w:jc w:val="both"/>
        <w:rPr>
          <w:rFonts w:ascii="Arial" w:hAnsi="Arial" w:cs="Arial"/>
          <w:sz w:val="20"/>
        </w:rPr>
      </w:pPr>
      <w:r>
        <w:rPr>
          <w:rFonts w:ascii="Arial" w:eastAsia="Times New Roman" w:hAnsi="Arial" w:cs="Arial"/>
          <w:b/>
          <w:snapToGrid w:val="0"/>
          <w:sz w:val="20"/>
          <w:szCs w:val="20"/>
          <w:lang w:eastAsia="pt-BR"/>
        </w:rPr>
        <w:t>23</w:t>
      </w:r>
      <w:r w:rsidR="00BF35A0" w:rsidRPr="00BF35A0">
        <w:rPr>
          <w:rFonts w:ascii="Arial" w:eastAsia="Times New Roman" w:hAnsi="Arial" w:cs="Arial"/>
          <w:b/>
          <w:snapToGrid w:val="0"/>
          <w:sz w:val="20"/>
          <w:szCs w:val="20"/>
          <w:lang w:eastAsia="pt-BR"/>
        </w:rPr>
        <w:t>.01.</w:t>
      </w:r>
      <w:r w:rsidR="00761458" w:rsidRPr="00761458">
        <w:rPr>
          <w:rFonts w:ascii="Arial" w:hAnsi="Arial" w:cs="Arial"/>
          <w:sz w:val="20"/>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BF35A0" w:rsidRPr="00BF35A0" w:rsidRDefault="00BF35A0" w:rsidP="00BF35A0">
      <w:pPr>
        <w:jc w:val="both"/>
        <w:rPr>
          <w:rFonts w:ascii="Arial" w:eastAsia="Times New Roman" w:hAnsi="Arial" w:cs="Arial"/>
          <w:snapToGrid w:val="0"/>
          <w:sz w:val="20"/>
          <w:szCs w:val="20"/>
          <w:lang w:eastAsia="pt-BR"/>
        </w:rPr>
      </w:pPr>
    </w:p>
    <w:p w:rsidR="007952B3" w:rsidRDefault="007952B3" w:rsidP="00181E64">
      <w:pPr>
        <w:jc w:val="both"/>
        <w:rPr>
          <w:rFonts w:ascii="Arial" w:eastAsia="Times New Roman" w:hAnsi="Arial" w:cs="Arial"/>
          <w:b/>
          <w:snapToGrid w:val="0"/>
          <w:sz w:val="20"/>
          <w:szCs w:val="20"/>
          <w:lang w:eastAsia="pt-BR"/>
        </w:rPr>
      </w:pPr>
    </w:p>
    <w:p w:rsidR="007952B3" w:rsidRDefault="007952B3" w:rsidP="00181E64">
      <w:pPr>
        <w:jc w:val="both"/>
        <w:rPr>
          <w:rFonts w:ascii="Arial" w:eastAsia="Times New Roman" w:hAnsi="Arial" w:cs="Arial"/>
          <w:b/>
          <w:snapToGrid w:val="0"/>
          <w:sz w:val="20"/>
          <w:szCs w:val="20"/>
          <w:lang w:eastAsia="pt-BR"/>
        </w:rPr>
      </w:pPr>
    </w:p>
    <w:p w:rsidR="007952B3" w:rsidRDefault="007952B3" w:rsidP="00181E64">
      <w:pPr>
        <w:jc w:val="both"/>
        <w:rPr>
          <w:rFonts w:ascii="Arial" w:eastAsia="Times New Roman" w:hAnsi="Arial" w:cs="Arial"/>
          <w:b/>
          <w:snapToGrid w:val="0"/>
          <w:sz w:val="20"/>
          <w:szCs w:val="20"/>
          <w:lang w:eastAsia="pt-BR"/>
        </w:rPr>
      </w:pPr>
    </w:p>
    <w:p w:rsidR="00181E64" w:rsidRPr="00181E64" w:rsidRDefault="00BF35A0" w:rsidP="00181E64">
      <w:pPr>
        <w:jc w:val="both"/>
        <w:rPr>
          <w:rFonts w:ascii="Arial" w:hAnsi="Arial" w:cs="Arial"/>
          <w:sz w:val="20"/>
          <w:lang w:val="en-US"/>
        </w:rPr>
      </w:pPr>
      <w:r w:rsidRPr="00BF35A0">
        <w:rPr>
          <w:rFonts w:ascii="Arial" w:eastAsia="Times New Roman" w:hAnsi="Arial" w:cs="Arial"/>
          <w:b/>
          <w:snapToGrid w:val="0"/>
          <w:sz w:val="20"/>
          <w:szCs w:val="20"/>
          <w:lang w:eastAsia="pt-BR"/>
        </w:rPr>
        <w:t>2</w:t>
      </w:r>
      <w:r w:rsidR="00B8651B">
        <w:rPr>
          <w:rFonts w:ascii="Arial" w:eastAsia="Times New Roman" w:hAnsi="Arial" w:cs="Arial"/>
          <w:b/>
          <w:snapToGrid w:val="0"/>
          <w:sz w:val="20"/>
          <w:szCs w:val="20"/>
          <w:lang w:eastAsia="pt-BR"/>
        </w:rPr>
        <w:t>3</w:t>
      </w:r>
      <w:r w:rsidRPr="00BF35A0">
        <w:rPr>
          <w:rFonts w:ascii="Arial" w:eastAsia="Times New Roman" w:hAnsi="Arial" w:cs="Arial"/>
          <w:b/>
          <w:snapToGrid w:val="0"/>
          <w:sz w:val="20"/>
          <w:szCs w:val="20"/>
          <w:lang w:eastAsia="pt-BR"/>
        </w:rPr>
        <w:t>.02.</w:t>
      </w:r>
      <w:r w:rsidRPr="00BF35A0">
        <w:rPr>
          <w:rFonts w:ascii="Arial" w:eastAsia="Times New Roman" w:hAnsi="Arial" w:cs="Arial"/>
          <w:snapToGrid w:val="0"/>
          <w:sz w:val="20"/>
          <w:szCs w:val="20"/>
          <w:lang w:eastAsia="pt-BR"/>
        </w:rPr>
        <w:t xml:space="preserve"> </w:t>
      </w:r>
      <w:r w:rsidR="00181E64" w:rsidRPr="00181E64">
        <w:rPr>
          <w:rFonts w:ascii="Arial" w:hAnsi="Arial" w:cs="Arial"/>
          <w:sz w:val="20"/>
          <w:lang w:val="en-US"/>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w:t>
      </w:r>
    </w:p>
    <w:p w:rsidR="00BF35A0" w:rsidRPr="00BF35A0" w:rsidRDefault="00BF35A0" w:rsidP="00181E64">
      <w:pPr>
        <w:tabs>
          <w:tab w:val="num" w:pos="1440"/>
        </w:tabs>
        <w:jc w:val="both"/>
        <w:rPr>
          <w:rFonts w:ascii="Arial" w:eastAsia="Times New Roman" w:hAnsi="Arial" w:cs="Arial"/>
          <w:snapToGrid w:val="0"/>
          <w:sz w:val="20"/>
          <w:szCs w:val="20"/>
          <w:lang w:eastAsia="pt-BR"/>
        </w:rPr>
      </w:pPr>
    </w:p>
    <w:p w:rsidR="00181E64" w:rsidRPr="00181E64" w:rsidRDefault="00BF35A0" w:rsidP="00181E64">
      <w:pPr>
        <w:jc w:val="both"/>
        <w:rPr>
          <w:rFonts w:ascii="Arial" w:hAnsi="Arial" w:cs="Arial"/>
          <w:sz w:val="20"/>
        </w:rPr>
      </w:pPr>
      <w:r w:rsidRPr="00BF35A0">
        <w:rPr>
          <w:rFonts w:ascii="Arial" w:eastAsia="Times New Roman" w:hAnsi="Arial" w:cs="Arial"/>
          <w:b/>
          <w:snapToGrid w:val="0"/>
          <w:sz w:val="20"/>
          <w:szCs w:val="20"/>
          <w:lang w:eastAsia="pt-BR"/>
        </w:rPr>
        <w:t>2</w:t>
      </w:r>
      <w:r w:rsidR="00B8651B">
        <w:rPr>
          <w:rFonts w:ascii="Arial" w:eastAsia="Times New Roman" w:hAnsi="Arial" w:cs="Arial"/>
          <w:b/>
          <w:snapToGrid w:val="0"/>
          <w:sz w:val="20"/>
          <w:szCs w:val="20"/>
          <w:lang w:eastAsia="pt-BR"/>
        </w:rPr>
        <w:t>3</w:t>
      </w:r>
      <w:r w:rsidRPr="00BF35A0">
        <w:rPr>
          <w:rFonts w:ascii="Arial" w:eastAsia="Times New Roman" w:hAnsi="Arial" w:cs="Arial"/>
          <w:b/>
          <w:snapToGrid w:val="0"/>
          <w:sz w:val="20"/>
          <w:szCs w:val="20"/>
          <w:lang w:eastAsia="pt-BR"/>
        </w:rPr>
        <w:t>.03.</w:t>
      </w:r>
      <w:r w:rsidRPr="00BF35A0">
        <w:rPr>
          <w:rFonts w:ascii="Arial" w:eastAsia="Times New Roman" w:hAnsi="Arial" w:cs="Arial"/>
          <w:snapToGrid w:val="0"/>
          <w:sz w:val="20"/>
          <w:szCs w:val="20"/>
          <w:lang w:eastAsia="pt-BR"/>
        </w:rPr>
        <w:t xml:space="preserve"> </w:t>
      </w:r>
      <w:r w:rsidR="00181E64" w:rsidRPr="00181E64">
        <w:rPr>
          <w:rFonts w:ascii="Arial" w:hAnsi="Arial" w:cs="Arial"/>
          <w:b/>
          <w:sz w:val="20"/>
        </w:rPr>
        <w:t>.</w:t>
      </w:r>
      <w:r w:rsidR="00181E64" w:rsidRPr="00181E64">
        <w:rPr>
          <w:rFonts w:ascii="Arial" w:hAnsi="Arial" w:cs="Arial"/>
          <w:sz w:val="20"/>
        </w:rPr>
        <w:t xml:space="preserve"> É facultado ao Pregoeiro ou à autoridade a ele superior, em qualquer fase da licitação, promover diligências com vistas a esclarecer ou a complementar a instrução do processo.</w:t>
      </w:r>
    </w:p>
    <w:p w:rsidR="00BF35A0" w:rsidRPr="00BF35A0" w:rsidRDefault="00BF35A0" w:rsidP="00181E64">
      <w:pPr>
        <w:tabs>
          <w:tab w:val="num" w:pos="600"/>
          <w:tab w:val="num" w:pos="1440"/>
        </w:tabs>
        <w:jc w:val="both"/>
        <w:rPr>
          <w:rFonts w:ascii="Arial" w:eastAsia="Times New Roman" w:hAnsi="Arial" w:cs="Arial"/>
          <w:snapToGrid w:val="0"/>
          <w:sz w:val="20"/>
          <w:szCs w:val="20"/>
          <w:lang w:eastAsia="pt-BR"/>
        </w:rPr>
      </w:pPr>
    </w:p>
    <w:p w:rsidR="00181E64" w:rsidRPr="00181E64" w:rsidRDefault="00BF35A0" w:rsidP="00181E64">
      <w:pPr>
        <w:jc w:val="both"/>
        <w:rPr>
          <w:rFonts w:ascii="Arial" w:hAnsi="Arial" w:cs="Arial"/>
          <w:sz w:val="20"/>
        </w:rPr>
      </w:pPr>
      <w:r w:rsidRPr="00BF35A0">
        <w:rPr>
          <w:rFonts w:ascii="Arial" w:eastAsia="Times New Roman" w:hAnsi="Arial" w:cs="Arial"/>
          <w:b/>
          <w:snapToGrid w:val="0"/>
          <w:sz w:val="20"/>
          <w:szCs w:val="20"/>
          <w:lang w:eastAsia="pt-BR"/>
        </w:rPr>
        <w:t>2</w:t>
      </w:r>
      <w:r w:rsidR="00B8651B">
        <w:rPr>
          <w:rFonts w:ascii="Arial" w:eastAsia="Times New Roman" w:hAnsi="Arial" w:cs="Arial"/>
          <w:b/>
          <w:snapToGrid w:val="0"/>
          <w:sz w:val="20"/>
          <w:szCs w:val="20"/>
          <w:lang w:eastAsia="pt-BR"/>
        </w:rPr>
        <w:t>3</w:t>
      </w:r>
      <w:r w:rsidRPr="00BF35A0">
        <w:rPr>
          <w:rFonts w:ascii="Arial" w:eastAsia="Times New Roman" w:hAnsi="Arial" w:cs="Arial"/>
          <w:b/>
          <w:snapToGrid w:val="0"/>
          <w:sz w:val="20"/>
          <w:szCs w:val="20"/>
          <w:lang w:eastAsia="pt-BR"/>
        </w:rPr>
        <w:t>.04.</w:t>
      </w:r>
      <w:r w:rsidR="00181E64" w:rsidRPr="00181E64">
        <w:rPr>
          <w:rFonts w:ascii="Arial" w:hAnsi="Arial" w:cs="Arial"/>
          <w:b/>
          <w:sz w:val="20"/>
        </w:rPr>
        <w:t xml:space="preserve"> </w:t>
      </w:r>
      <w:r w:rsidR="00181E64" w:rsidRPr="00181E64">
        <w:rPr>
          <w:rFonts w:ascii="Arial" w:hAnsi="Arial" w:cs="Arial"/>
          <w:sz w:val="20"/>
        </w:rPr>
        <w:t>Os proponentes intimados para prestar quaisquer esclarecimentos adicionais deverão fazê-lo no prazo determinado pelo Pregoeiro, sob pena de desclassificação/inabilitação.</w:t>
      </w:r>
    </w:p>
    <w:p w:rsidR="00BF35A0" w:rsidRPr="00181E64" w:rsidRDefault="00BF35A0" w:rsidP="00181E64">
      <w:pPr>
        <w:tabs>
          <w:tab w:val="left" w:pos="705"/>
        </w:tabs>
        <w:jc w:val="both"/>
        <w:rPr>
          <w:rFonts w:ascii="Arial" w:eastAsia="Times New Roman" w:hAnsi="Arial" w:cs="Arial"/>
          <w:snapToGrid w:val="0"/>
          <w:sz w:val="20"/>
          <w:szCs w:val="20"/>
          <w:lang w:eastAsia="pt-BR"/>
        </w:rPr>
      </w:pPr>
    </w:p>
    <w:p w:rsidR="00181E64" w:rsidRPr="00181E64" w:rsidRDefault="00BF35A0" w:rsidP="00181E64">
      <w:pPr>
        <w:tabs>
          <w:tab w:val="num" w:pos="1440"/>
        </w:tabs>
        <w:jc w:val="both"/>
        <w:rPr>
          <w:rFonts w:ascii="Arial" w:eastAsia="Times New Roman" w:hAnsi="Arial" w:cs="Arial"/>
          <w:snapToGrid w:val="0"/>
          <w:sz w:val="20"/>
          <w:szCs w:val="20"/>
          <w:lang w:eastAsia="pt-BR"/>
        </w:rPr>
      </w:pPr>
      <w:r w:rsidRPr="00BF35A0">
        <w:rPr>
          <w:rFonts w:ascii="Arial" w:eastAsia="Times New Roman" w:hAnsi="Arial" w:cs="Arial"/>
          <w:b/>
          <w:snapToGrid w:val="0"/>
          <w:sz w:val="20"/>
          <w:szCs w:val="20"/>
          <w:lang w:eastAsia="pt-BR"/>
        </w:rPr>
        <w:t>2</w:t>
      </w:r>
      <w:r w:rsidR="00B8651B">
        <w:rPr>
          <w:rFonts w:ascii="Arial" w:eastAsia="Times New Roman" w:hAnsi="Arial" w:cs="Arial"/>
          <w:b/>
          <w:snapToGrid w:val="0"/>
          <w:sz w:val="20"/>
          <w:szCs w:val="20"/>
          <w:lang w:eastAsia="pt-BR"/>
        </w:rPr>
        <w:t>3</w:t>
      </w:r>
      <w:r w:rsidRPr="00BF35A0">
        <w:rPr>
          <w:rFonts w:ascii="Arial" w:eastAsia="Times New Roman" w:hAnsi="Arial" w:cs="Arial"/>
          <w:b/>
          <w:snapToGrid w:val="0"/>
          <w:sz w:val="20"/>
          <w:szCs w:val="20"/>
          <w:lang w:eastAsia="pt-BR"/>
        </w:rPr>
        <w:t>.05.</w:t>
      </w:r>
      <w:r w:rsidRPr="00BF35A0">
        <w:rPr>
          <w:rFonts w:ascii="Arial" w:eastAsia="Times New Roman" w:hAnsi="Arial" w:cs="Arial"/>
          <w:snapToGrid w:val="0"/>
          <w:sz w:val="20"/>
          <w:szCs w:val="20"/>
          <w:lang w:eastAsia="pt-BR"/>
        </w:rPr>
        <w:t xml:space="preserve"> </w:t>
      </w:r>
      <w:r w:rsidR="00181E64" w:rsidRPr="00181E64">
        <w:rPr>
          <w:rFonts w:ascii="Arial" w:eastAsia="Times New Roman" w:hAnsi="Arial" w:cs="Arial"/>
          <w:snapToGrid w:val="0"/>
          <w:sz w:val="20"/>
          <w:szCs w:val="20"/>
          <w:lang w:eastAsia="pt-BR"/>
        </w:rPr>
        <w:t>As normas que disciplinam este Pregão serão sempre interpretadas em favor da ampliação da disputa entre os proponentes, desde que não comprometam o interesse da SAECIL, a finalidade e a segurança da contratação.</w:t>
      </w:r>
    </w:p>
    <w:p w:rsidR="00BF35A0" w:rsidRPr="00BF35A0" w:rsidRDefault="00BF35A0" w:rsidP="00181E64">
      <w:pPr>
        <w:jc w:val="both"/>
        <w:rPr>
          <w:rFonts w:ascii="Arial" w:eastAsia="Times New Roman" w:hAnsi="Arial" w:cs="Arial"/>
          <w:snapToGrid w:val="0"/>
          <w:sz w:val="20"/>
          <w:szCs w:val="20"/>
          <w:lang w:eastAsia="pt-BR"/>
        </w:rPr>
      </w:pPr>
    </w:p>
    <w:p w:rsidR="00181E64" w:rsidRPr="00181E64" w:rsidRDefault="00BF35A0" w:rsidP="00181E64">
      <w:pPr>
        <w:jc w:val="both"/>
        <w:rPr>
          <w:rFonts w:ascii="Arial" w:hAnsi="Arial" w:cs="Arial"/>
          <w:color w:val="000000"/>
          <w:sz w:val="20"/>
        </w:rPr>
      </w:pPr>
      <w:r w:rsidRPr="00BF35A0">
        <w:rPr>
          <w:rFonts w:ascii="Arial" w:eastAsia="Times New Roman" w:hAnsi="Arial" w:cs="Arial"/>
          <w:b/>
          <w:snapToGrid w:val="0"/>
          <w:color w:val="000000"/>
          <w:sz w:val="20"/>
          <w:szCs w:val="20"/>
          <w:lang w:eastAsia="pt-BR"/>
        </w:rPr>
        <w:t>2</w:t>
      </w:r>
      <w:r w:rsidR="00B8651B">
        <w:rPr>
          <w:rFonts w:ascii="Arial" w:eastAsia="Times New Roman" w:hAnsi="Arial" w:cs="Arial"/>
          <w:b/>
          <w:snapToGrid w:val="0"/>
          <w:color w:val="000000"/>
          <w:sz w:val="20"/>
          <w:szCs w:val="20"/>
          <w:lang w:eastAsia="pt-BR"/>
        </w:rPr>
        <w:t>3</w:t>
      </w:r>
      <w:r w:rsidRPr="00BF35A0">
        <w:rPr>
          <w:rFonts w:ascii="Arial" w:eastAsia="Times New Roman" w:hAnsi="Arial" w:cs="Arial"/>
          <w:b/>
          <w:snapToGrid w:val="0"/>
          <w:color w:val="000000"/>
          <w:sz w:val="20"/>
          <w:szCs w:val="20"/>
          <w:lang w:eastAsia="pt-BR"/>
        </w:rPr>
        <w:t>.06.</w:t>
      </w:r>
      <w:r w:rsidRPr="00BF35A0">
        <w:rPr>
          <w:rFonts w:ascii="Arial" w:eastAsia="Times New Roman" w:hAnsi="Arial" w:cs="Arial"/>
          <w:snapToGrid w:val="0"/>
          <w:color w:val="000000"/>
          <w:sz w:val="20"/>
          <w:szCs w:val="20"/>
          <w:lang w:eastAsia="pt-BR"/>
        </w:rPr>
        <w:t xml:space="preserve"> </w:t>
      </w:r>
      <w:r w:rsidR="00181E64" w:rsidRPr="00181E64">
        <w:rPr>
          <w:rFonts w:ascii="Arial" w:hAnsi="Arial" w:cs="Arial"/>
          <w:color w:val="000000"/>
          <w:sz w:val="20"/>
        </w:rPr>
        <w:t>É vedado à empresa ceder, transferir ou subcontratar, total ou parcialmente, o objeto sem prévia autorização expressa da SAECIL. Nenhuma transferência, mesmo que autorizada, isentará a empresa vencedora de suas responsabilidades contratuais e legais.</w:t>
      </w:r>
    </w:p>
    <w:p w:rsidR="00BF35A0" w:rsidRPr="00BF35A0" w:rsidRDefault="00BF35A0" w:rsidP="00BF35A0">
      <w:pPr>
        <w:tabs>
          <w:tab w:val="num" w:pos="1680"/>
        </w:tabs>
        <w:jc w:val="both"/>
        <w:rPr>
          <w:rFonts w:ascii="Arial" w:eastAsia="Times New Roman" w:hAnsi="Arial" w:cs="Arial"/>
          <w:b/>
          <w:snapToGrid w:val="0"/>
          <w:color w:val="000000"/>
          <w:sz w:val="20"/>
          <w:szCs w:val="20"/>
          <w:lang w:eastAsia="pt-BR"/>
        </w:rPr>
      </w:pPr>
    </w:p>
    <w:p w:rsidR="00181E64" w:rsidRPr="00181E64" w:rsidRDefault="00BF35A0" w:rsidP="00181E64">
      <w:pPr>
        <w:jc w:val="both"/>
        <w:rPr>
          <w:rFonts w:ascii="Arial" w:hAnsi="Arial" w:cs="Arial"/>
          <w:color w:val="000000"/>
          <w:sz w:val="20"/>
        </w:rPr>
      </w:pPr>
      <w:r w:rsidRPr="00BF35A0">
        <w:rPr>
          <w:rFonts w:ascii="Arial" w:eastAsia="Times New Roman" w:hAnsi="Arial" w:cs="Arial"/>
          <w:b/>
          <w:snapToGrid w:val="0"/>
          <w:color w:val="000000"/>
          <w:sz w:val="20"/>
          <w:szCs w:val="20"/>
          <w:lang w:eastAsia="pt-BR"/>
        </w:rPr>
        <w:t>2</w:t>
      </w:r>
      <w:r w:rsidR="00B8651B">
        <w:rPr>
          <w:rFonts w:ascii="Arial" w:eastAsia="Times New Roman" w:hAnsi="Arial" w:cs="Arial"/>
          <w:b/>
          <w:snapToGrid w:val="0"/>
          <w:color w:val="000000"/>
          <w:sz w:val="20"/>
          <w:szCs w:val="20"/>
          <w:lang w:eastAsia="pt-BR"/>
        </w:rPr>
        <w:t>3</w:t>
      </w:r>
      <w:r w:rsidRPr="00BF35A0">
        <w:rPr>
          <w:rFonts w:ascii="Arial" w:eastAsia="Times New Roman" w:hAnsi="Arial" w:cs="Arial"/>
          <w:b/>
          <w:snapToGrid w:val="0"/>
          <w:color w:val="000000"/>
          <w:sz w:val="20"/>
          <w:szCs w:val="20"/>
          <w:lang w:eastAsia="pt-BR"/>
        </w:rPr>
        <w:t>.07.</w:t>
      </w:r>
      <w:r w:rsidR="00181E64" w:rsidRPr="00181E64">
        <w:rPr>
          <w:rFonts w:ascii="Arial" w:hAnsi="Arial" w:cs="Arial"/>
          <w:color w:val="000000"/>
          <w:sz w:val="20"/>
        </w:rP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w:t>
      </w:r>
    </w:p>
    <w:p w:rsidR="00BF35A0" w:rsidRDefault="00BF35A0" w:rsidP="00BF35A0">
      <w:pPr>
        <w:tabs>
          <w:tab w:val="left" w:pos="600"/>
        </w:tabs>
        <w:jc w:val="both"/>
        <w:rPr>
          <w:rFonts w:ascii="Arial" w:eastAsia="Times New Roman" w:hAnsi="Arial" w:cs="Arial"/>
          <w:b/>
          <w:bCs/>
          <w:snapToGrid w:val="0"/>
          <w:sz w:val="20"/>
          <w:szCs w:val="20"/>
          <w:lang w:eastAsia="pt-BR"/>
        </w:rPr>
      </w:pPr>
    </w:p>
    <w:p w:rsidR="00BF35A0" w:rsidRPr="00BF35A0" w:rsidRDefault="00B8651B" w:rsidP="00BF35A0">
      <w:pPr>
        <w:tabs>
          <w:tab w:val="left" w:pos="600"/>
        </w:tabs>
        <w:jc w:val="both"/>
        <w:rPr>
          <w:rFonts w:ascii="Arial" w:eastAsia="Times New Roman" w:hAnsi="Arial" w:cs="Arial"/>
          <w:bCs/>
          <w:snapToGrid w:val="0"/>
          <w:sz w:val="20"/>
          <w:szCs w:val="20"/>
          <w:lang w:eastAsia="pt-BR"/>
        </w:rPr>
      </w:pPr>
      <w:r>
        <w:rPr>
          <w:rFonts w:ascii="Arial" w:eastAsia="Times New Roman" w:hAnsi="Arial" w:cs="Arial"/>
          <w:b/>
          <w:bCs/>
          <w:snapToGrid w:val="0"/>
          <w:sz w:val="20"/>
          <w:szCs w:val="20"/>
          <w:lang w:eastAsia="pt-BR"/>
        </w:rPr>
        <w:t>23</w:t>
      </w:r>
      <w:r w:rsidR="00BF35A0" w:rsidRPr="00BF35A0">
        <w:rPr>
          <w:rFonts w:ascii="Arial" w:eastAsia="Times New Roman" w:hAnsi="Arial" w:cs="Arial"/>
          <w:b/>
          <w:bCs/>
          <w:snapToGrid w:val="0"/>
          <w:sz w:val="20"/>
          <w:szCs w:val="20"/>
          <w:lang w:eastAsia="pt-BR"/>
        </w:rPr>
        <w:t>.08.</w:t>
      </w:r>
      <w:r w:rsidR="00BF35A0" w:rsidRPr="00BF35A0">
        <w:rPr>
          <w:rFonts w:ascii="Arial" w:eastAsia="Times New Roman" w:hAnsi="Arial" w:cs="Arial"/>
          <w:bCs/>
          <w:snapToGrid w:val="0"/>
          <w:sz w:val="20"/>
          <w:szCs w:val="20"/>
          <w:lang w:eastAsia="pt-BR"/>
        </w:rPr>
        <w:t xml:space="preserve"> </w:t>
      </w:r>
      <w:r w:rsidR="00181E64" w:rsidRPr="00181E64">
        <w:rPr>
          <w:rFonts w:ascii="Arial" w:eastAsia="Times New Roman" w:hAnsi="Arial" w:cs="Arial"/>
          <w:bCs/>
          <w:snapToGrid w:val="0"/>
          <w:sz w:val="20"/>
          <w:szCs w:val="20"/>
          <w:lang w:eastAsia="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BF35A0" w:rsidRPr="00BF35A0" w:rsidRDefault="00BF35A0" w:rsidP="00BF35A0">
      <w:pPr>
        <w:jc w:val="both"/>
        <w:rPr>
          <w:rFonts w:ascii="Arial" w:eastAsia="Times New Roman" w:hAnsi="Arial" w:cs="Arial"/>
          <w:snapToGrid w:val="0"/>
          <w:color w:val="000000"/>
          <w:sz w:val="20"/>
          <w:szCs w:val="20"/>
          <w:lang w:eastAsia="pt-BR"/>
        </w:rPr>
      </w:pPr>
    </w:p>
    <w:p w:rsidR="00181E64" w:rsidRPr="00181E64" w:rsidRDefault="00BF35A0" w:rsidP="00181E64">
      <w:pPr>
        <w:jc w:val="both"/>
        <w:rPr>
          <w:rFonts w:ascii="Arial" w:hAnsi="Arial" w:cs="Arial"/>
          <w:sz w:val="20"/>
        </w:rPr>
      </w:pPr>
      <w:r w:rsidRPr="00BF35A0">
        <w:rPr>
          <w:rFonts w:ascii="Arial" w:eastAsia="Times New Roman" w:hAnsi="Arial" w:cs="Arial"/>
          <w:b/>
          <w:snapToGrid w:val="0"/>
          <w:sz w:val="20"/>
          <w:szCs w:val="20"/>
          <w:lang w:eastAsia="pt-BR"/>
        </w:rPr>
        <w:t>2</w:t>
      </w:r>
      <w:r w:rsidR="00B8651B">
        <w:rPr>
          <w:rFonts w:ascii="Arial" w:eastAsia="Times New Roman" w:hAnsi="Arial" w:cs="Arial"/>
          <w:b/>
          <w:snapToGrid w:val="0"/>
          <w:sz w:val="20"/>
          <w:szCs w:val="20"/>
          <w:lang w:eastAsia="pt-BR"/>
        </w:rPr>
        <w:t>3</w:t>
      </w:r>
      <w:r w:rsidRPr="00BF35A0">
        <w:rPr>
          <w:rFonts w:ascii="Arial" w:eastAsia="Times New Roman" w:hAnsi="Arial" w:cs="Arial"/>
          <w:b/>
          <w:snapToGrid w:val="0"/>
          <w:sz w:val="20"/>
          <w:szCs w:val="20"/>
          <w:lang w:eastAsia="pt-BR"/>
        </w:rPr>
        <w:t>.09.</w:t>
      </w:r>
      <w:r w:rsidRPr="00BF35A0">
        <w:rPr>
          <w:rFonts w:ascii="Arial" w:eastAsia="Times New Roman" w:hAnsi="Arial" w:cs="Arial"/>
          <w:snapToGrid w:val="0"/>
          <w:sz w:val="20"/>
          <w:szCs w:val="20"/>
          <w:lang w:eastAsia="pt-BR"/>
        </w:rPr>
        <w:t xml:space="preserve"> </w:t>
      </w:r>
      <w:r w:rsidR="00181E64" w:rsidRPr="00181E64">
        <w:rPr>
          <w:rFonts w:ascii="Arial" w:hAnsi="Arial" w:cs="Arial"/>
          <w:sz w:val="20"/>
        </w:rPr>
        <w:t>O foro designado para julgamento de quaisquer questões judiciais resultantes deste Edital será o de Leme/SP, considerado aquele a que está vinculado o município.</w:t>
      </w:r>
    </w:p>
    <w:p w:rsidR="00BF35A0" w:rsidRPr="00BF35A0" w:rsidRDefault="00BF35A0" w:rsidP="00BF35A0">
      <w:pPr>
        <w:ind w:left="705" w:hanging="705"/>
        <w:jc w:val="both"/>
        <w:rPr>
          <w:rFonts w:ascii="Arial" w:eastAsia="Times New Roman" w:hAnsi="Arial" w:cs="Arial"/>
          <w:snapToGrid w:val="0"/>
          <w:sz w:val="20"/>
          <w:szCs w:val="20"/>
          <w:lang w:eastAsia="pt-BR"/>
        </w:rPr>
      </w:pPr>
    </w:p>
    <w:p w:rsidR="00181E64" w:rsidRPr="00181E64" w:rsidRDefault="00BF35A0" w:rsidP="00181E64">
      <w:pPr>
        <w:jc w:val="both"/>
        <w:rPr>
          <w:rFonts w:ascii="Arial" w:hAnsi="Arial" w:cs="Arial"/>
          <w:sz w:val="20"/>
        </w:rPr>
      </w:pPr>
      <w:r w:rsidRPr="00BF35A0">
        <w:rPr>
          <w:rFonts w:ascii="Arial" w:eastAsia="Times New Roman" w:hAnsi="Arial" w:cs="Arial"/>
          <w:b/>
          <w:sz w:val="20"/>
          <w:szCs w:val="20"/>
          <w:lang w:eastAsia="ar-SA"/>
        </w:rPr>
        <w:t>2</w:t>
      </w:r>
      <w:r w:rsidR="00B8651B">
        <w:rPr>
          <w:rFonts w:ascii="Arial" w:eastAsia="Times New Roman" w:hAnsi="Arial" w:cs="Arial"/>
          <w:b/>
          <w:sz w:val="20"/>
          <w:szCs w:val="20"/>
          <w:lang w:eastAsia="ar-SA"/>
        </w:rPr>
        <w:t>3</w:t>
      </w:r>
      <w:r w:rsidRPr="00BF35A0">
        <w:rPr>
          <w:rFonts w:ascii="Arial" w:eastAsia="Times New Roman" w:hAnsi="Arial" w:cs="Arial"/>
          <w:b/>
          <w:sz w:val="20"/>
          <w:szCs w:val="20"/>
          <w:lang w:eastAsia="ar-SA"/>
        </w:rPr>
        <w:t>.10.</w:t>
      </w:r>
      <w:r w:rsidRPr="00BF35A0">
        <w:rPr>
          <w:rFonts w:ascii="Arial" w:eastAsia="Times New Roman" w:hAnsi="Arial" w:cs="Arial"/>
          <w:sz w:val="20"/>
          <w:szCs w:val="20"/>
          <w:lang w:eastAsia="ar-SA"/>
        </w:rPr>
        <w:t xml:space="preserve"> </w:t>
      </w:r>
      <w:r w:rsidR="00181E64" w:rsidRPr="00181E64">
        <w:rPr>
          <w:rFonts w:ascii="Arial" w:hAnsi="Arial" w:cs="Arial"/>
          <w:sz w:val="20"/>
        </w:rPr>
        <w:t>O Pregoeiro e sua Equipe de Apoio atenderão aos interessados no horário de 08h00 às 16h00, de segunda a sexta-feira, exceto feriados, na Divisão Técnica Administrativa, localizada à Rua Padre Julião, 971, Centro, Leme/SP, para melhores esclarecimentos, se necessários.</w:t>
      </w:r>
    </w:p>
    <w:p w:rsidR="00BF35A0" w:rsidRPr="00BF35A0" w:rsidRDefault="00BF35A0" w:rsidP="00BF35A0">
      <w:pPr>
        <w:jc w:val="both"/>
        <w:rPr>
          <w:rFonts w:ascii="Arial" w:hAnsi="Arial" w:cs="Arial"/>
          <w:sz w:val="20"/>
          <w:szCs w:val="20"/>
        </w:rPr>
      </w:pPr>
    </w:p>
    <w:p w:rsidR="00181E64" w:rsidRPr="00181E64" w:rsidRDefault="00181E64" w:rsidP="00181E64">
      <w:pPr>
        <w:jc w:val="both"/>
        <w:rPr>
          <w:rFonts w:ascii="Arial" w:hAnsi="Arial" w:cs="Arial"/>
          <w:sz w:val="20"/>
          <w:szCs w:val="20"/>
        </w:rPr>
      </w:pPr>
      <w:r w:rsidRPr="00181E64">
        <w:rPr>
          <w:rFonts w:ascii="Arial" w:hAnsi="Arial" w:cs="Arial"/>
          <w:b/>
          <w:sz w:val="20"/>
          <w:szCs w:val="20"/>
        </w:rPr>
        <w:t xml:space="preserve">22.11. </w:t>
      </w:r>
      <w:r w:rsidRPr="00181E64">
        <w:rPr>
          <w:rFonts w:ascii="Arial" w:hAnsi="Arial" w:cs="Arial"/>
          <w:sz w:val="20"/>
          <w:szCs w:val="20"/>
        </w:rPr>
        <w:t xml:space="preserve">A documentação apresentada para fins de habilitação da empresa vencedora fará parte dos autos da licitação e não será devolvida ao proponente. </w:t>
      </w:r>
    </w:p>
    <w:p w:rsidR="00326D99" w:rsidRDefault="00326D99" w:rsidP="00BF35A0">
      <w:pPr>
        <w:jc w:val="both"/>
        <w:rPr>
          <w:rFonts w:ascii="Arial" w:hAnsi="Arial" w:cs="Arial"/>
          <w:b/>
          <w:sz w:val="20"/>
          <w:szCs w:val="20"/>
        </w:rPr>
      </w:pPr>
    </w:p>
    <w:p w:rsidR="00181E64" w:rsidRPr="00181E64" w:rsidRDefault="00181E64" w:rsidP="00181E64">
      <w:pPr>
        <w:jc w:val="both"/>
        <w:rPr>
          <w:rFonts w:ascii="Arial" w:hAnsi="Arial" w:cs="Arial"/>
          <w:b/>
          <w:sz w:val="20"/>
          <w:szCs w:val="20"/>
        </w:rPr>
      </w:pPr>
      <w:r w:rsidRPr="00181E64">
        <w:rPr>
          <w:rFonts w:ascii="Arial" w:hAnsi="Arial" w:cs="Arial"/>
          <w:b/>
          <w:sz w:val="20"/>
          <w:szCs w:val="20"/>
        </w:rPr>
        <w:t xml:space="preserve">22.12. </w:t>
      </w:r>
      <w:r w:rsidRPr="00181E64">
        <w:rPr>
          <w:rFonts w:ascii="Arial" w:hAnsi="Arial" w:cs="Arial"/>
          <w:sz w:val="20"/>
          <w:szCs w:val="20"/>
        </w:rPr>
        <w:t>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5B6E24" w:rsidRPr="00181E64" w:rsidRDefault="005B6E24" w:rsidP="005B6E24">
      <w:pPr>
        <w:rPr>
          <w:rFonts w:ascii="Arial" w:hAnsi="Arial" w:cs="Arial"/>
          <w:sz w:val="20"/>
          <w:szCs w:val="20"/>
        </w:rPr>
      </w:pPr>
    </w:p>
    <w:p w:rsidR="005B6E24" w:rsidRPr="00181E64" w:rsidRDefault="005B6E24" w:rsidP="00181E64">
      <w:pPr>
        <w:ind w:right="-1"/>
        <w:jc w:val="both"/>
        <w:rPr>
          <w:rFonts w:ascii="Arial" w:hAnsi="Arial" w:cs="Arial"/>
          <w:sz w:val="20"/>
          <w:szCs w:val="20"/>
        </w:rPr>
      </w:pPr>
      <w:r w:rsidRPr="00181E64">
        <w:rPr>
          <w:rFonts w:ascii="Arial" w:hAnsi="Arial" w:cs="Arial"/>
          <w:b/>
          <w:sz w:val="20"/>
          <w:szCs w:val="20"/>
        </w:rPr>
        <w:t>22.13.</w:t>
      </w:r>
      <w:r w:rsidRPr="00EC463D">
        <w:rPr>
          <w:szCs w:val="20"/>
        </w:rPr>
        <w:t xml:space="preserve"> </w:t>
      </w:r>
      <w:r w:rsidRPr="00181E64">
        <w:rPr>
          <w:rFonts w:ascii="Arial" w:hAnsi="Arial" w:cs="Arial"/>
          <w:sz w:val="20"/>
          <w:szCs w:val="20"/>
        </w:rPr>
        <w:t>Os casos omissos neste Edital serão resolvidos pelo Pregoeiro, ouvidos, se for o caso, os órgãos técnicos especializados da SAECIL, nos termos das Leis n°. 8.666/93 e n°. 10.520/2002, Lei Complementar nº. 123/06, e suas alterações, e Decreto Municipal n°. 5.313/2006.</w:t>
      </w:r>
    </w:p>
    <w:p w:rsidR="005B6E24" w:rsidRDefault="005B6E24" w:rsidP="005B6E24">
      <w:pPr>
        <w:ind w:right="-1"/>
        <w:rPr>
          <w:szCs w:val="20"/>
        </w:rPr>
      </w:pPr>
    </w:p>
    <w:p w:rsidR="00BF35A0" w:rsidRDefault="00BF35A0" w:rsidP="00BF35A0">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237B4D">
        <w:rPr>
          <w:rFonts w:ascii="Arial" w:hAnsi="Arial" w:cs="Arial"/>
          <w:sz w:val="20"/>
          <w:szCs w:val="20"/>
        </w:rPr>
        <w:t>21 de julho de 2022.</w:t>
      </w:r>
    </w:p>
    <w:p w:rsidR="005F2D4E" w:rsidRDefault="005F2D4E" w:rsidP="005F2D4E">
      <w:pPr>
        <w:pStyle w:val="Ttulo3"/>
        <w:tabs>
          <w:tab w:val="left" w:pos="9639"/>
        </w:tabs>
        <w:spacing w:before="0"/>
        <w:jc w:val="both"/>
        <w:rPr>
          <w:rFonts w:ascii="Arial" w:hAnsi="Arial" w:cs="Arial"/>
          <w:sz w:val="20"/>
          <w:szCs w:val="20"/>
        </w:rPr>
      </w:pPr>
    </w:p>
    <w:p w:rsidR="0089411D" w:rsidRDefault="0089411D" w:rsidP="0089411D">
      <w:pPr>
        <w:rPr>
          <w:rFonts w:ascii="Arial" w:hAnsi="Arial" w:cs="Arial"/>
          <w:sz w:val="20"/>
          <w:szCs w:val="20"/>
        </w:rPr>
      </w:pPr>
    </w:p>
    <w:p w:rsidR="00F0675E" w:rsidRPr="00623E80" w:rsidRDefault="00F0675E" w:rsidP="0089411D">
      <w:pP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761458" w:rsidRDefault="00761458" w:rsidP="001C2D3F">
      <w:pPr>
        <w:pStyle w:val="Pr-formataoHTML"/>
        <w:jc w:val="center"/>
        <w:rPr>
          <w:rFonts w:ascii="Arial" w:hAnsi="Arial" w:cs="Arial"/>
          <w:color w:val="000000"/>
        </w:rPr>
      </w:pPr>
      <w:r>
        <w:rPr>
          <w:rFonts w:ascii="Arial" w:hAnsi="Arial" w:cs="Arial"/>
          <w:color w:val="000000"/>
        </w:rPr>
        <w:t xml:space="preserve">Maurício Rodrigues Ramos </w:t>
      </w:r>
    </w:p>
    <w:p w:rsidR="00F03C54" w:rsidRPr="00623E80" w:rsidRDefault="001C2D3F" w:rsidP="001C2D3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Pr="001C2D3F">
        <w:rPr>
          <w:rFonts w:ascii="Arial" w:hAnsi="Arial" w:cs="Arial"/>
          <w:color w:val="000000"/>
        </w:rPr>
        <w:t>Presidente</w:t>
      </w:r>
    </w:p>
    <w:sectPr w:rsidR="00F03C54" w:rsidRPr="00623E80" w:rsidSect="00F0675E">
      <w:footerReference w:type="default" r:id="rId12"/>
      <w:pgSz w:w="11900" w:h="16840"/>
      <w:pgMar w:top="1702" w:right="1410" w:bottom="280" w:left="1680" w:header="720" w:footer="68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1C9" w:rsidRDefault="004761C9" w:rsidP="007914FF">
      <w:r>
        <w:separator/>
      </w:r>
    </w:p>
  </w:endnote>
  <w:endnote w:type="continuationSeparator" w:id="0">
    <w:p w:rsidR="004761C9" w:rsidRDefault="004761C9"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345848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5B6E24" w:rsidRPr="00E22258" w:rsidRDefault="005B6E24">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E006AE">
              <w:rPr>
                <w:rFonts w:ascii="Arial" w:hAnsi="Arial" w:cs="Arial"/>
                <w:b/>
                <w:bCs/>
                <w:noProof/>
                <w:sz w:val="20"/>
                <w:szCs w:val="20"/>
              </w:rPr>
              <w:t>1</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E006AE">
              <w:rPr>
                <w:rFonts w:ascii="Arial" w:hAnsi="Arial" w:cs="Arial"/>
                <w:b/>
                <w:bCs/>
                <w:noProof/>
                <w:sz w:val="20"/>
                <w:szCs w:val="20"/>
              </w:rPr>
              <w:t>13</w:t>
            </w:r>
            <w:r w:rsidRPr="00E22258">
              <w:rPr>
                <w:rFonts w:ascii="Arial" w:hAnsi="Arial" w:cs="Arial"/>
                <w:b/>
                <w:bCs/>
                <w:sz w:val="20"/>
                <w:szCs w:val="20"/>
              </w:rPr>
              <w:fldChar w:fldCharType="end"/>
            </w:r>
          </w:p>
        </w:sdtContent>
      </w:sdt>
    </w:sdtContent>
  </w:sdt>
  <w:p w:rsidR="005B6E24" w:rsidRDefault="005B6E2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1C9" w:rsidRDefault="004761C9" w:rsidP="007914FF">
      <w:r>
        <w:separator/>
      </w:r>
    </w:p>
  </w:footnote>
  <w:footnote w:type="continuationSeparator" w:id="0">
    <w:p w:rsidR="004761C9" w:rsidRDefault="004761C9"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CB6A18"/>
    <w:multiLevelType w:val="hybridMultilevel"/>
    <w:tmpl w:val="B96024D0"/>
    <w:lvl w:ilvl="0" w:tplc="A72CD4FE">
      <w:start w:val="13"/>
      <w:numFmt w:val="bullet"/>
      <w:lvlText w:val="-"/>
      <w:lvlJc w:val="left"/>
      <w:pPr>
        <w:ind w:left="720" w:hanging="360"/>
      </w:pPr>
      <w:rPr>
        <w:rFonts w:ascii="Times New Roman" w:eastAsia="Times New Roman" w:hAnsi="Times New Roman" w:cs="Times New Roman" w:hint="default"/>
        <w:b w:val="0"/>
        <w:color w:val="auto"/>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126621"/>
    <w:multiLevelType w:val="multilevel"/>
    <w:tmpl w:val="45E4CEEA"/>
    <w:lvl w:ilvl="0">
      <w:start w:val="1"/>
      <w:numFmt w:val="decimalZero"/>
      <w:lvlText w:val="%1."/>
      <w:lvlJc w:val="left"/>
      <w:pPr>
        <w:ind w:left="615" w:hanging="615"/>
      </w:pPr>
      <w:rPr>
        <w:rFonts w:ascii="Arial" w:hAnsi="Arial" w:cs="Arial" w:hint="default"/>
        <w:b/>
        <w:sz w:val="20"/>
      </w:rPr>
    </w:lvl>
    <w:lvl w:ilvl="1">
      <w:start w:val="1"/>
      <w:numFmt w:val="decimalZero"/>
      <w:lvlText w:val="%1.%2."/>
      <w:lvlJc w:val="left"/>
      <w:pPr>
        <w:ind w:left="1183" w:hanging="615"/>
      </w:pPr>
      <w:rPr>
        <w:rFonts w:ascii="Arial" w:hAnsi="Arial" w:cs="Arial" w:hint="default"/>
        <w:b/>
        <w:color w:val="000000" w:themeColor="text1"/>
        <w:sz w:val="20"/>
      </w:rPr>
    </w:lvl>
    <w:lvl w:ilvl="2">
      <w:start w:val="1"/>
      <w:numFmt w:val="decimalZero"/>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8C01F7E"/>
    <w:multiLevelType w:val="hybridMultilevel"/>
    <w:tmpl w:val="117E5D28"/>
    <w:lvl w:ilvl="0" w:tplc="B6FEB6A2">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0"/>
  </w:num>
  <w:num w:numId="3">
    <w:abstractNumId w:val="4"/>
  </w:num>
  <w:num w:numId="4">
    <w:abstractNumId w:val="6"/>
  </w:num>
  <w:num w:numId="5">
    <w:abstractNumId w:val="8"/>
  </w:num>
  <w:num w:numId="6">
    <w:abstractNumId w:val="32"/>
  </w:num>
  <w:num w:numId="7">
    <w:abstractNumId w:val="24"/>
  </w:num>
  <w:num w:numId="8">
    <w:abstractNumId w:val="23"/>
  </w:num>
  <w:num w:numId="9">
    <w:abstractNumId w:val="5"/>
  </w:num>
  <w:num w:numId="10">
    <w:abstractNumId w:val="19"/>
  </w:num>
  <w:num w:numId="11">
    <w:abstractNumId w:val="7"/>
  </w:num>
  <w:num w:numId="12">
    <w:abstractNumId w:val="36"/>
  </w:num>
  <w:num w:numId="13">
    <w:abstractNumId w:val="26"/>
  </w:num>
  <w:num w:numId="14">
    <w:abstractNumId w:val="3"/>
  </w:num>
  <w:num w:numId="15">
    <w:abstractNumId w:val="1"/>
  </w:num>
  <w:num w:numId="16">
    <w:abstractNumId w:val="9"/>
  </w:num>
  <w:num w:numId="17">
    <w:abstractNumId w:val="15"/>
  </w:num>
  <w:num w:numId="18">
    <w:abstractNumId w:val="11"/>
  </w:num>
  <w:num w:numId="19">
    <w:abstractNumId w:val="28"/>
  </w:num>
  <w:num w:numId="20">
    <w:abstractNumId w:val="31"/>
  </w:num>
  <w:num w:numId="21">
    <w:abstractNumId w:val="34"/>
  </w:num>
  <w:num w:numId="22">
    <w:abstractNumId w:val="18"/>
  </w:num>
  <w:num w:numId="23">
    <w:abstractNumId w:val="37"/>
  </w:num>
  <w:num w:numId="24">
    <w:abstractNumId w:val="14"/>
  </w:num>
  <w:num w:numId="25">
    <w:abstractNumId w:val="17"/>
  </w:num>
  <w:num w:numId="26">
    <w:abstractNumId w:val="0"/>
  </w:num>
  <w:num w:numId="27">
    <w:abstractNumId w:val="21"/>
  </w:num>
  <w:num w:numId="28">
    <w:abstractNumId w:val="25"/>
  </w:num>
  <w:num w:numId="29">
    <w:abstractNumId w:val="29"/>
  </w:num>
  <w:num w:numId="30">
    <w:abstractNumId w:val="27"/>
  </w:num>
  <w:num w:numId="31">
    <w:abstractNumId w:val="12"/>
  </w:num>
  <w:num w:numId="32">
    <w:abstractNumId w:val="10"/>
  </w:num>
  <w:num w:numId="33">
    <w:abstractNumId w:val="20"/>
  </w:num>
  <w:num w:numId="34">
    <w:abstractNumId w:val="33"/>
  </w:num>
  <w:num w:numId="35">
    <w:abstractNumId w:val="13"/>
  </w:num>
  <w:num w:numId="36">
    <w:abstractNumId w:val="22"/>
  </w:num>
  <w:num w:numId="37">
    <w:abstractNumId w:val="1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E3B"/>
    <w:rsid w:val="0000357C"/>
    <w:rsid w:val="000259FA"/>
    <w:rsid w:val="00032D25"/>
    <w:rsid w:val="000415AC"/>
    <w:rsid w:val="0004392F"/>
    <w:rsid w:val="0005496D"/>
    <w:rsid w:val="00063C83"/>
    <w:rsid w:val="00065DE8"/>
    <w:rsid w:val="00071419"/>
    <w:rsid w:val="0007225D"/>
    <w:rsid w:val="00076BB6"/>
    <w:rsid w:val="0009318A"/>
    <w:rsid w:val="000A2222"/>
    <w:rsid w:val="000A7572"/>
    <w:rsid w:val="000B694E"/>
    <w:rsid w:val="000C63FA"/>
    <w:rsid w:val="000D4392"/>
    <w:rsid w:val="000D5931"/>
    <w:rsid w:val="000E2CB7"/>
    <w:rsid w:val="000F46A3"/>
    <w:rsid w:val="000F5181"/>
    <w:rsid w:val="000F67B5"/>
    <w:rsid w:val="00103127"/>
    <w:rsid w:val="00111E17"/>
    <w:rsid w:val="00121DB3"/>
    <w:rsid w:val="0012362F"/>
    <w:rsid w:val="001243D9"/>
    <w:rsid w:val="00146EF7"/>
    <w:rsid w:val="001475E8"/>
    <w:rsid w:val="00156B5C"/>
    <w:rsid w:val="00157E4C"/>
    <w:rsid w:val="00170B9A"/>
    <w:rsid w:val="00173629"/>
    <w:rsid w:val="00173EAF"/>
    <w:rsid w:val="00177980"/>
    <w:rsid w:val="00180955"/>
    <w:rsid w:val="00181E64"/>
    <w:rsid w:val="001A232C"/>
    <w:rsid w:val="001B15A3"/>
    <w:rsid w:val="001C2D3F"/>
    <w:rsid w:val="001C428D"/>
    <w:rsid w:val="001E6802"/>
    <w:rsid w:val="001E731B"/>
    <w:rsid w:val="001F0262"/>
    <w:rsid w:val="001F1617"/>
    <w:rsid w:val="00201278"/>
    <w:rsid w:val="00210181"/>
    <w:rsid w:val="002127AF"/>
    <w:rsid w:val="00217952"/>
    <w:rsid w:val="00220E41"/>
    <w:rsid w:val="00224153"/>
    <w:rsid w:val="00224224"/>
    <w:rsid w:val="00231001"/>
    <w:rsid w:val="00231870"/>
    <w:rsid w:val="00232EA7"/>
    <w:rsid w:val="00233C9B"/>
    <w:rsid w:val="00237B4D"/>
    <w:rsid w:val="002424A0"/>
    <w:rsid w:val="00247DFC"/>
    <w:rsid w:val="00252F87"/>
    <w:rsid w:val="00256B09"/>
    <w:rsid w:val="00264AFD"/>
    <w:rsid w:val="00266023"/>
    <w:rsid w:val="0027573F"/>
    <w:rsid w:val="00283B36"/>
    <w:rsid w:val="0029156C"/>
    <w:rsid w:val="00293060"/>
    <w:rsid w:val="00294239"/>
    <w:rsid w:val="002A32B4"/>
    <w:rsid w:val="002B7338"/>
    <w:rsid w:val="002C5015"/>
    <w:rsid w:val="002D2729"/>
    <w:rsid w:val="002D2B52"/>
    <w:rsid w:val="002E3C2D"/>
    <w:rsid w:val="00326D99"/>
    <w:rsid w:val="0035121A"/>
    <w:rsid w:val="00352418"/>
    <w:rsid w:val="00356FCD"/>
    <w:rsid w:val="003672BF"/>
    <w:rsid w:val="0037041B"/>
    <w:rsid w:val="00383179"/>
    <w:rsid w:val="003965B8"/>
    <w:rsid w:val="003A0FE3"/>
    <w:rsid w:val="003A3A8D"/>
    <w:rsid w:val="003D4C98"/>
    <w:rsid w:val="003D69A6"/>
    <w:rsid w:val="003E3F15"/>
    <w:rsid w:val="003E6441"/>
    <w:rsid w:val="003F1805"/>
    <w:rsid w:val="004070F7"/>
    <w:rsid w:val="00414783"/>
    <w:rsid w:val="00414C98"/>
    <w:rsid w:val="004150B5"/>
    <w:rsid w:val="00416A80"/>
    <w:rsid w:val="00433455"/>
    <w:rsid w:val="00457C63"/>
    <w:rsid w:val="00462FF2"/>
    <w:rsid w:val="004672E8"/>
    <w:rsid w:val="004720DF"/>
    <w:rsid w:val="004761C9"/>
    <w:rsid w:val="004866AC"/>
    <w:rsid w:val="004A1014"/>
    <w:rsid w:val="004A4FCF"/>
    <w:rsid w:val="004A5006"/>
    <w:rsid w:val="004A5C70"/>
    <w:rsid w:val="004C5A68"/>
    <w:rsid w:val="004E23F4"/>
    <w:rsid w:val="004F0768"/>
    <w:rsid w:val="004F1800"/>
    <w:rsid w:val="004F2DB0"/>
    <w:rsid w:val="004F4D1A"/>
    <w:rsid w:val="004F4F62"/>
    <w:rsid w:val="00517609"/>
    <w:rsid w:val="00526B59"/>
    <w:rsid w:val="0055193E"/>
    <w:rsid w:val="0057797C"/>
    <w:rsid w:val="00591FC2"/>
    <w:rsid w:val="0059539C"/>
    <w:rsid w:val="00597CA0"/>
    <w:rsid w:val="005A7BC8"/>
    <w:rsid w:val="005B0113"/>
    <w:rsid w:val="005B3184"/>
    <w:rsid w:val="005B58B6"/>
    <w:rsid w:val="005B6E24"/>
    <w:rsid w:val="005C27C5"/>
    <w:rsid w:val="005C28E7"/>
    <w:rsid w:val="005C4453"/>
    <w:rsid w:val="005D1473"/>
    <w:rsid w:val="005D393A"/>
    <w:rsid w:val="005E25E4"/>
    <w:rsid w:val="005F19FF"/>
    <w:rsid w:val="005F2D4E"/>
    <w:rsid w:val="006015F8"/>
    <w:rsid w:val="00601AAB"/>
    <w:rsid w:val="006039FD"/>
    <w:rsid w:val="00623E80"/>
    <w:rsid w:val="006279F6"/>
    <w:rsid w:val="00657320"/>
    <w:rsid w:val="0066055F"/>
    <w:rsid w:val="00663FE2"/>
    <w:rsid w:val="00671EE6"/>
    <w:rsid w:val="00685C12"/>
    <w:rsid w:val="00690648"/>
    <w:rsid w:val="00693E69"/>
    <w:rsid w:val="00695AC6"/>
    <w:rsid w:val="006B119D"/>
    <w:rsid w:val="006B1DAA"/>
    <w:rsid w:val="006C00C6"/>
    <w:rsid w:val="006C2870"/>
    <w:rsid w:val="006C59DF"/>
    <w:rsid w:val="006C612F"/>
    <w:rsid w:val="006D44D0"/>
    <w:rsid w:val="006E23B3"/>
    <w:rsid w:val="006E3C8F"/>
    <w:rsid w:val="006E53EC"/>
    <w:rsid w:val="006F3F2D"/>
    <w:rsid w:val="006F5AD6"/>
    <w:rsid w:val="007054C5"/>
    <w:rsid w:val="007112E5"/>
    <w:rsid w:val="00717C2F"/>
    <w:rsid w:val="00752A13"/>
    <w:rsid w:val="00756750"/>
    <w:rsid w:val="0076087D"/>
    <w:rsid w:val="00761458"/>
    <w:rsid w:val="00763E4F"/>
    <w:rsid w:val="00764731"/>
    <w:rsid w:val="00772D2E"/>
    <w:rsid w:val="007809E1"/>
    <w:rsid w:val="00781040"/>
    <w:rsid w:val="00786E04"/>
    <w:rsid w:val="00790AE2"/>
    <w:rsid w:val="007914FF"/>
    <w:rsid w:val="007952B3"/>
    <w:rsid w:val="00795D3C"/>
    <w:rsid w:val="007A35AA"/>
    <w:rsid w:val="007C2C45"/>
    <w:rsid w:val="007C692D"/>
    <w:rsid w:val="007D371F"/>
    <w:rsid w:val="007D7339"/>
    <w:rsid w:val="007E2C09"/>
    <w:rsid w:val="00817A57"/>
    <w:rsid w:val="00822D87"/>
    <w:rsid w:val="00825A5A"/>
    <w:rsid w:val="00826CAF"/>
    <w:rsid w:val="0086165C"/>
    <w:rsid w:val="00870486"/>
    <w:rsid w:val="0087156B"/>
    <w:rsid w:val="008756A4"/>
    <w:rsid w:val="00877493"/>
    <w:rsid w:val="008814B5"/>
    <w:rsid w:val="00892566"/>
    <w:rsid w:val="0089411D"/>
    <w:rsid w:val="008955D6"/>
    <w:rsid w:val="008B00BB"/>
    <w:rsid w:val="008C3F24"/>
    <w:rsid w:val="008C6AC3"/>
    <w:rsid w:val="008E1157"/>
    <w:rsid w:val="008E51E2"/>
    <w:rsid w:val="008E59F7"/>
    <w:rsid w:val="008F0010"/>
    <w:rsid w:val="008F4331"/>
    <w:rsid w:val="008F4AF4"/>
    <w:rsid w:val="009018E8"/>
    <w:rsid w:val="00901988"/>
    <w:rsid w:val="009071BD"/>
    <w:rsid w:val="00921C13"/>
    <w:rsid w:val="00925522"/>
    <w:rsid w:val="00932E7E"/>
    <w:rsid w:val="009408CC"/>
    <w:rsid w:val="00942698"/>
    <w:rsid w:val="00960A0A"/>
    <w:rsid w:val="009764BA"/>
    <w:rsid w:val="00982DCF"/>
    <w:rsid w:val="00984D25"/>
    <w:rsid w:val="00990348"/>
    <w:rsid w:val="009A1C14"/>
    <w:rsid w:val="009C634F"/>
    <w:rsid w:val="009C7140"/>
    <w:rsid w:val="009D4DF8"/>
    <w:rsid w:val="009E473C"/>
    <w:rsid w:val="009F11E9"/>
    <w:rsid w:val="009F3CC7"/>
    <w:rsid w:val="009F6B9F"/>
    <w:rsid w:val="00A002D5"/>
    <w:rsid w:val="00A0041E"/>
    <w:rsid w:val="00A25FA5"/>
    <w:rsid w:val="00A27EAA"/>
    <w:rsid w:val="00A36B27"/>
    <w:rsid w:val="00A4261C"/>
    <w:rsid w:val="00A51690"/>
    <w:rsid w:val="00A56168"/>
    <w:rsid w:val="00A61751"/>
    <w:rsid w:val="00A65318"/>
    <w:rsid w:val="00A777B8"/>
    <w:rsid w:val="00A961D5"/>
    <w:rsid w:val="00A963C3"/>
    <w:rsid w:val="00AB31FA"/>
    <w:rsid w:val="00AC499A"/>
    <w:rsid w:val="00AC5226"/>
    <w:rsid w:val="00AC78AB"/>
    <w:rsid w:val="00AD215B"/>
    <w:rsid w:val="00AE1A31"/>
    <w:rsid w:val="00AF00C7"/>
    <w:rsid w:val="00B019ED"/>
    <w:rsid w:val="00B02FDD"/>
    <w:rsid w:val="00B05D45"/>
    <w:rsid w:val="00B1137C"/>
    <w:rsid w:val="00B35D1A"/>
    <w:rsid w:val="00B43F75"/>
    <w:rsid w:val="00B4458A"/>
    <w:rsid w:val="00B7788B"/>
    <w:rsid w:val="00B83BF8"/>
    <w:rsid w:val="00B8651B"/>
    <w:rsid w:val="00B90A76"/>
    <w:rsid w:val="00B93D21"/>
    <w:rsid w:val="00BA2717"/>
    <w:rsid w:val="00BA6262"/>
    <w:rsid w:val="00BC6809"/>
    <w:rsid w:val="00BD0455"/>
    <w:rsid w:val="00BE1ABD"/>
    <w:rsid w:val="00BF35A0"/>
    <w:rsid w:val="00BF7999"/>
    <w:rsid w:val="00C10B5F"/>
    <w:rsid w:val="00C16FE5"/>
    <w:rsid w:val="00C23422"/>
    <w:rsid w:val="00C248ED"/>
    <w:rsid w:val="00C348C2"/>
    <w:rsid w:val="00C42218"/>
    <w:rsid w:val="00C677A9"/>
    <w:rsid w:val="00C70552"/>
    <w:rsid w:val="00C73EFE"/>
    <w:rsid w:val="00C83892"/>
    <w:rsid w:val="00C96C17"/>
    <w:rsid w:val="00CB1B01"/>
    <w:rsid w:val="00CB1EA5"/>
    <w:rsid w:val="00CB4E4C"/>
    <w:rsid w:val="00CC48AA"/>
    <w:rsid w:val="00CE44DB"/>
    <w:rsid w:val="00CF0B3B"/>
    <w:rsid w:val="00CF47A2"/>
    <w:rsid w:val="00CF7AFB"/>
    <w:rsid w:val="00D0161D"/>
    <w:rsid w:val="00D02651"/>
    <w:rsid w:val="00D05772"/>
    <w:rsid w:val="00D05E83"/>
    <w:rsid w:val="00D22B52"/>
    <w:rsid w:val="00D23159"/>
    <w:rsid w:val="00D352CB"/>
    <w:rsid w:val="00D366B8"/>
    <w:rsid w:val="00D41590"/>
    <w:rsid w:val="00D433D7"/>
    <w:rsid w:val="00D446EF"/>
    <w:rsid w:val="00D561E1"/>
    <w:rsid w:val="00D56C08"/>
    <w:rsid w:val="00D62A0A"/>
    <w:rsid w:val="00D67168"/>
    <w:rsid w:val="00D67C56"/>
    <w:rsid w:val="00D84749"/>
    <w:rsid w:val="00D87E50"/>
    <w:rsid w:val="00D9742A"/>
    <w:rsid w:val="00DA1698"/>
    <w:rsid w:val="00DA3523"/>
    <w:rsid w:val="00DB2C33"/>
    <w:rsid w:val="00DB4E43"/>
    <w:rsid w:val="00DB6945"/>
    <w:rsid w:val="00DD2D90"/>
    <w:rsid w:val="00DE7440"/>
    <w:rsid w:val="00DF1268"/>
    <w:rsid w:val="00E006AE"/>
    <w:rsid w:val="00E02BAD"/>
    <w:rsid w:val="00E22258"/>
    <w:rsid w:val="00E26EEE"/>
    <w:rsid w:val="00E3073E"/>
    <w:rsid w:val="00E41890"/>
    <w:rsid w:val="00E50686"/>
    <w:rsid w:val="00E52806"/>
    <w:rsid w:val="00E52F1E"/>
    <w:rsid w:val="00E55B4B"/>
    <w:rsid w:val="00E640F9"/>
    <w:rsid w:val="00E71652"/>
    <w:rsid w:val="00E80EC8"/>
    <w:rsid w:val="00E824CC"/>
    <w:rsid w:val="00E85A6C"/>
    <w:rsid w:val="00E901B2"/>
    <w:rsid w:val="00EA0A83"/>
    <w:rsid w:val="00EA0AED"/>
    <w:rsid w:val="00EA1A05"/>
    <w:rsid w:val="00EA468D"/>
    <w:rsid w:val="00EB61B1"/>
    <w:rsid w:val="00EC662E"/>
    <w:rsid w:val="00ED4C4B"/>
    <w:rsid w:val="00ED657F"/>
    <w:rsid w:val="00EE733B"/>
    <w:rsid w:val="00F03C54"/>
    <w:rsid w:val="00F0675E"/>
    <w:rsid w:val="00F11EB7"/>
    <w:rsid w:val="00F13983"/>
    <w:rsid w:val="00F14877"/>
    <w:rsid w:val="00F16302"/>
    <w:rsid w:val="00F227B2"/>
    <w:rsid w:val="00F3030D"/>
    <w:rsid w:val="00F519AF"/>
    <w:rsid w:val="00F52304"/>
    <w:rsid w:val="00F61A5E"/>
    <w:rsid w:val="00F6622D"/>
    <w:rsid w:val="00F73622"/>
    <w:rsid w:val="00F743D3"/>
    <w:rsid w:val="00F76B12"/>
    <w:rsid w:val="00F80B7E"/>
    <w:rsid w:val="00F8193E"/>
    <w:rsid w:val="00F833B2"/>
    <w:rsid w:val="00F84FB2"/>
    <w:rsid w:val="00F92A16"/>
    <w:rsid w:val="00FA5EE5"/>
    <w:rsid w:val="00FC5EC2"/>
    <w:rsid w:val="00FD61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DEAB4"/>
  <w15:docId w15:val="{5204BAD6-667F-42BF-B84A-E4FD8FEC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9533778">
          <w:marLeft w:val="0"/>
          <w:marRight w:val="0"/>
          <w:marTop w:val="0"/>
          <w:marBottom w:val="0"/>
          <w:divBdr>
            <w:top w:val="none" w:sz="0" w:space="0" w:color="auto"/>
            <w:left w:val="none" w:sz="0" w:space="0" w:color="auto"/>
            <w:bottom w:val="none" w:sz="0" w:space="0" w:color="auto"/>
            <w:right w:val="none" w:sz="0" w:space="0" w:color="auto"/>
          </w:divBdr>
        </w:div>
        <w:div w:id="1987077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CE51-8D57-4ABA-9383-B88A15C0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5858</Words>
  <Characters>31639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2</cp:revision>
  <cp:lastPrinted>2022-07-20T12:14:00Z</cp:lastPrinted>
  <dcterms:created xsi:type="dcterms:W3CDTF">2022-07-21T14:29:00Z</dcterms:created>
  <dcterms:modified xsi:type="dcterms:W3CDTF">2022-07-21T14:29:00Z</dcterms:modified>
</cp:coreProperties>
</file>