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4D" w:rsidRPr="00482365" w:rsidRDefault="0055114D" w:rsidP="0055114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VII </w:t>
      </w:r>
    </w:p>
    <w:p w:rsidR="0055114D" w:rsidRPr="00482365" w:rsidRDefault="0055114D" w:rsidP="0055114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:rsidR="0055114D" w:rsidRPr="00482365" w:rsidRDefault="0055114D" w:rsidP="0055114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a carta-proposta deverá ser encaminhada 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Pregão, com o preço devidamente ajustado ao valor de fechamento da operação. 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antes da realização do Pregão</w:t>
      </w:r>
      <w:r w:rsidRPr="00326BCD">
        <w:rPr>
          <w:rFonts w:ascii="Arial" w:hAnsi="Arial" w:cs="Arial"/>
          <w:sz w:val="20"/>
          <w:highlight w:val="yellow"/>
          <w:u w:val="single"/>
          <w:lang w:val="pt-BR"/>
        </w:rPr>
        <w:t xml:space="preserve"> como forma de ficha técnica, pois contraria a legislação vigente na medida em que o Pregoeiro toma conhecimento dos nomes dos participantes antes da fase competitiva do Pregão</w:t>
      </w:r>
      <w:r w:rsidRPr="00482365">
        <w:rPr>
          <w:rFonts w:ascii="Arial" w:hAnsi="Arial" w:cs="Arial"/>
          <w:sz w:val="20"/>
          <w:lang w:val="pt-BR"/>
        </w:rPr>
        <w:t xml:space="preserve">.  </w:t>
      </w: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carta-proposta:</w:t>
      </w: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55114D" w:rsidRPr="00482365" w:rsidRDefault="0055114D" w:rsidP="0055114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 w:rsidR="0023742F"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../20..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 w:rsidR="00D932A1">
        <w:rPr>
          <w:rFonts w:ascii="Arial" w:hAnsi="Arial" w:cs="Arial"/>
          <w:sz w:val="20"/>
          <w:lang w:val="pt-BR"/>
        </w:rPr>
        <w:t>o objeto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bookmarkStart w:id="0" w:name="_GoBack"/>
      <w:bookmarkEnd w:id="0"/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 xml:space="preserve">o </w:t>
      </w:r>
      <w:r w:rsidRPr="00482365">
        <w:rPr>
          <w:rFonts w:ascii="Arial" w:hAnsi="Arial" w:cs="Arial"/>
          <w:sz w:val="20"/>
          <w:lang w:val="pt-BR"/>
        </w:rPr>
        <w:t>Anexo I, que integra o instrumento convocatório da licitação em epígrafe.</w:t>
      </w:r>
    </w:p>
    <w:p w:rsidR="0055114D" w:rsidRPr="00482365" w:rsidRDefault="0055114D" w:rsidP="0055114D">
      <w:pPr>
        <w:rPr>
          <w:rFonts w:ascii="Arial" w:hAnsi="Arial" w:cs="Arial"/>
          <w:sz w:val="20"/>
          <w:szCs w:val="20"/>
        </w:rPr>
      </w:pPr>
    </w:p>
    <w:p w:rsidR="0055114D" w:rsidRPr="00482365" w:rsidRDefault="0055114D" w:rsidP="0055114D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:rsidR="0055114D" w:rsidRPr="00482365" w:rsidRDefault="0055114D" w:rsidP="0055114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55114D" w:rsidRPr="00482365" w:rsidRDefault="0055114D" w:rsidP="0055114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55114D" w:rsidRPr="00482365" w:rsidRDefault="0055114D" w:rsidP="0055114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55114D" w:rsidRPr="00482365" w:rsidRDefault="0055114D" w:rsidP="0055114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55114D" w:rsidRPr="00482365" w:rsidRDefault="0055114D" w:rsidP="0055114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A13FA9" w:rsidRDefault="00A13FA9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gerais:</w:t>
      </w:r>
    </w:p>
    <w:p w:rsidR="0055114D" w:rsidRPr="00482365" w:rsidRDefault="0055114D" w:rsidP="0055114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  <w:r w:rsidR="0023742F">
        <w:rPr>
          <w:rFonts w:ascii="Arial" w:hAnsi="Arial" w:cs="Arial"/>
          <w:b/>
          <w:sz w:val="20"/>
          <w:lang w:val="pt-BR"/>
        </w:rPr>
        <w:t>.</w:t>
      </w:r>
    </w:p>
    <w:p w:rsidR="0055114D" w:rsidRPr="00482365" w:rsidRDefault="0055114D" w:rsidP="0055114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55114D" w:rsidRPr="00482365" w:rsidRDefault="0055114D" w:rsidP="0055114D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.....,.. (valor por extenso).</w:t>
      </w:r>
    </w:p>
    <w:p w:rsidR="0055114D" w:rsidRPr="00482365" w:rsidRDefault="0055114D" w:rsidP="0055114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55114D" w:rsidRPr="00482365" w:rsidRDefault="0055114D" w:rsidP="0055114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 xml:space="preserve">prazo de </w:t>
      </w:r>
      <w:r>
        <w:rPr>
          <w:rFonts w:ascii="Arial" w:hAnsi="Arial" w:cs="Arial"/>
          <w:b/>
          <w:sz w:val="20"/>
          <w:szCs w:val="20"/>
        </w:rPr>
        <w:t>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EDITAL </w:t>
      </w:r>
      <w:r>
        <w:rPr>
          <w:rFonts w:ascii="Arial" w:hAnsi="Arial" w:cs="Arial"/>
          <w:sz w:val="20"/>
          <w:szCs w:val="20"/>
        </w:rPr>
        <w:t>-</w:t>
      </w:r>
      <w:r w:rsidRPr="00482365">
        <w:rPr>
          <w:rFonts w:ascii="Arial" w:hAnsi="Arial" w:cs="Arial"/>
          <w:sz w:val="20"/>
          <w:szCs w:val="20"/>
        </w:rPr>
        <w:t xml:space="preserve"> conforme </w:t>
      </w:r>
      <w:r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sz w:val="20"/>
          <w:szCs w:val="20"/>
        </w:rPr>
        <w:t>Anexo I.</w:t>
      </w:r>
    </w:p>
    <w:p w:rsidR="0055114D" w:rsidRPr="00482365" w:rsidRDefault="0055114D" w:rsidP="0055114D">
      <w:pPr>
        <w:keepLines/>
        <w:jc w:val="both"/>
        <w:rPr>
          <w:rFonts w:ascii="Arial" w:hAnsi="Arial" w:cs="Arial"/>
          <w:sz w:val="20"/>
          <w:szCs w:val="20"/>
        </w:rPr>
      </w:pPr>
    </w:p>
    <w:p w:rsidR="0055114D" w:rsidRPr="00482365" w:rsidRDefault="0055114D" w:rsidP="0055114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55114D" w:rsidRPr="00482365" w:rsidRDefault="0055114D" w:rsidP="0055114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:rsidR="0055114D" w:rsidRPr="00482365" w:rsidRDefault="0055114D" w:rsidP="0055114D">
      <w:pPr>
        <w:jc w:val="both"/>
        <w:rPr>
          <w:rFonts w:ascii="Arial" w:hAnsi="Arial" w:cs="Arial"/>
          <w:sz w:val="20"/>
          <w:szCs w:val="20"/>
        </w:rPr>
      </w:pPr>
    </w:p>
    <w:p w:rsidR="0055114D" w:rsidRPr="00482365" w:rsidRDefault="0055114D" w:rsidP="0055114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55114D" w:rsidRPr="00482365" w:rsidRDefault="0055114D" w:rsidP="0055114D">
      <w:pPr>
        <w:jc w:val="both"/>
        <w:rPr>
          <w:rFonts w:ascii="Arial" w:hAnsi="Arial" w:cs="Arial"/>
          <w:sz w:val="20"/>
          <w:szCs w:val="20"/>
        </w:rPr>
      </w:pPr>
    </w:p>
    <w:p w:rsidR="0055114D" w:rsidRPr="00482365" w:rsidRDefault="0055114D" w:rsidP="0055114D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p w:rsidR="00F769BE" w:rsidRPr="00482365" w:rsidRDefault="00F769BE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Cs/>
          <w:iCs/>
          <w:sz w:val="20"/>
        </w:rPr>
      </w:pPr>
    </w:p>
    <w:sectPr w:rsidR="00F769BE" w:rsidRPr="00482365" w:rsidSect="0055114D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981" w:rsidRDefault="00C75981" w:rsidP="005117C6">
      <w:r>
        <w:separator/>
      </w:r>
    </w:p>
  </w:endnote>
  <w:endnote w:type="continuationSeparator" w:id="0">
    <w:p w:rsidR="00C75981" w:rsidRDefault="00C75981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D932A1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D932A1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981" w:rsidRDefault="00C75981" w:rsidP="005117C6">
      <w:r>
        <w:separator/>
      </w:r>
    </w:p>
  </w:footnote>
  <w:footnote w:type="continuationSeparator" w:id="0">
    <w:p w:rsidR="00C75981" w:rsidRDefault="00C75981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14A6A"/>
    <w:rsid w:val="00020741"/>
    <w:rsid w:val="00023B33"/>
    <w:rsid w:val="00033771"/>
    <w:rsid w:val="0004167B"/>
    <w:rsid w:val="000524D0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3742F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532"/>
    <w:rsid w:val="004A5B71"/>
    <w:rsid w:val="004B3CB3"/>
    <w:rsid w:val="004B64DE"/>
    <w:rsid w:val="004B7599"/>
    <w:rsid w:val="004C0992"/>
    <w:rsid w:val="004C4CD3"/>
    <w:rsid w:val="004D58D5"/>
    <w:rsid w:val="004E6C11"/>
    <w:rsid w:val="004F4179"/>
    <w:rsid w:val="0050199D"/>
    <w:rsid w:val="00501D97"/>
    <w:rsid w:val="00505D6F"/>
    <w:rsid w:val="005117C6"/>
    <w:rsid w:val="005138AE"/>
    <w:rsid w:val="00516EEB"/>
    <w:rsid w:val="0055114D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021E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626C6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72C7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C6DFB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C587C"/>
    <w:rsid w:val="009D3E6F"/>
    <w:rsid w:val="009D4A46"/>
    <w:rsid w:val="009E09AA"/>
    <w:rsid w:val="009F25D4"/>
    <w:rsid w:val="009F45D5"/>
    <w:rsid w:val="009F5C49"/>
    <w:rsid w:val="00A13FA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35FA6"/>
    <w:rsid w:val="00C40FEC"/>
    <w:rsid w:val="00C52F88"/>
    <w:rsid w:val="00C75981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32A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D058C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B183"/>
  <w15:docId w15:val="{667FB064-5822-4748-ABBA-956E72D9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3D21-6924-4D24-818F-20088F8A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17</cp:revision>
  <cp:lastPrinted>2017-03-13T19:02:00Z</cp:lastPrinted>
  <dcterms:created xsi:type="dcterms:W3CDTF">2017-02-02T17:50:00Z</dcterms:created>
  <dcterms:modified xsi:type="dcterms:W3CDTF">2022-05-16T14:15:00Z</dcterms:modified>
</cp:coreProperties>
</file>