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92" w:rsidRPr="00515B62" w:rsidRDefault="004C3392" w:rsidP="004C3392">
      <w:pPr>
        <w:pStyle w:val="Corpodetexto"/>
        <w:jc w:val="center"/>
        <w:rPr>
          <w:rFonts w:ascii="Arial" w:hAnsi="Arial" w:cs="Arial"/>
          <w:b/>
        </w:rPr>
      </w:pPr>
    </w:p>
    <w:p w:rsidR="00E84DAA" w:rsidRPr="00F37160" w:rsidRDefault="00515B62" w:rsidP="004C3392">
      <w:pPr>
        <w:pStyle w:val="Corpodetexto"/>
        <w:jc w:val="center"/>
        <w:rPr>
          <w:rFonts w:ascii="Arial" w:hAnsi="Arial" w:cs="Arial"/>
          <w:b/>
          <w:sz w:val="19"/>
          <w:szCs w:val="19"/>
        </w:rPr>
      </w:pPr>
      <w:r w:rsidRPr="00F37160">
        <w:rPr>
          <w:rFonts w:ascii="Arial" w:hAnsi="Arial" w:cs="Arial"/>
          <w:b/>
          <w:sz w:val="19"/>
          <w:szCs w:val="19"/>
        </w:rPr>
        <w:t xml:space="preserve">ANEXO I </w:t>
      </w:r>
    </w:p>
    <w:p w:rsidR="00515B62" w:rsidRPr="00F37160" w:rsidRDefault="00515B62" w:rsidP="004C3392">
      <w:pPr>
        <w:pStyle w:val="Corpodetexto"/>
        <w:jc w:val="center"/>
        <w:rPr>
          <w:rFonts w:ascii="Arial" w:hAnsi="Arial" w:cs="Arial"/>
          <w:b/>
          <w:sz w:val="19"/>
          <w:szCs w:val="19"/>
        </w:rPr>
      </w:pPr>
    </w:p>
    <w:p w:rsidR="00515B62" w:rsidRPr="00F37160" w:rsidRDefault="00515B62" w:rsidP="004C3392">
      <w:pPr>
        <w:pStyle w:val="Corpodetexto"/>
        <w:jc w:val="center"/>
        <w:rPr>
          <w:rFonts w:ascii="Arial" w:hAnsi="Arial" w:cs="Arial"/>
          <w:b/>
          <w:sz w:val="19"/>
          <w:szCs w:val="19"/>
        </w:rPr>
      </w:pPr>
    </w:p>
    <w:p w:rsidR="00824EB3" w:rsidRPr="00F37160" w:rsidRDefault="00D27357" w:rsidP="004C3392">
      <w:pPr>
        <w:pStyle w:val="Corpodetexto"/>
        <w:jc w:val="center"/>
        <w:rPr>
          <w:rFonts w:ascii="Arial" w:hAnsi="Arial" w:cs="Arial"/>
          <w:b/>
          <w:sz w:val="19"/>
          <w:szCs w:val="19"/>
        </w:rPr>
      </w:pPr>
      <w:r w:rsidRPr="00F37160">
        <w:rPr>
          <w:rFonts w:ascii="Arial" w:hAnsi="Arial" w:cs="Arial"/>
          <w:b/>
          <w:sz w:val="19"/>
          <w:szCs w:val="19"/>
        </w:rPr>
        <w:t xml:space="preserve"> </w:t>
      </w:r>
      <w:r w:rsidR="00824EB3" w:rsidRPr="00F37160">
        <w:rPr>
          <w:rFonts w:ascii="Arial" w:hAnsi="Arial" w:cs="Arial"/>
          <w:b/>
          <w:sz w:val="19"/>
          <w:szCs w:val="19"/>
        </w:rPr>
        <w:t>TERMO DE REFERÊNCIA</w:t>
      </w:r>
    </w:p>
    <w:p w:rsidR="00515B62" w:rsidRPr="00F37160" w:rsidRDefault="00515B62" w:rsidP="004C3392">
      <w:pPr>
        <w:pStyle w:val="Corpodetexto"/>
        <w:jc w:val="center"/>
        <w:rPr>
          <w:rFonts w:ascii="Arial" w:hAnsi="Arial" w:cs="Arial"/>
          <w:b/>
          <w:sz w:val="19"/>
          <w:szCs w:val="19"/>
        </w:rPr>
      </w:pPr>
    </w:p>
    <w:p w:rsidR="00EB1262" w:rsidRPr="00F37160" w:rsidRDefault="00EB1262" w:rsidP="004C3392">
      <w:pPr>
        <w:pStyle w:val="Corpodetexto"/>
        <w:jc w:val="center"/>
        <w:rPr>
          <w:rFonts w:ascii="Arial" w:hAnsi="Arial" w:cs="Arial"/>
          <w:b/>
          <w:sz w:val="19"/>
          <w:szCs w:val="19"/>
        </w:rPr>
      </w:pPr>
    </w:p>
    <w:p w:rsidR="00EB1262" w:rsidRPr="00F37160" w:rsidRDefault="00515B62" w:rsidP="004F12B6">
      <w:pPr>
        <w:pStyle w:val="SemEspaamento"/>
        <w:rPr>
          <w:rFonts w:ascii="Arial" w:hAnsi="Arial" w:cs="Arial"/>
          <w:b/>
          <w:sz w:val="19"/>
          <w:szCs w:val="19"/>
        </w:rPr>
      </w:pPr>
      <w:r w:rsidRPr="00F37160">
        <w:rPr>
          <w:rFonts w:ascii="Arial" w:hAnsi="Arial" w:cs="Arial"/>
          <w:b/>
          <w:sz w:val="19"/>
          <w:szCs w:val="19"/>
        </w:rPr>
        <w:t xml:space="preserve">01. </w:t>
      </w:r>
      <w:r w:rsidR="00EB1262" w:rsidRPr="00F37160">
        <w:rPr>
          <w:rFonts w:ascii="Arial" w:hAnsi="Arial" w:cs="Arial"/>
          <w:b/>
          <w:sz w:val="19"/>
          <w:szCs w:val="19"/>
        </w:rPr>
        <w:t>OBJETO</w:t>
      </w:r>
    </w:p>
    <w:p w:rsidR="00824EB3" w:rsidRPr="00F37160" w:rsidRDefault="00824EB3" w:rsidP="004F12B6">
      <w:pPr>
        <w:pStyle w:val="SemEspaamento"/>
        <w:rPr>
          <w:rFonts w:ascii="Arial" w:hAnsi="Arial" w:cs="Arial"/>
          <w:sz w:val="19"/>
          <w:szCs w:val="19"/>
          <w:u w:val="single"/>
        </w:rPr>
      </w:pPr>
    </w:p>
    <w:p w:rsidR="00E46E39" w:rsidRPr="00F37160" w:rsidRDefault="00E46E39" w:rsidP="004F12B6">
      <w:pPr>
        <w:pStyle w:val="SemEspaamento"/>
        <w:jc w:val="both"/>
        <w:rPr>
          <w:rFonts w:ascii="Arial" w:hAnsi="Arial" w:cs="Arial"/>
          <w:sz w:val="19"/>
          <w:szCs w:val="19"/>
        </w:rPr>
      </w:pPr>
      <w:r w:rsidRPr="00F37160">
        <w:rPr>
          <w:rFonts w:ascii="Arial" w:hAnsi="Arial" w:cs="Arial"/>
          <w:sz w:val="19"/>
          <w:szCs w:val="19"/>
        </w:rPr>
        <w:t xml:space="preserve">Contratação de </w:t>
      </w:r>
      <w:r w:rsidR="00EB1262" w:rsidRPr="00F37160">
        <w:rPr>
          <w:rFonts w:ascii="Arial" w:hAnsi="Arial" w:cs="Arial"/>
          <w:sz w:val="19"/>
          <w:szCs w:val="19"/>
        </w:rPr>
        <w:t xml:space="preserve">empresa para </w:t>
      </w:r>
      <w:r w:rsidRPr="00F37160">
        <w:rPr>
          <w:rFonts w:ascii="Arial" w:hAnsi="Arial" w:cs="Arial"/>
          <w:sz w:val="19"/>
          <w:szCs w:val="19"/>
        </w:rPr>
        <w:t xml:space="preserve">execução de serviços referentes </w:t>
      </w:r>
      <w:proofErr w:type="gramStart"/>
      <w:r w:rsidRPr="00F37160">
        <w:rPr>
          <w:rFonts w:ascii="Arial" w:hAnsi="Arial" w:cs="Arial"/>
          <w:sz w:val="19"/>
          <w:szCs w:val="19"/>
        </w:rPr>
        <w:t>à</w:t>
      </w:r>
      <w:proofErr w:type="gramEnd"/>
      <w:r w:rsidRPr="00F37160">
        <w:rPr>
          <w:rFonts w:ascii="Arial" w:hAnsi="Arial" w:cs="Arial"/>
          <w:sz w:val="19"/>
          <w:szCs w:val="19"/>
        </w:rPr>
        <w:t xml:space="preserve"> análises Físico-Químicas, Bacteriológicas, Biológicas, Inorgânicas, Orgânicas, Radioativas e Estéticas, para controle de qualidade de água do abastecimento público da cidade de Leme/SP, pelo prazo de 12 (doze) meses</w:t>
      </w:r>
      <w:r w:rsidR="00EB1262" w:rsidRPr="00F37160">
        <w:rPr>
          <w:rFonts w:ascii="Arial" w:hAnsi="Arial" w:cs="Arial"/>
          <w:sz w:val="19"/>
          <w:szCs w:val="19"/>
        </w:rPr>
        <w:t>.</w:t>
      </w:r>
    </w:p>
    <w:p w:rsidR="00E46E39" w:rsidRPr="00F37160" w:rsidRDefault="00E46E39" w:rsidP="004F12B6">
      <w:pPr>
        <w:pStyle w:val="SemEspaamento"/>
        <w:rPr>
          <w:rFonts w:ascii="Arial" w:hAnsi="Arial" w:cs="Arial"/>
          <w:sz w:val="19"/>
          <w:szCs w:val="19"/>
        </w:rPr>
      </w:pPr>
    </w:p>
    <w:p w:rsidR="004F12B6" w:rsidRPr="00F37160" w:rsidRDefault="004F12B6" w:rsidP="004F12B6">
      <w:pPr>
        <w:pStyle w:val="SemEspaamento"/>
        <w:rPr>
          <w:rFonts w:ascii="Arial" w:hAnsi="Arial" w:cs="Arial"/>
          <w:sz w:val="19"/>
          <w:szCs w:val="19"/>
        </w:rPr>
      </w:pPr>
    </w:p>
    <w:p w:rsidR="00EB1262" w:rsidRPr="00F37160" w:rsidRDefault="00EB1262" w:rsidP="004F12B6">
      <w:pPr>
        <w:pStyle w:val="SemEspaamento"/>
        <w:rPr>
          <w:rFonts w:ascii="Arial" w:hAnsi="Arial" w:cs="Arial"/>
          <w:b/>
          <w:sz w:val="19"/>
          <w:szCs w:val="19"/>
        </w:rPr>
      </w:pPr>
      <w:r w:rsidRPr="00F37160">
        <w:rPr>
          <w:rFonts w:ascii="Arial" w:hAnsi="Arial" w:cs="Arial"/>
          <w:b/>
          <w:sz w:val="19"/>
          <w:szCs w:val="19"/>
        </w:rPr>
        <w:t>2. JUSTIFICATIVA</w:t>
      </w:r>
    </w:p>
    <w:p w:rsidR="004F12B6" w:rsidRPr="00F37160" w:rsidRDefault="004F12B6" w:rsidP="004F12B6">
      <w:pPr>
        <w:pStyle w:val="SemEspaamento"/>
        <w:rPr>
          <w:rFonts w:ascii="Arial" w:hAnsi="Arial" w:cs="Arial"/>
          <w:sz w:val="19"/>
          <w:szCs w:val="19"/>
        </w:rPr>
      </w:pPr>
    </w:p>
    <w:p w:rsidR="00E46E39" w:rsidRPr="00F37160" w:rsidRDefault="0070340B" w:rsidP="004F12B6">
      <w:pPr>
        <w:pStyle w:val="SemEspaamento"/>
        <w:jc w:val="both"/>
        <w:rPr>
          <w:rFonts w:ascii="Arial" w:hAnsi="Arial" w:cs="Arial"/>
          <w:sz w:val="19"/>
          <w:szCs w:val="19"/>
        </w:rPr>
      </w:pPr>
      <w:r w:rsidRPr="00F37160">
        <w:rPr>
          <w:rFonts w:ascii="Arial" w:hAnsi="Arial" w:cs="Arial"/>
          <w:sz w:val="19"/>
          <w:szCs w:val="19"/>
        </w:rPr>
        <w:t>A SAECIL realiza semanalmente análises simples de água visando o controle da qualidade, através de laboratório instalado na Estação de Tratamento de Água.</w:t>
      </w:r>
    </w:p>
    <w:p w:rsidR="004F12B6" w:rsidRPr="00F37160" w:rsidRDefault="004F12B6" w:rsidP="004F12B6">
      <w:pPr>
        <w:pStyle w:val="SemEspaamento"/>
        <w:jc w:val="both"/>
        <w:rPr>
          <w:rFonts w:ascii="Arial" w:hAnsi="Arial" w:cs="Arial"/>
          <w:sz w:val="19"/>
          <w:szCs w:val="19"/>
        </w:rPr>
      </w:pPr>
    </w:p>
    <w:p w:rsidR="0070340B" w:rsidRPr="00F37160" w:rsidRDefault="0070340B" w:rsidP="004F12B6">
      <w:pPr>
        <w:pStyle w:val="SemEspaamento"/>
        <w:jc w:val="both"/>
        <w:rPr>
          <w:rFonts w:ascii="Arial" w:hAnsi="Arial" w:cs="Arial"/>
          <w:sz w:val="19"/>
          <w:szCs w:val="19"/>
        </w:rPr>
      </w:pPr>
      <w:r w:rsidRPr="00F37160">
        <w:rPr>
          <w:rFonts w:ascii="Arial" w:hAnsi="Arial" w:cs="Arial"/>
          <w:sz w:val="19"/>
          <w:szCs w:val="19"/>
        </w:rPr>
        <w:t>A contratação de laboratório terceirizado é necessária, pois a legislação atual prevê uma quantidade de parâmetros a ser realizados. A realização das análises requer uma série de equipamentos e reagentes de alto custos, tornando inviável a Autarquia adquirir tais insumos.</w:t>
      </w:r>
    </w:p>
    <w:p w:rsidR="00E46E39" w:rsidRPr="00F37160" w:rsidRDefault="00E46E39" w:rsidP="004F12B6">
      <w:pPr>
        <w:pStyle w:val="SemEspaamento"/>
        <w:rPr>
          <w:rFonts w:ascii="Arial" w:hAnsi="Arial" w:cs="Arial"/>
          <w:sz w:val="19"/>
          <w:szCs w:val="19"/>
        </w:rPr>
      </w:pPr>
    </w:p>
    <w:p w:rsidR="004F12B6" w:rsidRPr="00F37160" w:rsidRDefault="004F12B6" w:rsidP="004F12B6">
      <w:pPr>
        <w:pStyle w:val="SemEspaamento"/>
        <w:rPr>
          <w:rFonts w:ascii="Arial" w:hAnsi="Arial" w:cs="Arial"/>
          <w:b/>
          <w:sz w:val="19"/>
          <w:szCs w:val="19"/>
        </w:rPr>
      </w:pPr>
    </w:p>
    <w:p w:rsidR="004C3392" w:rsidRPr="00F37160" w:rsidRDefault="00EB1262" w:rsidP="004F12B6">
      <w:pPr>
        <w:pStyle w:val="SemEspaamento"/>
        <w:rPr>
          <w:rFonts w:ascii="Arial" w:hAnsi="Arial" w:cs="Arial"/>
          <w:b/>
          <w:sz w:val="19"/>
          <w:szCs w:val="19"/>
        </w:rPr>
      </w:pPr>
      <w:r w:rsidRPr="00F37160">
        <w:rPr>
          <w:rFonts w:ascii="Arial" w:hAnsi="Arial" w:cs="Arial"/>
          <w:b/>
          <w:sz w:val="19"/>
          <w:szCs w:val="19"/>
        </w:rPr>
        <w:t xml:space="preserve">3. </w:t>
      </w:r>
      <w:r w:rsidR="00824EB3" w:rsidRPr="00F37160">
        <w:rPr>
          <w:rFonts w:ascii="Arial" w:hAnsi="Arial" w:cs="Arial"/>
          <w:b/>
          <w:sz w:val="19"/>
          <w:szCs w:val="19"/>
        </w:rPr>
        <w:t xml:space="preserve"> </w:t>
      </w:r>
      <w:r w:rsidR="00737316" w:rsidRPr="00F37160">
        <w:rPr>
          <w:rFonts w:ascii="Arial" w:hAnsi="Arial" w:cs="Arial"/>
          <w:b/>
          <w:sz w:val="19"/>
          <w:szCs w:val="19"/>
        </w:rPr>
        <w:t>DAS ANÁLISES</w:t>
      </w:r>
    </w:p>
    <w:p w:rsidR="004C3392" w:rsidRPr="00F37160" w:rsidRDefault="004C3392" w:rsidP="004F12B6">
      <w:pPr>
        <w:pStyle w:val="SemEspaamento"/>
        <w:rPr>
          <w:rFonts w:ascii="Arial" w:hAnsi="Arial" w:cs="Arial"/>
          <w:sz w:val="19"/>
          <w:szCs w:val="19"/>
        </w:rPr>
      </w:pPr>
    </w:p>
    <w:p w:rsidR="004C3392" w:rsidRPr="00F37160" w:rsidRDefault="0054635C" w:rsidP="004F12B6">
      <w:pPr>
        <w:pStyle w:val="SemEspaamento"/>
        <w:jc w:val="both"/>
        <w:rPr>
          <w:rFonts w:ascii="Arial" w:hAnsi="Arial" w:cs="Arial"/>
          <w:sz w:val="19"/>
          <w:szCs w:val="19"/>
        </w:rPr>
      </w:pPr>
      <w:r w:rsidRPr="00F37160">
        <w:rPr>
          <w:rFonts w:ascii="Arial" w:hAnsi="Arial" w:cs="Arial"/>
          <w:sz w:val="19"/>
          <w:szCs w:val="19"/>
        </w:rPr>
        <w:t>Conforme P</w:t>
      </w:r>
      <w:r w:rsidR="00EB1262" w:rsidRPr="00F37160">
        <w:rPr>
          <w:rFonts w:ascii="Arial" w:hAnsi="Arial" w:cs="Arial"/>
          <w:sz w:val="19"/>
          <w:szCs w:val="19"/>
        </w:rPr>
        <w:t xml:space="preserve">ortaria de Consolidação do </w:t>
      </w:r>
      <w:r w:rsidRPr="00F37160">
        <w:rPr>
          <w:rFonts w:ascii="Arial" w:hAnsi="Arial" w:cs="Arial"/>
          <w:sz w:val="19"/>
          <w:szCs w:val="19"/>
        </w:rPr>
        <w:t>MS nº</w:t>
      </w:r>
      <w:r w:rsidR="00EB1262" w:rsidRPr="00F37160">
        <w:rPr>
          <w:rFonts w:ascii="Arial" w:hAnsi="Arial" w:cs="Arial"/>
          <w:sz w:val="19"/>
          <w:szCs w:val="19"/>
        </w:rPr>
        <w:t xml:space="preserve"> 05/2017 </w:t>
      </w:r>
      <w:r w:rsidR="009231A9" w:rsidRPr="00F37160">
        <w:rPr>
          <w:rFonts w:ascii="Arial" w:hAnsi="Arial" w:cs="Arial"/>
          <w:sz w:val="19"/>
          <w:szCs w:val="19"/>
        </w:rPr>
        <w:t>– Anexo XX</w:t>
      </w:r>
      <w:r w:rsidRPr="00F37160">
        <w:rPr>
          <w:rFonts w:ascii="Arial" w:hAnsi="Arial" w:cs="Arial"/>
          <w:sz w:val="19"/>
          <w:szCs w:val="19"/>
        </w:rPr>
        <w:t xml:space="preserve"> </w:t>
      </w:r>
      <w:r w:rsidR="00EB1262" w:rsidRPr="00F37160">
        <w:rPr>
          <w:rFonts w:ascii="Arial" w:hAnsi="Arial" w:cs="Arial"/>
          <w:sz w:val="19"/>
          <w:szCs w:val="19"/>
        </w:rPr>
        <w:t xml:space="preserve">(Origem Portaria </w:t>
      </w:r>
      <w:r w:rsidRPr="00F37160">
        <w:rPr>
          <w:rFonts w:ascii="Arial" w:hAnsi="Arial" w:cs="Arial"/>
          <w:sz w:val="19"/>
          <w:szCs w:val="19"/>
        </w:rPr>
        <w:t>2914</w:t>
      </w:r>
      <w:r w:rsidR="009231A9" w:rsidRPr="00F37160">
        <w:rPr>
          <w:rFonts w:ascii="Arial" w:hAnsi="Arial" w:cs="Arial"/>
          <w:sz w:val="19"/>
          <w:szCs w:val="19"/>
        </w:rPr>
        <w:t xml:space="preserve">/11), </w:t>
      </w:r>
      <w:r w:rsidR="00EB1262" w:rsidRPr="00F37160">
        <w:rPr>
          <w:rFonts w:ascii="Arial" w:hAnsi="Arial" w:cs="Arial"/>
          <w:sz w:val="19"/>
          <w:szCs w:val="19"/>
        </w:rPr>
        <w:t>R</w:t>
      </w:r>
      <w:r w:rsidRPr="00F37160">
        <w:rPr>
          <w:rFonts w:ascii="Arial" w:hAnsi="Arial" w:cs="Arial"/>
          <w:sz w:val="19"/>
          <w:szCs w:val="19"/>
        </w:rPr>
        <w:t xml:space="preserve">esolução </w:t>
      </w:r>
      <w:r w:rsidR="00671AF5" w:rsidRPr="00F37160">
        <w:rPr>
          <w:rFonts w:ascii="Arial" w:hAnsi="Arial" w:cs="Arial"/>
          <w:sz w:val="19"/>
          <w:szCs w:val="19"/>
        </w:rPr>
        <w:t>SS-250, de 15 de agosto de 1995 e Resolução CONAMA nº 357/05</w:t>
      </w:r>
    </w:p>
    <w:p w:rsidR="004C3392" w:rsidRDefault="004C3392" w:rsidP="004F12B6">
      <w:pPr>
        <w:pStyle w:val="SemEspaamento"/>
        <w:rPr>
          <w:rFonts w:ascii="Arial" w:hAnsi="Arial" w:cs="Arial"/>
          <w:sz w:val="19"/>
          <w:szCs w:val="19"/>
        </w:rPr>
      </w:pPr>
    </w:p>
    <w:p w:rsidR="006E008A" w:rsidRDefault="006E008A" w:rsidP="004F12B6">
      <w:pPr>
        <w:pStyle w:val="SemEspaamento"/>
        <w:rPr>
          <w:rFonts w:ascii="Arial" w:hAnsi="Arial" w:cs="Arial"/>
          <w:b/>
          <w:sz w:val="19"/>
          <w:szCs w:val="19"/>
        </w:rPr>
      </w:pPr>
    </w:p>
    <w:p w:rsidR="006E008A" w:rsidRPr="006E008A" w:rsidRDefault="006E008A" w:rsidP="006E008A">
      <w:pPr>
        <w:pStyle w:val="SemEspaamento"/>
        <w:jc w:val="both"/>
        <w:rPr>
          <w:rFonts w:ascii="Arial" w:hAnsi="Arial" w:cs="Arial"/>
          <w:sz w:val="19"/>
          <w:szCs w:val="19"/>
        </w:rPr>
      </w:pPr>
      <w:r>
        <w:rPr>
          <w:rFonts w:ascii="Arial" w:hAnsi="Arial" w:cs="Arial"/>
          <w:b/>
          <w:sz w:val="19"/>
          <w:szCs w:val="19"/>
        </w:rPr>
        <w:t xml:space="preserve">- </w:t>
      </w:r>
      <w:r w:rsidRPr="006E008A">
        <w:rPr>
          <w:rFonts w:ascii="Arial" w:hAnsi="Arial" w:cs="Arial"/>
          <w:b/>
          <w:sz w:val="19"/>
          <w:szCs w:val="19"/>
        </w:rPr>
        <w:t>Valor Total Estimado:</w:t>
      </w:r>
      <w:r>
        <w:rPr>
          <w:rFonts w:ascii="Arial" w:hAnsi="Arial" w:cs="Arial"/>
          <w:b/>
          <w:sz w:val="19"/>
          <w:szCs w:val="19"/>
        </w:rPr>
        <w:t xml:space="preserve"> </w:t>
      </w:r>
      <w:r w:rsidRPr="006E008A">
        <w:rPr>
          <w:rFonts w:ascii="Arial" w:hAnsi="Arial" w:cs="Arial"/>
          <w:sz w:val="19"/>
          <w:szCs w:val="19"/>
        </w:rPr>
        <w:t>R</w:t>
      </w:r>
      <w:bookmarkStart w:id="0" w:name="_GoBack"/>
      <w:r w:rsidRPr="006E008A">
        <w:rPr>
          <w:rFonts w:ascii="Arial" w:hAnsi="Arial" w:cs="Arial"/>
          <w:sz w:val="19"/>
          <w:szCs w:val="19"/>
        </w:rPr>
        <w:t>$ 248.978,</w:t>
      </w:r>
      <w:bookmarkEnd w:id="0"/>
      <w:r w:rsidRPr="006E008A">
        <w:rPr>
          <w:rFonts w:ascii="Arial" w:hAnsi="Arial" w:cs="Arial"/>
          <w:sz w:val="19"/>
          <w:szCs w:val="19"/>
        </w:rPr>
        <w:t xml:space="preserve">51 (duzentos e quarenta e oito mil novecentos e setenta e oito reais e cinquenta e um centavos) </w:t>
      </w:r>
    </w:p>
    <w:p w:rsidR="004F12B6" w:rsidRPr="006E008A" w:rsidRDefault="004F12B6" w:rsidP="006E008A">
      <w:pPr>
        <w:pStyle w:val="SemEspaamento"/>
        <w:jc w:val="both"/>
        <w:rPr>
          <w:rFonts w:ascii="Arial" w:hAnsi="Arial" w:cs="Arial"/>
          <w:sz w:val="19"/>
          <w:szCs w:val="19"/>
        </w:rPr>
      </w:pPr>
    </w:p>
    <w:p w:rsidR="006E008A" w:rsidRPr="00F37160" w:rsidRDefault="006E008A" w:rsidP="004F12B6">
      <w:pPr>
        <w:pStyle w:val="SemEspaamento"/>
        <w:rPr>
          <w:rFonts w:ascii="Arial" w:hAnsi="Arial" w:cs="Arial"/>
          <w:b/>
          <w:sz w:val="19"/>
          <w:szCs w:val="19"/>
        </w:rPr>
      </w:pPr>
    </w:p>
    <w:p w:rsidR="004C3392" w:rsidRPr="00F37160" w:rsidRDefault="00EB1262" w:rsidP="004F12B6">
      <w:pPr>
        <w:pStyle w:val="SemEspaamento"/>
        <w:rPr>
          <w:rFonts w:ascii="Arial" w:hAnsi="Arial" w:cs="Arial"/>
          <w:b/>
          <w:sz w:val="19"/>
          <w:szCs w:val="19"/>
        </w:rPr>
      </w:pPr>
      <w:r w:rsidRPr="00F37160">
        <w:rPr>
          <w:rFonts w:ascii="Arial" w:hAnsi="Arial" w:cs="Arial"/>
          <w:b/>
          <w:sz w:val="19"/>
          <w:szCs w:val="19"/>
        </w:rPr>
        <w:t>4</w:t>
      </w:r>
      <w:r w:rsidR="00515B62" w:rsidRPr="00F37160">
        <w:rPr>
          <w:rFonts w:ascii="Arial" w:hAnsi="Arial" w:cs="Arial"/>
          <w:b/>
          <w:sz w:val="19"/>
          <w:szCs w:val="19"/>
        </w:rPr>
        <w:t>.</w:t>
      </w:r>
      <w:r w:rsidR="0054635C" w:rsidRPr="00F37160">
        <w:rPr>
          <w:rFonts w:ascii="Arial" w:hAnsi="Arial" w:cs="Arial"/>
          <w:b/>
          <w:sz w:val="19"/>
          <w:szCs w:val="19"/>
        </w:rPr>
        <w:t xml:space="preserve"> </w:t>
      </w:r>
      <w:r w:rsidR="00EA4248">
        <w:rPr>
          <w:rFonts w:ascii="Arial" w:hAnsi="Arial" w:cs="Arial"/>
          <w:b/>
          <w:sz w:val="19"/>
          <w:szCs w:val="19"/>
        </w:rPr>
        <w:t>FREQUÊ</w:t>
      </w:r>
      <w:r w:rsidR="00D27357" w:rsidRPr="00F37160">
        <w:rPr>
          <w:rFonts w:ascii="Arial" w:hAnsi="Arial" w:cs="Arial"/>
          <w:b/>
          <w:sz w:val="19"/>
          <w:szCs w:val="19"/>
        </w:rPr>
        <w:t>NCIA E LOCAIS DE AMOSTRAGENS</w:t>
      </w:r>
    </w:p>
    <w:p w:rsidR="00F3174D" w:rsidRPr="00F37160" w:rsidRDefault="00F3174D" w:rsidP="004F12B6">
      <w:pPr>
        <w:pStyle w:val="SemEspaamento"/>
        <w:rPr>
          <w:rFonts w:ascii="Arial" w:hAnsi="Arial" w:cs="Arial"/>
          <w:b/>
          <w:sz w:val="19"/>
          <w:szCs w:val="19"/>
        </w:rPr>
      </w:pPr>
    </w:p>
    <w:p w:rsidR="004C3392" w:rsidRPr="00F37160" w:rsidRDefault="004F12B6" w:rsidP="00E426C6">
      <w:pPr>
        <w:spacing w:after="0"/>
        <w:rPr>
          <w:rFonts w:ascii="Arial" w:hAnsi="Arial" w:cs="Arial"/>
          <w:b/>
          <w:sz w:val="19"/>
          <w:szCs w:val="19"/>
        </w:rPr>
      </w:pPr>
      <w:r w:rsidRPr="00F37160">
        <w:rPr>
          <w:rFonts w:ascii="Arial" w:hAnsi="Arial" w:cs="Arial"/>
          <w:b/>
          <w:sz w:val="19"/>
          <w:szCs w:val="19"/>
        </w:rPr>
        <w:t xml:space="preserve">- </w:t>
      </w:r>
      <w:r w:rsidR="0005746F" w:rsidRPr="00F37160">
        <w:rPr>
          <w:rFonts w:ascii="Arial" w:hAnsi="Arial" w:cs="Arial"/>
          <w:b/>
          <w:sz w:val="19"/>
          <w:szCs w:val="19"/>
        </w:rPr>
        <w:t>ÁGUA TRATADA</w:t>
      </w:r>
    </w:p>
    <w:p w:rsidR="009F5837" w:rsidRPr="00F37160" w:rsidRDefault="00E426C6" w:rsidP="00E426C6">
      <w:pPr>
        <w:spacing w:after="0"/>
        <w:rPr>
          <w:rFonts w:ascii="Arial" w:hAnsi="Arial" w:cs="Arial"/>
          <w:b/>
          <w:sz w:val="19"/>
          <w:szCs w:val="19"/>
        </w:rPr>
      </w:pPr>
      <w:r w:rsidRPr="00F37160">
        <w:rPr>
          <w:rFonts w:ascii="Arial" w:hAnsi="Arial" w:cs="Arial"/>
          <w:b/>
          <w:sz w:val="19"/>
          <w:szCs w:val="19"/>
        </w:rPr>
        <w:t xml:space="preserve">FREQUÊNCIA </w:t>
      </w:r>
      <w:r w:rsidR="0005746F" w:rsidRPr="00F37160">
        <w:rPr>
          <w:rFonts w:ascii="Arial" w:hAnsi="Arial" w:cs="Arial"/>
          <w:b/>
          <w:sz w:val="19"/>
          <w:szCs w:val="19"/>
        </w:rPr>
        <w:t xml:space="preserve">DE </w:t>
      </w:r>
      <w:proofErr w:type="gramStart"/>
      <w:r w:rsidR="0005746F" w:rsidRPr="00F37160">
        <w:rPr>
          <w:rFonts w:ascii="Arial" w:hAnsi="Arial" w:cs="Arial"/>
          <w:b/>
          <w:sz w:val="19"/>
          <w:szCs w:val="19"/>
        </w:rPr>
        <w:t>COLETA</w:t>
      </w:r>
      <w:r w:rsidRPr="00F37160">
        <w:rPr>
          <w:rFonts w:ascii="Arial" w:hAnsi="Arial" w:cs="Arial"/>
          <w:b/>
          <w:sz w:val="19"/>
          <w:szCs w:val="19"/>
        </w:rPr>
        <w:t xml:space="preserve"> </w:t>
      </w:r>
      <w:r w:rsidR="0005746F" w:rsidRPr="00F37160">
        <w:rPr>
          <w:rFonts w:ascii="Arial" w:hAnsi="Arial" w:cs="Arial"/>
          <w:b/>
          <w:sz w:val="19"/>
          <w:szCs w:val="19"/>
        </w:rPr>
        <w:t>:</w:t>
      </w:r>
      <w:proofErr w:type="gramEnd"/>
      <w:r w:rsidR="0005746F" w:rsidRPr="00F37160">
        <w:rPr>
          <w:rFonts w:ascii="Arial" w:hAnsi="Arial" w:cs="Arial"/>
          <w:b/>
          <w:sz w:val="19"/>
          <w:szCs w:val="19"/>
        </w:rPr>
        <w:t xml:space="preserve"> JANEIRO À DEZEMBRO</w:t>
      </w:r>
    </w:p>
    <w:p w:rsidR="00393088" w:rsidRPr="00F37160" w:rsidRDefault="000D5F5B" w:rsidP="00E426C6">
      <w:pPr>
        <w:spacing w:after="0"/>
        <w:rPr>
          <w:rFonts w:ascii="Arial" w:hAnsi="Arial" w:cs="Arial"/>
          <w:b/>
          <w:sz w:val="19"/>
          <w:szCs w:val="19"/>
        </w:rPr>
      </w:pPr>
      <w:r w:rsidRPr="00F37160">
        <w:rPr>
          <w:rFonts w:ascii="Arial" w:hAnsi="Arial" w:cs="Arial"/>
          <w:b/>
          <w:sz w:val="19"/>
          <w:szCs w:val="19"/>
        </w:rPr>
        <w:t xml:space="preserve">PORTARIA </w:t>
      </w:r>
      <w:r w:rsidR="00671AF5" w:rsidRPr="00F37160">
        <w:rPr>
          <w:rFonts w:ascii="Arial" w:hAnsi="Arial" w:cs="Arial"/>
          <w:b/>
          <w:sz w:val="19"/>
          <w:szCs w:val="19"/>
        </w:rPr>
        <w:t>DE CONSOLIDAÇÃO Nº 05/</w:t>
      </w:r>
      <w:proofErr w:type="gramStart"/>
      <w:r w:rsidR="00671AF5" w:rsidRPr="00F37160">
        <w:rPr>
          <w:rFonts w:ascii="Arial" w:hAnsi="Arial" w:cs="Arial"/>
          <w:b/>
          <w:sz w:val="19"/>
          <w:szCs w:val="19"/>
        </w:rPr>
        <w:t xml:space="preserve">2017 </w:t>
      </w:r>
      <w:r w:rsidRPr="00F37160">
        <w:rPr>
          <w:rFonts w:ascii="Arial" w:hAnsi="Arial" w:cs="Arial"/>
          <w:b/>
          <w:sz w:val="19"/>
          <w:szCs w:val="19"/>
        </w:rPr>
        <w:t xml:space="preserve"> -</w:t>
      </w:r>
      <w:proofErr w:type="gramEnd"/>
      <w:r w:rsidRPr="00F37160">
        <w:rPr>
          <w:rFonts w:ascii="Arial" w:hAnsi="Arial" w:cs="Arial"/>
          <w:b/>
          <w:sz w:val="19"/>
          <w:szCs w:val="19"/>
        </w:rPr>
        <w:t xml:space="preserve"> </w:t>
      </w:r>
      <w:r w:rsidR="00393088" w:rsidRPr="00F37160">
        <w:rPr>
          <w:rFonts w:ascii="Arial" w:hAnsi="Arial" w:cs="Arial"/>
          <w:b/>
          <w:sz w:val="19"/>
          <w:szCs w:val="19"/>
        </w:rPr>
        <w:t>ANEXOS : I, VI</w:t>
      </w:r>
      <w:r w:rsidR="00BD549B" w:rsidRPr="00F37160">
        <w:rPr>
          <w:rFonts w:ascii="Arial" w:hAnsi="Arial" w:cs="Arial"/>
          <w:b/>
          <w:sz w:val="19"/>
          <w:szCs w:val="19"/>
        </w:rPr>
        <w:t>I</w:t>
      </w:r>
      <w:r w:rsidR="00393088" w:rsidRPr="00F37160">
        <w:rPr>
          <w:rFonts w:ascii="Arial" w:hAnsi="Arial" w:cs="Arial"/>
          <w:b/>
          <w:sz w:val="19"/>
          <w:szCs w:val="19"/>
        </w:rPr>
        <w:t>I E X.</w:t>
      </w:r>
    </w:p>
    <w:p w:rsidR="00E426C6" w:rsidRPr="00F37160" w:rsidRDefault="00671AF5" w:rsidP="00E426C6">
      <w:pPr>
        <w:spacing w:after="0"/>
        <w:rPr>
          <w:rFonts w:ascii="Arial" w:hAnsi="Arial" w:cs="Arial"/>
          <w:sz w:val="19"/>
          <w:szCs w:val="19"/>
        </w:rPr>
      </w:pPr>
      <w:r w:rsidRPr="00F37160">
        <w:rPr>
          <w:rFonts w:ascii="Arial" w:hAnsi="Arial" w:cs="Arial"/>
          <w:sz w:val="19"/>
          <w:szCs w:val="19"/>
        </w:rPr>
        <w:t>9</w:t>
      </w:r>
      <w:r w:rsidR="00E426C6" w:rsidRPr="00F37160">
        <w:rPr>
          <w:rFonts w:ascii="Arial" w:hAnsi="Arial" w:cs="Arial"/>
          <w:sz w:val="19"/>
          <w:szCs w:val="19"/>
        </w:rPr>
        <w:t xml:space="preserve"> PONTOS MENSAIS DURANTE 12 MESES = </w:t>
      </w:r>
      <w:r w:rsidRPr="00F37160">
        <w:rPr>
          <w:rFonts w:ascii="Arial" w:hAnsi="Arial" w:cs="Arial"/>
          <w:b/>
          <w:sz w:val="19"/>
          <w:szCs w:val="19"/>
        </w:rPr>
        <w:t>108</w:t>
      </w:r>
      <w:r w:rsidR="00E426C6" w:rsidRPr="00F37160">
        <w:rPr>
          <w:rFonts w:ascii="Arial" w:hAnsi="Arial" w:cs="Arial"/>
          <w:b/>
          <w:sz w:val="19"/>
          <w:szCs w:val="19"/>
        </w:rPr>
        <w:t xml:space="preserve"> ANÁLISES</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SAÍDA DA ETA</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03 PONTOS NA REDE DE DISTRIBUIÇÃO DA CIDADE</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BAIRRO</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PONTE/BALDIN</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PONTE/CUNHA</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BAIRRO CAJÚ</w:t>
      </w:r>
    </w:p>
    <w:p w:rsidR="00671AF5" w:rsidRPr="00F37160" w:rsidRDefault="00671AF5" w:rsidP="00E426C6">
      <w:pPr>
        <w:spacing w:after="0"/>
        <w:rPr>
          <w:rFonts w:ascii="Arial" w:hAnsi="Arial" w:cs="Arial"/>
          <w:sz w:val="19"/>
          <w:szCs w:val="19"/>
        </w:rPr>
      </w:pPr>
      <w:r w:rsidRPr="00F37160">
        <w:rPr>
          <w:rFonts w:ascii="Arial" w:hAnsi="Arial" w:cs="Arial"/>
          <w:sz w:val="19"/>
          <w:szCs w:val="19"/>
        </w:rPr>
        <w:tab/>
        <w:t>01 PONTO NA REDE DE DISTRIBUIÇÃO – TAQUARI PONTE (NOVO)</w:t>
      </w:r>
    </w:p>
    <w:p w:rsidR="00671AF5" w:rsidRPr="00F37160" w:rsidRDefault="00671AF5" w:rsidP="00E426C6">
      <w:pPr>
        <w:spacing w:after="0"/>
        <w:rPr>
          <w:rFonts w:ascii="Arial" w:hAnsi="Arial" w:cs="Arial"/>
          <w:sz w:val="19"/>
          <w:szCs w:val="19"/>
        </w:rPr>
      </w:pPr>
    </w:p>
    <w:p w:rsidR="00E426C6" w:rsidRPr="00F37160" w:rsidRDefault="004F12B6" w:rsidP="00E426C6">
      <w:pPr>
        <w:spacing w:after="0"/>
        <w:rPr>
          <w:rFonts w:ascii="Arial" w:hAnsi="Arial" w:cs="Arial"/>
          <w:b/>
          <w:sz w:val="19"/>
          <w:szCs w:val="19"/>
        </w:rPr>
      </w:pPr>
      <w:r w:rsidRPr="00F37160">
        <w:rPr>
          <w:rFonts w:ascii="Arial" w:hAnsi="Arial" w:cs="Arial"/>
          <w:b/>
          <w:sz w:val="19"/>
          <w:szCs w:val="19"/>
        </w:rPr>
        <w:t xml:space="preserve">- </w:t>
      </w:r>
      <w:r w:rsidR="0005746F" w:rsidRPr="00F37160">
        <w:rPr>
          <w:rFonts w:ascii="Arial" w:hAnsi="Arial" w:cs="Arial"/>
          <w:b/>
          <w:sz w:val="19"/>
          <w:szCs w:val="19"/>
        </w:rPr>
        <w:t>ÁGUA TRATADA</w:t>
      </w:r>
    </w:p>
    <w:p w:rsidR="00E426C6" w:rsidRPr="00F37160" w:rsidRDefault="00E426C6" w:rsidP="00E426C6">
      <w:pPr>
        <w:spacing w:after="0"/>
        <w:rPr>
          <w:rFonts w:ascii="Arial" w:hAnsi="Arial" w:cs="Arial"/>
          <w:b/>
          <w:sz w:val="19"/>
          <w:szCs w:val="19"/>
        </w:rPr>
      </w:pPr>
      <w:r w:rsidRPr="00F37160">
        <w:rPr>
          <w:rFonts w:ascii="Arial" w:hAnsi="Arial" w:cs="Arial"/>
          <w:b/>
          <w:sz w:val="19"/>
          <w:szCs w:val="19"/>
        </w:rPr>
        <w:t xml:space="preserve">FREQUÊNCIA </w:t>
      </w:r>
      <w:r w:rsidR="0005746F" w:rsidRPr="00F37160">
        <w:rPr>
          <w:rFonts w:ascii="Arial" w:hAnsi="Arial" w:cs="Arial"/>
          <w:b/>
          <w:sz w:val="19"/>
          <w:szCs w:val="19"/>
        </w:rPr>
        <w:t xml:space="preserve">DE COLETA:  </w:t>
      </w:r>
      <w:proofErr w:type="gramStart"/>
      <w:r w:rsidR="0005746F" w:rsidRPr="00F37160">
        <w:rPr>
          <w:rFonts w:ascii="Arial" w:hAnsi="Arial" w:cs="Arial"/>
          <w:b/>
          <w:sz w:val="19"/>
          <w:szCs w:val="19"/>
        </w:rPr>
        <w:t>JUNHO</w:t>
      </w:r>
      <w:proofErr w:type="gramEnd"/>
      <w:r w:rsidR="0005746F" w:rsidRPr="00F37160">
        <w:rPr>
          <w:rFonts w:ascii="Arial" w:hAnsi="Arial" w:cs="Arial"/>
          <w:b/>
          <w:sz w:val="19"/>
          <w:szCs w:val="19"/>
        </w:rPr>
        <w:t xml:space="preserve"> E DEZEMBRO</w:t>
      </w:r>
    </w:p>
    <w:p w:rsidR="00393088" w:rsidRPr="00F37160" w:rsidRDefault="00671AF5" w:rsidP="00E426C6">
      <w:pPr>
        <w:spacing w:after="0"/>
        <w:rPr>
          <w:rFonts w:ascii="Arial" w:hAnsi="Arial" w:cs="Arial"/>
          <w:b/>
          <w:sz w:val="19"/>
          <w:szCs w:val="19"/>
        </w:rPr>
      </w:pPr>
      <w:r w:rsidRPr="00F37160">
        <w:rPr>
          <w:rFonts w:ascii="Arial" w:hAnsi="Arial" w:cs="Arial"/>
          <w:b/>
          <w:sz w:val="19"/>
          <w:szCs w:val="19"/>
        </w:rPr>
        <w:t xml:space="preserve">PORTARIA DE CONSOLIDAÇÃO Nº 05/2017 </w:t>
      </w:r>
      <w:r w:rsidR="000D5F5B" w:rsidRPr="00F37160">
        <w:rPr>
          <w:rFonts w:ascii="Arial" w:hAnsi="Arial" w:cs="Arial"/>
          <w:b/>
          <w:sz w:val="19"/>
          <w:szCs w:val="19"/>
        </w:rPr>
        <w:t xml:space="preserve">- </w:t>
      </w:r>
      <w:r w:rsidR="00393088" w:rsidRPr="00F37160">
        <w:rPr>
          <w:rFonts w:ascii="Arial" w:hAnsi="Arial" w:cs="Arial"/>
          <w:b/>
          <w:sz w:val="19"/>
          <w:szCs w:val="19"/>
        </w:rPr>
        <w:t>ANEXOS: VII</w:t>
      </w:r>
      <w:r w:rsidR="00B50A3D" w:rsidRPr="00F37160">
        <w:rPr>
          <w:rFonts w:ascii="Arial" w:hAnsi="Arial" w:cs="Arial"/>
          <w:b/>
          <w:sz w:val="19"/>
          <w:szCs w:val="19"/>
        </w:rPr>
        <w:t xml:space="preserve"> </w:t>
      </w:r>
      <w:r w:rsidR="00C563E9" w:rsidRPr="00F37160">
        <w:rPr>
          <w:rFonts w:ascii="Arial" w:hAnsi="Arial" w:cs="Arial"/>
          <w:b/>
          <w:sz w:val="19"/>
          <w:szCs w:val="19"/>
        </w:rPr>
        <w:t>e IX</w:t>
      </w:r>
    </w:p>
    <w:p w:rsidR="00E426C6" w:rsidRPr="00F37160" w:rsidRDefault="00D643EC" w:rsidP="00E426C6">
      <w:pPr>
        <w:spacing w:after="0"/>
        <w:rPr>
          <w:rFonts w:ascii="Arial" w:hAnsi="Arial" w:cs="Arial"/>
          <w:sz w:val="19"/>
          <w:szCs w:val="19"/>
        </w:rPr>
      </w:pPr>
      <w:r w:rsidRPr="00F37160">
        <w:rPr>
          <w:rFonts w:ascii="Arial" w:hAnsi="Arial" w:cs="Arial"/>
          <w:sz w:val="19"/>
          <w:szCs w:val="19"/>
        </w:rPr>
        <w:t>9</w:t>
      </w:r>
      <w:r w:rsidR="00E426C6" w:rsidRPr="00F37160">
        <w:rPr>
          <w:rFonts w:ascii="Arial" w:hAnsi="Arial" w:cs="Arial"/>
          <w:sz w:val="19"/>
          <w:szCs w:val="19"/>
        </w:rPr>
        <w:t xml:space="preserve"> PONTOS SEMESTRAIS </w:t>
      </w:r>
      <w:r w:rsidR="00393088" w:rsidRPr="00F37160">
        <w:rPr>
          <w:rFonts w:ascii="Arial" w:hAnsi="Arial" w:cs="Arial"/>
          <w:sz w:val="19"/>
          <w:szCs w:val="19"/>
        </w:rPr>
        <w:t xml:space="preserve">(2 VEZES AO ANO) </w:t>
      </w:r>
      <w:r w:rsidR="00E426C6" w:rsidRPr="00F37160">
        <w:rPr>
          <w:rFonts w:ascii="Arial" w:hAnsi="Arial" w:cs="Arial"/>
          <w:sz w:val="19"/>
          <w:szCs w:val="19"/>
        </w:rPr>
        <w:t xml:space="preserve">= </w:t>
      </w:r>
      <w:r w:rsidR="00E426C6" w:rsidRPr="00F37160">
        <w:rPr>
          <w:rFonts w:ascii="Arial" w:hAnsi="Arial" w:cs="Arial"/>
          <w:b/>
          <w:sz w:val="19"/>
          <w:szCs w:val="19"/>
        </w:rPr>
        <w:t>1</w:t>
      </w:r>
      <w:r w:rsidRPr="00F37160">
        <w:rPr>
          <w:rFonts w:ascii="Arial" w:hAnsi="Arial" w:cs="Arial"/>
          <w:b/>
          <w:sz w:val="19"/>
          <w:szCs w:val="19"/>
        </w:rPr>
        <w:t>8</w:t>
      </w:r>
      <w:r w:rsidR="00E426C6" w:rsidRPr="00F37160">
        <w:rPr>
          <w:rFonts w:ascii="Arial" w:hAnsi="Arial" w:cs="Arial"/>
          <w:b/>
          <w:sz w:val="19"/>
          <w:szCs w:val="19"/>
        </w:rPr>
        <w:t xml:space="preserve"> ANÁLISES</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SAÍDA DA ETA</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03 PONTOS NA REDE DE DISTRIBUIÇÃO DA CIDADE</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BAIRRO</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PONTE/BALDIN</w:t>
      </w:r>
    </w:p>
    <w:p w:rsidR="00E426C6" w:rsidRPr="00F37160" w:rsidRDefault="00E426C6" w:rsidP="004F12B6">
      <w:pPr>
        <w:spacing w:after="0"/>
        <w:rPr>
          <w:rFonts w:ascii="Arial" w:hAnsi="Arial" w:cs="Arial"/>
          <w:sz w:val="19"/>
          <w:szCs w:val="19"/>
        </w:rPr>
      </w:pPr>
      <w:r w:rsidRPr="00F37160">
        <w:rPr>
          <w:rFonts w:ascii="Arial" w:hAnsi="Arial" w:cs="Arial"/>
          <w:sz w:val="19"/>
          <w:szCs w:val="19"/>
        </w:rPr>
        <w:tab/>
      </w:r>
      <w:r w:rsidR="004F12B6" w:rsidRPr="00F37160">
        <w:rPr>
          <w:rFonts w:ascii="Arial" w:hAnsi="Arial" w:cs="Arial"/>
          <w:sz w:val="19"/>
          <w:szCs w:val="19"/>
        </w:rPr>
        <w:t>0</w:t>
      </w:r>
      <w:r w:rsidRPr="00F37160">
        <w:rPr>
          <w:rFonts w:ascii="Arial" w:hAnsi="Arial" w:cs="Arial"/>
          <w:sz w:val="19"/>
          <w:szCs w:val="19"/>
        </w:rPr>
        <w:t>1 PONTO NA REDE DE DISTRIBUIÇÃO – TAQUARI PONTE/CUNHA</w:t>
      </w:r>
    </w:p>
    <w:p w:rsidR="006E008A" w:rsidRDefault="006E008A" w:rsidP="004F12B6">
      <w:pPr>
        <w:spacing w:after="0"/>
        <w:ind w:firstLine="708"/>
        <w:rPr>
          <w:rFonts w:ascii="Arial" w:hAnsi="Arial" w:cs="Arial"/>
          <w:sz w:val="19"/>
          <w:szCs w:val="19"/>
        </w:rPr>
      </w:pPr>
    </w:p>
    <w:p w:rsidR="006E008A" w:rsidRDefault="006E008A" w:rsidP="004F12B6">
      <w:pPr>
        <w:spacing w:after="0"/>
        <w:ind w:firstLine="708"/>
        <w:rPr>
          <w:rFonts w:ascii="Arial" w:hAnsi="Arial" w:cs="Arial"/>
          <w:sz w:val="19"/>
          <w:szCs w:val="19"/>
        </w:rPr>
      </w:pPr>
    </w:p>
    <w:p w:rsidR="00E426C6" w:rsidRPr="00F37160" w:rsidRDefault="00E426C6" w:rsidP="004F12B6">
      <w:pPr>
        <w:spacing w:after="0"/>
        <w:ind w:firstLine="708"/>
        <w:rPr>
          <w:rFonts w:ascii="Arial" w:hAnsi="Arial" w:cs="Arial"/>
          <w:sz w:val="19"/>
          <w:szCs w:val="19"/>
        </w:rPr>
      </w:pPr>
      <w:r w:rsidRPr="00F37160">
        <w:rPr>
          <w:rFonts w:ascii="Arial" w:hAnsi="Arial" w:cs="Arial"/>
          <w:sz w:val="19"/>
          <w:szCs w:val="19"/>
        </w:rPr>
        <w:t>01 PONTO NA REDE DE DISTRIBUIÇÃO – BAIRRO CAJÚ</w:t>
      </w:r>
    </w:p>
    <w:p w:rsidR="00D643EC" w:rsidRPr="00F37160" w:rsidRDefault="00D643EC" w:rsidP="00E426C6">
      <w:pPr>
        <w:spacing w:after="0"/>
        <w:rPr>
          <w:rFonts w:ascii="Arial" w:hAnsi="Arial" w:cs="Arial"/>
          <w:sz w:val="19"/>
          <w:szCs w:val="19"/>
        </w:rPr>
      </w:pPr>
      <w:r w:rsidRPr="00F37160">
        <w:rPr>
          <w:rFonts w:ascii="Arial" w:hAnsi="Arial" w:cs="Arial"/>
          <w:sz w:val="19"/>
          <w:szCs w:val="19"/>
        </w:rPr>
        <w:tab/>
        <w:t>01 PONTO NA REDE DE DISTRIBUIÇÃO – TAQUARI PONTE (NOVO)</w:t>
      </w:r>
    </w:p>
    <w:p w:rsidR="00F37160" w:rsidRDefault="00F37160" w:rsidP="00E426C6">
      <w:pPr>
        <w:spacing w:after="0"/>
        <w:rPr>
          <w:rFonts w:ascii="Arial" w:hAnsi="Arial" w:cs="Arial"/>
          <w:b/>
          <w:sz w:val="19"/>
          <w:szCs w:val="19"/>
        </w:rPr>
      </w:pPr>
    </w:p>
    <w:p w:rsidR="00E426C6" w:rsidRPr="00F37160" w:rsidRDefault="004F12B6" w:rsidP="00E426C6">
      <w:pPr>
        <w:spacing w:after="0"/>
        <w:rPr>
          <w:rFonts w:ascii="Arial" w:hAnsi="Arial" w:cs="Arial"/>
          <w:b/>
          <w:sz w:val="19"/>
          <w:szCs w:val="19"/>
        </w:rPr>
      </w:pPr>
      <w:r w:rsidRPr="00F37160">
        <w:rPr>
          <w:rFonts w:ascii="Arial" w:hAnsi="Arial" w:cs="Arial"/>
          <w:b/>
          <w:sz w:val="19"/>
          <w:szCs w:val="19"/>
        </w:rPr>
        <w:t xml:space="preserve">- </w:t>
      </w:r>
      <w:r w:rsidR="0005746F" w:rsidRPr="00F37160">
        <w:rPr>
          <w:rFonts w:ascii="Arial" w:hAnsi="Arial" w:cs="Arial"/>
          <w:b/>
          <w:sz w:val="19"/>
          <w:szCs w:val="19"/>
        </w:rPr>
        <w:t>ÁGUA TRATADA</w:t>
      </w:r>
    </w:p>
    <w:p w:rsidR="00E426C6" w:rsidRPr="00F37160" w:rsidRDefault="0005746F" w:rsidP="00E426C6">
      <w:pPr>
        <w:spacing w:after="0"/>
        <w:rPr>
          <w:rFonts w:ascii="Arial" w:hAnsi="Arial" w:cs="Arial"/>
          <w:b/>
          <w:sz w:val="19"/>
          <w:szCs w:val="19"/>
        </w:rPr>
      </w:pPr>
      <w:r w:rsidRPr="00F37160">
        <w:rPr>
          <w:rFonts w:ascii="Arial" w:hAnsi="Arial" w:cs="Arial"/>
          <w:b/>
          <w:sz w:val="19"/>
          <w:szCs w:val="19"/>
        </w:rPr>
        <w:t xml:space="preserve">FREQUÊNCIA DE COLETA: MARÇO / </w:t>
      </w:r>
      <w:proofErr w:type="gramStart"/>
      <w:r w:rsidRPr="00F37160">
        <w:rPr>
          <w:rFonts w:ascii="Arial" w:hAnsi="Arial" w:cs="Arial"/>
          <w:b/>
          <w:sz w:val="19"/>
          <w:szCs w:val="19"/>
        </w:rPr>
        <w:t>JUNHO</w:t>
      </w:r>
      <w:proofErr w:type="gramEnd"/>
      <w:r w:rsidRPr="00F37160">
        <w:rPr>
          <w:rFonts w:ascii="Arial" w:hAnsi="Arial" w:cs="Arial"/>
          <w:b/>
          <w:sz w:val="19"/>
          <w:szCs w:val="19"/>
        </w:rPr>
        <w:t xml:space="preserve"> / SETEMBRO / DEZEMBRO</w:t>
      </w:r>
    </w:p>
    <w:p w:rsidR="00393088" w:rsidRPr="00F37160" w:rsidRDefault="00D643EC" w:rsidP="00E426C6">
      <w:pPr>
        <w:spacing w:after="0"/>
        <w:rPr>
          <w:rFonts w:ascii="Arial" w:hAnsi="Arial" w:cs="Arial"/>
          <w:b/>
          <w:sz w:val="19"/>
          <w:szCs w:val="19"/>
        </w:rPr>
      </w:pPr>
      <w:r w:rsidRPr="00F37160">
        <w:rPr>
          <w:rFonts w:ascii="Arial" w:hAnsi="Arial" w:cs="Arial"/>
          <w:b/>
          <w:sz w:val="19"/>
          <w:szCs w:val="19"/>
        </w:rPr>
        <w:t xml:space="preserve">PORTARIA DE CONSOLIDAÇÃO Nº 05/2017 </w:t>
      </w:r>
      <w:r w:rsidR="000D5F5B" w:rsidRPr="00F37160">
        <w:rPr>
          <w:rFonts w:ascii="Arial" w:hAnsi="Arial" w:cs="Arial"/>
          <w:b/>
          <w:sz w:val="19"/>
          <w:szCs w:val="19"/>
        </w:rPr>
        <w:t xml:space="preserve">- </w:t>
      </w:r>
      <w:r w:rsidR="00393088" w:rsidRPr="00F37160">
        <w:rPr>
          <w:rFonts w:ascii="Arial" w:hAnsi="Arial" w:cs="Arial"/>
          <w:b/>
          <w:sz w:val="19"/>
          <w:szCs w:val="19"/>
        </w:rPr>
        <w:t xml:space="preserve">ANEXOS: VII </w:t>
      </w:r>
      <w:r w:rsidR="00CA67DF" w:rsidRPr="00F37160">
        <w:rPr>
          <w:rFonts w:ascii="Arial" w:hAnsi="Arial" w:cs="Arial"/>
          <w:b/>
          <w:sz w:val="19"/>
          <w:szCs w:val="19"/>
        </w:rPr>
        <w:t>(</w:t>
      </w:r>
      <w:r w:rsidR="00393088" w:rsidRPr="00F37160">
        <w:rPr>
          <w:rFonts w:ascii="Arial" w:hAnsi="Arial" w:cs="Arial"/>
          <w:b/>
          <w:sz w:val="19"/>
          <w:szCs w:val="19"/>
        </w:rPr>
        <w:t>SOMENTE O PARÂMETRO THM</w:t>
      </w:r>
      <w:r w:rsidR="00CA67DF" w:rsidRPr="00F37160">
        <w:rPr>
          <w:rFonts w:ascii="Arial" w:hAnsi="Arial" w:cs="Arial"/>
          <w:b/>
          <w:sz w:val="19"/>
          <w:szCs w:val="19"/>
        </w:rPr>
        <w:t>)</w:t>
      </w:r>
    </w:p>
    <w:p w:rsidR="00E426C6" w:rsidRPr="00F37160" w:rsidRDefault="00D643EC" w:rsidP="00E426C6">
      <w:pPr>
        <w:spacing w:after="0"/>
        <w:rPr>
          <w:rFonts w:ascii="Arial" w:hAnsi="Arial" w:cs="Arial"/>
          <w:sz w:val="19"/>
          <w:szCs w:val="19"/>
        </w:rPr>
      </w:pPr>
      <w:r w:rsidRPr="00F37160">
        <w:rPr>
          <w:rFonts w:ascii="Arial" w:hAnsi="Arial" w:cs="Arial"/>
          <w:sz w:val="19"/>
          <w:szCs w:val="19"/>
        </w:rPr>
        <w:t>9</w:t>
      </w:r>
      <w:r w:rsidR="00E426C6" w:rsidRPr="00F37160">
        <w:rPr>
          <w:rFonts w:ascii="Arial" w:hAnsi="Arial" w:cs="Arial"/>
          <w:sz w:val="19"/>
          <w:szCs w:val="19"/>
        </w:rPr>
        <w:t xml:space="preserve"> PONTOS </w:t>
      </w:r>
      <w:r w:rsidR="00393088" w:rsidRPr="00F37160">
        <w:rPr>
          <w:rFonts w:ascii="Arial" w:hAnsi="Arial" w:cs="Arial"/>
          <w:sz w:val="19"/>
          <w:szCs w:val="19"/>
        </w:rPr>
        <w:t xml:space="preserve">(4 VEZES AO ANO) </w:t>
      </w:r>
      <w:r w:rsidR="00E426C6" w:rsidRPr="00F37160">
        <w:rPr>
          <w:rFonts w:ascii="Arial" w:hAnsi="Arial" w:cs="Arial"/>
          <w:sz w:val="19"/>
          <w:szCs w:val="19"/>
        </w:rPr>
        <w:t xml:space="preserve">= </w:t>
      </w:r>
      <w:r w:rsidR="00393088" w:rsidRPr="00F37160">
        <w:rPr>
          <w:rFonts w:ascii="Arial" w:hAnsi="Arial" w:cs="Arial"/>
          <w:b/>
          <w:sz w:val="19"/>
          <w:szCs w:val="19"/>
        </w:rPr>
        <w:t>3</w:t>
      </w:r>
      <w:r w:rsidRPr="00F37160">
        <w:rPr>
          <w:rFonts w:ascii="Arial" w:hAnsi="Arial" w:cs="Arial"/>
          <w:b/>
          <w:sz w:val="19"/>
          <w:szCs w:val="19"/>
        </w:rPr>
        <w:t>6</w:t>
      </w:r>
      <w:r w:rsidR="00E426C6" w:rsidRPr="00F37160">
        <w:rPr>
          <w:rFonts w:ascii="Arial" w:hAnsi="Arial" w:cs="Arial"/>
          <w:b/>
          <w:sz w:val="19"/>
          <w:szCs w:val="19"/>
        </w:rPr>
        <w:t xml:space="preserve"> ANÁLISES</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SAÍDA DA ETA</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03 PONTOS NA REDE DE DISTRIBUIÇÃO DA CIDADE</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BAIRRO</w:t>
      </w:r>
    </w:p>
    <w:p w:rsidR="00E426C6" w:rsidRPr="00F37160" w:rsidRDefault="00E426C6" w:rsidP="00934E87">
      <w:pPr>
        <w:spacing w:after="0"/>
        <w:rPr>
          <w:rFonts w:ascii="Arial" w:hAnsi="Arial" w:cs="Arial"/>
          <w:sz w:val="19"/>
          <w:szCs w:val="19"/>
        </w:rPr>
      </w:pPr>
      <w:r w:rsidRPr="00F37160">
        <w:rPr>
          <w:rFonts w:ascii="Arial" w:hAnsi="Arial" w:cs="Arial"/>
          <w:sz w:val="19"/>
          <w:szCs w:val="19"/>
        </w:rPr>
        <w:tab/>
        <w:t>01 PONTO NA REDE DE DISTRIBUIÇÃO – TAQUARI PONTE/BALDIN</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TAQUARI PONTE/CUNHA</w:t>
      </w:r>
    </w:p>
    <w:p w:rsidR="00E426C6" w:rsidRPr="00F37160" w:rsidRDefault="00E426C6" w:rsidP="00E426C6">
      <w:pPr>
        <w:spacing w:after="0"/>
        <w:rPr>
          <w:rFonts w:ascii="Arial" w:hAnsi="Arial" w:cs="Arial"/>
          <w:sz w:val="19"/>
          <w:szCs w:val="19"/>
        </w:rPr>
      </w:pPr>
      <w:r w:rsidRPr="00F37160">
        <w:rPr>
          <w:rFonts w:ascii="Arial" w:hAnsi="Arial" w:cs="Arial"/>
          <w:sz w:val="19"/>
          <w:szCs w:val="19"/>
        </w:rPr>
        <w:tab/>
        <w:t>01 PONTO NA REDE DE DISTRIBUIÇÃO – BAIRRO CAJÚ</w:t>
      </w:r>
    </w:p>
    <w:p w:rsidR="00D643EC" w:rsidRPr="00F37160" w:rsidRDefault="00D643EC" w:rsidP="00E426C6">
      <w:pPr>
        <w:spacing w:after="0"/>
        <w:rPr>
          <w:rFonts w:ascii="Arial" w:hAnsi="Arial" w:cs="Arial"/>
          <w:sz w:val="19"/>
          <w:szCs w:val="19"/>
        </w:rPr>
      </w:pPr>
      <w:r w:rsidRPr="00F37160">
        <w:rPr>
          <w:rFonts w:ascii="Arial" w:hAnsi="Arial" w:cs="Arial"/>
          <w:sz w:val="19"/>
          <w:szCs w:val="19"/>
        </w:rPr>
        <w:tab/>
        <w:t>01 PONTO NA REDE DE DISTRIBUIÇÃO – TAQUARI PONTE (NOVO)</w:t>
      </w:r>
    </w:p>
    <w:p w:rsidR="00E426C6" w:rsidRPr="00F37160" w:rsidRDefault="00E426C6" w:rsidP="00E426C6">
      <w:pPr>
        <w:spacing w:after="0"/>
        <w:rPr>
          <w:rFonts w:ascii="Arial" w:hAnsi="Arial" w:cs="Arial"/>
          <w:sz w:val="19"/>
          <w:szCs w:val="19"/>
        </w:rPr>
      </w:pPr>
    </w:p>
    <w:p w:rsidR="00393088" w:rsidRPr="00F37160" w:rsidRDefault="004F12B6" w:rsidP="00E426C6">
      <w:pPr>
        <w:spacing w:after="0"/>
        <w:rPr>
          <w:rFonts w:ascii="Arial" w:hAnsi="Arial" w:cs="Arial"/>
          <w:b/>
          <w:sz w:val="19"/>
          <w:szCs w:val="19"/>
        </w:rPr>
      </w:pPr>
      <w:r w:rsidRPr="00F37160">
        <w:rPr>
          <w:rFonts w:ascii="Arial" w:hAnsi="Arial" w:cs="Arial"/>
          <w:b/>
          <w:sz w:val="19"/>
          <w:szCs w:val="19"/>
        </w:rPr>
        <w:t xml:space="preserve">- </w:t>
      </w:r>
      <w:r w:rsidR="0005746F" w:rsidRPr="00F37160">
        <w:rPr>
          <w:rFonts w:ascii="Arial" w:hAnsi="Arial" w:cs="Arial"/>
          <w:b/>
          <w:sz w:val="19"/>
          <w:szCs w:val="19"/>
        </w:rPr>
        <w:t>ÁGUA BRUTA</w:t>
      </w:r>
    </w:p>
    <w:p w:rsidR="00393088" w:rsidRPr="00F37160" w:rsidRDefault="00393088" w:rsidP="00393088">
      <w:pPr>
        <w:spacing w:after="0"/>
        <w:rPr>
          <w:rFonts w:ascii="Arial" w:hAnsi="Arial" w:cs="Arial"/>
          <w:b/>
          <w:sz w:val="19"/>
          <w:szCs w:val="19"/>
        </w:rPr>
      </w:pPr>
      <w:r w:rsidRPr="00F37160">
        <w:rPr>
          <w:rFonts w:ascii="Arial" w:hAnsi="Arial" w:cs="Arial"/>
          <w:b/>
          <w:sz w:val="19"/>
          <w:szCs w:val="19"/>
        </w:rPr>
        <w:t xml:space="preserve">FREQUÊNCIA </w:t>
      </w:r>
      <w:r w:rsidR="0005746F" w:rsidRPr="00F37160">
        <w:rPr>
          <w:rFonts w:ascii="Arial" w:hAnsi="Arial" w:cs="Arial"/>
          <w:b/>
          <w:sz w:val="19"/>
          <w:szCs w:val="19"/>
        </w:rPr>
        <w:t xml:space="preserve">DE COLETA:  </w:t>
      </w:r>
      <w:proofErr w:type="gramStart"/>
      <w:r w:rsidR="0005746F" w:rsidRPr="00F37160">
        <w:rPr>
          <w:rFonts w:ascii="Arial" w:hAnsi="Arial" w:cs="Arial"/>
          <w:b/>
          <w:sz w:val="19"/>
          <w:szCs w:val="19"/>
        </w:rPr>
        <w:t>JANEIRO</w:t>
      </w:r>
      <w:proofErr w:type="gramEnd"/>
      <w:r w:rsidR="0005746F" w:rsidRPr="00F37160">
        <w:rPr>
          <w:rFonts w:ascii="Arial" w:hAnsi="Arial" w:cs="Arial"/>
          <w:b/>
          <w:sz w:val="19"/>
          <w:szCs w:val="19"/>
        </w:rPr>
        <w:t xml:space="preserve"> À DEZEMBRO</w:t>
      </w:r>
    </w:p>
    <w:p w:rsidR="00393088" w:rsidRPr="00F37160" w:rsidRDefault="00D643EC" w:rsidP="00393088">
      <w:pPr>
        <w:spacing w:after="0"/>
        <w:rPr>
          <w:rFonts w:ascii="Arial" w:hAnsi="Arial" w:cs="Arial"/>
          <w:b/>
          <w:sz w:val="19"/>
          <w:szCs w:val="19"/>
        </w:rPr>
      </w:pPr>
      <w:r w:rsidRPr="00F37160">
        <w:rPr>
          <w:rFonts w:ascii="Arial" w:hAnsi="Arial" w:cs="Arial"/>
          <w:b/>
          <w:sz w:val="19"/>
          <w:szCs w:val="19"/>
        </w:rPr>
        <w:t xml:space="preserve">PORTARIA DE CONSOLIDAÇÃO Nº 05/2017 </w:t>
      </w:r>
      <w:r w:rsidR="000D5F5B" w:rsidRPr="00F37160">
        <w:rPr>
          <w:rFonts w:ascii="Arial" w:hAnsi="Arial" w:cs="Arial"/>
          <w:b/>
          <w:sz w:val="19"/>
          <w:szCs w:val="19"/>
        </w:rPr>
        <w:t xml:space="preserve">- </w:t>
      </w:r>
      <w:r w:rsidR="00393088" w:rsidRPr="00F37160">
        <w:rPr>
          <w:rFonts w:ascii="Arial" w:hAnsi="Arial" w:cs="Arial"/>
          <w:b/>
          <w:sz w:val="19"/>
          <w:szCs w:val="19"/>
        </w:rPr>
        <w:t xml:space="preserve">ANEXOS: </w:t>
      </w:r>
      <w:r w:rsidRPr="00F37160">
        <w:rPr>
          <w:rFonts w:ascii="Arial" w:hAnsi="Arial" w:cs="Arial"/>
          <w:b/>
          <w:sz w:val="19"/>
          <w:szCs w:val="19"/>
        </w:rPr>
        <w:t xml:space="preserve">I, </w:t>
      </w:r>
      <w:r w:rsidR="00393088" w:rsidRPr="00F37160">
        <w:rPr>
          <w:rFonts w:ascii="Arial" w:hAnsi="Arial" w:cs="Arial"/>
          <w:b/>
          <w:sz w:val="19"/>
          <w:szCs w:val="19"/>
        </w:rPr>
        <w:t>VIII E XI</w:t>
      </w:r>
    </w:p>
    <w:p w:rsidR="009231A9" w:rsidRPr="00F37160" w:rsidRDefault="009231A9" w:rsidP="009231A9">
      <w:pPr>
        <w:spacing w:after="0"/>
        <w:rPr>
          <w:rFonts w:ascii="Arial" w:hAnsi="Arial" w:cs="Arial"/>
          <w:b/>
          <w:sz w:val="19"/>
          <w:szCs w:val="19"/>
        </w:rPr>
      </w:pPr>
      <w:r w:rsidRPr="00F37160">
        <w:rPr>
          <w:rFonts w:ascii="Arial" w:hAnsi="Arial" w:cs="Arial"/>
          <w:b/>
          <w:sz w:val="19"/>
          <w:szCs w:val="19"/>
        </w:rPr>
        <w:t xml:space="preserve">ARTIGO 31 DO ANEXO </w:t>
      </w:r>
      <w:proofErr w:type="gramStart"/>
      <w:r w:rsidRPr="00F37160">
        <w:rPr>
          <w:rFonts w:ascii="Arial" w:hAnsi="Arial" w:cs="Arial"/>
          <w:b/>
          <w:sz w:val="19"/>
          <w:szCs w:val="19"/>
        </w:rPr>
        <w:t>XX  /</w:t>
      </w:r>
      <w:proofErr w:type="gramEnd"/>
      <w:r w:rsidRPr="00F37160">
        <w:rPr>
          <w:rFonts w:ascii="Arial" w:hAnsi="Arial" w:cs="Arial"/>
          <w:b/>
          <w:sz w:val="19"/>
          <w:szCs w:val="19"/>
        </w:rPr>
        <w:t xml:space="preserve"> CISTOS DE GIARDIA SPP/ OOCISTOS DE CRYPTOSPORIDIUM SPP</w:t>
      </w:r>
    </w:p>
    <w:p w:rsidR="009231A9" w:rsidRPr="00F37160" w:rsidRDefault="009231A9" w:rsidP="009231A9">
      <w:pPr>
        <w:spacing w:after="0"/>
        <w:rPr>
          <w:rFonts w:ascii="Arial" w:hAnsi="Arial" w:cs="Arial"/>
          <w:b/>
          <w:sz w:val="19"/>
          <w:szCs w:val="19"/>
        </w:rPr>
      </w:pPr>
      <w:r w:rsidRPr="00F37160">
        <w:rPr>
          <w:rFonts w:ascii="Arial" w:hAnsi="Arial" w:cs="Arial"/>
          <w:b/>
          <w:sz w:val="19"/>
          <w:szCs w:val="19"/>
        </w:rPr>
        <w:t>ARTIGO 40 INCISO 2 QUE COMPLEMENTA O ANEXO XI (CLOROFILA-A)</w:t>
      </w:r>
    </w:p>
    <w:p w:rsidR="00393088" w:rsidRPr="00F37160" w:rsidRDefault="00816C6E" w:rsidP="00393088">
      <w:pPr>
        <w:spacing w:after="0"/>
        <w:rPr>
          <w:rFonts w:ascii="Arial" w:hAnsi="Arial" w:cs="Arial"/>
          <w:b/>
          <w:sz w:val="19"/>
          <w:szCs w:val="19"/>
        </w:rPr>
      </w:pPr>
      <w:r w:rsidRPr="00F37160">
        <w:rPr>
          <w:rFonts w:ascii="Arial" w:hAnsi="Arial" w:cs="Arial"/>
          <w:sz w:val="19"/>
          <w:szCs w:val="19"/>
        </w:rPr>
        <w:t xml:space="preserve">1 </w:t>
      </w:r>
      <w:r w:rsidR="00393088" w:rsidRPr="00F37160">
        <w:rPr>
          <w:rFonts w:ascii="Arial" w:hAnsi="Arial" w:cs="Arial"/>
          <w:sz w:val="19"/>
          <w:szCs w:val="19"/>
        </w:rPr>
        <w:t>PONTO MENSA</w:t>
      </w:r>
      <w:r w:rsidRPr="00F37160">
        <w:rPr>
          <w:rFonts w:ascii="Arial" w:hAnsi="Arial" w:cs="Arial"/>
          <w:sz w:val="19"/>
          <w:szCs w:val="19"/>
        </w:rPr>
        <w:t>L</w:t>
      </w:r>
      <w:r w:rsidR="009231A9" w:rsidRPr="00F37160">
        <w:rPr>
          <w:rFonts w:ascii="Arial" w:hAnsi="Arial" w:cs="Arial"/>
          <w:sz w:val="19"/>
          <w:szCs w:val="19"/>
        </w:rPr>
        <w:t xml:space="preserve"> </w:t>
      </w:r>
      <w:r w:rsidR="00393088" w:rsidRPr="00F37160">
        <w:rPr>
          <w:rFonts w:ascii="Arial" w:hAnsi="Arial" w:cs="Arial"/>
          <w:sz w:val="19"/>
          <w:szCs w:val="19"/>
        </w:rPr>
        <w:t xml:space="preserve">DURANTE 12 MESES = </w:t>
      </w:r>
      <w:r w:rsidRPr="00F37160">
        <w:rPr>
          <w:rFonts w:ascii="Arial" w:hAnsi="Arial" w:cs="Arial"/>
          <w:b/>
          <w:sz w:val="19"/>
          <w:szCs w:val="19"/>
        </w:rPr>
        <w:t>1</w:t>
      </w:r>
      <w:r w:rsidR="009231A9" w:rsidRPr="00F37160">
        <w:rPr>
          <w:rFonts w:ascii="Arial" w:hAnsi="Arial" w:cs="Arial"/>
          <w:b/>
          <w:sz w:val="19"/>
          <w:szCs w:val="19"/>
        </w:rPr>
        <w:t>2</w:t>
      </w:r>
      <w:r w:rsidR="00393088" w:rsidRPr="00F37160">
        <w:rPr>
          <w:rFonts w:ascii="Arial" w:hAnsi="Arial" w:cs="Arial"/>
          <w:b/>
          <w:sz w:val="19"/>
          <w:szCs w:val="19"/>
        </w:rPr>
        <w:t xml:space="preserve"> ANÁLISES</w:t>
      </w:r>
    </w:p>
    <w:p w:rsidR="00E03D90" w:rsidRPr="00F37160" w:rsidRDefault="00E03D90" w:rsidP="00393088">
      <w:pPr>
        <w:spacing w:after="0"/>
        <w:rPr>
          <w:rFonts w:ascii="Arial" w:hAnsi="Arial" w:cs="Arial"/>
          <w:sz w:val="19"/>
          <w:szCs w:val="19"/>
        </w:rPr>
      </w:pPr>
      <w:r w:rsidRPr="00F37160">
        <w:rPr>
          <w:rFonts w:ascii="Arial" w:hAnsi="Arial" w:cs="Arial"/>
          <w:b/>
          <w:sz w:val="19"/>
          <w:szCs w:val="19"/>
        </w:rPr>
        <w:tab/>
      </w:r>
      <w:r w:rsidRPr="00F37160">
        <w:rPr>
          <w:rFonts w:ascii="Arial" w:hAnsi="Arial" w:cs="Arial"/>
          <w:sz w:val="19"/>
          <w:szCs w:val="19"/>
        </w:rPr>
        <w:t>01 PONTO NA CAPTAÇÃO DE ÁGUA DO RIBEIRÃO DO ROQUE</w:t>
      </w:r>
    </w:p>
    <w:p w:rsidR="001E0BB1" w:rsidRPr="00F37160" w:rsidRDefault="00393088" w:rsidP="00816C6E">
      <w:pPr>
        <w:spacing w:after="0"/>
        <w:rPr>
          <w:rFonts w:ascii="Arial" w:hAnsi="Arial" w:cs="Arial"/>
          <w:color w:val="FF0000"/>
          <w:sz w:val="19"/>
          <w:szCs w:val="19"/>
        </w:rPr>
      </w:pPr>
      <w:r w:rsidRPr="00F37160">
        <w:rPr>
          <w:rFonts w:ascii="Arial" w:hAnsi="Arial" w:cs="Arial"/>
          <w:color w:val="FF0000"/>
          <w:sz w:val="19"/>
          <w:szCs w:val="19"/>
        </w:rPr>
        <w:tab/>
      </w:r>
    </w:p>
    <w:p w:rsidR="00816C6E" w:rsidRPr="00F37160" w:rsidRDefault="004F12B6" w:rsidP="00816C6E">
      <w:pPr>
        <w:spacing w:after="0"/>
        <w:rPr>
          <w:rFonts w:ascii="Arial" w:hAnsi="Arial" w:cs="Arial"/>
          <w:b/>
          <w:sz w:val="19"/>
          <w:szCs w:val="19"/>
        </w:rPr>
      </w:pPr>
      <w:r w:rsidRPr="00F37160">
        <w:rPr>
          <w:rFonts w:ascii="Arial" w:hAnsi="Arial" w:cs="Arial"/>
          <w:b/>
          <w:sz w:val="19"/>
          <w:szCs w:val="19"/>
        </w:rPr>
        <w:t xml:space="preserve">- </w:t>
      </w:r>
      <w:r w:rsidR="00816C6E" w:rsidRPr="00F37160">
        <w:rPr>
          <w:rFonts w:ascii="Arial" w:hAnsi="Arial" w:cs="Arial"/>
          <w:b/>
          <w:sz w:val="19"/>
          <w:szCs w:val="19"/>
        </w:rPr>
        <w:t>ÁGUA BRUTA</w:t>
      </w:r>
    </w:p>
    <w:p w:rsidR="00816C6E" w:rsidRPr="00F37160" w:rsidRDefault="00816C6E" w:rsidP="00816C6E">
      <w:pPr>
        <w:spacing w:after="0"/>
        <w:rPr>
          <w:rFonts w:ascii="Arial" w:hAnsi="Arial" w:cs="Arial"/>
          <w:b/>
          <w:sz w:val="19"/>
          <w:szCs w:val="19"/>
        </w:rPr>
      </w:pPr>
      <w:r w:rsidRPr="00F37160">
        <w:rPr>
          <w:rFonts w:ascii="Arial" w:hAnsi="Arial" w:cs="Arial"/>
          <w:b/>
          <w:sz w:val="19"/>
          <w:szCs w:val="19"/>
        </w:rPr>
        <w:t xml:space="preserve">FREQUÊNCIA DE COLETA:  </w:t>
      </w:r>
      <w:proofErr w:type="gramStart"/>
      <w:r w:rsidRPr="00F37160">
        <w:rPr>
          <w:rFonts w:ascii="Arial" w:hAnsi="Arial" w:cs="Arial"/>
          <w:b/>
          <w:sz w:val="19"/>
          <w:szCs w:val="19"/>
        </w:rPr>
        <w:t>JUNHO</w:t>
      </w:r>
      <w:proofErr w:type="gramEnd"/>
      <w:r w:rsidRPr="00F37160">
        <w:rPr>
          <w:rFonts w:ascii="Arial" w:hAnsi="Arial" w:cs="Arial"/>
          <w:b/>
          <w:sz w:val="19"/>
          <w:szCs w:val="19"/>
        </w:rPr>
        <w:t xml:space="preserve"> E DEZEMBRO</w:t>
      </w:r>
    </w:p>
    <w:p w:rsidR="00816C6E" w:rsidRPr="00F37160" w:rsidRDefault="00816C6E" w:rsidP="00816C6E">
      <w:pPr>
        <w:spacing w:after="0"/>
        <w:rPr>
          <w:rFonts w:ascii="Arial" w:hAnsi="Arial" w:cs="Arial"/>
          <w:b/>
          <w:sz w:val="19"/>
          <w:szCs w:val="19"/>
        </w:rPr>
      </w:pPr>
      <w:r w:rsidRPr="00F37160">
        <w:rPr>
          <w:rFonts w:ascii="Arial" w:hAnsi="Arial" w:cs="Arial"/>
          <w:b/>
          <w:sz w:val="19"/>
          <w:szCs w:val="19"/>
        </w:rPr>
        <w:t>PORTARIA DE CONSOLIDAÇÃO Nº 05/2017 - ANEXOS: I, VIII E XI</w:t>
      </w:r>
    </w:p>
    <w:p w:rsidR="00816C6E" w:rsidRPr="00F37160" w:rsidRDefault="00816C6E" w:rsidP="00816C6E">
      <w:pPr>
        <w:spacing w:after="0"/>
        <w:rPr>
          <w:rFonts w:ascii="Arial" w:hAnsi="Arial" w:cs="Arial"/>
          <w:b/>
          <w:sz w:val="19"/>
          <w:szCs w:val="19"/>
        </w:rPr>
      </w:pPr>
      <w:r w:rsidRPr="00F37160">
        <w:rPr>
          <w:rFonts w:ascii="Arial" w:hAnsi="Arial" w:cs="Arial"/>
          <w:b/>
          <w:sz w:val="19"/>
          <w:szCs w:val="19"/>
        </w:rPr>
        <w:t xml:space="preserve">ARTIGO 31 DO ANEXO </w:t>
      </w:r>
      <w:proofErr w:type="gramStart"/>
      <w:r w:rsidRPr="00F37160">
        <w:rPr>
          <w:rFonts w:ascii="Arial" w:hAnsi="Arial" w:cs="Arial"/>
          <w:b/>
          <w:sz w:val="19"/>
          <w:szCs w:val="19"/>
        </w:rPr>
        <w:t>XX  /</w:t>
      </w:r>
      <w:proofErr w:type="gramEnd"/>
      <w:r w:rsidRPr="00F37160">
        <w:rPr>
          <w:rFonts w:ascii="Arial" w:hAnsi="Arial" w:cs="Arial"/>
          <w:b/>
          <w:sz w:val="19"/>
          <w:szCs w:val="19"/>
        </w:rPr>
        <w:t xml:space="preserve"> CISTOS DE GIARDIA SPP/ OOCISTOS DE CRYPTOSPORIDIUM SPP</w:t>
      </w:r>
    </w:p>
    <w:p w:rsidR="00816C6E" w:rsidRPr="00F37160" w:rsidRDefault="00816C6E" w:rsidP="00816C6E">
      <w:pPr>
        <w:spacing w:after="0"/>
        <w:rPr>
          <w:rFonts w:ascii="Arial" w:hAnsi="Arial" w:cs="Arial"/>
          <w:b/>
          <w:sz w:val="19"/>
          <w:szCs w:val="19"/>
        </w:rPr>
      </w:pPr>
      <w:r w:rsidRPr="00F37160">
        <w:rPr>
          <w:rFonts w:ascii="Arial" w:hAnsi="Arial" w:cs="Arial"/>
          <w:b/>
          <w:sz w:val="19"/>
          <w:szCs w:val="19"/>
        </w:rPr>
        <w:t>ARTIGO 40 INCISO 2 QUE COMPLEMENTA O ANEXO XI (CLOROFILA-A)</w:t>
      </w:r>
    </w:p>
    <w:p w:rsidR="00816C6E" w:rsidRPr="00F37160" w:rsidRDefault="00816C6E" w:rsidP="00816C6E">
      <w:pPr>
        <w:spacing w:after="0"/>
        <w:rPr>
          <w:rFonts w:ascii="Arial" w:hAnsi="Arial" w:cs="Arial"/>
          <w:b/>
          <w:sz w:val="19"/>
          <w:szCs w:val="19"/>
        </w:rPr>
      </w:pPr>
      <w:r w:rsidRPr="00F37160">
        <w:rPr>
          <w:rFonts w:ascii="Arial" w:hAnsi="Arial" w:cs="Arial"/>
          <w:sz w:val="19"/>
          <w:szCs w:val="19"/>
        </w:rPr>
        <w:t xml:space="preserve">5 PONTOS MENSAIS DURANTE 12 MESES = </w:t>
      </w:r>
      <w:r w:rsidRPr="00F37160">
        <w:rPr>
          <w:rFonts w:ascii="Arial" w:hAnsi="Arial" w:cs="Arial"/>
          <w:b/>
          <w:sz w:val="19"/>
          <w:szCs w:val="19"/>
        </w:rPr>
        <w:t>10 ANÁLISES</w:t>
      </w:r>
    </w:p>
    <w:p w:rsidR="00816C6E" w:rsidRPr="00F37160" w:rsidRDefault="00816C6E" w:rsidP="00816C6E">
      <w:pPr>
        <w:spacing w:after="0"/>
        <w:rPr>
          <w:rFonts w:ascii="Arial" w:hAnsi="Arial" w:cs="Arial"/>
          <w:sz w:val="19"/>
          <w:szCs w:val="19"/>
        </w:rPr>
      </w:pPr>
      <w:r w:rsidRPr="00F37160">
        <w:rPr>
          <w:rFonts w:ascii="Arial" w:hAnsi="Arial" w:cs="Arial"/>
          <w:b/>
          <w:color w:val="FF0000"/>
          <w:sz w:val="19"/>
          <w:szCs w:val="19"/>
        </w:rPr>
        <w:tab/>
      </w:r>
      <w:r w:rsidRPr="00F37160">
        <w:rPr>
          <w:rFonts w:ascii="Arial" w:hAnsi="Arial" w:cs="Arial"/>
          <w:sz w:val="19"/>
          <w:szCs w:val="19"/>
        </w:rPr>
        <w:t>01 PONTO NA SAÍDA DA SAC – TAQUARI BAIRRO</w:t>
      </w:r>
    </w:p>
    <w:p w:rsidR="00816C6E" w:rsidRPr="00F37160" w:rsidRDefault="00816C6E" w:rsidP="00816C6E">
      <w:pPr>
        <w:spacing w:after="0"/>
        <w:rPr>
          <w:rFonts w:ascii="Arial" w:hAnsi="Arial" w:cs="Arial"/>
          <w:sz w:val="19"/>
          <w:szCs w:val="19"/>
        </w:rPr>
      </w:pPr>
      <w:r w:rsidRPr="00F37160">
        <w:rPr>
          <w:rFonts w:ascii="Arial" w:hAnsi="Arial" w:cs="Arial"/>
          <w:sz w:val="19"/>
          <w:szCs w:val="19"/>
        </w:rPr>
        <w:tab/>
        <w:t>01 PONTO NA SAÍDA DA SAC – TAQUARI PONTE/BALDIN</w:t>
      </w:r>
    </w:p>
    <w:p w:rsidR="00816C6E" w:rsidRPr="00F37160" w:rsidRDefault="00816C6E" w:rsidP="00816C6E">
      <w:pPr>
        <w:spacing w:after="0"/>
        <w:rPr>
          <w:rFonts w:ascii="Arial" w:hAnsi="Arial" w:cs="Arial"/>
          <w:sz w:val="19"/>
          <w:szCs w:val="19"/>
        </w:rPr>
      </w:pPr>
      <w:r w:rsidRPr="00F37160">
        <w:rPr>
          <w:rFonts w:ascii="Arial" w:hAnsi="Arial" w:cs="Arial"/>
          <w:sz w:val="19"/>
          <w:szCs w:val="19"/>
        </w:rPr>
        <w:tab/>
        <w:t>01 PONTO NA SAÍDA DA SAC – TAQUARI PONTE/CUNHA</w:t>
      </w:r>
    </w:p>
    <w:p w:rsidR="00816C6E" w:rsidRPr="00F37160" w:rsidRDefault="00816C6E" w:rsidP="00816C6E">
      <w:pPr>
        <w:spacing w:after="0"/>
        <w:rPr>
          <w:rFonts w:ascii="Arial" w:hAnsi="Arial" w:cs="Arial"/>
          <w:sz w:val="19"/>
          <w:szCs w:val="19"/>
        </w:rPr>
      </w:pPr>
      <w:r w:rsidRPr="00F37160">
        <w:rPr>
          <w:rFonts w:ascii="Arial" w:hAnsi="Arial" w:cs="Arial"/>
          <w:sz w:val="19"/>
          <w:szCs w:val="19"/>
        </w:rPr>
        <w:tab/>
        <w:t>01 PONTO NA SAÍDA DA SAC – BAIRRO CAJÚ</w:t>
      </w:r>
    </w:p>
    <w:p w:rsidR="00816C6E" w:rsidRPr="00F37160" w:rsidRDefault="00816C6E" w:rsidP="00816C6E">
      <w:pPr>
        <w:spacing w:after="0"/>
        <w:rPr>
          <w:rFonts w:ascii="Arial" w:hAnsi="Arial" w:cs="Arial"/>
          <w:sz w:val="19"/>
          <w:szCs w:val="19"/>
        </w:rPr>
      </w:pPr>
      <w:r w:rsidRPr="00F37160">
        <w:rPr>
          <w:rFonts w:ascii="Arial" w:hAnsi="Arial" w:cs="Arial"/>
          <w:sz w:val="19"/>
          <w:szCs w:val="19"/>
        </w:rPr>
        <w:tab/>
        <w:t>01 PONTO NA SAÍDA DA SAC – TAQUARI PONTE (NOVO)</w:t>
      </w:r>
    </w:p>
    <w:p w:rsidR="00515B62" w:rsidRPr="00F37160" w:rsidRDefault="00515B62" w:rsidP="00515B62">
      <w:pPr>
        <w:pStyle w:val="SemEspaamento"/>
        <w:rPr>
          <w:rFonts w:ascii="Arial" w:hAnsi="Arial" w:cs="Arial"/>
          <w:sz w:val="19"/>
          <w:szCs w:val="19"/>
        </w:rPr>
      </w:pPr>
    </w:p>
    <w:p w:rsidR="00E147DC" w:rsidRPr="00F37160" w:rsidRDefault="00F37160" w:rsidP="00515B62">
      <w:pPr>
        <w:pStyle w:val="SemEspaamento"/>
        <w:rPr>
          <w:rFonts w:ascii="Arial" w:hAnsi="Arial" w:cs="Arial"/>
          <w:b/>
          <w:sz w:val="19"/>
          <w:szCs w:val="19"/>
        </w:rPr>
      </w:pPr>
      <w:r w:rsidRPr="00F37160">
        <w:rPr>
          <w:rFonts w:ascii="Arial" w:hAnsi="Arial" w:cs="Arial"/>
          <w:b/>
          <w:sz w:val="19"/>
          <w:szCs w:val="19"/>
        </w:rPr>
        <w:t xml:space="preserve">- </w:t>
      </w:r>
      <w:r w:rsidR="00E147DC" w:rsidRPr="00F37160">
        <w:rPr>
          <w:rFonts w:ascii="Arial" w:hAnsi="Arial" w:cs="Arial"/>
          <w:b/>
          <w:sz w:val="19"/>
          <w:szCs w:val="19"/>
        </w:rPr>
        <w:t>ÁGUA BRUTA</w:t>
      </w:r>
    </w:p>
    <w:p w:rsidR="00E147DC" w:rsidRPr="00F37160" w:rsidRDefault="00E147DC" w:rsidP="00E147DC">
      <w:pPr>
        <w:spacing w:after="0"/>
        <w:rPr>
          <w:rFonts w:ascii="Arial" w:hAnsi="Arial" w:cs="Arial"/>
          <w:b/>
          <w:sz w:val="19"/>
          <w:szCs w:val="19"/>
        </w:rPr>
      </w:pPr>
      <w:r w:rsidRPr="00F37160">
        <w:rPr>
          <w:rFonts w:ascii="Arial" w:hAnsi="Arial" w:cs="Arial"/>
          <w:b/>
          <w:sz w:val="19"/>
          <w:szCs w:val="19"/>
        </w:rPr>
        <w:t xml:space="preserve">FREQUÊNCIA DE COLETA:  </w:t>
      </w:r>
      <w:proofErr w:type="gramStart"/>
      <w:r w:rsidRPr="00F37160">
        <w:rPr>
          <w:rFonts w:ascii="Arial" w:hAnsi="Arial" w:cs="Arial"/>
          <w:b/>
          <w:sz w:val="19"/>
          <w:szCs w:val="19"/>
        </w:rPr>
        <w:t>JUNHO</w:t>
      </w:r>
      <w:proofErr w:type="gramEnd"/>
      <w:r w:rsidRPr="00F37160">
        <w:rPr>
          <w:rFonts w:ascii="Arial" w:hAnsi="Arial" w:cs="Arial"/>
          <w:b/>
          <w:sz w:val="19"/>
          <w:szCs w:val="19"/>
        </w:rPr>
        <w:t xml:space="preserve"> E DEZEMBRO</w:t>
      </w:r>
    </w:p>
    <w:p w:rsidR="00E147DC" w:rsidRPr="00F37160" w:rsidRDefault="00E147DC" w:rsidP="00E147DC">
      <w:pPr>
        <w:spacing w:after="0"/>
        <w:rPr>
          <w:rFonts w:ascii="Arial" w:hAnsi="Arial" w:cs="Arial"/>
          <w:b/>
          <w:sz w:val="19"/>
          <w:szCs w:val="19"/>
        </w:rPr>
      </w:pPr>
      <w:r w:rsidRPr="00F37160">
        <w:rPr>
          <w:rFonts w:ascii="Arial" w:hAnsi="Arial" w:cs="Arial"/>
          <w:b/>
          <w:sz w:val="19"/>
          <w:szCs w:val="19"/>
        </w:rPr>
        <w:t>PORTARIA DE CONSOLIDAÇÃO N</w:t>
      </w:r>
      <w:r w:rsidR="00816C6E" w:rsidRPr="00F37160">
        <w:rPr>
          <w:rFonts w:ascii="Arial" w:hAnsi="Arial" w:cs="Arial"/>
          <w:b/>
          <w:sz w:val="19"/>
          <w:szCs w:val="19"/>
        </w:rPr>
        <w:t xml:space="preserve">º 05/2017 </w:t>
      </w:r>
      <w:r w:rsidR="00D50B0F" w:rsidRPr="00F37160">
        <w:rPr>
          <w:rFonts w:ascii="Arial" w:hAnsi="Arial" w:cs="Arial"/>
          <w:b/>
          <w:sz w:val="19"/>
          <w:szCs w:val="19"/>
        </w:rPr>
        <w:t xml:space="preserve">– </w:t>
      </w:r>
      <w:proofErr w:type="gramStart"/>
      <w:r w:rsidR="00D50B0F" w:rsidRPr="00F37160">
        <w:rPr>
          <w:rFonts w:ascii="Arial" w:hAnsi="Arial" w:cs="Arial"/>
          <w:b/>
          <w:sz w:val="19"/>
          <w:szCs w:val="19"/>
        </w:rPr>
        <w:t>ANEXOS  VII</w:t>
      </w:r>
      <w:proofErr w:type="gramEnd"/>
      <w:r w:rsidR="00D50B0F" w:rsidRPr="00F37160">
        <w:rPr>
          <w:rFonts w:ascii="Arial" w:hAnsi="Arial" w:cs="Arial"/>
          <w:b/>
          <w:sz w:val="19"/>
          <w:szCs w:val="19"/>
        </w:rPr>
        <w:t>, IX</w:t>
      </w:r>
      <w:r w:rsidR="00E03D90" w:rsidRPr="00F37160">
        <w:rPr>
          <w:rFonts w:ascii="Arial" w:hAnsi="Arial" w:cs="Arial"/>
          <w:b/>
          <w:sz w:val="19"/>
          <w:szCs w:val="19"/>
        </w:rPr>
        <w:t xml:space="preserve"> E</w:t>
      </w:r>
      <w:r w:rsidR="00D50B0F" w:rsidRPr="00F37160">
        <w:rPr>
          <w:rFonts w:ascii="Arial" w:hAnsi="Arial" w:cs="Arial"/>
          <w:b/>
          <w:sz w:val="19"/>
          <w:szCs w:val="19"/>
        </w:rPr>
        <w:t xml:space="preserve"> X</w:t>
      </w:r>
    </w:p>
    <w:p w:rsidR="00E147DC" w:rsidRPr="00F37160" w:rsidRDefault="00E03D90" w:rsidP="00E147DC">
      <w:pPr>
        <w:spacing w:after="0"/>
        <w:rPr>
          <w:rFonts w:ascii="Arial" w:hAnsi="Arial" w:cs="Arial"/>
          <w:sz w:val="19"/>
          <w:szCs w:val="19"/>
        </w:rPr>
      </w:pPr>
      <w:r w:rsidRPr="00F37160">
        <w:rPr>
          <w:rFonts w:ascii="Arial" w:hAnsi="Arial" w:cs="Arial"/>
          <w:sz w:val="19"/>
          <w:szCs w:val="19"/>
        </w:rPr>
        <w:t>6</w:t>
      </w:r>
      <w:r w:rsidR="00D50B0F" w:rsidRPr="00F37160">
        <w:rPr>
          <w:rFonts w:ascii="Arial" w:hAnsi="Arial" w:cs="Arial"/>
          <w:sz w:val="19"/>
          <w:szCs w:val="19"/>
        </w:rPr>
        <w:t xml:space="preserve"> </w:t>
      </w:r>
      <w:r w:rsidR="00E147DC" w:rsidRPr="00F37160">
        <w:rPr>
          <w:rFonts w:ascii="Arial" w:hAnsi="Arial" w:cs="Arial"/>
          <w:sz w:val="19"/>
          <w:szCs w:val="19"/>
        </w:rPr>
        <w:t xml:space="preserve">PONTOS SEMESTRAIS (2 VEZES AO ANO) </w:t>
      </w:r>
      <w:proofErr w:type="gramStart"/>
      <w:r w:rsidR="00E147DC" w:rsidRPr="00F37160">
        <w:rPr>
          <w:rFonts w:ascii="Arial" w:hAnsi="Arial" w:cs="Arial"/>
          <w:sz w:val="19"/>
          <w:szCs w:val="19"/>
        </w:rPr>
        <w:t xml:space="preserve">= </w:t>
      </w:r>
      <w:r w:rsidR="00E147DC" w:rsidRPr="00F37160">
        <w:rPr>
          <w:rFonts w:ascii="Arial" w:hAnsi="Arial" w:cs="Arial"/>
          <w:b/>
          <w:sz w:val="19"/>
          <w:szCs w:val="19"/>
        </w:rPr>
        <w:t xml:space="preserve"> </w:t>
      </w:r>
      <w:r w:rsidRPr="00F37160">
        <w:rPr>
          <w:rFonts w:ascii="Arial" w:hAnsi="Arial" w:cs="Arial"/>
          <w:b/>
          <w:sz w:val="19"/>
          <w:szCs w:val="19"/>
        </w:rPr>
        <w:t>12</w:t>
      </w:r>
      <w:proofErr w:type="gramEnd"/>
      <w:r w:rsidR="00D50B0F" w:rsidRPr="00F37160">
        <w:rPr>
          <w:rFonts w:ascii="Arial" w:hAnsi="Arial" w:cs="Arial"/>
          <w:b/>
          <w:sz w:val="19"/>
          <w:szCs w:val="19"/>
        </w:rPr>
        <w:t xml:space="preserve"> </w:t>
      </w:r>
      <w:r w:rsidR="00E147DC" w:rsidRPr="00F37160">
        <w:rPr>
          <w:rFonts w:ascii="Arial" w:hAnsi="Arial" w:cs="Arial"/>
          <w:b/>
          <w:sz w:val="19"/>
          <w:szCs w:val="19"/>
        </w:rPr>
        <w:t>ANÁLISES</w:t>
      </w:r>
    </w:p>
    <w:p w:rsidR="00E147DC" w:rsidRPr="00F37160" w:rsidRDefault="00D50B0F" w:rsidP="00F37160">
      <w:pPr>
        <w:spacing w:after="0"/>
        <w:rPr>
          <w:rFonts w:ascii="Arial" w:hAnsi="Arial" w:cs="Arial"/>
          <w:sz w:val="19"/>
          <w:szCs w:val="19"/>
        </w:rPr>
      </w:pPr>
      <w:r w:rsidRPr="00F37160">
        <w:rPr>
          <w:rFonts w:ascii="Arial" w:hAnsi="Arial" w:cs="Arial"/>
          <w:sz w:val="19"/>
          <w:szCs w:val="19"/>
        </w:rPr>
        <w:tab/>
        <w:t>01 PONTO NA CAPTAÇÃO DE ÁGUA</w:t>
      </w:r>
      <w:r w:rsidR="00E03D90" w:rsidRPr="00F37160">
        <w:rPr>
          <w:rFonts w:ascii="Arial" w:hAnsi="Arial" w:cs="Arial"/>
          <w:sz w:val="19"/>
          <w:szCs w:val="19"/>
        </w:rPr>
        <w:t xml:space="preserve"> DO RIBEIRÃO DO ROQUE</w:t>
      </w:r>
    </w:p>
    <w:p w:rsidR="00E147DC" w:rsidRPr="00F37160" w:rsidRDefault="00E147DC" w:rsidP="00E147DC">
      <w:pPr>
        <w:spacing w:after="0"/>
        <w:rPr>
          <w:rFonts w:ascii="Arial" w:hAnsi="Arial" w:cs="Arial"/>
          <w:sz w:val="19"/>
          <w:szCs w:val="19"/>
        </w:rPr>
      </w:pPr>
      <w:r w:rsidRPr="00F37160">
        <w:rPr>
          <w:rFonts w:ascii="Arial" w:hAnsi="Arial" w:cs="Arial"/>
          <w:sz w:val="19"/>
          <w:szCs w:val="19"/>
        </w:rPr>
        <w:tab/>
        <w:t>01 PONTO NA SAÍDA DA SAC – TAQUARI BAIRRO</w:t>
      </w:r>
    </w:p>
    <w:p w:rsidR="00E147DC" w:rsidRPr="00F37160" w:rsidRDefault="00E147DC" w:rsidP="00E147DC">
      <w:pPr>
        <w:spacing w:after="0"/>
        <w:rPr>
          <w:rFonts w:ascii="Arial" w:hAnsi="Arial" w:cs="Arial"/>
          <w:sz w:val="19"/>
          <w:szCs w:val="19"/>
        </w:rPr>
      </w:pPr>
      <w:r w:rsidRPr="00F37160">
        <w:rPr>
          <w:rFonts w:ascii="Arial" w:hAnsi="Arial" w:cs="Arial"/>
          <w:sz w:val="19"/>
          <w:szCs w:val="19"/>
        </w:rPr>
        <w:tab/>
        <w:t>01 PONTO NA SAÍDA DA SAC – TAQUARI PONTE/BALDIN</w:t>
      </w:r>
    </w:p>
    <w:p w:rsidR="00E147DC" w:rsidRPr="00F37160" w:rsidRDefault="00E147DC" w:rsidP="00E147DC">
      <w:pPr>
        <w:spacing w:after="0"/>
        <w:rPr>
          <w:rFonts w:ascii="Arial" w:hAnsi="Arial" w:cs="Arial"/>
          <w:sz w:val="19"/>
          <w:szCs w:val="19"/>
        </w:rPr>
      </w:pPr>
      <w:r w:rsidRPr="00F37160">
        <w:rPr>
          <w:rFonts w:ascii="Arial" w:hAnsi="Arial" w:cs="Arial"/>
          <w:sz w:val="19"/>
          <w:szCs w:val="19"/>
        </w:rPr>
        <w:tab/>
        <w:t>01 PONTO NA SAÍDA DA SAC – TAQUARI PONTE/CUNHA</w:t>
      </w:r>
    </w:p>
    <w:p w:rsidR="00E147DC" w:rsidRPr="00F37160" w:rsidRDefault="00E147DC" w:rsidP="00E147DC">
      <w:pPr>
        <w:spacing w:after="0"/>
        <w:rPr>
          <w:rFonts w:ascii="Arial" w:hAnsi="Arial" w:cs="Arial"/>
          <w:sz w:val="19"/>
          <w:szCs w:val="19"/>
        </w:rPr>
      </w:pPr>
      <w:r w:rsidRPr="00F37160">
        <w:rPr>
          <w:rFonts w:ascii="Arial" w:hAnsi="Arial" w:cs="Arial"/>
          <w:sz w:val="19"/>
          <w:szCs w:val="19"/>
        </w:rPr>
        <w:tab/>
        <w:t>01 PONTO NA SAÍDA DA SAC – BAIRRO CAJÚ</w:t>
      </w:r>
    </w:p>
    <w:p w:rsidR="00E03D90" w:rsidRPr="00F37160" w:rsidRDefault="00E03D90" w:rsidP="00E147DC">
      <w:pPr>
        <w:spacing w:after="0"/>
        <w:rPr>
          <w:rFonts w:ascii="Arial" w:hAnsi="Arial" w:cs="Arial"/>
          <w:sz w:val="19"/>
          <w:szCs w:val="19"/>
        </w:rPr>
      </w:pPr>
      <w:r w:rsidRPr="00F37160">
        <w:rPr>
          <w:rFonts w:ascii="Arial" w:hAnsi="Arial" w:cs="Arial"/>
          <w:sz w:val="19"/>
          <w:szCs w:val="19"/>
        </w:rPr>
        <w:tab/>
        <w:t>01 PONTO NA SAÍDA DA SAC – TAQUARI PONTE (NOVO)</w:t>
      </w:r>
    </w:p>
    <w:p w:rsidR="00F37160" w:rsidRPr="00F37160" w:rsidRDefault="00F37160" w:rsidP="00515B62">
      <w:pPr>
        <w:pStyle w:val="SemEspaamento"/>
        <w:rPr>
          <w:rFonts w:ascii="Arial" w:hAnsi="Arial" w:cs="Arial"/>
          <w:sz w:val="19"/>
          <w:szCs w:val="19"/>
        </w:rPr>
      </w:pPr>
    </w:p>
    <w:p w:rsidR="00E147DC" w:rsidRPr="00F37160" w:rsidRDefault="00E147DC" w:rsidP="00515B62">
      <w:pPr>
        <w:pStyle w:val="SemEspaamento"/>
        <w:rPr>
          <w:rFonts w:ascii="Arial" w:hAnsi="Arial" w:cs="Arial"/>
          <w:sz w:val="19"/>
          <w:szCs w:val="19"/>
        </w:rPr>
      </w:pPr>
      <w:r w:rsidRPr="00F37160">
        <w:rPr>
          <w:rFonts w:ascii="Arial" w:hAnsi="Arial" w:cs="Arial"/>
          <w:sz w:val="19"/>
          <w:szCs w:val="19"/>
        </w:rPr>
        <w:tab/>
      </w:r>
    </w:p>
    <w:p w:rsidR="00527CDB" w:rsidRPr="00F37160" w:rsidRDefault="00F37160" w:rsidP="00527CDB">
      <w:pPr>
        <w:spacing w:after="0"/>
        <w:rPr>
          <w:rFonts w:ascii="Arial" w:hAnsi="Arial" w:cs="Arial"/>
          <w:b/>
          <w:sz w:val="19"/>
          <w:szCs w:val="19"/>
        </w:rPr>
      </w:pPr>
      <w:r w:rsidRPr="00F37160">
        <w:rPr>
          <w:rFonts w:ascii="Arial" w:hAnsi="Arial" w:cs="Arial"/>
          <w:b/>
          <w:sz w:val="19"/>
          <w:szCs w:val="19"/>
        </w:rPr>
        <w:t xml:space="preserve">- </w:t>
      </w:r>
      <w:r w:rsidR="00527CDB" w:rsidRPr="00F37160">
        <w:rPr>
          <w:rFonts w:ascii="Arial" w:hAnsi="Arial" w:cs="Arial"/>
          <w:b/>
          <w:sz w:val="19"/>
          <w:szCs w:val="19"/>
        </w:rPr>
        <w:t>ÁGUA BRUTA</w:t>
      </w:r>
    </w:p>
    <w:p w:rsidR="00527CDB" w:rsidRPr="00F37160" w:rsidRDefault="00527CDB" w:rsidP="00527CDB">
      <w:pPr>
        <w:spacing w:after="0"/>
        <w:rPr>
          <w:rFonts w:ascii="Arial" w:hAnsi="Arial" w:cs="Arial"/>
          <w:b/>
          <w:sz w:val="19"/>
          <w:szCs w:val="19"/>
        </w:rPr>
      </w:pPr>
      <w:r w:rsidRPr="00F37160">
        <w:rPr>
          <w:rFonts w:ascii="Arial" w:hAnsi="Arial" w:cs="Arial"/>
          <w:b/>
          <w:sz w:val="19"/>
          <w:szCs w:val="19"/>
        </w:rPr>
        <w:t xml:space="preserve">FREQUÊNCIA DE COLETA: </w:t>
      </w:r>
      <w:proofErr w:type="gramStart"/>
      <w:r w:rsidRPr="00F37160">
        <w:rPr>
          <w:rFonts w:ascii="Arial" w:hAnsi="Arial" w:cs="Arial"/>
          <w:b/>
          <w:sz w:val="19"/>
          <w:szCs w:val="19"/>
        </w:rPr>
        <w:t>JUNHO</w:t>
      </w:r>
      <w:proofErr w:type="gramEnd"/>
      <w:r w:rsidRPr="00F37160">
        <w:rPr>
          <w:rFonts w:ascii="Arial" w:hAnsi="Arial" w:cs="Arial"/>
          <w:b/>
          <w:sz w:val="19"/>
          <w:szCs w:val="19"/>
        </w:rPr>
        <w:t xml:space="preserve"> E DEZEMBRO</w:t>
      </w:r>
    </w:p>
    <w:p w:rsidR="006E008A" w:rsidRDefault="006E008A" w:rsidP="00527CDB">
      <w:pPr>
        <w:spacing w:after="0"/>
        <w:rPr>
          <w:rFonts w:ascii="Arial" w:hAnsi="Arial" w:cs="Arial"/>
          <w:b/>
          <w:sz w:val="19"/>
          <w:szCs w:val="19"/>
        </w:rPr>
      </w:pPr>
    </w:p>
    <w:p w:rsidR="006E008A" w:rsidRDefault="006E008A" w:rsidP="00527CDB">
      <w:pPr>
        <w:spacing w:after="0"/>
        <w:rPr>
          <w:rFonts w:ascii="Arial" w:hAnsi="Arial" w:cs="Arial"/>
          <w:b/>
          <w:sz w:val="19"/>
          <w:szCs w:val="19"/>
        </w:rPr>
      </w:pPr>
    </w:p>
    <w:p w:rsidR="00527CDB" w:rsidRPr="00F37160" w:rsidRDefault="00527CDB" w:rsidP="00527CDB">
      <w:pPr>
        <w:spacing w:after="0"/>
        <w:rPr>
          <w:rFonts w:ascii="Arial" w:hAnsi="Arial" w:cs="Arial"/>
          <w:b/>
          <w:sz w:val="19"/>
          <w:szCs w:val="19"/>
        </w:rPr>
      </w:pPr>
      <w:r w:rsidRPr="00F37160">
        <w:rPr>
          <w:rFonts w:ascii="Arial" w:hAnsi="Arial" w:cs="Arial"/>
          <w:b/>
          <w:sz w:val="19"/>
          <w:szCs w:val="19"/>
        </w:rPr>
        <w:t>RESOLUÇÃO CONAMA 357/05 – ARTIGO 15 -  ÁGUA DOCE CLASSE 2</w:t>
      </w:r>
    </w:p>
    <w:p w:rsidR="00527CDB" w:rsidRPr="00F37160" w:rsidRDefault="00527CDB" w:rsidP="00527CDB">
      <w:pPr>
        <w:spacing w:after="0"/>
        <w:rPr>
          <w:rFonts w:ascii="Arial" w:hAnsi="Arial" w:cs="Arial"/>
          <w:b/>
          <w:sz w:val="19"/>
          <w:szCs w:val="19"/>
        </w:rPr>
      </w:pPr>
      <w:r w:rsidRPr="00F37160">
        <w:rPr>
          <w:rFonts w:ascii="Arial" w:hAnsi="Arial" w:cs="Arial"/>
          <w:sz w:val="19"/>
          <w:szCs w:val="19"/>
        </w:rPr>
        <w:t xml:space="preserve">1 PONTO </w:t>
      </w:r>
      <w:proofErr w:type="gramStart"/>
      <w:r w:rsidRPr="00F37160">
        <w:rPr>
          <w:rFonts w:ascii="Arial" w:hAnsi="Arial" w:cs="Arial"/>
          <w:sz w:val="19"/>
          <w:szCs w:val="19"/>
        </w:rPr>
        <w:t>SEMESTRAL  DURANTE</w:t>
      </w:r>
      <w:proofErr w:type="gramEnd"/>
      <w:r w:rsidRPr="00F37160">
        <w:rPr>
          <w:rFonts w:ascii="Arial" w:hAnsi="Arial" w:cs="Arial"/>
          <w:sz w:val="19"/>
          <w:szCs w:val="19"/>
        </w:rPr>
        <w:t xml:space="preserve"> 12 MESES = </w:t>
      </w:r>
      <w:r w:rsidRPr="00F37160">
        <w:rPr>
          <w:rFonts w:ascii="Arial" w:hAnsi="Arial" w:cs="Arial"/>
          <w:b/>
          <w:sz w:val="19"/>
          <w:szCs w:val="19"/>
        </w:rPr>
        <w:t>02 ANÁLISES</w:t>
      </w:r>
    </w:p>
    <w:p w:rsidR="00527CDB" w:rsidRPr="00F37160" w:rsidRDefault="00527CDB" w:rsidP="00527CDB">
      <w:pPr>
        <w:spacing w:after="0"/>
        <w:rPr>
          <w:rFonts w:ascii="Arial" w:hAnsi="Arial" w:cs="Arial"/>
          <w:sz w:val="19"/>
          <w:szCs w:val="19"/>
        </w:rPr>
      </w:pPr>
      <w:r w:rsidRPr="00F37160">
        <w:rPr>
          <w:rFonts w:ascii="Arial" w:hAnsi="Arial" w:cs="Arial"/>
          <w:b/>
          <w:sz w:val="19"/>
          <w:szCs w:val="19"/>
        </w:rPr>
        <w:tab/>
      </w:r>
      <w:r w:rsidRPr="00F37160">
        <w:rPr>
          <w:rFonts w:ascii="Arial" w:hAnsi="Arial" w:cs="Arial"/>
          <w:sz w:val="19"/>
          <w:szCs w:val="19"/>
        </w:rPr>
        <w:t>01 PONTO NA CAPTAÇÃO DE ÁGUA DO RIBEIRÃO DO ROQUE</w:t>
      </w:r>
    </w:p>
    <w:p w:rsidR="00285007" w:rsidRPr="00F37160" w:rsidRDefault="00285007" w:rsidP="00515B62">
      <w:pPr>
        <w:pStyle w:val="SemEspaamento"/>
        <w:rPr>
          <w:rFonts w:ascii="Arial" w:hAnsi="Arial" w:cs="Arial"/>
          <w:sz w:val="19"/>
          <w:szCs w:val="19"/>
        </w:rPr>
      </w:pPr>
    </w:p>
    <w:p w:rsidR="00285007" w:rsidRPr="00F37160" w:rsidRDefault="00F37160" w:rsidP="00527CDB">
      <w:pPr>
        <w:jc w:val="both"/>
        <w:rPr>
          <w:rFonts w:ascii="Arial" w:hAnsi="Arial" w:cs="Arial"/>
          <w:b/>
          <w:bCs/>
          <w:sz w:val="19"/>
          <w:szCs w:val="19"/>
        </w:rPr>
      </w:pPr>
      <w:r w:rsidRPr="00F37160">
        <w:rPr>
          <w:rFonts w:ascii="Arial" w:hAnsi="Arial" w:cs="Arial"/>
          <w:b/>
          <w:bCs/>
          <w:sz w:val="19"/>
          <w:szCs w:val="19"/>
        </w:rPr>
        <w:t xml:space="preserve">- </w:t>
      </w:r>
      <w:r w:rsidR="00285007" w:rsidRPr="00F37160">
        <w:rPr>
          <w:rFonts w:ascii="Arial" w:hAnsi="Arial" w:cs="Arial"/>
          <w:b/>
          <w:bCs/>
          <w:sz w:val="19"/>
          <w:szCs w:val="19"/>
        </w:rPr>
        <w:t>ANÁLISES EXTRAS (PARA SEREM UTILIZADAS EM CASOS ESPECÍFICOS E QUE NÃO ESTÃO NO ESCOPO ACIMA)</w:t>
      </w:r>
    </w:p>
    <w:p w:rsidR="00285007" w:rsidRPr="00F37160" w:rsidRDefault="008B1FF0" w:rsidP="004F12B6">
      <w:pPr>
        <w:pStyle w:val="SemEspaamento"/>
        <w:ind w:left="708"/>
        <w:rPr>
          <w:rFonts w:ascii="Arial" w:hAnsi="Arial" w:cs="Arial"/>
          <w:sz w:val="19"/>
          <w:szCs w:val="19"/>
        </w:rPr>
      </w:pPr>
      <w:r w:rsidRPr="00F37160">
        <w:rPr>
          <w:rFonts w:ascii="Arial" w:hAnsi="Arial" w:cs="Arial"/>
          <w:bCs/>
          <w:sz w:val="19"/>
          <w:szCs w:val="19"/>
        </w:rPr>
        <w:t xml:space="preserve">- </w:t>
      </w:r>
      <w:r w:rsidR="00285007" w:rsidRPr="00F37160">
        <w:rPr>
          <w:rFonts w:ascii="Arial" w:hAnsi="Arial" w:cs="Arial"/>
          <w:bCs/>
          <w:sz w:val="19"/>
          <w:szCs w:val="19"/>
        </w:rPr>
        <w:t xml:space="preserve">06 ANÁLISES DE </w:t>
      </w:r>
      <w:r w:rsidR="00285007" w:rsidRPr="00F37160">
        <w:rPr>
          <w:rFonts w:ascii="Arial" w:hAnsi="Arial" w:cs="Arial"/>
          <w:sz w:val="19"/>
          <w:szCs w:val="19"/>
        </w:rPr>
        <w:t>ÁGUA TRATADA</w:t>
      </w:r>
      <w:r w:rsidRPr="00F37160">
        <w:rPr>
          <w:rFonts w:ascii="Arial" w:hAnsi="Arial" w:cs="Arial"/>
          <w:sz w:val="19"/>
          <w:szCs w:val="19"/>
        </w:rPr>
        <w:t xml:space="preserve"> - </w:t>
      </w:r>
      <w:r w:rsidR="00285007" w:rsidRPr="00F37160">
        <w:rPr>
          <w:rFonts w:ascii="Arial" w:hAnsi="Arial" w:cs="Arial"/>
          <w:sz w:val="19"/>
          <w:szCs w:val="19"/>
        </w:rPr>
        <w:t>PORTARIA DE CONSOLIDAÇÃO Nº 05/</w:t>
      </w:r>
      <w:proofErr w:type="gramStart"/>
      <w:r w:rsidR="00285007" w:rsidRPr="00F37160">
        <w:rPr>
          <w:rFonts w:ascii="Arial" w:hAnsi="Arial" w:cs="Arial"/>
          <w:sz w:val="19"/>
          <w:szCs w:val="19"/>
        </w:rPr>
        <w:t>2017  -</w:t>
      </w:r>
      <w:proofErr w:type="gramEnd"/>
      <w:r w:rsidR="00285007" w:rsidRPr="00F37160">
        <w:rPr>
          <w:rFonts w:ascii="Arial" w:hAnsi="Arial" w:cs="Arial"/>
          <w:sz w:val="19"/>
          <w:szCs w:val="19"/>
        </w:rPr>
        <w:t xml:space="preserve"> ANEXOS : I, VII,VIII, IX E X</w:t>
      </w:r>
    </w:p>
    <w:p w:rsidR="00285007" w:rsidRPr="00F37160" w:rsidRDefault="008B1FF0" w:rsidP="004F12B6">
      <w:pPr>
        <w:pStyle w:val="SemEspaamento"/>
        <w:ind w:left="708"/>
        <w:rPr>
          <w:rFonts w:ascii="Arial" w:hAnsi="Arial" w:cs="Arial"/>
          <w:sz w:val="19"/>
          <w:szCs w:val="19"/>
        </w:rPr>
      </w:pPr>
      <w:r w:rsidRPr="00F37160">
        <w:rPr>
          <w:rFonts w:ascii="Arial" w:hAnsi="Arial" w:cs="Arial"/>
          <w:sz w:val="19"/>
          <w:szCs w:val="19"/>
        </w:rPr>
        <w:t xml:space="preserve">- </w:t>
      </w:r>
      <w:r w:rsidR="00285007" w:rsidRPr="00F37160">
        <w:rPr>
          <w:rFonts w:ascii="Arial" w:hAnsi="Arial" w:cs="Arial"/>
          <w:sz w:val="19"/>
          <w:szCs w:val="19"/>
        </w:rPr>
        <w:t xml:space="preserve">06 ANÁLISES DE ÁGUA BRUTA </w:t>
      </w:r>
      <w:r w:rsidRPr="00F37160">
        <w:rPr>
          <w:rFonts w:ascii="Arial" w:hAnsi="Arial" w:cs="Arial"/>
          <w:sz w:val="19"/>
          <w:szCs w:val="19"/>
        </w:rPr>
        <w:t xml:space="preserve">- </w:t>
      </w:r>
      <w:r w:rsidR="00285007" w:rsidRPr="00F37160">
        <w:rPr>
          <w:rFonts w:ascii="Arial" w:hAnsi="Arial" w:cs="Arial"/>
          <w:sz w:val="19"/>
          <w:szCs w:val="19"/>
        </w:rPr>
        <w:t>PORTARIA DE CONSOLIDAÇÃO Nº 05/</w:t>
      </w:r>
      <w:proofErr w:type="gramStart"/>
      <w:r w:rsidR="00285007" w:rsidRPr="00F37160">
        <w:rPr>
          <w:rFonts w:ascii="Arial" w:hAnsi="Arial" w:cs="Arial"/>
          <w:sz w:val="19"/>
          <w:szCs w:val="19"/>
        </w:rPr>
        <w:t>2017  -</w:t>
      </w:r>
      <w:proofErr w:type="gramEnd"/>
      <w:r w:rsidR="00285007" w:rsidRPr="00F37160">
        <w:rPr>
          <w:rFonts w:ascii="Arial" w:hAnsi="Arial" w:cs="Arial"/>
          <w:sz w:val="19"/>
          <w:szCs w:val="19"/>
        </w:rPr>
        <w:t xml:space="preserve"> </w:t>
      </w:r>
      <w:r w:rsidRPr="00F37160">
        <w:rPr>
          <w:rFonts w:ascii="Arial" w:hAnsi="Arial" w:cs="Arial"/>
          <w:sz w:val="19"/>
          <w:szCs w:val="19"/>
        </w:rPr>
        <w:t>ANEXOS</w:t>
      </w:r>
      <w:r w:rsidR="00285007" w:rsidRPr="00F37160">
        <w:rPr>
          <w:rFonts w:ascii="Arial" w:hAnsi="Arial" w:cs="Arial"/>
          <w:sz w:val="19"/>
          <w:szCs w:val="19"/>
        </w:rPr>
        <w:t>: I, VII, VIII, X E XI.</w:t>
      </w:r>
    </w:p>
    <w:p w:rsidR="00285007" w:rsidRPr="00F37160" w:rsidRDefault="008B1FF0" w:rsidP="004F12B6">
      <w:pPr>
        <w:pStyle w:val="SemEspaamento"/>
        <w:ind w:left="708"/>
        <w:rPr>
          <w:rFonts w:ascii="Arial" w:hAnsi="Arial" w:cs="Arial"/>
          <w:sz w:val="19"/>
          <w:szCs w:val="19"/>
        </w:rPr>
      </w:pPr>
      <w:r w:rsidRPr="00F37160">
        <w:rPr>
          <w:rFonts w:ascii="Arial" w:hAnsi="Arial" w:cs="Arial"/>
          <w:sz w:val="19"/>
          <w:szCs w:val="19"/>
        </w:rPr>
        <w:t xml:space="preserve">ARTIGO 31 DO ANEXO XX </w:t>
      </w:r>
      <w:r w:rsidR="00285007" w:rsidRPr="00F37160">
        <w:rPr>
          <w:rFonts w:ascii="Arial" w:hAnsi="Arial" w:cs="Arial"/>
          <w:sz w:val="19"/>
          <w:szCs w:val="19"/>
        </w:rPr>
        <w:t>/ CISTOS DE GIARDIA SPP/ OOCISTOS DE CRYPTOSPORIDIUM SPP</w:t>
      </w:r>
    </w:p>
    <w:p w:rsidR="00285007" w:rsidRPr="00F37160" w:rsidRDefault="00285007" w:rsidP="004F12B6">
      <w:pPr>
        <w:pStyle w:val="SemEspaamento"/>
        <w:ind w:firstLine="708"/>
        <w:rPr>
          <w:rFonts w:ascii="Arial" w:hAnsi="Arial" w:cs="Arial"/>
          <w:sz w:val="19"/>
          <w:szCs w:val="19"/>
        </w:rPr>
      </w:pPr>
      <w:r w:rsidRPr="00F37160">
        <w:rPr>
          <w:rFonts w:ascii="Arial" w:hAnsi="Arial" w:cs="Arial"/>
          <w:sz w:val="19"/>
          <w:szCs w:val="19"/>
        </w:rPr>
        <w:t>ARTIGO 40 INCISO 2 QUE COMPLEMENTA O ANEXO XI (CLOROFILA-A)</w:t>
      </w:r>
    </w:p>
    <w:p w:rsidR="00285007" w:rsidRPr="00F37160" w:rsidRDefault="008B1FF0" w:rsidP="00285007">
      <w:pPr>
        <w:spacing w:after="0"/>
        <w:ind w:firstLine="708"/>
        <w:jc w:val="both"/>
        <w:rPr>
          <w:rFonts w:ascii="Arial" w:hAnsi="Arial" w:cs="Arial"/>
          <w:sz w:val="19"/>
          <w:szCs w:val="19"/>
        </w:rPr>
      </w:pPr>
      <w:r w:rsidRPr="00F37160">
        <w:rPr>
          <w:rFonts w:ascii="Arial" w:hAnsi="Arial" w:cs="Arial"/>
          <w:sz w:val="19"/>
          <w:szCs w:val="19"/>
        </w:rPr>
        <w:t xml:space="preserve">- </w:t>
      </w:r>
      <w:r w:rsidR="00285007" w:rsidRPr="00F37160">
        <w:rPr>
          <w:rFonts w:ascii="Arial" w:hAnsi="Arial" w:cs="Arial"/>
          <w:sz w:val="19"/>
          <w:szCs w:val="19"/>
        </w:rPr>
        <w:t xml:space="preserve">02 ANÁLISES </w:t>
      </w:r>
      <w:r w:rsidRPr="00F37160">
        <w:rPr>
          <w:rFonts w:ascii="Arial" w:hAnsi="Arial" w:cs="Arial"/>
          <w:sz w:val="19"/>
          <w:szCs w:val="19"/>
        </w:rPr>
        <w:t>-</w:t>
      </w:r>
      <w:r w:rsidR="00285007" w:rsidRPr="00F37160">
        <w:rPr>
          <w:rFonts w:ascii="Arial" w:hAnsi="Arial" w:cs="Arial"/>
          <w:sz w:val="19"/>
          <w:szCs w:val="19"/>
        </w:rPr>
        <w:t xml:space="preserve"> RESOLUÇÃO CONAMA 357/05</w:t>
      </w:r>
      <w:r w:rsidRPr="00F37160">
        <w:rPr>
          <w:rFonts w:ascii="Arial" w:hAnsi="Arial" w:cs="Arial"/>
          <w:sz w:val="19"/>
          <w:szCs w:val="19"/>
        </w:rPr>
        <w:t xml:space="preserve"> – ARTIGO 15 – ÁGUA CLASSE 2</w:t>
      </w:r>
    </w:p>
    <w:p w:rsidR="00285007" w:rsidRPr="00F37160" w:rsidRDefault="00285007" w:rsidP="00285007">
      <w:pPr>
        <w:ind w:left="708"/>
        <w:jc w:val="both"/>
        <w:rPr>
          <w:rFonts w:ascii="Arial" w:hAnsi="Arial" w:cs="Arial"/>
          <w:b/>
          <w:sz w:val="19"/>
          <w:szCs w:val="19"/>
        </w:rPr>
      </w:pPr>
    </w:p>
    <w:p w:rsidR="004C3392" w:rsidRPr="00F37160" w:rsidRDefault="004F12B6" w:rsidP="004F12B6">
      <w:pPr>
        <w:pStyle w:val="SemEspaamento"/>
        <w:rPr>
          <w:rFonts w:ascii="Arial" w:hAnsi="Arial" w:cs="Arial"/>
          <w:b/>
          <w:sz w:val="19"/>
          <w:szCs w:val="19"/>
        </w:rPr>
      </w:pPr>
      <w:r w:rsidRPr="00F37160">
        <w:rPr>
          <w:rFonts w:ascii="Arial" w:hAnsi="Arial" w:cs="Arial"/>
          <w:b/>
          <w:sz w:val="19"/>
          <w:szCs w:val="19"/>
        </w:rPr>
        <w:t xml:space="preserve">5. </w:t>
      </w:r>
      <w:r w:rsidR="00824EB3" w:rsidRPr="00F37160">
        <w:rPr>
          <w:rFonts w:ascii="Arial" w:hAnsi="Arial" w:cs="Arial"/>
          <w:b/>
          <w:sz w:val="19"/>
          <w:szCs w:val="19"/>
        </w:rPr>
        <w:t>AGENDAMENTO</w:t>
      </w:r>
    </w:p>
    <w:p w:rsidR="004F12B6" w:rsidRPr="00F37160" w:rsidRDefault="004F12B6" w:rsidP="004F12B6">
      <w:pPr>
        <w:pStyle w:val="SemEspaamento"/>
        <w:rPr>
          <w:rFonts w:ascii="Arial" w:hAnsi="Arial" w:cs="Arial"/>
          <w:b/>
          <w:sz w:val="19"/>
          <w:szCs w:val="19"/>
        </w:rPr>
      </w:pPr>
    </w:p>
    <w:p w:rsidR="00824EB3" w:rsidRPr="00F37160" w:rsidRDefault="00527CDB" w:rsidP="004F12B6">
      <w:pPr>
        <w:pStyle w:val="SemEspaamento"/>
        <w:jc w:val="both"/>
        <w:rPr>
          <w:rFonts w:ascii="Arial" w:hAnsi="Arial" w:cs="Arial"/>
          <w:sz w:val="19"/>
          <w:szCs w:val="19"/>
        </w:rPr>
      </w:pPr>
      <w:r w:rsidRPr="00F37160">
        <w:rPr>
          <w:rFonts w:ascii="Arial" w:hAnsi="Arial" w:cs="Arial"/>
          <w:sz w:val="19"/>
          <w:szCs w:val="19"/>
        </w:rPr>
        <w:t xml:space="preserve">As análises serão solicitadas pela  ETA - </w:t>
      </w:r>
      <w:r w:rsidR="00824EB3" w:rsidRPr="00F37160">
        <w:rPr>
          <w:rFonts w:ascii="Arial" w:hAnsi="Arial" w:cs="Arial"/>
          <w:sz w:val="19"/>
          <w:szCs w:val="19"/>
        </w:rPr>
        <w:t>Estação de Trata</w:t>
      </w:r>
      <w:r w:rsidR="00613EED" w:rsidRPr="00F37160">
        <w:rPr>
          <w:rFonts w:ascii="Arial" w:hAnsi="Arial" w:cs="Arial"/>
          <w:sz w:val="19"/>
          <w:szCs w:val="19"/>
        </w:rPr>
        <w:t>mento de Água</w:t>
      </w:r>
      <w:r w:rsidRPr="00F37160">
        <w:rPr>
          <w:rFonts w:ascii="Arial" w:hAnsi="Arial" w:cs="Arial"/>
          <w:sz w:val="19"/>
          <w:szCs w:val="19"/>
        </w:rPr>
        <w:t xml:space="preserve"> </w:t>
      </w:r>
      <w:r w:rsidR="00613EED" w:rsidRPr="00F37160">
        <w:rPr>
          <w:rFonts w:ascii="Arial" w:hAnsi="Arial" w:cs="Arial"/>
          <w:sz w:val="19"/>
          <w:szCs w:val="19"/>
        </w:rPr>
        <w:t xml:space="preserve"> através de contatos </w:t>
      </w:r>
      <w:r w:rsidRPr="00F37160">
        <w:rPr>
          <w:rFonts w:ascii="Arial" w:hAnsi="Arial" w:cs="Arial"/>
          <w:sz w:val="19"/>
          <w:szCs w:val="19"/>
        </w:rPr>
        <w:t>via telefone ou por e-mail, pelos servidores</w:t>
      </w:r>
      <w:r w:rsidR="00613EED" w:rsidRPr="00F37160">
        <w:rPr>
          <w:rFonts w:ascii="Arial" w:hAnsi="Arial" w:cs="Arial"/>
          <w:sz w:val="19"/>
          <w:szCs w:val="19"/>
        </w:rPr>
        <w:t xml:space="preserve"> Edson Luiz </w:t>
      </w:r>
      <w:proofErr w:type="spellStart"/>
      <w:r w:rsidR="00613EED" w:rsidRPr="00F37160">
        <w:rPr>
          <w:rFonts w:ascii="Arial" w:hAnsi="Arial" w:cs="Arial"/>
          <w:sz w:val="19"/>
          <w:szCs w:val="19"/>
        </w:rPr>
        <w:t>Pacagnella</w:t>
      </w:r>
      <w:proofErr w:type="spellEnd"/>
      <w:r w:rsidRPr="00F37160">
        <w:rPr>
          <w:rFonts w:ascii="Arial" w:hAnsi="Arial" w:cs="Arial"/>
          <w:sz w:val="19"/>
          <w:szCs w:val="19"/>
        </w:rPr>
        <w:t xml:space="preserve"> e/ou Tiago L. Silva</w:t>
      </w:r>
      <w:r w:rsidR="00613EED" w:rsidRPr="00F37160">
        <w:rPr>
          <w:rFonts w:ascii="Arial" w:hAnsi="Arial" w:cs="Arial"/>
          <w:sz w:val="19"/>
          <w:szCs w:val="19"/>
        </w:rPr>
        <w:t xml:space="preserve"> (Telefone </w:t>
      </w:r>
      <w:r w:rsidR="009E5C36" w:rsidRPr="00F37160">
        <w:rPr>
          <w:rFonts w:ascii="Arial" w:hAnsi="Arial" w:cs="Arial"/>
          <w:sz w:val="19"/>
          <w:szCs w:val="19"/>
        </w:rPr>
        <w:t>(</w:t>
      </w:r>
      <w:r w:rsidR="00613EED" w:rsidRPr="00F37160">
        <w:rPr>
          <w:rFonts w:ascii="Arial" w:hAnsi="Arial" w:cs="Arial"/>
          <w:sz w:val="19"/>
          <w:szCs w:val="19"/>
        </w:rPr>
        <w:t>19</w:t>
      </w:r>
      <w:r w:rsidR="009E5C36" w:rsidRPr="00F37160">
        <w:rPr>
          <w:rFonts w:ascii="Arial" w:hAnsi="Arial" w:cs="Arial"/>
          <w:sz w:val="19"/>
          <w:szCs w:val="19"/>
        </w:rPr>
        <w:t>)</w:t>
      </w:r>
      <w:r w:rsidR="00613EED" w:rsidRPr="00F37160">
        <w:rPr>
          <w:rFonts w:ascii="Arial" w:hAnsi="Arial" w:cs="Arial"/>
          <w:sz w:val="19"/>
          <w:szCs w:val="19"/>
        </w:rPr>
        <w:t xml:space="preserve"> 3571-1864; e-mail: </w:t>
      </w:r>
      <w:hyperlink r:id="rId8" w:history="1">
        <w:r w:rsidR="00613EED" w:rsidRPr="00F37160">
          <w:rPr>
            <w:rStyle w:val="Hyperlink"/>
            <w:rFonts w:ascii="Arial" w:hAnsi="Arial" w:cs="Arial"/>
            <w:bCs/>
            <w:sz w:val="19"/>
            <w:szCs w:val="19"/>
          </w:rPr>
          <w:t>eta@saecil.com.br</w:t>
        </w:r>
      </w:hyperlink>
      <w:r w:rsidR="00613EED" w:rsidRPr="00F37160">
        <w:rPr>
          <w:rFonts w:ascii="Arial" w:hAnsi="Arial" w:cs="Arial"/>
          <w:sz w:val="19"/>
          <w:szCs w:val="19"/>
        </w:rPr>
        <w:t>).</w:t>
      </w:r>
    </w:p>
    <w:p w:rsidR="004F12B6" w:rsidRPr="00F37160" w:rsidRDefault="004F12B6" w:rsidP="004F12B6">
      <w:pPr>
        <w:pStyle w:val="SemEspaamento"/>
        <w:jc w:val="both"/>
        <w:rPr>
          <w:rFonts w:ascii="Arial" w:hAnsi="Arial" w:cs="Arial"/>
          <w:sz w:val="19"/>
          <w:szCs w:val="19"/>
        </w:rPr>
      </w:pPr>
    </w:p>
    <w:p w:rsidR="00613EED" w:rsidRPr="00F37160" w:rsidRDefault="00613EED" w:rsidP="004F12B6">
      <w:pPr>
        <w:pStyle w:val="SemEspaamento"/>
        <w:jc w:val="both"/>
        <w:rPr>
          <w:rFonts w:ascii="Arial" w:hAnsi="Arial" w:cs="Arial"/>
          <w:sz w:val="19"/>
          <w:szCs w:val="19"/>
        </w:rPr>
      </w:pPr>
      <w:r w:rsidRPr="00F37160">
        <w:rPr>
          <w:rFonts w:ascii="Arial" w:hAnsi="Arial" w:cs="Arial"/>
          <w:sz w:val="19"/>
          <w:szCs w:val="19"/>
        </w:rPr>
        <w:t>A coleta, preservação e transporte das amostras, bem como o fornecimento de frascos e demais equipamentos necessários serão de responsabilidade do laboratório contratado.</w:t>
      </w:r>
    </w:p>
    <w:p w:rsidR="004F12B6" w:rsidRPr="00F37160" w:rsidRDefault="004F12B6" w:rsidP="004F12B6">
      <w:pPr>
        <w:pStyle w:val="SemEspaamento"/>
        <w:jc w:val="both"/>
        <w:rPr>
          <w:rFonts w:ascii="Arial" w:hAnsi="Arial" w:cs="Arial"/>
          <w:sz w:val="19"/>
          <w:szCs w:val="19"/>
        </w:rPr>
      </w:pPr>
    </w:p>
    <w:p w:rsidR="00613EED" w:rsidRPr="00F37160" w:rsidRDefault="00613EED" w:rsidP="004F12B6">
      <w:pPr>
        <w:pStyle w:val="SemEspaamento"/>
        <w:jc w:val="both"/>
        <w:rPr>
          <w:rFonts w:ascii="Arial" w:hAnsi="Arial" w:cs="Arial"/>
          <w:sz w:val="19"/>
          <w:szCs w:val="19"/>
        </w:rPr>
      </w:pPr>
      <w:r w:rsidRPr="00F37160">
        <w:rPr>
          <w:rFonts w:ascii="Arial" w:hAnsi="Arial" w:cs="Arial"/>
          <w:sz w:val="19"/>
          <w:szCs w:val="19"/>
        </w:rPr>
        <w:t xml:space="preserve">Todas as coletas serão realizadas com o acompanhamento de </w:t>
      </w:r>
      <w:r w:rsidR="00527CDB" w:rsidRPr="00F37160">
        <w:rPr>
          <w:rFonts w:ascii="Arial" w:hAnsi="Arial" w:cs="Arial"/>
          <w:sz w:val="19"/>
          <w:szCs w:val="19"/>
        </w:rPr>
        <w:t>ser</w:t>
      </w:r>
      <w:r w:rsidR="00D37DB9" w:rsidRPr="00F37160">
        <w:rPr>
          <w:rFonts w:ascii="Arial" w:hAnsi="Arial" w:cs="Arial"/>
          <w:sz w:val="19"/>
          <w:szCs w:val="19"/>
        </w:rPr>
        <w:t>v</w:t>
      </w:r>
      <w:r w:rsidR="00527CDB" w:rsidRPr="00F37160">
        <w:rPr>
          <w:rFonts w:ascii="Arial" w:hAnsi="Arial" w:cs="Arial"/>
          <w:sz w:val="19"/>
          <w:szCs w:val="19"/>
        </w:rPr>
        <w:t>idores</w:t>
      </w:r>
      <w:r w:rsidRPr="00F37160">
        <w:rPr>
          <w:rFonts w:ascii="Arial" w:hAnsi="Arial" w:cs="Arial"/>
          <w:sz w:val="19"/>
          <w:szCs w:val="19"/>
        </w:rPr>
        <w:t xml:space="preserve"> da SAECIL.</w:t>
      </w:r>
    </w:p>
    <w:p w:rsidR="004F12B6" w:rsidRPr="00F37160" w:rsidRDefault="004F12B6" w:rsidP="004F12B6">
      <w:pPr>
        <w:pStyle w:val="SemEspaamento"/>
        <w:rPr>
          <w:rFonts w:ascii="Arial" w:hAnsi="Arial" w:cs="Arial"/>
          <w:sz w:val="19"/>
          <w:szCs w:val="19"/>
        </w:rPr>
      </w:pPr>
    </w:p>
    <w:p w:rsidR="004F12B6" w:rsidRPr="00F37160" w:rsidRDefault="004F12B6" w:rsidP="004F12B6">
      <w:pPr>
        <w:pStyle w:val="SemEspaamento"/>
        <w:rPr>
          <w:rFonts w:ascii="Arial" w:hAnsi="Arial" w:cs="Arial"/>
          <w:sz w:val="19"/>
          <w:szCs w:val="19"/>
        </w:rPr>
      </w:pPr>
    </w:p>
    <w:p w:rsidR="00613EED" w:rsidRPr="00F37160" w:rsidRDefault="00EB1262" w:rsidP="004F12B6">
      <w:pPr>
        <w:pStyle w:val="SemEspaamento"/>
        <w:rPr>
          <w:rFonts w:ascii="Arial" w:hAnsi="Arial" w:cs="Arial"/>
          <w:b/>
          <w:sz w:val="19"/>
          <w:szCs w:val="19"/>
        </w:rPr>
      </w:pPr>
      <w:r w:rsidRPr="00F37160">
        <w:rPr>
          <w:rFonts w:ascii="Arial" w:hAnsi="Arial" w:cs="Arial"/>
          <w:b/>
          <w:sz w:val="19"/>
          <w:szCs w:val="19"/>
        </w:rPr>
        <w:t>6</w:t>
      </w:r>
      <w:r w:rsidR="004F12B6" w:rsidRPr="00F37160">
        <w:rPr>
          <w:rFonts w:ascii="Arial" w:hAnsi="Arial" w:cs="Arial"/>
          <w:b/>
          <w:sz w:val="19"/>
          <w:szCs w:val="19"/>
        </w:rPr>
        <w:t>.</w:t>
      </w:r>
      <w:r w:rsidR="00613EED" w:rsidRPr="00F37160">
        <w:rPr>
          <w:rFonts w:ascii="Arial" w:hAnsi="Arial" w:cs="Arial"/>
          <w:b/>
          <w:sz w:val="19"/>
          <w:szCs w:val="19"/>
        </w:rPr>
        <w:t xml:space="preserve"> DO LAB</w:t>
      </w:r>
      <w:r w:rsidR="00EA4248">
        <w:rPr>
          <w:rFonts w:ascii="Arial" w:hAnsi="Arial" w:cs="Arial"/>
          <w:b/>
          <w:sz w:val="19"/>
          <w:szCs w:val="19"/>
        </w:rPr>
        <w:t>O</w:t>
      </w:r>
      <w:r w:rsidR="00613EED" w:rsidRPr="00F37160">
        <w:rPr>
          <w:rFonts w:ascii="Arial" w:hAnsi="Arial" w:cs="Arial"/>
          <w:b/>
          <w:sz w:val="19"/>
          <w:szCs w:val="19"/>
        </w:rPr>
        <w:t>RATÓRIO CONTRATADO</w:t>
      </w:r>
    </w:p>
    <w:p w:rsidR="004F12B6" w:rsidRPr="00F37160" w:rsidRDefault="004F12B6" w:rsidP="004F12B6">
      <w:pPr>
        <w:pStyle w:val="SemEspaamento"/>
        <w:rPr>
          <w:rFonts w:ascii="Arial" w:hAnsi="Arial" w:cs="Arial"/>
          <w:b/>
          <w:sz w:val="19"/>
          <w:szCs w:val="19"/>
        </w:rPr>
      </w:pPr>
    </w:p>
    <w:p w:rsidR="00241470" w:rsidRPr="00F37160" w:rsidRDefault="00613EED" w:rsidP="004F12B6">
      <w:pPr>
        <w:pStyle w:val="SemEspaamento"/>
        <w:jc w:val="both"/>
        <w:rPr>
          <w:rFonts w:ascii="Arial" w:hAnsi="Arial" w:cs="Arial"/>
          <w:sz w:val="19"/>
          <w:szCs w:val="19"/>
        </w:rPr>
      </w:pPr>
      <w:r w:rsidRPr="00F37160">
        <w:rPr>
          <w:rFonts w:ascii="Arial" w:hAnsi="Arial" w:cs="Arial"/>
          <w:sz w:val="19"/>
          <w:szCs w:val="19"/>
        </w:rPr>
        <w:t>A</w:t>
      </w:r>
      <w:r w:rsidR="00241470" w:rsidRPr="00F37160">
        <w:rPr>
          <w:rFonts w:ascii="Arial" w:hAnsi="Arial" w:cs="Arial"/>
          <w:sz w:val="19"/>
          <w:szCs w:val="19"/>
        </w:rPr>
        <w:t xml:space="preserve"> </w:t>
      </w:r>
      <w:r w:rsidR="00527CDB" w:rsidRPr="00F37160">
        <w:rPr>
          <w:rFonts w:ascii="Arial" w:hAnsi="Arial" w:cs="Arial"/>
          <w:sz w:val="19"/>
          <w:szCs w:val="19"/>
        </w:rPr>
        <w:t xml:space="preserve">Contratada </w:t>
      </w:r>
      <w:r w:rsidR="00241470" w:rsidRPr="00F37160">
        <w:rPr>
          <w:rFonts w:ascii="Arial" w:hAnsi="Arial" w:cs="Arial"/>
          <w:sz w:val="19"/>
          <w:szCs w:val="19"/>
        </w:rPr>
        <w:t>deverá apresentar equipe técnica com indicação do responsável técnico pela assinatura dos laudos, comprovação de vínculo profissional dos profissionais envolvidos com as análises, qualificação e número do registro nos respectivos conselhos de classe.</w:t>
      </w:r>
    </w:p>
    <w:p w:rsidR="004F12B6" w:rsidRPr="00F37160" w:rsidRDefault="004F12B6" w:rsidP="004F12B6">
      <w:pPr>
        <w:pStyle w:val="SemEspaamento"/>
        <w:jc w:val="both"/>
        <w:rPr>
          <w:rFonts w:ascii="Arial" w:hAnsi="Arial" w:cs="Arial"/>
          <w:sz w:val="19"/>
          <w:szCs w:val="19"/>
        </w:rPr>
      </w:pPr>
    </w:p>
    <w:p w:rsidR="00EF6504" w:rsidRPr="00F37160" w:rsidRDefault="00EF6504" w:rsidP="004F12B6">
      <w:pPr>
        <w:pStyle w:val="SemEspaamento"/>
        <w:jc w:val="both"/>
        <w:rPr>
          <w:rFonts w:ascii="Arial" w:hAnsi="Arial" w:cs="Arial"/>
          <w:sz w:val="19"/>
          <w:szCs w:val="19"/>
        </w:rPr>
      </w:pPr>
      <w:r w:rsidRPr="00F37160">
        <w:rPr>
          <w:rFonts w:ascii="Arial" w:hAnsi="Arial" w:cs="Arial"/>
          <w:sz w:val="19"/>
          <w:szCs w:val="19"/>
        </w:rPr>
        <w:t xml:space="preserve">Os laudos analíticos deverão ser assinados por profissionais registrados em seus respectivos Conselhos, dentro de suas atribuições (Conselho Regional de Química - CRQ e Conselho Regional de Biologia – </w:t>
      </w:r>
      <w:proofErr w:type="spellStart"/>
      <w:r w:rsidRPr="00F37160">
        <w:rPr>
          <w:rFonts w:ascii="Arial" w:hAnsi="Arial" w:cs="Arial"/>
          <w:sz w:val="19"/>
          <w:szCs w:val="19"/>
        </w:rPr>
        <w:t>CRBio</w:t>
      </w:r>
      <w:proofErr w:type="spellEnd"/>
      <w:r w:rsidRPr="00F37160">
        <w:rPr>
          <w:rFonts w:ascii="Arial" w:hAnsi="Arial" w:cs="Arial"/>
          <w:sz w:val="19"/>
          <w:szCs w:val="19"/>
        </w:rPr>
        <w:t>)</w:t>
      </w:r>
      <w:r w:rsidR="004F12B6" w:rsidRPr="00F37160">
        <w:rPr>
          <w:rFonts w:ascii="Arial" w:hAnsi="Arial" w:cs="Arial"/>
          <w:sz w:val="19"/>
          <w:szCs w:val="19"/>
        </w:rPr>
        <w:t>.</w:t>
      </w:r>
    </w:p>
    <w:p w:rsidR="004F12B6" w:rsidRPr="00F37160" w:rsidRDefault="004F12B6" w:rsidP="004F12B6">
      <w:pPr>
        <w:pStyle w:val="SemEspaamento"/>
        <w:jc w:val="both"/>
        <w:rPr>
          <w:rFonts w:ascii="Arial" w:hAnsi="Arial" w:cs="Arial"/>
          <w:sz w:val="19"/>
          <w:szCs w:val="19"/>
        </w:rPr>
      </w:pPr>
    </w:p>
    <w:p w:rsidR="008B1FF0" w:rsidRPr="00F37160" w:rsidRDefault="00236536" w:rsidP="004F12B6">
      <w:pPr>
        <w:pStyle w:val="SemEspaamento"/>
        <w:jc w:val="both"/>
        <w:rPr>
          <w:rFonts w:ascii="Arial" w:hAnsi="Arial" w:cs="Arial"/>
          <w:sz w:val="19"/>
          <w:szCs w:val="19"/>
        </w:rPr>
      </w:pPr>
      <w:r w:rsidRPr="00F37160">
        <w:rPr>
          <w:rFonts w:ascii="Arial" w:hAnsi="Arial" w:cs="Arial"/>
          <w:sz w:val="19"/>
          <w:szCs w:val="19"/>
        </w:rPr>
        <w:t>A empresa</w:t>
      </w:r>
      <w:r w:rsidR="00F1365E" w:rsidRPr="00F37160">
        <w:rPr>
          <w:rFonts w:ascii="Arial" w:hAnsi="Arial" w:cs="Arial"/>
          <w:sz w:val="19"/>
          <w:szCs w:val="19"/>
        </w:rPr>
        <w:t xml:space="preserve"> vencedora</w:t>
      </w:r>
      <w:r w:rsidRPr="00F37160">
        <w:rPr>
          <w:rFonts w:ascii="Arial" w:hAnsi="Arial" w:cs="Arial"/>
          <w:sz w:val="19"/>
          <w:szCs w:val="19"/>
        </w:rPr>
        <w:t xml:space="preserve"> dever</w:t>
      </w:r>
      <w:r w:rsidR="00F1365E" w:rsidRPr="00F37160">
        <w:rPr>
          <w:rFonts w:ascii="Arial" w:hAnsi="Arial" w:cs="Arial"/>
          <w:sz w:val="19"/>
          <w:szCs w:val="19"/>
        </w:rPr>
        <w:t>á</w:t>
      </w:r>
      <w:r w:rsidRPr="00F37160">
        <w:rPr>
          <w:rFonts w:ascii="Arial" w:hAnsi="Arial" w:cs="Arial"/>
          <w:sz w:val="19"/>
          <w:szCs w:val="19"/>
        </w:rPr>
        <w:t xml:space="preserve"> </w:t>
      </w:r>
      <w:r w:rsidR="00F1365E" w:rsidRPr="00F37160">
        <w:rPr>
          <w:rFonts w:ascii="Arial" w:hAnsi="Arial" w:cs="Arial"/>
          <w:sz w:val="19"/>
          <w:szCs w:val="19"/>
        </w:rPr>
        <w:t xml:space="preserve">apresentar </w:t>
      </w:r>
      <w:r w:rsidRPr="00F37160">
        <w:rPr>
          <w:rFonts w:ascii="Arial" w:hAnsi="Arial" w:cs="Arial"/>
          <w:sz w:val="19"/>
          <w:szCs w:val="19"/>
        </w:rPr>
        <w:t>na assinatura do Contrato</w:t>
      </w:r>
      <w:r w:rsidR="00F1365E" w:rsidRPr="00F37160">
        <w:rPr>
          <w:rFonts w:ascii="Arial" w:hAnsi="Arial" w:cs="Arial"/>
          <w:sz w:val="19"/>
          <w:szCs w:val="19"/>
        </w:rPr>
        <w:t xml:space="preserve">, </w:t>
      </w:r>
      <w:r w:rsidRPr="00F37160">
        <w:rPr>
          <w:rFonts w:ascii="Arial" w:hAnsi="Arial" w:cs="Arial"/>
          <w:sz w:val="19"/>
          <w:szCs w:val="19"/>
        </w:rPr>
        <w:t>o Certificado de Acreditação de atendimento à NBR ISO/IEC 17025 do INMETRO, para a matriz de análise água, com o respectivo escopo de sua ACREDITAÇÃO, onde deverá ser comprovado a realização dos parâmetros de a</w:t>
      </w:r>
      <w:r w:rsidR="00465CFB" w:rsidRPr="00F37160">
        <w:rPr>
          <w:rFonts w:ascii="Arial" w:hAnsi="Arial" w:cs="Arial"/>
          <w:sz w:val="19"/>
          <w:szCs w:val="19"/>
        </w:rPr>
        <w:t xml:space="preserve">nálises objeto desta Licitação. Caso não possua todos os </w:t>
      </w:r>
      <w:r w:rsidR="00E6045D" w:rsidRPr="00F37160">
        <w:rPr>
          <w:rFonts w:ascii="Arial" w:hAnsi="Arial" w:cs="Arial"/>
          <w:sz w:val="19"/>
          <w:szCs w:val="19"/>
        </w:rPr>
        <w:t>parâmetros acreditados solicitados no objeto</w:t>
      </w:r>
      <w:r w:rsidR="00465CFB" w:rsidRPr="00F37160">
        <w:rPr>
          <w:rFonts w:ascii="Arial" w:hAnsi="Arial" w:cs="Arial"/>
          <w:sz w:val="19"/>
          <w:szCs w:val="19"/>
        </w:rPr>
        <w:t xml:space="preserve"> deverá subcontratar um laboratório</w:t>
      </w:r>
      <w:r w:rsidR="00206125" w:rsidRPr="00F37160">
        <w:rPr>
          <w:rFonts w:ascii="Arial" w:hAnsi="Arial" w:cs="Arial"/>
          <w:sz w:val="19"/>
          <w:szCs w:val="19"/>
        </w:rPr>
        <w:t xml:space="preserve"> acreditado na referida norma para a complementação</w:t>
      </w:r>
      <w:r w:rsidR="00465CFB" w:rsidRPr="00F37160">
        <w:rPr>
          <w:rFonts w:ascii="Arial" w:hAnsi="Arial" w:cs="Arial"/>
          <w:sz w:val="19"/>
          <w:szCs w:val="19"/>
        </w:rPr>
        <w:t xml:space="preserve"> </w:t>
      </w:r>
      <w:r w:rsidR="00206125" w:rsidRPr="00F37160">
        <w:rPr>
          <w:rFonts w:ascii="Arial" w:hAnsi="Arial" w:cs="Arial"/>
          <w:sz w:val="19"/>
          <w:szCs w:val="19"/>
        </w:rPr>
        <w:t>d</w:t>
      </w:r>
      <w:r w:rsidR="00465CFB" w:rsidRPr="00F37160">
        <w:rPr>
          <w:rFonts w:ascii="Arial" w:hAnsi="Arial" w:cs="Arial"/>
          <w:sz w:val="19"/>
          <w:szCs w:val="19"/>
        </w:rPr>
        <w:t xml:space="preserve">os parâmetros, totalizando 100% (cem por cento) </w:t>
      </w:r>
      <w:r w:rsidR="00E6045D" w:rsidRPr="00F37160">
        <w:rPr>
          <w:rFonts w:ascii="Arial" w:hAnsi="Arial" w:cs="Arial"/>
          <w:sz w:val="19"/>
          <w:szCs w:val="19"/>
        </w:rPr>
        <w:t>do escopo</w:t>
      </w:r>
      <w:r w:rsidR="00206125" w:rsidRPr="00F37160">
        <w:rPr>
          <w:rFonts w:ascii="Arial" w:hAnsi="Arial" w:cs="Arial"/>
          <w:sz w:val="19"/>
          <w:szCs w:val="19"/>
        </w:rPr>
        <w:t xml:space="preserve">. </w:t>
      </w:r>
    </w:p>
    <w:p w:rsidR="008B1FF0" w:rsidRPr="00F37160" w:rsidRDefault="008B1FF0" w:rsidP="004F12B6">
      <w:pPr>
        <w:pStyle w:val="SemEspaamento"/>
        <w:jc w:val="both"/>
        <w:rPr>
          <w:rFonts w:ascii="Arial" w:hAnsi="Arial" w:cs="Arial"/>
          <w:sz w:val="19"/>
          <w:szCs w:val="19"/>
        </w:rPr>
      </w:pPr>
    </w:p>
    <w:p w:rsidR="00236536" w:rsidRPr="00F37160" w:rsidRDefault="00206125" w:rsidP="004F12B6">
      <w:pPr>
        <w:pStyle w:val="SemEspaamento"/>
        <w:jc w:val="both"/>
        <w:rPr>
          <w:rFonts w:ascii="Arial" w:hAnsi="Arial" w:cs="Arial"/>
          <w:sz w:val="19"/>
          <w:szCs w:val="19"/>
        </w:rPr>
      </w:pPr>
      <w:r w:rsidRPr="00F37160">
        <w:rPr>
          <w:rFonts w:ascii="Arial" w:hAnsi="Arial" w:cs="Arial"/>
          <w:sz w:val="19"/>
          <w:szCs w:val="19"/>
        </w:rPr>
        <w:t>O laboratório subcontratado também dev</w:t>
      </w:r>
      <w:r w:rsidR="00E6045D" w:rsidRPr="00F37160">
        <w:rPr>
          <w:rFonts w:ascii="Arial" w:hAnsi="Arial" w:cs="Arial"/>
          <w:sz w:val="19"/>
          <w:szCs w:val="19"/>
        </w:rPr>
        <w:t>erá atender à NBR ISO/IEC 17025, apresentando o escopo de acreditação em conformidade com as análises que venha a realizar.</w:t>
      </w:r>
    </w:p>
    <w:p w:rsidR="008B1FF0" w:rsidRPr="00F37160" w:rsidRDefault="008B1FF0" w:rsidP="004F12B6">
      <w:pPr>
        <w:pStyle w:val="SemEspaamento"/>
        <w:rPr>
          <w:rFonts w:ascii="Arial" w:hAnsi="Arial" w:cs="Arial"/>
          <w:sz w:val="19"/>
          <w:szCs w:val="19"/>
        </w:rPr>
      </w:pPr>
    </w:p>
    <w:p w:rsidR="004F12B6" w:rsidRPr="00F37160" w:rsidRDefault="004F12B6" w:rsidP="004F12B6">
      <w:pPr>
        <w:pStyle w:val="SemEspaamento"/>
        <w:rPr>
          <w:rFonts w:ascii="Arial" w:hAnsi="Arial" w:cs="Arial"/>
          <w:sz w:val="19"/>
          <w:szCs w:val="19"/>
        </w:rPr>
      </w:pPr>
    </w:p>
    <w:p w:rsidR="00613EED" w:rsidRPr="00F37160" w:rsidRDefault="00EB1262" w:rsidP="004F12B6">
      <w:pPr>
        <w:pStyle w:val="SemEspaamento"/>
        <w:rPr>
          <w:rFonts w:ascii="Arial" w:hAnsi="Arial" w:cs="Arial"/>
          <w:b/>
          <w:sz w:val="19"/>
          <w:szCs w:val="19"/>
        </w:rPr>
      </w:pPr>
      <w:r w:rsidRPr="00F37160">
        <w:rPr>
          <w:rFonts w:ascii="Arial" w:hAnsi="Arial" w:cs="Arial"/>
          <w:b/>
          <w:sz w:val="19"/>
          <w:szCs w:val="19"/>
        </w:rPr>
        <w:t>7</w:t>
      </w:r>
      <w:r w:rsidR="004F12B6" w:rsidRPr="00F37160">
        <w:rPr>
          <w:rFonts w:ascii="Arial" w:hAnsi="Arial" w:cs="Arial"/>
          <w:b/>
          <w:sz w:val="19"/>
          <w:szCs w:val="19"/>
        </w:rPr>
        <w:t>.</w:t>
      </w:r>
      <w:r w:rsidR="00241470" w:rsidRPr="00F37160">
        <w:rPr>
          <w:rFonts w:ascii="Arial" w:hAnsi="Arial" w:cs="Arial"/>
          <w:b/>
          <w:sz w:val="19"/>
          <w:szCs w:val="19"/>
        </w:rPr>
        <w:t xml:space="preserve"> DOS LAUDOS</w:t>
      </w:r>
    </w:p>
    <w:p w:rsidR="00F37160" w:rsidRPr="00F37160" w:rsidRDefault="00F37160" w:rsidP="004F12B6">
      <w:pPr>
        <w:pStyle w:val="SemEspaamento"/>
        <w:jc w:val="both"/>
        <w:rPr>
          <w:rFonts w:ascii="Arial" w:hAnsi="Arial" w:cs="Arial"/>
          <w:sz w:val="19"/>
          <w:szCs w:val="19"/>
        </w:rPr>
      </w:pPr>
    </w:p>
    <w:p w:rsidR="00527CDB" w:rsidRPr="00F37160" w:rsidRDefault="007D6154" w:rsidP="004F12B6">
      <w:pPr>
        <w:pStyle w:val="SemEspaamento"/>
        <w:jc w:val="both"/>
        <w:rPr>
          <w:rFonts w:ascii="Arial" w:hAnsi="Arial" w:cs="Arial"/>
          <w:sz w:val="19"/>
          <w:szCs w:val="19"/>
        </w:rPr>
      </w:pPr>
      <w:r w:rsidRPr="00F37160">
        <w:rPr>
          <w:rFonts w:ascii="Arial" w:hAnsi="Arial" w:cs="Arial"/>
          <w:sz w:val="19"/>
          <w:szCs w:val="19"/>
        </w:rPr>
        <w:t>A empresa contratada deverá emitir laudos das análises com a identificação de cada amostra, metodologia aplicada, conclusão, endereços, data e horário da coleta, data e horário de entrada da amostra no laboratório, data da conclusão das análises</w:t>
      </w:r>
      <w:r w:rsidR="00527CDB" w:rsidRPr="00F37160">
        <w:rPr>
          <w:rFonts w:ascii="Arial" w:hAnsi="Arial" w:cs="Arial"/>
          <w:sz w:val="19"/>
          <w:szCs w:val="19"/>
        </w:rPr>
        <w:t>.</w:t>
      </w:r>
    </w:p>
    <w:p w:rsidR="00527CDB" w:rsidRPr="00F37160" w:rsidRDefault="00527CDB" w:rsidP="004F12B6">
      <w:pPr>
        <w:pStyle w:val="SemEspaamento"/>
        <w:rPr>
          <w:rFonts w:ascii="Arial" w:hAnsi="Arial" w:cs="Arial"/>
          <w:sz w:val="19"/>
          <w:szCs w:val="19"/>
        </w:rPr>
      </w:pPr>
    </w:p>
    <w:p w:rsidR="006E008A" w:rsidRDefault="006E008A" w:rsidP="004F12B6">
      <w:pPr>
        <w:pStyle w:val="SemEspaamento"/>
        <w:jc w:val="both"/>
        <w:rPr>
          <w:rFonts w:ascii="Arial" w:hAnsi="Arial" w:cs="Arial"/>
          <w:sz w:val="19"/>
          <w:szCs w:val="19"/>
        </w:rPr>
      </w:pPr>
    </w:p>
    <w:p w:rsidR="006E008A" w:rsidRDefault="006E008A" w:rsidP="004F12B6">
      <w:pPr>
        <w:pStyle w:val="SemEspaamento"/>
        <w:jc w:val="both"/>
        <w:rPr>
          <w:rFonts w:ascii="Arial" w:hAnsi="Arial" w:cs="Arial"/>
          <w:sz w:val="19"/>
          <w:szCs w:val="19"/>
        </w:rPr>
      </w:pPr>
    </w:p>
    <w:p w:rsidR="006E008A" w:rsidRDefault="006E008A" w:rsidP="004F12B6">
      <w:pPr>
        <w:pStyle w:val="SemEspaamento"/>
        <w:jc w:val="both"/>
        <w:rPr>
          <w:rFonts w:ascii="Arial" w:hAnsi="Arial" w:cs="Arial"/>
          <w:sz w:val="19"/>
          <w:szCs w:val="19"/>
        </w:rPr>
      </w:pPr>
    </w:p>
    <w:p w:rsidR="00A77993" w:rsidRPr="00F37160" w:rsidRDefault="00A77993" w:rsidP="004F12B6">
      <w:pPr>
        <w:pStyle w:val="SemEspaamento"/>
        <w:jc w:val="both"/>
        <w:rPr>
          <w:rFonts w:ascii="Arial" w:hAnsi="Arial" w:cs="Arial"/>
          <w:sz w:val="19"/>
          <w:szCs w:val="19"/>
        </w:rPr>
      </w:pPr>
      <w:r w:rsidRPr="00F37160">
        <w:rPr>
          <w:rFonts w:ascii="Arial" w:hAnsi="Arial" w:cs="Arial"/>
          <w:sz w:val="19"/>
          <w:szCs w:val="19"/>
        </w:rPr>
        <w:t xml:space="preserve">A Contratada deverá disponibilizar em seu site uma área do cliente, onde deverá fornecer senha de acesso para visualização dos laudos analíticos. Caso não possua esse sistema, os laudos deverão ser encaminhados para os seguintes e-mails: </w:t>
      </w:r>
      <w:hyperlink r:id="rId9" w:history="1">
        <w:r w:rsidRPr="00F37160">
          <w:rPr>
            <w:rStyle w:val="Hyperlink"/>
            <w:rFonts w:ascii="Arial" w:hAnsi="Arial" w:cs="Arial"/>
            <w:bCs/>
            <w:sz w:val="19"/>
            <w:szCs w:val="19"/>
          </w:rPr>
          <w:t>eta@saecil.com.br</w:t>
        </w:r>
      </w:hyperlink>
      <w:r w:rsidRPr="00F37160">
        <w:rPr>
          <w:rFonts w:ascii="Arial" w:hAnsi="Arial" w:cs="Arial"/>
          <w:sz w:val="19"/>
          <w:szCs w:val="19"/>
        </w:rPr>
        <w:t xml:space="preserve"> e </w:t>
      </w:r>
      <w:hyperlink r:id="rId10" w:history="1">
        <w:r w:rsidRPr="00F37160">
          <w:rPr>
            <w:rStyle w:val="Hyperlink"/>
            <w:rFonts w:ascii="Arial" w:hAnsi="Arial" w:cs="Arial"/>
            <w:bCs/>
            <w:sz w:val="19"/>
            <w:szCs w:val="19"/>
          </w:rPr>
          <w:t>claercio@saecil.com.br</w:t>
        </w:r>
      </w:hyperlink>
      <w:r w:rsidRPr="00F37160">
        <w:rPr>
          <w:rFonts w:ascii="Arial" w:hAnsi="Arial" w:cs="Arial"/>
          <w:sz w:val="19"/>
          <w:szCs w:val="19"/>
        </w:rPr>
        <w:t>.</w:t>
      </w:r>
    </w:p>
    <w:p w:rsidR="00A77993" w:rsidRPr="00F37160" w:rsidRDefault="00A77993" w:rsidP="004F12B6">
      <w:pPr>
        <w:pStyle w:val="SemEspaamento"/>
        <w:rPr>
          <w:rFonts w:ascii="Arial" w:hAnsi="Arial" w:cs="Arial"/>
          <w:sz w:val="19"/>
          <w:szCs w:val="19"/>
        </w:rPr>
      </w:pPr>
    </w:p>
    <w:p w:rsidR="007D6154" w:rsidRPr="00F37160" w:rsidRDefault="00A77993" w:rsidP="004F12B6">
      <w:pPr>
        <w:pStyle w:val="SemEspaamento"/>
        <w:jc w:val="both"/>
        <w:rPr>
          <w:rFonts w:ascii="Arial" w:hAnsi="Arial" w:cs="Arial"/>
          <w:sz w:val="19"/>
          <w:szCs w:val="19"/>
        </w:rPr>
      </w:pPr>
      <w:r w:rsidRPr="00F37160">
        <w:rPr>
          <w:rFonts w:ascii="Arial" w:hAnsi="Arial" w:cs="Arial"/>
          <w:sz w:val="19"/>
          <w:szCs w:val="19"/>
        </w:rPr>
        <w:t>O prazo de entrega de cada laudo analítico não deverá ultrapassar 30 dias após a data da coleta.</w:t>
      </w:r>
    </w:p>
    <w:p w:rsidR="004F12B6" w:rsidRPr="00F37160" w:rsidRDefault="004F12B6" w:rsidP="004F12B6">
      <w:pPr>
        <w:pStyle w:val="SemEspaamento"/>
        <w:rPr>
          <w:rFonts w:ascii="Arial" w:hAnsi="Arial" w:cs="Arial"/>
          <w:sz w:val="19"/>
          <w:szCs w:val="19"/>
        </w:rPr>
      </w:pPr>
    </w:p>
    <w:p w:rsidR="009965E0" w:rsidRPr="00F37160" w:rsidRDefault="00EB1262" w:rsidP="004F12B6">
      <w:pPr>
        <w:spacing w:after="0"/>
        <w:rPr>
          <w:rFonts w:ascii="Arial" w:hAnsi="Arial" w:cs="Arial"/>
          <w:b/>
          <w:sz w:val="19"/>
          <w:szCs w:val="19"/>
        </w:rPr>
      </w:pPr>
      <w:r w:rsidRPr="00F37160">
        <w:rPr>
          <w:rFonts w:ascii="Arial" w:hAnsi="Arial" w:cs="Arial"/>
          <w:b/>
          <w:sz w:val="19"/>
          <w:szCs w:val="19"/>
        </w:rPr>
        <w:t>8</w:t>
      </w:r>
      <w:r w:rsidR="004F12B6" w:rsidRPr="00F37160">
        <w:rPr>
          <w:rFonts w:ascii="Arial" w:hAnsi="Arial" w:cs="Arial"/>
          <w:b/>
          <w:sz w:val="19"/>
          <w:szCs w:val="19"/>
        </w:rPr>
        <w:t>.</w:t>
      </w:r>
      <w:r w:rsidR="003F2486" w:rsidRPr="00F37160">
        <w:rPr>
          <w:rFonts w:ascii="Arial" w:hAnsi="Arial" w:cs="Arial"/>
          <w:b/>
          <w:sz w:val="19"/>
          <w:szCs w:val="19"/>
        </w:rPr>
        <w:t xml:space="preserve"> </w:t>
      </w:r>
      <w:r w:rsidR="009965E0" w:rsidRPr="00F37160">
        <w:rPr>
          <w:rFonts w:ascii="Arial" w:hAnsi="Arial" w:cs="Arial"/>
          <w:b/>
          <w:sz w:val="19"/>
          <w:szCs w:val="19"/>
        </w:rPr>
        <w:t>DISTÂNCIA DOS LOCAIS EM RELAÇÃO À SEDE DA SAECIL</w:t>
      </w:r>
    </w:p>
    <w:p w:rsidR="009965E0" w:rsidRPr="00F37160" w:rsidRDefault="009965E0" w:rsidP="009965E0">
      <w:pPr>
        <w:spacing w:after="0"/>
        <w:jc w:val="both"/>
        <w:rPr>
          <w:rFonts w:ascii="Arial" w:hAnsi="Arial" w:cs="Arial"/>
          <w:b/>
          <w:sz w:val="19"/>
          <w:szCs w:val="19"/>
        </w:rPr>
      </w:pPr>
    </w:p>
    <w:p w:rsidR="009965E0" w:rsidRPr="00F37160" w:rsidRDefault="009965E0" w:rsidP="009965E0">
      <w:pPr>
        <w:spacing w:after="0"/>
        <w:jc w:val="both"/>
        <w:rPr>
          <w:rFonts w:ascii="Arial" w:hAnsi="Arial" w:cs="Arial"/>
          <w:sz w:val="19"/>
          <w:szCs w:val="19"/>
        </w:rPr>
      </w:pPr>
      <w:r w:rsidRPr="00F37160">
        <w:rPr>
          <w:rFonts w:ascii="Arial" w:hAnsi="Arial" w:cs="Arial"/>
          <w:sz w:val="19"/>
          <w:szCs w:val="19"/>
        </w:rPr>
        <w:t>Sede da SAECIL: Rua Padre Julião</w:t>
      </w:r>
      <w:r w:rsidR="004F12B6" w:rsidRPr="00F37160">
        <w:rPr>
          <w:rFonts w:ascii="Arial" w:hAnsi="Arial" w:cs="Arial"/>
          <w:sz w:val="19"/>
          <w:szCs w:val="19"/>
        </w:rPr>
        <w:t>,</w:t>
      </w:r>
      <w:r w:rsidRPr="00F37160">
        <w:rPr>
          <w:rFonts w:ascii="Arial" w:hAnsi="Arial" w:cs="Arial"/>
          <w:sz w:val="19"/>
          <w:szCs w:val="19"/>
        </w:rPr>
        <w:t xml:space="preserve"> nº 971 – Centro – Leme</w:t>
      </w:r>
    </w:p>
    <w:p w:rsidR="003F2486" w:rsidRPr="00F37160" w:rsidRDefault="003F2486" w:rsidP="003F2486">
      <w:pPr>
        <w:spacing w:after="0"/>
        <w:jc w:val="center"/>
        <w:rPr>
          <w:rFonts w:ascii="Arial" w:hAnsi="Arial" w:cs="Arial"/>
          <w:b/>
          <w:sz w:val="19"/>
          <w:szCs w:val="19"/>
        </w:rPr>
      </w:pPr>
    </w:p>
    <w:p w:rsidR="003F2486" w:rsidRPr="00F37160" w:rsidRDefault="003F2486" w:rsidP="003F2486">
      <w:pPr>
        <w:spacing w:after="0"/>
        <w:jc w:val="both"/>
        <w:rPr>
          <w:rFonts w:ascii="Arial" w:hAnsi="Arial" w:cs="Arial"/>
          <w:sz w:val="19"/>
          <w:szCs w:val="19"/>
        </w:rPr>
      </w:pPr>
      <w:r w:rsidRPr="00F37160">
        <w:rPr>
          <w:rFonts w:ascii="Arial" w:hAnsi="Arial" w:cs="Arial"/>
          <w:sz w:val="19"/>
          <w:szCs w:val="19"/>
        </w:rPr>
        <w:t>- Estação de Captação de Água...........................................................</w:t>
      </w:r>
      <w:r w:rsidR="004F12B6" w:rsidRPr="00F37160">
        <w:rPr>
          <w:rFonts w:ascii="Arial" w:hAnsi="Arial" w:cs="Arial"/>
          <w:sz w:val="19"/>
          <w:szCs w:val="19"/>
        </w:rPr>
        <w:t>...............................</w:t>
      </w:r>
      <w:r w:rsidRPr="00F37160">
        <w:rPr>
          <w:rFonts w:ascii="Arial" w:hAnsi="Arial" w:cs="Arial"/>
          <w:sz w:val="19"/>
          <w:szCs w:val="19"/>
        </w:rPr>
        <w:t>..12 km</w:t>
      </w:r>
    </w:p>
    <w:p w:rsidR="003F2486" w:rsidRPr="00F37160" w:rsidRDefault="003F2486" w:rsidP="003F2486">
      <w:pPr>
        <w:spacing w:after="0"/>
        <w:jc w:val="both"/>
        <w:rPr>
          <w:rFonts w:ascii="Arial" w:hAnsi="Arial" w:cs="Arial"/>
          <w:sz w:val="19"/>
          <w:szCs w:val="19"/>
        </w:rPr>
      </w:pPr>
      <w:r w:rsidRPr="00F37160">
        <w:rPr>
          <w:rFonts w:ascii="Arial" w:hAnsi="Arial" w:cs="Arial"/>
          <w:sz w:val="19"/>
          <w:szCs w:val="19"/>
        </w:rPr>
        <w:t>- Estação de Tratamento de Água ..........................................................................................5 km</w:t>
      </w:r>
    </w:p>
    <w:p w:rsidR="003F2486" w:rsidRPr="00F37160" w:rsidRDefault="003F2486" w:rsidP="003F2486">
      <w:pPr>
        <w:spacing w:after="0"/>
        <w:jc w:val="both"/>
        <w:rPr>
          <w:rFonts w:ascii="Arial" w:hAnsi="Arial" w:cs="Arial"/>
          <w:sz w:val="19"/>
          <w:szCs w:val="19"/>
        </w:rPr>
      </w:pPr>
      <w:r w:rsidRPr="00F37160">
        <w:rPr>
          <w:rFonts w:ascii="Arial" w:hAnsi="Arial" w:cs="Arial"/>
          <w:sz w:val="19"/>
          <w:szCs w:val="19"/>
        </w:rPr>
        <w:t>- Bairro Taquari......................................................................................................................13 km</w:t>
      </w:r>
    </w:p>
    <w:p w:rsidR="003F2486" w:rsidRPr="00F37160" w:rsidRDefault="003F2486" w:rsidP="003F2486">
      <w:pPr>
        <w:spacing w:after="0"/>
        <w:jc w:val="both"/>
        <w:rPr>
          <w:rFonts w:ascii="Arial" w:hAnsi="Arial" w:cs="Arial"/>
          <w:sz w:val="19"/>
          <w:szCs w:val="19"/>
        </w:rPr>
      </w:pPr>
      <w:r w:rsidRPr="00F37160">
        <w:rPr>
          <w:rFonts w:ascii="Arial" w:hAnsi="Arial" w:cs="Arial"/>
          <w:sz w:val="19"/>
          <w:szCs w:val="19"/>
        </w:rPr>
        <w:t>- Bairro Taquari Ponte...........................................................................................................17 km</w:t>
      </w:r>
    </w:p>
    <w:p w:rsidR="003F2486" w:rsidRPr="00F37160" w:rsidRDefault="003F2486" w:rsidP="003F2486">
      <w:pPr>
        <w:spacing w:after="0"/>
        <w:jc w:val="both"/>
        <w:rPr>
          <w:rFonts w:ascii="Arial" w:hAnsi="Arial" w:cs="Arial"/>
          <w:sz w:val="19"/>
          <w:szCs w:val="19"/>
        </w:rPr>
      </w:pPr>
      <w:r w:rsidRPr="00F37160">
        <w:rPr>
          <w:rFonts w:ascii="Arial" w:hAnsi="Arial" w:cs="Arial"/>
          <w:sz w:val="19"/>
          <w:szCs w:val="19"/>
        </w:rPr>
        <w:t>- Bairro Cajú...........................................................................................................................30 km</w:t>
      </w:r>
    </w:p>
    <w:p w:rsidR="003F2486" w:rsidRPr="00F37160" w:rsidRDefault="003F2486" w:rsidP="00824EB3">
      <w:pPr>
        <w:jc w:val="both"/>
        <w:rPr>
          <w:rFonts w:ascii="Arial" w:hAnsi="Arial" w:cs="Arial"/>
          <w:b/>
          <w:bCs/>
          <w:sz w:val="19"/>
          <w:szCs w:val="19"/>
        </w:rPr>
      </w:pPr>
    </w:p>
    <w:p w:rsidR="00C053EC" w:rsidRPr="00F37160" w:rsidRDefault="004F12B6" w:rsidP="004F12B6">
      <w:pPr>
        <w:rPr>
          <w:rFonts w:ascii="Arial" w:hAnsi="Arial" w:cs="Arial"/>
          <w:b/>
          <w:bCs/>
          <w:sz w:val="19"/>
          <w:szCs w:val="19"/>
        </w:rPr>
      </w:pPr>
      <w:r w:rsidRPr="00F37160">
        <w:rPr>
          <w:rFonts w:ascii="Arial" w:hAnsi="Arial" w:cs="Arial"/>
          <w:b/>
          <w:bCs/>
          <w:sz w:val="19"/>
          <w:szCs w:val="19"/>
        </w:rPr>
        <w:t>9.</w:t>
      </w:r>
      <w:r w:rsidR="00C053EC" w:rsidRPr="00F37160">
        <w:rPr>
          <w:rFonts w:ascii="Arial" w:hAnsi="Arial" w:cs="Arial"/>
          <w:b/>
          <w:bCs/>
          <w:sz w:val="19"/>
          <w:szCs w:val="19"/>
        </w:rPr>
        <w:t xml:space="preserve"> QUALIFICAÇÃO TÉCNICA</w:t>
      </w:r>
    </w:p>
    <w:p w:rsidR="00C053EC" w:rsidRPr="00F37160" w:rsidRDefault="00C053EC" w:rsidP="00EB1262">
      <w:pPr>
        <w:pStyle w:val="Cabealho"/>
        <w:jc w:val="both"/>
        <w:rPr>
          <w:rFonts w:ascii="Arial" w:hAnsi="Arial" w:cs="Arial"/>
          <w:sz w:val="19"/>
          <w:szCs w:val="19"/>
        </w:rPr>
      </w:pPr>
      <w:r w:rsidRPr="00F37160">
        <w:rPr>
          <w:rFonts w:ascii="Arial" w:hAnsi="Arial" w:cs="Arial"/>
          <w:sz w:val="19"/>
          <w:szCs w:val="19"/>
        </w:rPr>
        <w:t>A</w:t>
      </w:r>
      <w:r w:rsidR="00CB43E1" w:rsidRPr="00F37160">
        <w:rPr>
          <w:rFonts w:ascii="Arial" w:hAnsi="Arial" w:cs="Arial"/>
          <w:sz w:val="19"/>
          <w:szCs w:val="19"/>
        </w:rPr>
        <w:t xml:space="preserve"> CONTRATADA deverá apresentar a</w:t>
      </w:r>
      <w:r w:rsidRPr="00F37160">
        <w:rPr>
          <w:rFonts w:ascii="Arial" w:hAnsi="Arial" w:cs="Arial"/>
          <w:sz w:val="19"/>
          <w:szCs w:val="19"/>
        </w:rPr>
        <w:t>testado de capacidade técnica, fornecido por pessoa jurídica de direito público ou privado, expedido em nome da licitante, que comprove o correto cumprimento das obrigações contratuais consistentes na prestação de serviços</w:t>
      </w:r>
      <w:r w:rsidR="00CB43E1" w:rsidRPr="00F37160">
        <w:rPr>
          <w:rFonts w:ascii="Arial" w:hAnsi="Arial" w:cs="Arial"/>
          <w:sz w:val="19"/>
          <w:szCs w:val="19"/>
        </w:rPr>
        <w:t>.</w:t>
      </w:r>
    </w:p>
    <w:p w:rsidR="00CB43E1" w:rsidRPr="00F37160" w:rsidRDefault="00CB43E1" w:rsidP="00EB1262">
      <w:pPr>
        <w:pStyle w:val="Cabealho"/>
        <w:jc w:val="both"/>
        <w:rPr>
          <w:rFonts w:ascii="Arial" w:hAnsi="Arial" w:cs="Arial"/>
          <w:sz w:val="19"/>
          <w:szCs w:val="19"/>
        </w:rPr>
      </w:pPr>
    </w:p>
    <w:p w:rsidR="00C053EC" w:rsidRPr="00F37160" w:rsidRDefault="00C053EC" w:rsidP="00EB1262">
      <w:pPr>
        <w:pStyle w:val="Cabealho"/>
        <w:jc w:val="both"/>
        <w:rPr>
          <w:rFonts w:ascii="Arial" w:hAnsi="Arial" w:cs="Arial"/>
          <w:sz w:val="19"/>
          <w:szCs w:val="19"/>
        </w:rPr>
      </w:pPr>
      <w:r w:rsidRPr="00F37160">
        <w:rPr>
          <w:rFonts w:ascii="Arial" w:hAnsi="Arial" w:cs="Arial"/>
          <w:sz w:val="19"/>
          <w:szCs w:val="19"/>
        </w:rPr>
        <w:t>O atestado deverá conter a razão social, CNPJ e endereço completo da empresa emitente, data, identificação e assinatura do responsável pela emissão, informações a respeito do objeto, o período de vigência do contrato e outras informações técnicas necessárias para a avaliação da experiência da licitante.</w:t>
      </w:r>
      <w:r w:rsidRPr="00F37160">
        <w:rPr>
          <w:rFonts w:ascii="Arial" w:hAnsi="Arial" w:cs="Arial"/>
          <w:b/>
          <w:bCs/>
          <w:sz w:val="19"/>
          <w:szCs w:val="19"/>
        </w:rPr>
        <w:t xml:space="preserve"> </w:t>
      </w:r>
    </w:p>
    <w:p w:rsidR="00F37160" w:rsidRDefault="00F37160" w:rsidP="00F37160">
      <w:pPr>
        <w:pStyle w:val="SemEspaamento"/>
      </w:pPr>
    </w:p>
    <w:p w:rsidR="00C053EC" w:rsidRPr="00F37160" w:rsidRDefault="00C053EC" w:rsidP="00EB1262">
      <w:pPr>
        <w:spacing w:line="240" w:lineRule="auto"/>
        <w:jc w:val="both"/>
        <w:rPr>
          <w:rFonts w:ascii="Arial" w:hAnsi="Arial" w:cs="Arial"/>
          <w:b/>
          <w:bCs/>
          <w:sz w:val="19"/>
          <w:szCs w:val="19"/>
        </w:rPr>
      </w:pPr>
      <w:r w:rsidRPr="00F37160">
        <w:rPr>
          <w:rFonts w:ascii="Arial" w:hAnsi="Arial" w:cs="Arial"/>
          <w:sz w:val="19"/>
          <w:szCs w:val="19"/>
        </w:rPr>
        <w:t>Declaração da empresa, onde autoriza a CONTRATANTE a visitar os laboratórios sem prévio agendamento para rastreabilidade de suas amostras</w:t>
      </w:r>
      <w:r w:rsidR="00A451C2" w:rsidRPr="00F37160">
        <w:rPr>
          <w:rFonts w:ascii="Arial" w:hAnsi="Arial" w:cs="Arial"/>
          <w:sz w:val="19"/>
          <w:szCs w:val="19"/>
        </w:rPr>
        <w:t>.</w:t>
      </w:r>
    </w:p>
    <w:p w:rsidR="00F37160" w:rsidRDefault="00F37160" w:rsidP="00824EB3">
      <w:pPr>
        <w:jc w:val="both"/>
        <w:rPr>
          <w:rFonts w:ascii="Arial" w:hAnsi="Arial" w:cs="Arial"/>
          <w:bCs/>
          <w:sz w:val="19"/>
          <w:szCs w:val="19"/>
        </w:rPr>
      </w:pPr>
    </w:p>
    <w:p w:rsidR="00CC1763" w:rsidRPr="00F37160" w:rsidRDefault="00CC1763" w:rsidP="00824EB3">
      <w:pPr>
        <w:jc w:val="both"/>
        <w:rPr>
          <w:rFonts w:ascii="Arial" w:hAnsi="Arial" w:cs="Arial"/>
          <w:bCs/>
          <w:sz w:val="19"/>
          <w:szCs w:val="19"/>
        </w:rPr>
      </w:pPr>
      <w:r w:rsidRPr="00F37160">
        <w:rPr>
          <w:rFonts w:ascii="Arial" w:hAnsi="Arial" w:cs="Arial"/>
          <w:bCs/>
          <w:sz w:val="19"/>
          <w:szCs w:val="19"/>
        </w:rPr>
        <w:t xml:space="preserve">Leme, </w:t>
      </w:r>
      <w:r w:rsidR="003E4E90">
        <w:rPr>
          <w:rFonts w:ascii="Arial" w:hAnsi="Arial" w:cs="Arial"/>
          <w:bCs/>
          <w:sz w:val="19"/>
          <w:szCs w:val="19"/>
        </w:rPr>
        <w:t>20</w:t>
      </w:r>
      <w:r w:rsidR="00FF2926">
        <w:rPr>
          <w:rFonts w:ascii="Arial" w:hAnsi="Arial" w:cs="Arial"/>
          <w:bCs/>
          <w:sz w:val="19"/>
          <w:szCs w:val="19"/>
        </w:rPr>
        <w:t xml:space="preserve"> de março de 2020</w:t>
      </w:r>
      <w:r w:rsidRPr="00F37160">
        <w:rPr>
          <w:rFonts w:ascii="Arial" w:hAnsi="Arial" w:cs="Arial"/>
          <w:bCs/>
          <w:sz w:val="19"/>
          <w:szCs w:val="19"/>
        </w:rPr>
        <w:t>.</w:t>
      </w:r>
    </w:p>
    <w:p w:rsidR="00F3174D" w:rsidRDefault="00F3174D" w:rsidP="00F3174D">
      <w:pPr>
        <w:spacing w:after="0"/>
        <w:jc w:val="both"/>
        <w:rPr>
          <w:rFonts w:ascii="Arial" w:hAnsi="Arial" w:cs="Arial"/>
          <w:sz w:val="19"/>
          <w:szCs w:val="19"/>
        </w:rPr>
      </w:pPr>
    </w:p>
    <w:p w:rsidR="00F37160" w:rsidRPr="00F37160" w:rsidRDefault="00F37160" w:rsidP="00F3174D">
      <w:pPr>
        <w:spacing w:after="0"/>
        <w:jc w:val="both"/>
        <w:rPr>
          <w:rFonts w:ascii="Arial" w:hAnsi="Arial" w:cs="Arial"/>
          <w:sz w:val="19"/>
          <w:szCs w:val="19"/>
        </w:rPr>
      </w:pPr>
    </w:p>
    <w:p w:rsidR="00EA4248" w:rsidRDefault="00F3174D" w:rsidP="00EA4248">
      <w:pPr>
        <w:spacing w:after="0"/>
        <w:jc w:val="both"/>
        <w:rPr>
          <w:rFonts w:ascii="Arial" w:hAnsi="Arial" w:cs="Arial"/>
          <w:sz w:val="19"/>
          <w:szCs w:val="19"/>
        </w:rPr>
      </w:pPr>
      <w:r w:rsidRPr="00F37160">
        <w:rPr>
          <w:rFonts w:ascii="Arial" w:hAnsi="Arial" w:cs="Arial"/>
          <w:sz w:val="19"/>
          <w:szCs w:val="19"/>
        </w:rPr>
        <w:t>___</w:t>
      </w:r>
      <w:r w:rsidR="00F31E5E" w:rsidRPr="00F37160">
        <w:rPr>
          <w:rFonts w:ascii="Arial" w:hAnsi="Arial" w:cs="Arial"/>
          <w:sz w:val="19"/>
          <w:szCs w:val="19"/>
        </w:rPr>
        <w:t>_____</w:t>
      </w:r>
      <w:r w:rsidRPr="00F37160">
        <w:rPr>
          <w:rFonts w:ascii="Arial" w:hAnsi="Arial" w:cs="Arial"/>
          <w:sz w:val="19"/>
          <w:szCs w:val="19"/>
        </w:rPr>
        <w:t>_________________</w:t>
      </w:r>
      <w:r w:rsidRPr="00F37160">
        <w:rPr>
          <w:rFonts w:ascii="Arial" w:hAnsi="Arial" w:cs="Arial"/>
          <w:sz w:val="19"/>
          <w:szCs w:val="19"/>
        </w:rPr>
        <w:tab/>
      </w:r>
      <w:r w:rsidRPr="00F37160">
        <w:rPr>
          <w:rFonts w:ascii="Arial" w:hAnsi="Arial" w:cs="Arial"/>
          <w:sz w:val="19"/>
          <w:szCs w:val="19"/>
        </w:rPr>
        <w:tab/>
      </w:r>
      <w:r w:rsidRPr="00F37160">
        <w:rPr>
          <w:rFonts w:ascii="Arial" w:hAnsi="Arial" w:cs="Arial"/>
          <w:sz w:val="19"/>
          <w:szCs w:val="19"/>
        </w:rPr>
        <w:tab/>
      </w:r>
      <w:r w:rsidRPr="00F37160">
        <w:rPr>
          <w:rFonts w:ascii="Arial" w:hAnsi="Arial" w:cs="Arial"/>
          <w:sz w:val="19"/>
          <w:szCs w:val="19"/>
        </w:rPr>
        <w:tab/>
      </w:r>
      <w:proofErr w:type="gramStart"/>
      <w:r w:rsidRPr="00F37160">
        <w:rPr>
          <w:rFonts w:ascii="Arial" w:hAnsi="Arial" w:cs="Arial"/>
          <w:sz w:val="19"/>
          <w:szCs w:val="19"/>
        </w:rPr>
        <w:tab/>
      </w:r>
      <w:r w:rsidR="00F37160">
        <w:rPr>
          <w:rFonts w:ascii="Arial" w:hAnsi="Arial" w:cs="Arial"/>
          <w:sz w:val="19"/>
          <w:szCs w:val="19"/>
        </w:rPr>
        <w:t xml:space="preserve">  </w:t>
      </w:r>
      <w:r w:rsidRPr="00F37160">
        <w:rPr>
          <w:rFonts w:ascii="Arial" w:hAnsi="Arial" w:cs="Arial"/>
          <w:sz w:val="19"/>
          <w:szCs w:val="19"/>
        </w:rPr>
        <w:t>_</w:t>
      </w:r>
      <w:proofErr w:type="gramEnd"/>
      <w:r w:rsidRPr="00F37160">
        <w:rPr>
          <w:rFonts w:ascii="Arial" w:hAnsi="Arial" w:cs="Arial"/>
          <w:sz w:val="19"/>
          <w:szCs w:val="19"/>
        </w:rPr>
        <w:t>_____</w:t>
      </w:r>
      <w:r w:rsidR="00F31E5E" w:rsidRPr="00F37160">
        <w:rPr>
          <w:rFonts w:ascii="Arial" w:hAnsi="Arial" w:cs="Arial"/>
          <w:sz w:val="19"/>
          <w:szCs w:val="19"/>
        </w:rPr>
        <w:t>____</w:t>
      </w:r>
      <w:r w:rsidRPr="00F37160">
        <w:rPr>
          <w:rFonts w:ascii="Arial" w:hAnsi="Arial" w:cs="Arial"/>
          <w:sz w:val="19"/>
          <w:szCs w:val="19"/>
        </w:rPr>
        <w:t>______________</w:t>
      </w:r>
      <w:r w:rsidR="00F37160">
        <w:rPr>
          <w:rFonts w:ascii="Arial" w:hAnsi="Arial" w:cs="Arial"/>
          <w:sz w:val="19"/>
          <w:szCs w:val="19"/>
        </w:rPr>
        <w:t xml:space="preserve">    </w:t>
      </w:r>
      <w:r w:rsidR="006400F0" w:rsidRPr="00F37160">
        <w:rPr>
          <w:rFonts w:ascii="Arial" w:hAnsi="Arial" w:cs="Arial"/>
          <w:b/>
          <w:sz w:val="19"/>
          <w:szCs w:val="19"/>
        </w:rPr>
        <w:t xml:space="preserve"> </w:t>
      </w:r>
      <w:r w:rsidRPr="00F37160">
        <w:rPr>
          <w:rFonts w:ascii="Arial" w:hAnsi="Arial" w:cs="Arial"/>
          <w:b/>
          <w:sz w:val="19"/>
          <w:szCs w:val="19"/>
        </w:rPr>
        <w:t xml:space="preserve">  </w:t>
      </w:r>
      <w:r w:rsidR="00F37160">
        <w:rPr>
          <w:rFonts w:ascii="Arial" w:hAnsi="Arial" w:cs="Arial"/>
          <w:b/>
          <w:sz w:val="19"/>
          <w:szCs w:val="19"/>
        </w:rPr>
        <w:t xml:space="preserve">                                                             E</w:t>
      </w:r>
      <w:r w:rsidR="00A451C2" w:rsidRPr="00F37160">
        <w:rPr>
          <w:rFonts w:ascii="Arial" w:hAnsi="Arial" w:cs="Arial"/>
          <w:b/>
          <w:sz w:val="19"/>
          <w:szCs w:val="19"/>
        </w:rPr>
        <w:t>dson L</w:t>
      </w:r>
      <w:r w:rsidR="00BF1FDB" w:rsidRPr="00F37160">
        <w:rPr>
          <w:rFonts w:ascii="Arial" w:hAnsi="Arial" w:cs="Arial"/>
          <w:b/>
          <w:sz w:val="19"/>
          <w:szCs w:val="19"/>
        </w:rPr>
        <w:t xml:space="preserve">uiz </w:t>
      </w:r>
      <w:r w:rsidR="00A451C2" w:rsidRPr="00F37160">
        <w:rPr>
          <w:rFonts w:ascii="Arial" w:hAnsi="Arial" w:cs="Arial"/>
          <w:b/>
          <w:sz w:val="19"/>
          <w:szCs w:val="19"/>
        </w:rPr>
        <w:t xml:space="preserve"> </w:t>
      </w:r>
      <w:proofErr w:type="spellStart"/>
      <w:r w:rsidR="00A451C2" w:rsidRPr="00F37160">
        <w:rPr>
          <w:rFonts w:ascii="Arial" w:hAnsi="Arial" w:cs="Arial"/>
          <w:b/>
          <w:sz w:val="19"/>
          <w:szCs w:val="19"/>
        </w:rPr>
        <w:t>Pacagnella</w:t>
      </w:r>
      <w:proofErr w:type="spellEnd"/>
      <w:r w:rsidR="00F31E5E" w:rsidRPr="00F37160">
        <w:rPr>
          <w:rFonts w:ascii="Arial" w:hAnsi="Arial" w:cs="Arial"/>
          <w:b/>
          <w:sz w:val="19"/>
          <w:szCs w:val="19"/>
        </w:rPr>
        <w:t xml:space="preserve"> </w:t>
      </w:r>
      <w:r w:rsidR="00F31E5E" w:rsidRPr="00F37160">
        <w:rPr>
          <w:rFonts w:ascii="Arial" w:hAnsi="Arial" w:cs="Arial"/>
          <w:b/>
          <w:sz w:val="19"/>
          <w:szCs w:val="19"/>
        </w:rPr>
        <w:tab/>
      </w:r>
      <w:r w:rsidR="00F31E5E" w:rsidRPr="00F37160">
        <w:rPr>
          <w:rFonts w:ascii="Arial" w:hAnsi="Arial" w:cs="Arial"/>
          <w:b/>
          <w:sz w:val="19"/>
          <w:szCs w:val="19"/>
        </w:rPr>
        <w:tab/>
      </w:r>
      <w:r w:rsidR="00F31E5E" w:rsidRPr="00F37160">
        <w:rPr>
          <w:rFonts w:ascii="Arial" w:hAnsi="Arial" w:cs="Arial"/>
          <w:b/>
          <w:sz w:val="19"/>
          <w:szCs w:val="19"/>
        </w:rPr>
        <w:tab/>
      </w:r>
      <w:r w:rsidR="00F31E5E" w:rsidRPr="00F37160">
        <w:rPr>
          <w:rFonts w:ascii="Arial" w:hAnsi="Arial" w:cs="Arial"/>
          <w:b/>
          <w:sz w:val="19"/>
          <w:szCs w:val="19"/>
        </w:rPr>
        <w:tab/>
        <w:t xml:space="preserve">     </w:t>
      </w:r>
      <w:r w:rsidR="006400F0" w:rsidRPr="00F37160">
        <w:rPr>
          <w:rFonts w:ascii="Arial" w:hAnsi="Arial" w:cs="Arial"/>
          <w:b/>
          <w:sz w:val="19"/>
          <w:szCs w:val="19"/>
        </w:rPr>
        <w:t xml:space="preserve">                   </w:t>
      </w:r>
      <w:r w:rsidR="00F31E5E" w:rsidRPr="00F37160">
        <w:rPr>
          <w:rFonts w:ascii="Arial" w:hAnsi="Arial" w:cs="Arial"/>
          <w:b/>
          <w:sz w:val="19"/>
          <w:szCs w:val="19"/>
        </w:rPr>
        <w:t xml:space="preserve">  </w:t>
      </w:r>
      <w:r w:rsidR="00BF1FDB" w:rsidRPr="00F37160">
        <w:rPr>
          <w:rFonts w:ascii="Arial" w:hAnsi="Arial" w:cs="Arial"/>
          <w:b/>
          <w:sz w:val="19"/>
          <w:szCs w:val="19"/>
        </w:rPr>
        <w:t xml:space="preserve">Tiago </w:t>
      </w:r>
      <w:proofErr w:type="spellStart"/>
      <w:r w:rsidR="00BF1FDB" w:rsidRPr="00F37160">
        <w:rPr>
          <w:rFonts w:ascii="Arial" w:hAnsi="Arial" w:cs="Arial"/>
          <w:b/>
          <w:sz w:val="19"/>
          <w:szCs w:val="19"/>
        </w:rPr>
        <w:t>Luis</w:t>
      </w:r>
      <w:proofErr w:type="spellEnd"/>
      <w:r w:rsidR="00BF1FDB" w:rsidRPr="00F37160">
        <w:rPr>
          <w:rFonts w:ascii="Arial" w:hAnsi="Arial" w:cs="Arial"/>
          <w:b/>
          <w:sz w:val="19"/>
          <w:szCs w:val="19"/>
        </w:rPr>
        <w:t xml:space="preserve"> da Silva</w:t>
      </w:r>
    </w:p>
    <w:p w:rsidR="00F3174D" w:rsidRPr="00F37160" w:rsidRDefault="00A451C2" w:rsidP="00EA4248">
      <w:pPr>
        <w:spacing w:after="0"/>
        <w:jc w:val="both"/>
        <w:rPr>
          <w:rFonts w:ascii="Arial" w:hAnsi="Arial" w:cs="Arial"/>
          <w:sz w:val="19"/>
          <w:szCs w:val="19"/>
        </w:rPr>
      </w:pPr>
      <w:r w:rsidRPr="00F37160">
        <w:rPr>
          <w:rFonts w:ascii="Arial" w:hAnsi="Arial" w:cs="Arial"/>
          <w:sz w:val="19"/>
          <w:szCs w:val="19"/>
        </w:rPr>
        <w:t xml:space="preserve">Químico </w:t>
      </w:r>
      <w:r w:rsidR="00F37160">
        <w:rPr>
          <w:rFonts w:ascii="Arial" w:hAnsi="Arial" w:cs="Arial"/>
          <w:sz w:val="19"/>
          <w:szCs w:val="19"/>
        </w:rPr>
        <w:t>–</w:t>
      </w:r>
      <w:r w:rsidRPr="00F37160">
        <w:rPr>
          <w:rFonts w:ascii="Arial" w:hAnsi="Arial" w:cs="Arial"/>
          <w:sz w:val="19"/>
          <w:szCs w:val="19"/>
        </w:rPr>
        <w:t xml:space="preserve"> ETA</w:t>
      </w:r>
      <w:r w:rsidR="00F31E5E" w:rsidRPr="00F37160">
        <w:rPr>
          <w:rFonts w:ascii="Arial" w:hAnsi="Arial" w:cs="Arial"/>
          <w:sz w:val="19"/>
          <w:szCs w:val="19"/>
        </w:rPr>
        <w:t xml:space="preserve">                                                              </w:t>
      </w:r>
      <w:r w:rsidR="006400F0" w:rsidRPr="00F37160">
        <w:rPr>
          <w:rFonts w:ascii="Arial" w:hAnsi="Arial" w:cs="Arial"/>
          <w:sz w:val="19"/>
          <w:szCs w:val="19"/>
        </w:rPr>
        <w:t xml:space="preserve">                   </w:t>
      </w:r>
      <w:r w:rsidR="00F37160" w:rsidRPr="00F37160">
        <w:rPr>
          <w:rFonts w:ascii="Arial" w:hAnsi="Arial" w:cs="Arial"/>
          <w:sz w:val="19"/>
          <w:szCs w:val="19"/>
        </w:rPr>
        <w:t xml:space="preserve">  </w:t>
      </w:r>
      <w:r w:rsidR="00BF1FDB" w:rsidRPr="00F37160">
        <w:rPr>
          <w:rFonts w:ascii="Arial" w:hAnsi="Arial" w:cs="Arial"/>
          <w:sz w:val="19"/>
          <w:szCs w:val="19"/>
        </w:rPr>
        <w:t xml:space="preserve"> </w:t>
      </w:r>
      <w:r w:rsidR="00F31E5E" w:rsidRPr="00F37160">
        <w:rPr>
          <w:rFonts w:ascii="Arial" w:hAnsi="Arial" w:cs="Arial"/>
          <w:sz w:val="19"/>
          <w:szCs w:val="19"/>
        </w:rPr>
        <w:t xml:space="preserve"> </w:t>
      </w:r>
      <w:r w:rsidR="00EA4248">
        <w:rPr>
          <w:rFonts w:ascii="Arial" w:hAnsi="Arial" w:cs="Arial"/>
          <w:sz w:val="19"/>
          <w:szCs w:val="19"/>
        </w:rPr>
        <w:t xml:space="preserve">            </w:t>
      </w:r>
      <w:proofErr w:type="gramStart"/>
      <w:r w:rsidR="00EA4248">
        <w:rPr>
          <w:rFonts w:ascii="Arial" w:hAnsi="Arial" w:cs="Arial"/>
          <w:sz w:val="19"/>
          <w:szCs w:val="19"/>
        </w:rPr>
        <w:t xml:space="preserve">  </w:t>
      </w:r>
      <w:r w:rsidR="00BF1FDB" w:rsidRPr="00F37160">
        <w:rPr>
          <w:rFonts w:ascii="Arial" w:hAnsi="Arial" w:cs="Arial"/>
          <w:sz w:val="19"/>
          <w:szCs w:val="19"/>
        </w:rPr>
        <w:t>Químico</w:t>
      </w:r>
      <w:proofErr w:type="gramEnd"/>
      <w:r w:rsidR="00BF1FDB" w:rsidRPr="00F37160">
        <w:rPr>
          <w:rFonts w:ascii="Arial" w:hAnsi="Arial" w:cs="Arial"/>
          <w:sz w:val="19"/>
          <w:szCs w:val="19"/>
        </w:rPr>
        <w:t xml:space="preserve"> </w:t>
      </w:r>
      <w:r w:rsidR="00F37160">
        <w:rPr>
          <w:rFonts w:ascii="Arial" w:hAnsi="Arial" w:cs="Arial"/>
          <w:sz w:val="19"/>
          <w:szCs w:val="19"/>
        </w:rPr>
        <w:t>–</w:t>
      </w:r>
      <w:r w:rsidR="00BF1FDB" w:rsidRPr="00F37160">
        <w:rPr>
          <w:rFonts w:ascii="Arial" w:hAnsi="Arial" w:cs="Arial"/>
          <w:sz w:val="19"/>
          <w:szCs w:val="19"/>
        </w:rPr>
        <w:t xml:space="preserve"> ETA</w:t>
      </w:r>
      <w:r w:rsidR="00F31E5E" w:rsidRPr="00F37160">
        <w:rPr>
          <w:rFonts w:ascii="Arial" w:hAnsi="Arial" w:cs="Arial"/>
          <w:sz w:val="19"/>
          <w:szCs w:val="19"/>
        </w:rPr>
        <w:t xml:space="preserve">                   </w:t>
      </w:r>
    </w:p>
    <w:p w:rsidR="00F3174D" w:rsidRPr="00F37160" w:rsidRDefault="00A451C2" w:rsidP="00EA4248">
      <w:pPr>
        <w:tabs>
          <w:tab w:val="left" w:pos="3570"/>
          <w:tab w:val="left" w:pos="6285"/>
        </w:tabs>
        <w:spacing w:after="0"/>
        <w:rPr>
          <w:rFonts w:ascii="Arial" w:hAnsi="Arial" w:cs="Arial"/>
          <w:sz w:val="19"/>
          <w:szCs w:val="19"/>
        </w:rPr>
      </w:pPr>
      <w:r w:rsidRPr="00F37160">
        <w:rPr>
          <w:rFonts w:ascii="Arial" w:hAnsi="Arial" w:cs="Arial"/>
          <w:sz w:val="19"/>
          <w:szCs w:val="19"/>
        </w:rPr>
        <w:t xml:space="preserve">CRQ – IV </w:t>
      </w:r>
      <w:r w:rsidR="00E5715B" w:rsidRPr="00F37160">
        <w:rPr>
          <w:rFonts w:ascii="Arial" w:hAnsi="Arial" w:cs="Arial"/>
          <w:sz w:val="19"/>
          <w:szCs w:val="19"/>
        </w:rPr>
        <w:t>nº 04141103</w:t>
      </w:r>
      <w:r w:rsidR="00F31E5E" w:rsidRPr="00F37160">
        <w:rPr>
          <w:rFonts w:ascii="Arial" w:hAnsi="Arial" w:cs="Arial"/>
          <w:sz w:val="19"/>
          <w:szCs w:val="19"/>
        </w:rPr>
        <w:tab/>
        <w:t xml:space="preserve">                                           </w:t>
      </w:r>
      <w:r w:rsidR="006400F0" w:rsidRPr="00F37160">
        <w:rPr>
          <w:rFonts w:ascii="Arial" w:hAnsi="Arial" w:cs="Arial"/>
          <w:sz w:val="19"/>
          <w:szCs w:val="19"/>
        </w:rPr>
        <w:t xml:space="preserve"> </w:t>
      </w:r>
      <w:r w:rsidR="00E5715B" w:rsidRPr="00F37160">
        <w:rPr>
          <w:rFonts w:ascii="Arial" w:hAnsi="Arial" w:cs="Arial"/>
          <w:sz w:val="19"/>
          <w:szCs w:val="19"/>
        </w:rPr>
        <w:t xml:space="preserve">    </w:t>
      </w:r>
      <w:r w:rsidR="00F37160">
        <w:rPr>
          <w:rFonts w:ascii="Arial" w:hAnsi="Arial" w:cs="Arial"/>
          <w:sz w:val="19"/>
          <w:szCs w:val="19"/>
        </w:rPr>
        <w:t xml:space="preserve"> </w:t>
      </w:r>
      <w:r w:rsidR="00F31E5E" w:rsidRPr="00F37160">
        <w:rPr>
          <w:rFonts w:ascii="Arial" w:hAnsi="Arial" w:cs="Arial"/>
          <w:sz w:val="19"/>
          <w:szCs w:val="19"/>
        </w:rPr>
        <w:t xml:space="preserve"> </w:t>
      </w:r>
      <w:r w:rsidR="00BF1FDB" w:rsidRPr="00F37160">
        <w:rPr>
          <w:rFonts w:ascii="Arial" w:hAnsi="Arial" w:cs="Arial"/>
          <w:sz w:val="19"/>
          <w:szCs w:val="19"/>
        </w:rPr>
        <w:t xml:space="preserve">CRQ – IV nº </w:t>
      </w:r>
      <w:r w:rsidR="00BF1FDB" w:rsidRPr="00F37160">
        <w:rPr>
          <w:rFonts w:ascii="Arial" w:hAnsi="Arial" w:cs="Arial"/>
          <w:color w:val="000000"/>
          <w:sz w:val="19"/>
          <w:szCs w:val="19"/>
          <w:shd w:val="clear" w:color="auto" w:fill="FFFFFF"/>
        </w:rPr>
        <w:t>04165675</w:t>
      </w:r>
      <w:r w:rsidR="00F3174D" w:rsidRPr="00F37160">
        <w:rPr>
          <w:rFonts w:ascii="Arial" w:hAnsi="Arial" w:cs="Arial"/>
          <w:sz w:val="19"/>
          <w:szCs w:val="19"/>
        </w:rPr>
        <w:tab/>
      </w:r>
      <w:r w:rsidR="00F3174D" w:rsidRPr="00F37160">
        <w:rPr>
          <w:rFonts w:ascii="Arial" w:hAnsi="Arial" w:cs="Arial"/>
          <w:sz w:val="19"/>
          <w:szCs w:val="19"/>
        </w:rPr>
        <w:tab/>
      </w:r>
      <w:r w:rsidR="00F3174D" w:rsidRPr="00F37160">
        <w:rPr>
          <w:rFonts w:ascii="Arial" w:hAnsi="Arial" w:cs="Arial"/>
          <w:sz w:val="19"/>
          <w:szCs w:val="19"/>
        </w:rPr>
        <w:tab/>
      </w:r>
      <w:r w:rsidR="00F31E5E" w:rsidRPr="00F37160">
        <w:rPr>
          <w:rFonts w:ascii="Arial" w:hAnsi="Arial" w:cs="Arial"/>
          <w:sz w:val="19"/>
          <w:szCs w:val="19"/>
        </w:rPr>
        <w:tab/>
      </w:r>
    </w:p>
    <w:p w:rsidR="00A85715" w:rsidRPr="00F37160" w:rsidRDefault="00A85715" w:rsidP="00E426C6">
      <w:pPr>
        <w:spacing w:after="0"/>
        <w:rPr>
          <w:rFonts w:ascii="Arial" w:hAnsi="Arial" w:cs="Arial"/>
          <w:sz w:val="19"/>
          <w:szCs w:val="19"/>
        </w:rPr>
      </w:pPr>
    </w:p>
    <w:p w:rsidR="00F106C4" w:rsidRPr="00F37160" w:rsidRDefault="00F106C4" w:rsidP="00E426C6">
      <w:pPr>
        <w:spacing w:after="0"/>
        <w:rPr>
          <w:rFonts w:ascii="Arial" w:hAnsi="Arial" w:cs="Arial"/>
          <w:sz w:val="19"/>
          <w:szCs w:val="19"/>
        </w:rPr>
      </w:pPr>
    </w:p>
    <w:p w:rsidR="00E426C6" w:rsidRPr="00F37160" w:rsidRDefault="00A85715" w:rsidP="00F37160">
      <w:pPr>
        <w:spacing w:after="0"/>
        <w:rPr>
          <w:rFonts w:ascii="Arial" w:hAnsi="Arial" w:cs="Arial"/>
          <w:sz w:val="19"/>
          <w:szCs w:val="19"/>
        </w:rPr>
      </w:pPr>
      <w:r w:rsidRPr="00F37160">
        <w:rPr>
          <w:rFonts w:ascii="Arial" w:hAnsi="Arial" w:cs="Arial"/>
          <w:sz w:val="19"/>
          <w:szCs w:val="19"/>
        </w:rPr>
        <w:t>______________________</w:t>
      </w:r>
      <w:r w:rsidR="00F37160">
        <w:rPr>
          <w:rFonts w:ascii="Arial" w:hAnsi="Arial" w:cs="Arial"/>
          <w:sz w:val="19"/>
          <w:szCs w:val="19"/>
        </w:rPr>
        <w:t xml:space="preserve">                                                              ___________________________</w:t>
      </w:r>
    </w:p>
    <w:p w:rsidR="00A85715" w:rsidRPr="00F37160" w:rsidRDefault="00F37160" w:rsidP="00F37160">
      <w:pPr>
        <w:spacing w:after="0"/>
        <w:rPr>
          <w:rFonts w:ascii="Arial" w:hAnsi="Arial" w:cs="Arial"/>
          <w:b/>
          <w:sz w:val="19"/>
          <w:szCs w:val="19"/>
        </w:rPr>
      </w:pPr>
      <w:r>
        <w:rPr>
          <w:rFonts w:ascii="Arial" w:hAnsi="Arial" w:cs="Arial"/>
          <w:b/>
          <w:sz w:val="19"/>
          <w:szCs w:val="19"/>
        </w:rPr>
        <w:t xml:space="preserve">   </w:t>
      </w:r>
      <w:r w:rsidR="00A85715" w:rsidRPr="00F37160">
        <w:rPr>
          <w:rFonts w:ascii="Arial" w:hAnsi="Arial" w:cs="Arial"/>
          <w:b/>
          <w:sz w:val="19"/>
          <w:szCs w:val="19"/>
        </w:rPr>
        <w:t>Paulo Cesar V. Fogo</w:t>
      </w:r>
      <w:r>
        <w:rPr>
          <w:rFonts w:ascii="Arial" w:hAnsi="Arial" w:cs="Arial"/>
          <w:b/>
          <w:sz w:val="19"/>
          <w:szCs w:val="19"/>
        </w:rPr>
        <w:t xml:space="preserve">                                                                            Marcos Roberto </w:t>
      </w:r>
      <w:proofErr w:type="spellStart"/>
      <w:r>
        <w:rPr>
          <w:rFonts w:ascii="Arial" w:hAnsi="Arial" w:cs="Arial"/>
          <w:b/>
          <w:sz w:val="19"/>
          <w:szCs w:val="19"/>
        </w:rPr>
        <w:t>Bonfogo</w:t>
      </w:r>
      <w:proofErr w:type="spellEnd"/>
      <w:r>
        <w:rPr>
          <w:rFonts w:ascii="Arial" w:hAnsi="Arial" w:cs="Arial"/>
          <w:b/>
          <w:sz w:val="19"/>
          <w:szCs w:val="19"/>
        </w:rPr>
        <w:t xml:space="preserve"> </w:t>
      </w:r>
    </w:p>
    <w:p w:rsidR="00A85715" w:rsidRPr="00F37160" w:rsidRDefault="00A85715" w:rsidP="00F37160">
      <w:pPr>
        <w:spacing w:after="0"/>
        <w:rPr>
          <w:rFonts w:ascii="Arial" w:hAnsi="Arial" w:cs="Arial"/>
          <w:sz w:val="19"/>
          <w:szCs w:val="19"/>
        </w:rPr>
      </w:pPr>
      <w:r w:rsidRPr="00F37160">
        <w:rPr>
          <w:rFonts w:ascii="Arial" w:hAnsi="Arial" w:cs="Arial"/>
          <w:sz w:val="19"/>
          <w:szCs w:val="19"/>
        </w:rPr>
        <w:t>Dep. Tratamento de Água</w:t>
      </w:r>
      <w:r w:rsidR="00F37160">
        <w:rPr>
          <w:rFonts w:ascii="Arial" w:hAnsi="Arial" w:cs="Arial"/>
          <w:sz w:val="19"/>
          <w:szCs w:val="19"/>
        </w:rPr>
        <w:t xml:space="preserve">                                                                             Diretor–Presidente </w:t>
      </w:r>
    </w:p>
    <w:sectPr w:rsidR="00A85715" w:rsidRPr="00F37160" w:rsidSect="00515B62">
      <w:footerReference w:type="default" r:id="rId11"/>
      <w:pgSz w:w="11906" w:h="16838"/>
      <w:pgMar w:top="1985" w:right="1701" w:bottom="1417" w:left="1701" w:header="708" w:footer="9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A9" w:rsidRDefault="00672FA9" w:rsidP="00515B62">
      <w:pPr>
        <w:spacing w:after="0" w:line="240" w:lineRule="auto"/>
      </w:pPr>
      <w:r>
        <w:separator/>
      </w:r>
    </w:p>
  </w:endnote>
  <w:endnote w:type="continuationSeparator" w:id="0">
    <w:p w:rsidR="00672FA9" w:rsidRDefault="00672FA9" w:rsidP="0051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9258"/>
      <w:docPartObj>
        <w:docPartGallery w:val="Page Numbers (Bottom of Page)"/>
        <w:docPartUnique/>
      </w:docPartObj>
    </w:sdtPr>
    <w:sdtEndPr/>
    <w:sdtContent>
      <w:sdt>
        <w:sdtPr>
          <w:id w:val="-1769616900"/>
          <w:docPartObj>
            <w:docPartGallery w:val="Page Numbers (Top of Page)"/>
            <w:docPartUnique/>
          </w:docPartObj>
        </w:sdtPr>
        <w:sdtEndPr/>
        <w:sdtContent>
          <w:p w:rsidR="00515B62" w:rsidRDefault="00515B62">
            <w:pPr>
              <w:pStyle w:val="Rodap"/>
              <w:jc w:val="right"/>
            </w:pPr>
            <w:r w:rsidRPr="004F12B6">
              <w:rPr>
                <w:rFonts w:ascii="Arial" w:hAnsi="Arial" w:cs="Arial"/>
                <w:sz w:val="20"/>
                <w:szCs w:val="20"/>
              </w:rPr>
              <w:t xml:space="preserve">Página </w:t>
            </w:r>
            <w:r w:rsidRPr="004F12B6">
              <w:rPr>
                <w:rFonts w:ascii="Arial" w:hAnsi="Arial" w:cs="Arial"/>
                <w:b/>
                <w:bCs/>
                <w:sz w:val="20"/>
                <w:szCs w:val="20"/>
              </w:rPr>
              <w:fldChar w:fldCharType="begin"/>
            </w:r>
            <w:r w:rsidRPr="004F12B6">
              <w:rPr>
                <w:rFonts w:ascii="Arial" w:hAnsi="Arial" w:cs="Arial"/>
                <w:b/>
                <w:bCs/>
                <w:sz w:val="20"/>
                <w:szCs w:val="20"/>
              </w:rPr>
              <w:instrText>PAGE</w:instrText>
            </w:r>
            <w:r w:rsidRPr="004F12B6">
              <w:rPr>
                <w:rFonts w:ascii="Arial" w:hAnsi="Arial" w:cs="Arial"/>
                <w:b/>
                <w:bCs/>
                <w:sz w:val="20"/>
                <w:szCs w:val="20"/>
              </w:rPr>
              <w:fldChar w:fldCharType="separate"/>
            </w:r>
            <w:r w:rsidR="000A508D">
              <w:rPr>
                <w:rFonts w:ascii="Arial" w:hAnsi="Arial" w:cs="Arial"/>
                <w:b/>
                <w:bCs/>
                <w:noProof/>
                <w:sz w:val="20"/>
                <w:szCs w:val="20"/>
              </w:rPr>
              <w:t>1</w:t>
            </w:r>
            <w:r w:rsidRPr="004F12B6">
              <w:rPr>
                <w:rFonts w:ascii="Arial" w:hAnsi="Arial" w:cs="Arial"/>
                <w:b/>
                <w:bCs/>
                <w:sz w:val="20"/>
                <w:szCs w:val="20"/>
              </w:rPr>
              <w:fldChar w:fldCharType="end"/>
            </w:r>
            <w:r w:rsidRPr="004F12B6">
              <w:rPr>
                <w:rFonts w:ascii="Arial" w:hAnsi="Arial" w:cs="Arial"/>
                <w:sz w:val="20"/>
                <w:szCs w:val="20"/>
              </w:rPr>
              <w:t xml:space="preserve"> de </w:t>
            </w:r>
            <w:r w:rsidRPr="004F12B6">
              <w:rPr>
                <w:rFonts w:ascii="Arial" w:hAnsi="Arial" w:cs="Arial"/>
                <w:b/>
                <w:bCs/>
                <w:sz w:val="20"/>
                <w:szCs w:val="20"/>
              </w:rPr>
              <w:fldChar w:fldCharType="begin"/>
            </w:r>
            <w:r w:rsidRPr="004F12B6">
              <w:rPr>
                <w:rFonts w:ascii="Arial" w:hAnsi="Arial" w:cs="Arial"/>
                <w:b/>
                <w:bCs/>
                <w:sz w:val="20"/>
                <w:szCs w:val="20"/>
              </w:rPr>
              <w:instrText>NUMPAGES</w:instrText>
            </w:r>
            <w:r w:rsidRPr="004F12B6">
              <w:rPr>
                <w:rFonts w:ascii="Arial" w:hAnsi="Arial" w:cs="Arial"/>
                <w:b/>
                <w:bCs/>
                <w:sz w:val="20"/>
                <w:szCs w:val="20"/>
              </w:rPr>
              <w:fldChar w:fldCharType="separate"/>
            </w:r>
            <w:r w:rsidR="000A508D">
              <w:rPr>
                <w:rFonts w:ascii="Arial" w:hAnsi="Arial" w:cs="Arial"/>
                <w:b/>
                <w:bCs/>
                <w:noProof/>
                <w:sz w:val="20"/>
                <w:szCs w:val="20"/>
              </w:rPr>
              <w:t>4</w:t>
            </w:r>
            <w:r w:rsidRPr="004F12B6">
              <w:rPr>
                <w:rFonts w:ascii="Arial" w:hAnsi="Arial" w:cs="Arial"/>
                <w:b/>
                <w:bCs/>
                <w:sz w:val="20"/>
                <w:szCs w:val="20"/>
              </w:rPr>
              <w:fldChar w:fldCharType="end"/>
            </w:r>
          </w:p>
        </w:sdtContent>
      </w:sdt>
    </w:sdtContent>
  </w:sdt>
  <w:p w:rsidR="00515B62" w:rsidRDefault="00515B6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A9" w:rsidRDefault="00672FA9" w:rsidP="00515B62">
      <w:pPr>
        <w:spacing w:after="0" w:line="240" w:lineRule="auto"/>
      </w:pPr>
      <w:r>
        <w:separator/>
      </w:r>
    </w:p>
  </w:footnote>
  <w:footnote w:type="continuationSeparator" w:id="0">
    <w:p w:rsidR="00672FA9" w:rsidRDefault="00672FA9" w:rsidP="0051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21B"/>
    <w:multiLevelType w:val="multilevel"/>
    <w:tmpl w:val="2332A9B6"/>
    <w:lvl w:ilvl="0">
      <w:start w:val="1"/>
      <w:numFmt w:val="none"/>
      <w:lvlText w:val="7."/>
      <w:lvlJc w:val="left"/>
      <w:pPr>
        <w:tabs>
          <w:tab w:val="num" w:pos="360"/>
        </w:tabs>
        <w:ind w:left="0" w:firstLine="0"/>
      </w:pPr>
      <w:rPr>
        <w:rFonts w:ascii="Arial" w:hAnsi="Arial" w:cs="Times New Roman" w:hint="default"/>
        <w:b/>
        <w:i w:val="0"/>
        <w:strike w:val="0"/>
        <w:dstrike w:val="0"/>
        <w:color w:val="auto"/>
        <w:sz w:val="20"/>
        <w:szCs w:val="20"/>
        <w:u w:val="none"/>
        <w:effect w:val="none"/>
      </w:rPr>
    </w:lvl>
    <w:lvl w:ilvl="1">
      <w:start w:val="1"/>
      <w:numFmt w:val="decimal"/>
      <w:lvlText w:val="%17.4."/>
      <w:lvlJc w:val="left"/>
      <w:pPr>
        <w:tabs>
          <w:tab w:val="num" w:pos="360"/>
        </w:tabs>
        <w:ind w:left="0" w:firstLine="0"/>
      </w:pPr>
      <w:rPr>
        <w:rFonts w:ascii="Arial" w:hAnsi="Arial" w:cs="Times New Roman" w:hint="default"/>
        <w:b/>
        <w:i w:val="0"/>
        <w:strike w:val="0"/>
        <w:dstrike w:val="0"/>
        <w:sz w:val="20"/>
        <w:u w:val="none"/>
        <w:effect w:val="none"/>
      </w:rPr>
    </w:lvl>
    <w:lvl w:ilvl="2">
      <w:start w:val="1"/>
      <w:numFmt w:val="decimal"/>
      <w:lvlText w:val="%17.5.%3."/>
      <w:lvlJc w:val="left"/>
      <w:pPr>
        <w:tabs>
          <w:tab w:val="num" w:pos="720"/>
        </w:tabs>
        <w:ind w:left="0" w:firstLine="113"/>
      </w:pPr>
      <w:rPr>
        <w:rFonts w:ascii="Arial" w:hAnsi="Arial" w:cs="Times New Roman" w:hint="default"/>
        <w:b/>
        <w:i w:val="0"/>
        <w:sz w:val="20"/>
      </w:rPr>
    </w:lvl>
    <w:lvl w:ilvl="3">
      <w:start w:val="1"/>
      <w:numFmt w:val="decimal"/>
      <w:lvlText w:val="%17.%2.%3.%4."/>
      <w:lvlJc w:val="left"/>
      <w:pPr>
        <w:tabs>
          <w:tab w:val="num" w:pos="1060"/>
        </w:tabs>
        <w:ind w:left="0" w:firstLine="227"/>
      </w:pPr>
      <w:rPr>
        <w:rFonts w:ascii="Arial" w:hAnsi="Arial" w:cs="Times New Roman" w:hint="default"/>
        <w:b/>
        <w:i w:val="0"/>
        <w:sz w:val="20"/>
        <w:szCs w:val="20"/>
      </w:rPr>
    </w:lvl>
    <w:lvl w:ilvl="4">
      <w:start w:val="1"/>
      <w:numFmt w:val="decimal"/>
      <w:lvlText w:val="%17.%2.%3.%4.%5."/>
      <w:lvlJc w:val="left"/>
      <w:pPr>
        <w:tabs>
          <w:tab w:val="num" w:pos="1590"/>
        </w:tabs>
        <w:ind w:left="0" w:firstLine="340"/>
      </w:pPr>
      <w:rPr>
        <w:rFonts w:ascii="Arial" w:hAnsi="Arial" w:cs="Times New Roman" w:hint="default"/>
        <w:b/>
        <w:i w:val="0"/>
        <w:sz w:val="20"/>
      </w:rPr>
    </w:lvl>
    <w:lvl w:ilvl="5">
      <w:start w:val="1"/>
      <w:numFmt w:val="decimal"/>
      <w:lvlText w:val="%1.%2.%3.%4.%5.%6."/>
      <w:lvlJc w:val="left"/>
      <w:pPr>
        <w:tabs>
          <w:tab w:val="num" w:pos="2880"/>
        </w:tabs>
        <w:ind w:left="0" w:firstLine="454"/>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2853A1F"/>
    <w:multiLevelType w:val="multilevel"/>
    <w:tmpl w:val="71C2B5FE"/>
    <w:name w:val="WW8Num4922222"/>
    <w:lvl w:ilvl="0">
      <w:start w:val="1"/>
      <w:numFmt w:val="none"/>
      <w:lvlText w:val="7."/>
      <w:lvlJc w:val="left"/>
      <w:pPr>
        <w:tabs>
          <w:tab w:val="num" w:pos="360"/>
        </w:tabs>
        <w:ind w:left="0" w:firstLine="0"/>
      </w:pPr>
      <w:rPr>
        <w:rFonts w:ascii="Arial" w:hAnsi="Arial" w:cs="Times New Roman" w:hint="default"/>
        <w:b/>
        <w:i w:val="0"/>
        <w:strike w:val="0"/>
        <w:dstrike w:val="0"/>
        <w:color w:val="auto"/>
        <w:sz w:val="20"/>
        <w:szCs w:val="20"/>
        <w:u w:val="none"/>
        <w:effect w:val="none"/>
      </w:rPr>
    </w:lvl>
    <w:lvl w:ilvl="1">
      <w:start w:val="1"/>
      <w:numFmt w:val="decimal"/>
      <w:lvlText w:val="%2%17.4."/>
      <w:lvlJc w:val="left"/>
      <w:pPr>
        <w:tabs>
          <w:tab w:val="num" w:pos="360"/>
        </w:tabs>
        <w:ind w:left="0" w:firstLine="0"/>
      </w:pPr>
      <w:rPr>
        <w:rFonts w:ascii="Arial" w:hAnsi="Arial" w:cs="Times New Roman" w:hint="default"/>
        <w:b/>
        <w:i w:val="0"/>
        <w:strike w:val="0"/>
        <w:dstrike w:val="0"/>
        <w:sz w:val="20"/>
        <w:u w:val="none"/>
        <w:effect w:val="none"/>
      </w:rPr>
    </w:lvl>
    <w:lvl w:ilvl="2">
      <w:start w:val="1"/>
      <w:numFmt w:val="decimal"/>
      <w:lvlText w:val="%17.5.%3."/>
      <w:lvlJc w:val="left"/>
      <w:pPr>
        <w:tabs>
          <w:tab w:val="num" w:pos="720"/>
        </w:tabs>
        <w:ind w:left="0" w:firstLine="113"/>
      </w:pPr>
      <w:rPr>
        <w:rFonts w:ascii="Arial" w:hAnsi="Arial" w:cs="Times New Roman" w:hint="default"/>
        <w:b/>
        <w:i w:val="0"/>
        <w:sz w:val="20"/>
      </w:rPr>
    </w:lvl>
    <w:lvl w:ilvl="3">
      <w:start w:val="1"/>
      <w:numFmt w:val="decimal"/>
      <w:lvlText w:val="%17.5.%3.%4."/>
      <w:lvlJc w:val="left"/>
      <w:pPr>
        <w:tabs>
          <w:tab w:val="num" w:pos="1060"/>
        </w:tabs>
        <w:ind w:left="0" w:firstLine="227"/>
      </w:pPr>
      <w:rPr>
        <w:rFonts w:ascii="Arial" w:hAnsi="Arial" w:cs="Times New Roman" w:hint="default"/>
        <w:b/>
        <w:i w:val="0"/>
        <w:sz w:val="20"/>
        <w:szCs w:val="20"/>
      </w:rPr>
    </w:lvl>
    <w:lvl w:ilvl="4">
      <w:start w:val="1"/>
      <w:numFmt w:val="decimal"/>
      <w:lvlText w:val="%17.%2.%3.%4.%5."/>
      <w:lvlJc w:val="left"/>
      <w:pPr>
        <w:tabs>
          <w:tab w:val="num" w:pos="1590"/>
        </w:tabs>
        <w:ind w:left="0" w:firstLine="340"/>
      </w:pPr>
      <w:rPr>
        <w:rFonts w:ascii="Arial" w:hAnsi="Arial" w:cs="Times New Roman" w:hint="default"/>
        <w:b/>
        <w:i w:val="0"/>
        <w:sz w:val="20"/>
      </w:rPr>
    </w:lvl>
    <w:lvl w:ilvl="5">
      <w:start w:val="1"/>
      <w:numFmt w:val="decimal"/>
      <w:lvlText w:val="%1.%2.%3.%4.%5.%6."/>
      <w:lvlJc w:val="left"/>
      <w:pPr>
        <w:tabs>
          <w:tab w:val="num" w:pos="2880"/>
        </w:tabs>
        <w:ind w:left="0" w:firstLine="454"/>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924101C"/>
    <w:multiLevelType w:val="hybridMultilevel"/>
    <w:tmpl w:val="456C9EA2"/>
    <w:lvl w:ilvl="0" w:tplc="8034B0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C6"/>
    <w:rsid w:val="000468D0"/>
    <w:rsid w:val="0005746F"/>
    <w:rsid w:val="0006153B"/>
    <w:rsid w:val="000A508D"/>
    <w:rsid w:val="000D5F5B"/>
    <w:rsid w:val="001D5205"/>
    <w:rsid w:val="001E0BB1"/>
    <w:rsid w:val="00206125"/>
    <w:rsid w:val="00236536"/>
    <w:rsid w:val="00241470"/>
    <w:rsid w:val="00285007"/>
    <w:rsid w:val="00377BC7"/>
    <w:rsid w:val="00386116"/>
    <w:rsid w:val="00393088"/>
    <w:rsid w:val="003E4E90"/>
    <w:rsid w:val="003F2486"/>
    <w:rsid w:val="00465CFB"/>
    <w:rsid w:val="004C3392"/>
    <w:rsid w:val="004E645D"/>
    <w:rsid w:val="004F12B6"/>
    <w:rsid w:val="00515B62"/>
    <w:rsid w:val="00527CDB"/>
    <w:rsid w:val="0054635C"/>
    <w:rsid w:val="005559C4"/>
    <w:rsid w:val="00561275"/>
    <w:rsid w:val="00597A90"/>
    <w:rsid w:val="00613EED"/>
    <w:rsid w:val="006224FE"/>
    <w:rsid w:val="006400F0"/>
    <w:rsid w:val="00671AF5"/>
    <w:rsid w:val="00672FA9"/>
    <w:rsid w:val="00680435"/>
    <w:rsid w:val="006C7DC5"/>
    <w:rsid w:val="006E008A"/>
    <w:rsid w:val="006E318D"/>
    <w:rsid w:val="006F1542"/>
    <w:rsid w:val="0070340B"/>
    <w:rsid w:val="0072532B"/>
    <w:rsid w:val="00733E7A"/>
    <w:rsid w:val="00737316"/>
    <w:rsid w:val="007C30E8"/>
    <w:rsid w:val="007D6154"/>
    <w:rsid w:val="007E76E9"/>
    <w:rsid w:val="00816C6E"/>
    <w:rsid w:val="00824EB3"/>
    <w:rsid w:val="008B1FF0"/>
    <w:rsid w:val="008C1528"/>
    <w:rsid w:val="008F2ED7"/>
    <w:rsid w:val="009231A9"/>
    <w:rsid w:val="00934E87"/>
    <w:rsid w:val="00983FDF"/>
    <w:rsid w:val="009965E0"/>
    <w:rsid w:val="009A4A39"/>
    <w:rsid w:val="009E5C36"/>
    <w:rsid w:val="009F5837"/>
    <w:rsid w:val="00A451C2"/>
    <w:rsid w:val="00A77993"/>
    <w:rsid w:val="00A85715"/>
    <w:rsid w:val="00B50A3D"/>
    <w:rsid w:val="00BB549B"/>
    <w:rsid w:val="00BD549B"/>
    <w:rsid w:val="00BF1FDB"/>
    <w:rsid w:val="00C053EC"/>
    <w:rsid w:val="00C15939"/>
    <w:rsid w:val="00C54A4C"/>
    <w:rsid w:val="00C563E9"/>
    <w:rsid w:val="00CA67DF"/>
    <w:rsid w:val="00CB43E1"/>
    <w:rsid w:val="00CC1763"/>
    <w:rsid w:val="00D27357"/>
    <w:rsid w:val="00D37DB9"/>
    <w:rsid w:val="00D50B0F"/>
    <w:rsid w:val="00D567A4"/>
    <w:rsid w:val="00D643EC"/>
    <w:rsid w:val="00DA6E68"/>
    <w:rsid w:val="00E03D90"/>
    <w:rsid w:val="00E147DC"/>
    <w:rsid w:val="00E426C6"/>
    <w:rsid w:val="00E46E39"/>
    <w:rsid w:val="00E5715B"/>
    <w:rsid w:val="00E6045D"/>
    <w:rsid w:val="00E71E02"/>
    <w:rsid w:val="00E84DAA"/>
    <w:rsid w:val="00E95F5A"/>
    <w:rsid w:val="00EA4248"/>
    <w:rsid w:val="00EB1262"/>
    <w:rsid w:val="00EF6504"/>
    <w:rsid w:val="00F04540"/>
    <w:rsid w:val="00F106C4"/>
    <w:rsid w:val="00F1365E"/>
    <w:rsid w:val="00F3174D"/>
    <w:rsid w:val="00F31E5E"/>
    <w:rsid w:val="00F37160"/>
    <w:rsid w:val="00F44612"/>
    <w:rsid w:val="00FF29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44C9"/>
  <w15:docId w15:val="{DBFF10D6-463A-492D-A496-E68B8DBA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A67DF"/>
  </w:style>
  <w:style w:type="paragraph" w:styleId="Corpodetexto">
    <w:name w:val="Body Text"/>
    <w:basedOn w:val="Normal"/>
    <w:link w:val="CorpodetextoChar"/>
    <w:rsid w:val="004C3392"/>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4C3392"/>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13EED"/>
    <w:rPr>
      <w:color w:val="0000FF" w:themeColor="hyperlink"/>
      <w:u w:val="single"/>
    </w:rPr>
  </w:style>
  <w:style w:type="paragraph" w:styleId="Textodebalo">
    <w:name w:val="Balloon Text"/>
    <w:basedOn w:val="Normal"/>
    <w:link w:val="TextodebaloChar"/>
    <w:uiPriority w:val="99"/>
    <w:semiHidden/>
    <w:unhideWhenUsed/>
    <w:rsid w:val="001D52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5205"/>
    <w:rPr>
      <w:rFonts w:ascii="Tahoma" w:hAnsi="Tahoma" w:cs="Tahoma"/>
      <w:sz w:val="16"/>
      <w:szCs w:val="16"/>
    </w:rPr>
  </w:style>
  <w:style w:type="paragraph" w:styleId="Cabealho">
    <w:name w:val="header"/>
    <w:basedOn w:val="Normal"/>
    <w:link w:val="CabealhoChar"/>
    <w:uiPriority w:val="99"/>
    <w:unhideWhenUsed/>
    <w:rsid w:val="00C053EC"/>
    <w:pPr>
      <w:spacing w:after="0" w:line="240" w:lineRule="auto"/>
    </w:pPr>
    <w:rPr>
      <w:rFonts w:ascii="Times New Roman" w:hAnsi="Times New Roman" w:cs="Times New Roman"/>
      <w:sz w:val="20"/>
      <w:szCs w:val="20"/>
      <w:lang w:eastAsia="pt-BR"/>
    </w:rPr>
  </w:style>
  <w:style w:type="character" w:customStyle="1" w:styleId="CabealhoChar">
    <w:name w:val="Cabeçalho Char"/>
    <w:basedOn w:val="Fontepargpadro"/>
    <w:link w:val="Cabealho"/>
    <w:uiPriority w:val="99"/>
    <w:rsid w:val="00C053EC"/>
    <w:rPr>
      <w:rFonts w:ascii="Times New Roman" w:hAnsi="Times New Roman" w:cs="Times New Roman"/>
      <w:sz w:val="20"/>
      <w:szCs w:val="20"/>
      <w:lang w:eastAsia="pt-BR"/>
    </w:rPr>
  </w:style>
  <w:style w:type="paragraph" w:styleId="Rodap">
    <w:name w:val="footer"/>
    <w:basedOn w:val="Normal"/>
    <w:link w:val="RodapChar"/>
    <w:uiPriority w:val="99"/>
    <w:unhideWhenUsed/>
    <w:rsid w:val="00515B62"/>
    <w:pPr>
      <w:tabs>
        <w:tab w:val="center" w:pos="4252"/>
        <w:tab w:val="right" w:pos="8504"/>
      </w:tabs>
      <w:spacing w:after="0" w:line="240" w:lineRule="auto"/>
    </w:pPr>
  </w:style>
  <w:style w:type="character" w:customStyle="1" w:styleId="RodapChar">
    <w:name w:val="Rodapé Char"/>
    <w:basedOn w:val="Fontepargpadro"/>
    <w:link w:val="Rodap"/>
    <w:uiPriority w:val="99"/>
    <w:rsid w:val="00515B62"/>
  </w:style>
  <w:style w:type="paragraph" w:styleId="SemEspaamento">
    <w:name w:val="No Spacing"/>
    <w:uiPriority w:val="1"/>
    <w:qFormat/>
    <w:rsid w:val="00515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6428">
      <w:bodyDiv w:val="1"/>
      <w:marLeft w:val="0"/>
      <w:marRight w:val="0"/>
      <w:marTop w:val="0"/>
      <w:marBottom w:val="0"/>
      <w:divBdr>
        <w:top w:val="none" w:sz="0" w:space="0" w:color="auto"/>
        <w:left w:val="none" w:sz="0" w:space="0" w:color="auto"/>
        <w:bottom w:val="none" w:sz="0" w:space="0" w:color="auto"/>
        <w:right w:val="none" w:sz="0" w:space="0" w:color="auto"/>
      </w:divBdr>
    </w:div>
    <w:div w:id="14097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aercio@saecil.com.br" TargetMode="External"/><Relationship Id="rId4" Type="http://schemas.openxmlformats.org/officeDocument/2006/relationships/settings" Target="settings.xml"/><Relationship Id="rId9" Type="http://schemas.openxmlformats.org/officeDocument/2006/relationships/hyperlink" Target="mailto:eta@saec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F7EF-A3A3-4235-88DB-2798832D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1488</Words>
  <Characters>8036</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Claercio</dc:creator>
  <cp:lastModifiedBy>Atendimento</cp:lastModifiedBy>
  <cp:revision>4</cp:revision>
  <cp:lastPrinted>2020-03-20T13:32:00Z</cp:lastPrinted>
  <dcterms:created xsi:type="dcterms:W3CDTF">2020-03-18T14:25:00Z</dcterms:created>
  <dcterms:modified xsi:type="dcterms:W3CDTF">2020-03-20T14:59:00Z</dcterms:modified>
</cp:coreProperties>
</file>