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– A </w:t>
      </w:r>
    </w:p>
    <w:p w:rsidR="00566016" w:rsidRPr="00566016" w:rsidRDefault="00566016" w:rsidP="00566016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Pr="00566016" w:rsidRDefault="00566016" w:rsidP="005660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rPr>
          <w:rFonts w:ascii="Arial" w:eastAsia="Times New Roman" w:hAnsi="Arial" w:cs="Arial"/>
          <w:lang w:eastAsia="pt-BR"/>
        </w:rPr>
      </w:pPr>
    </w:p>
    <w:p w:rsidR="00566016" w:rsidRPr="00566016" w:rsidRDefault="00566016" w:rsidP="005660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proofErr w:type="gramStart"/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N.º .</w:t>
      </w:r>
      <w:proofErr w:type="gramEnd"/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./20..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SAECIL – SUPERINTENDÊNCIA DE ÁGUA E ESGOTOS DA CIDADE DE LEME, com CNPJ 46.675.997/0001-80 e Inscrição Estadual n.º 415.128.224.111, neste ato representada pelo </w:t>
      </w: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DIRETOR PRESIDENTE SR. VALENTIN FERREIRA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, portador do RG n.º 8.553.608-8 e do CPF n.º 393.066.828-91, de ora em diante denominada </w:t>
      </w: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CONTRATANTE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, e de outro lado, a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empresa ...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...................................., com CNPJ n.º ................................., e Inscrição Estadual n.º ................................., estabelecida à Rua ............................................................., n.º ............., ............................, na cidade de .................................., neste ato representada pelo (a) ..........................................., ......................, portador (a) do RG n.º ..............................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do CPF/MF n.º ................................., de ora em diante denominada CONTRATADA, têm entre si, justo e contratado, por força do Pregão Presencial n.º ../20.., o seguinte: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66016">
        <w:rPr>
          <w:rFonts w:ascii="Arial" w:eastAsia="Calibri" w:hAnsi="Arial" w:cs="Arial"/>
          <w:sz w:val="20"/>
          <w:szCs w:val="20"/>
        </w:rPr>
        <w:t>Contratação de empresa para fornecimento de combustíveis (gasolina comum, óleo diesel S 500-comum, etanol combustível e óleo diesel S10), em posto de abastecimento próprio, com vistas ao atendimento das necessidades dos veículos automotores, máquinas, tratores e geradores de energia que compõem e aqueles que venham a compor a frota oficial desta Autarquia.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3544"/>
        <w:gridCol w:w="1275"/>
        <w:gridCol w:w="1337"/>
      </w:tblGrid>
      <w:tr w:rsidR="00566016" w:rsidRPr="00566016" w:rsidTr="00566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01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01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01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016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</w:tr>
      <w:tr w:rsidR="00566016" w:rsidRPr="00566016" w:rsidTr="00566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6016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40.000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</w:tr>
      <w:tr w:rsidR="00566016" w:rsidRPr="00566016" w:rsidTr="00566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6016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Óleo Diesel Comum B S-500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170.000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</w:tr>
      <w:tr w:rsidR="00566016" w:rsidRPr="00566016" w:rsidTr="00566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6016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Etanol hidratado comum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</w:tr>
      <w:tr w:rsidR="00566016" w:rsidRPr="00566016" w:rsidTr="005660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6016">
              <w:rPr>
                <w:rFonts w:ascii="Arial" w:hAnsi="Arial" w:cs="Arial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Óleo Diesel S10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16" w:rsidRPr="00566016" w:rsidRDefault="00566016" w:rsidP="005660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6016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</w:tr>
    </w:tbl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O valor global do presente contrato é de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R$ ...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................... (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), conforme oferta final da contratada apresentada no Pregão Presencial n.º ../20...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Os produtos do presente Pregão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, deverão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ser entregues na forma constante no objeto deste Edital e seus anexos.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12B99" w:rsidRDefault="00212B99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212B99" w:rsidRPr="00566016" w:rsidRDefault="00212B99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deverá manter, durante o contrato a ser firmado, ponto de abastecimentos localizados em até 10 (dez) Km, no percurso de ida e volta, tomando como base para deslocamento, a sede da SAECIL- Superintendência de Água e Esgotos da Cidade de Leme, situada na Rua Padre Julião nº 971 – Centro – Leme/SP.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 fornecimento será efetuado mediante a apresentação de requisição específica (autorização para abastecimento), em duas vias, expedida pela SAECIL- Superintendência de Agua e Esgotos da Cidade de Leme, na qual deverá conter especificação do veiculo (marca/modelo/placa) e autorização (assinatura e carimbo) de servidor previamente designado para tal.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deverá registrar os abastecimentos efetuados nos veículos da SAECIL – Superintendência de Água e Esgotos da Cidade de Leme, através de um Terminal POS, sendo que o mesmo será fornecido pela Autarquia, e qualquer problema com o equipamento deverá ser comunicado imediatamente ao responsável da SAECIL. O registro por meio do Terminal POS, será feito com a apresentação de cartão magnético pelos servidores no ato do abastecimento, sendo que os cartões são individuais.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Para cada abastecimento deverá ser apresentada uma requisição a qual além de conter as informações acima citadas, deverá ser preenchida, discriminando-se, tipo e quantidades de combustível e Km, do veiculo no ato do abastecimento, ser assinada pelo servidor, condutor do veiculo, e pelo funcionário do Posto que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realizou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o abastecimento. As duas vias ficarão em poder do Posto, e devem ser encaminhadas semanalmente para o Departamento responsável para conferência.  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A SAECIL não está obrigada a adquirir uma quantidade mínima dos produtos, ficando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a seu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exclusivo critério a definição da quantidade e do momento da aquisição.  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Os produtos serão recebidos provisoriamente no ato de entrega, para efeito de verificação.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Após a entrega, se, constatadas inconformidades no objeto, o mesmo será substituído em conformidade com o exigido no Edital mantendo-se o preço inicialmente contratado, sem direito a ressarcimento à Contratada e sem ônus à SAECIL – Superintendência de Água e Esgotos da Cidade de Leme, no prazo máximo de 02 (dois) dias úteis, contados da notificação por escrito.</w:t>
      </w: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servidor(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es) responsável(</w:t>
      </w:r>
      <w:proofErr w:type="spell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is</w:t>
      </w:r>
      <w:proofErr w:type="spell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) pelo recebimento do objeto, após o seu recebimento definitivo, encaminhará o documento hábil para aprovação da autoridade competente que o encaminhará para pagamento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contrato será de 12 (doze) meses contados a partir da data de assinatura do mesmo, podendo ser prorrogado caso necessário, nas condições permitidas na Lei n.º 8.666/93.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Todas as penalidades se darão com base nos Artigos 64, 81, 90 e 93 da Lei 8.666/93, e na legislação de regência.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sujeitar-se-á, em caso de inadimplemento de suas obrigações, definidas neste instrumento ou em outros que o complementem, às seguintes multas, sem prejuízo das sanções legais, Artigos 86 a 88 da Lei 8.666/93, e responsabilidades civis e criminais: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a)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0,33% por dia de atraso na entrega do objeto licitado, calculado sobre o valor correspondente à parte inadimplida, até o limite de 9,9%.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b)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Até 10% sobre o valor do Contrato, pelo descumprimento de qualquer cláusula deste, exceto o prazo de entrega.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 SAECIL pelo infrator, e outras, a saber: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a)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Advertência.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b)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Multa.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Suspensão temporária do direito de licitar, de contratar com a Administração pelo prazo de até 02 (dois) anos.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d)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Após todas as aplicações de penalidades cabíveis, serão encaminhados os autos para a Procuradoria da SAECIL, para a apuração de responsabilidades cível e criminal.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Os pagamentos serão efetuados de acordo com medições quinzenais e dar-se-á em até 10 (dez) dias, através do recebimento do documento fiscal junto à Tesouraria da Autarquia, devidamente aprovado e também com a comprovação do proponente vencedor de estar regular com os termos dos incisos III, IV, e V do artigo 29 da Lei 8.666/93.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deverá enviar o arquivo XML da NOTA FISCAL ELETRÔNICA para o e-mail: compras@saecil.com.br, onde a nota será analisada pelo sistema VARITUS.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Todo e qualquer pagamento devido pela Contratante será efetuado exclusivamente através de depósito em conta corrente, devendo, portanto, as licitantes informarem o banco, a agência e o número de conta.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Os preços deverão ser fixos e irreajustáveis, expressos em moeda corrente nacional com todos os encargos e taxas inclusas, salvo com as devidas justificativas, nos termos previstos no artigo 65 da Lei Federal n.º 8666/93, hipótese em que será aplicado ao preço unitário constante da proposta o respectivo índice de majoração, comprovado através de documentos expedidos pela distribuidora ou fornecedora, observado o levantamento de preços e margens de comercialização de combustíveis.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EXECUÇÃO DOS SERVIÇOS E OBRIGAÇÕES DA CONTRATADA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Efetuar a entrega do objeto, com as características exigidas no Edital do Pregão Presencial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n.º 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./20..;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Permitir que a CONTRATANTE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fiscalize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a entrega e o recebimento dos produtos;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Cumprir as obrigações constantes do Pregão Presencial nº. .../20.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.,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e seus anexos;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Atender prontamente às notificações, reclamações, exigências ou observações feitas pela Contratante, refazendo ou corrigindo, quando for o caso e às suas expensas, a entrega do produto que, eventualmente, tenham sido entregue em desacordo com o contrato;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Sempre que for convocada, a CONTRATADA deverá comparecer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sob pena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de assumir o ônus pelo não cumprimento;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Manter, durante toda a execução do contrato e em compatibilidade com as obrigações assumidas, todas as condições de habilitação e qualificação exigidas na licitação;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será responsável pelos danos causados à SAECIL ou a terceiros, decorrentes de sua culpa ou dolo,</w:t>
      </w:r>
      <w:r w:rsidRPr="00566016">
        <w:rPr>
          <w:rFonts w:ascii="Calibri" w:eastAsia="Times New Roman" w:hAnsi="Calibri" w:cs="Times New Roman"/>
          <w:lang w:eastAsia="pt-BR"/>
        </w:rPr>
        <w:t xml:space="preserve"> 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>pela inexecução do objeto da licitação;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lei;</w:t>
      </w: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566016" w:rsidRPr="00566016" w:rsidRDefault="00566016" w:rsidP="005660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Demais obrigações da Contratada indicadas no Pregão Presencial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n.º 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./2016, e seus Anexos.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São obrigações da Contratante:</w:t>
      </w: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- Efetuar os pagamentos devidos de acordo com o estipulado no Contrato;</w:t>
      </w: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- Os serviços serão fiscalizados por funcionários da SAECIL o que não eximirá a responsabilidade da CONTRATADA pelo cumprimento total de suas obrigações, e os mesmos terão amplos poderes mediante instruções por escrito, para exigir, sustar, determinar e fazer cumprir o que determina as exigências da SAECIL.</w:t>
      </w:r>
    </w:p>
    <w:p w:rsid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- Sustar quaisquer entrega do produto em desacordo com as exigências do Edital e seus anexos;</w:t>
      </w: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- Fornecer as orientações suficientes e necessárias para a contratada, quando esta solicitar;</w:t>
      </w:r>
    </w:p>
    <w:p w:rsidR="00566016" w:rsidRPr="00566016" w:rsidRDefault="00566016" w:rsidP="00566016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- Exigir da vencedora todos os esclarecimentos necessários ao perfeito conhecimento e controle da execução do contrato.</w:t>
      </w:r>
    </w:p>
    <w:p w:rsidR="00566016" w:rsidRPr="00566016" w:rsidRDefault="00566016" w:rsidP="005660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Calibri" w:eastAsia="Times New Roman" w:hAnsi="Calibri" w:cs="Times New Roman"/>
          <w:lang w:eastAsia="pt-BR"/>
        </w:rPr>
        <w:t xml:space="preserve">- Demais obrigações da Contratante, 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indicadas no Pregão Presencial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n.º 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./20.., e seus anexos.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5660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unilateralmente pela Contratante, de acordo com a Lei Federal n.º 8.666/93.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pela Contratada somente mediante decisão judicial.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O presente contrato é regido pelas disposições constantes na</w:t>
      </w:r>
      <w:r w:rsidRPr="00566016">
        <w:rPr>
          <w:rFonts w:ascii="Calibri" w:eastAsia="Times New Roman" w:hAnsi="Calibri" w:cs="Times New Roman"/>
          <w:lang w:eastAsia="pt-BR"/>
        </w:rPr>
        <w:t xml:space="preserve"> </w:t>
      </w: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Lei Federal n.º 10.520/02, Lei Federal n.º 8.666/93, suas alterações e regulamentações, e pela Lei Complementar 123/2006, alterada pela Lei Complementar n.º 147/2014, bem como pelo Pregão Presencial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n.º 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./20.., e demais legislações municipais referentes ao objeto ora contratado.</w:t>
      </w:r>
    </w:p>
    <w:p w:rsidR="00566016" w:rsidRPr="00566016" w:rsidRDefault="00566016" w:rsidP="005660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As despesas decorrentes da execução do presente contrato correrão por conta da dotação orçamentária n.º 030102.1751200422.069 33903000 do orçamento vigente e do exercício subsequente.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E, por estarem justas e contratadas, assinam as partes este contrato, em 04 (quatro) 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vias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de igual teor, para que produza seus legais efeitos.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Leme</w:t>
      </w: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, ...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SAECIL – Superintendência de Água e Esgotos da Cidade de Leme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</w:t>
      </w:r>
      <w:proofErr w:type="gramEnd"/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     VALENTIN FERREIRA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        Diretor Presidente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CONTRATADA: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</w:t>
      </w:r>
      <w:proofErr w:type="gramEnd"/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  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66016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1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 xml:space="preserve">) .....................................                                                              </w:t>
      </w: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566016" w:rsidRDefault="00566016" w:rsidP="005660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66016">
        <w:rPr>
          <w:rFonts w:ascii="Arial" w:eastAsia="Times New Roman" w:hAnsi="Arial" w:cs="Arial"/>
          <w:sz w:val="20"/>
          <w:szCs w:val="20"/>
          <w:lang w:eastAsia="pt-BR"/>
        </w:rPr>
        <w:t>2</w:t>
      </w:r>
      <w:proofErr w:type="gramEnd"/>
      <w:r w:rsidRPr="00566016">
        <w:rPr>
          <w:rFonts w:ascii="Arial" w:eastAsia="Times New Roman" w:hAnsi="Arial" w:cs="Arial"/>
          <w:sz w:val="20"/>
          <w:szCs w:val="20"/>
          <w:lang w:eastAsia="pt-BR"/>
        </w:rPr>
        <w:t>).......................................</w:t>
      </w:r>
      <w:r w:rsidRPr="0056601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A35361" w:rsidRDefault="00A35361"/>
    <w:sectPr w:rsidR="00A35361" w:rsidSect="00212B99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23" w:rsidRDefault="002C7023" w:rsidP="00212B99">
      <w:pPr>
        <w:spacing w:after="0" w:line="240" w:lineRule="auto"/>
      </w:pPr>
      <w:r>
        <w:separator/>
      </w:r>
    </w:p>
  </w:endnote>
  <w:endnote w:type="continuationSeparator" w:id="0">
    <w:p w:rsidR="002C7023" w:rsidRDefault="002C7023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12121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23" w:rsidRDefault="002C7023" w:rsidP="00212B99">
      <w:pPr>
        <w:spacing w:after="0" w:line="240" w:lineRule="auto"/>
      </w:pPr>
      <w:r>
        <w:separator/>
      </w:r>
    </w:p>
  </w:footnote>
  <w:footnote w:type="continuationSeparator" w:id="0">
    <w:p w:rsidR="002C7023" w:rsidRDefault="002C7023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1169B8"/>
    <w:rsid w:val="00212B99"/>
    <w:rsid w:val="002C7023"/>
    <w:rsid w:val="00566016"/>
    <w:rsid w:val="00A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2005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cp:lastPrinted>2016-05-03T14:03:00Z</cp:lastPrinted>
  <dcterms:created xsi:type="dcterms:W3CDTF">2016-05-03T10:55:00Z</dcterms:created>
  <dcterms:modified xsi:type="dcterms:W3CDTF">2016-05-03T14:46:00Z</dcterms:modified>
</cp:coreProperties>
</file>