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18F" w:rsidRPr="000D318F" w:rsidRDefault="000D318F" w:rsidP="000D318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D318F">
        <w:rPr>
          <w:rFonts w:ascii="Arial" w:hAnsi="Arial" w:cs="Arial"/>
          <w:b/>
          <w:sz w:val="20"/>
          <w:szCs w:val="20"/>
        </w:rPr>
        <w:t>EXTRATO DA ATA DE REGISTRO DE PREÇOS N.º 05/2023</w:t>
      </w:r>
    </w:p>
    <w:p w:rsidR="000D318F" w:rsidRPr="000D318F" w:rsidRDefault="000D318F" w:rsidP="000D31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D318F" w:rsidRPr="000D318F" w:rsidRDefault="000D318F" w:rsidP="000D31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D318F">
        <w:rPr>
          <w:rFonts w:ascii="Arial" w:hAnsi="Arial" w:cs="Arial"/>
          <w:b/>
          <w:sz w:val="20"/>
          <w:szCs w:val="20"/>
        </w:rPr>
        <w:t>GERENCIADORA DA ATA/CONTRATANTE:</w:t>
      </w:r>
      <w:r w:rsidRPr="000D318F">
        <w:rPr>
          <w:rFonts w:ascii="Arial" w:hAnsi="Arial" w:cs="Arial"/>
          <w:sz w:val="20"/>
          <w:szCs w:val="20"/>
        </w:rPr>
        <w:t xml:space="preserve"> SAECIL – Superintendência de Água e Esgotos da Cidade de Leme</w:t>
      </w:r>
    </w:p>
    <w:p w:rsidR="000D318F" w:rsidRPr="000D318F" w:rsidRDefault="000D318F" w:rsidP="000D31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D318F" w:rsidRPr="000D318F" w:rsidRDefault="000D318F" w:rsidP="000D31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D318F">
        <w:rPr>
          <w:rFonts w:ascii="Arial" w:hAnsi="Arial" w:cs="Arial"/>
          <w:b/>
          <w:sz w:val="20"/>
          <w:szCs w:val="20"/>
        </w:rPr>
        <w:t>DETENTORA DA ATA/CONTRATADA:</w:t>
      </w:r>
      <w:r>
        <w:rPr>
          <w:rFonts w:ascii="Arial" w:hAnsi="Arial" w:cs="Arial"/>
          <w:sz w:val="20"/>
          <w:szCs w:val="20"/>
        </w:rPr>
        <w:t xml:space="preserve"> </w:t>
      </w:r>
      <w:r w:rsidRPr="000D318F">
        <w:rPr>
          <w:rFonts w:ascii="Arial" w:hAnsi="Arial" w:cs="Arial"/>
          <w:sz w:val="20"/>
          <w:szCs w:val="20"/>
        </w:rPr>
        <w:t>OCC Química Ltda.</w:t>
      </w:r>
    </w:p>
    <w:p w:rsidR="000D318F" w:rsidRPr="000D318F" w:rsidRDefault="000D318F" w:rsidP="000D31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D318F" w:rsidRPr="000D318F" w:rsidRDefault="000D318F" w:rsidP="000D31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D318F">
        <w:rPr>
          <w:rFonts w:ascii="Arial" w:hAnsi="Arial" w:cs="Arial"/>
          <w:b/>
          <w:sz w:val="20"/>
          <w:szCs w:val="20"/>
        </w:rPr>
        <w:t xml:space="preserve">MODALIDADE: </w:t>
      </w:r>
      <w:r w:rsidRPr="000D318F">
        <w:rPr>
          <w:rFonts w:ascii="Arial" w:hAnsi="Arial" w:cs="Arial"/>
          <w:sz w:val="20"/>
          <w:szCs w:val="20"/>
        </w:rPr>
        <w:t>Pregão Eletrônico n.º 07/2023.</w:t>
      </w:r>
    </w:p>
    <w:p w:rsidR="000D318F" w:rsidRPr="000D318F" w:rsidRDefault="000D318F" w:rsidP="000D31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D318F" w:rsidRPr="000D318F" w:rsidRDefault="000D318F" w:rsidP="000D31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D318F">
        <w:rPr>
          <w:rFonts w:ascii="Arial" w:hAnsi="Arial" w:cs="Arial"/>
          <w:b/>
          <w:sz w:val="20"/>
          <w:szCs w:val="20"/>
        </w:rPr>
        <w:t>OBJETO:</w:t>
      </w:r>
      <w:r w:rsidRPr="000D318F">
        <w:rPr>
          <w:rFonts w:ascii="Arial" w:hAnsi="Arial" w:cs="Arial"/>
          <w:sz w:val="20"/>
          <w:szCs w:val="20"/>
        </w:rPr>
        <w:t xml:space="preserve"> Registro de preços para a aquisição de Hipoclorito de Sódio em solução aquosa à 12% para uso no tratamento de água, pelo período de 12 (doze) meses, conforme o Anexo I – Termo de Referência do Edital, Item 01.</w:t>
      </w:r>
    </w:p>
    <w:p w:rsidR="000D318F" w:rsidRPr="000D318F" w:rsidRDefault="000D318F" w:rsidP="000D31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D318F" w:rsidRPr="000D318F" w:rsidRDefault="000D318F" w:rsidP="000D31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D318F">
        <w:rPr>
          <w:rFonts w:ascii="Arial" w:hAnsi="Arial" w:cs="Arial"/>
          <w:b/>
          <w:sz w:val="20"/>
          <w:szCs w:val="20"/>
        </w:rPr>
        <w:t xml:space="preserve">PRAZO: </w:t>
      </w:r>
      <w:r w:rsidRPr="000D318F">
        <w:rPr>
          <w:rFonts w:ascii="Arial" w:hAnsi="Arial" w:cs="Arial"/>
          <w:sz w:val="20"/>
          <w:szCs w:val="20"/>
        </w:rPr>
        <w:t>12 (doze) meses</w:t>
      </w:r>
    </w:p>
    <w:p w:rsidR="000D318F" w:rsidRPr="000D318F" w:rsidRDefault="000D318F" w:rsidP="000D31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D318F" w:rsidRPr="000D318F" w:rsidRDefault="000D318F" w:rsidP="000D31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D318F">
        <w:rPr>
          <w:rFonts w:ascii="Arial" w:hAnsi="Arial" w:cs="Arial"/>
          <w:b/>
          <w:sz w:val="20"/>
          <w:szCs w:val="20"/>
        </w:rPr>
        <w:t>VALOR:</w:t>
      </w:r>
      <w:r w:rsidRPr="000D318F">
        <w:rPr>
          <w:rFonts w:ascii="Arial" w:hAnsi="Arial" w:cs="Arial"/>
          <w:sz w:val="20"/>
          <w:szCs w:val="20"/>
        </w:rPr>
        <w:t xml:space="preserve"> R$ 1.596.000,00 (um milhão quinhentos e noventa e seis mil reais)</w:t>
      </w:r>
    </w:p>
    <w:p w:rsidR="000D318F" w:rsidRPr="000D318F" w:rsidRDefault="000D318F" w:rsidP="000D31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D318F" w:rsidRPr="000D318F" w:rsidRDefault="000D318F" w:rsidP="000D31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D318F">
        <w:rPr>
          <w:rFonts w:ascii="Arial" w:hAnsi="Arial" w:cs="Arial"/>
          <w:b/>
          <w:sz w:val="20"/>
          <w:szCs w:val="20"/>
        </w:rPr>
        <w:t>DATA DA ASSINATURA:</w:t>
      </w:r>
      <w:r w:rsidRPr="000D318F">
        <w:rPr>
          <w:rFonts w:ascii="Arial" w:hAnsi="Arial" w:cs="Arial"/>
          <w:sz w:val="20"/>
          <w:szCs w:val="20"/>
        </w:rPr>
        <w:t xml:space="preserve"> 24/04/2023</w:t>
      </w:r>
    </w:p>
    <w:p w:rsidR="000D318F" w:rsidRPr="000D318F" w:rsidRDefault="000D318F" w:rsidP="000D31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D318F" w:rsidRPr="000D318F" w:rsidRDefault="000D318F" w:rsidP="000D31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D318F">
        <w:rPr>
          <w:rFonts w:ascii="Arial" w:hAnsi="Arial" w:cs="Arial"/>
          <w:sz w:val="20"/>
          <w:szCs w:val="20"/>
        </w:rPr>
        <w:t>A Ata completa, com a descrição dos Itens e respectivos valores, pode ser obtida através do site www.saecil.com.br.</w:t>
      </w:r>
    </w:p>
    <w:p w:rsidR="000D318F" w:rsidRPr="000D318F" w:rsidRDefault="000D318F" w:rsidP="000D31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D318F" w:rsidRPr="000D318F" w:rsidRDefault="000D318F" w:rsidP="000D31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D318F">
        <w:rPr>
          <w:rFonts w:ascii="Arial" w:hAnsi="Arial" w:cs="Arial"/>
          <w:sz w:val="20"/>
          <w:szCs w:val="20"/>
        </w:rPr>
        <w:t>Leme, 24 de abril de 2023.</w:t>
      </w:r>
    </w:p>
    <w:p w:rsidR="000D318F" w:rsidRPr="000D318F" w:rsidRDefault="000D318F" w:rsidP="000D31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D318F" w:rsidRDefault="000D318F" w:rsidP="000D31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D318F" w:rsidRPr="000D318F" w:rsidRDefault="000D318F" w:rsidP="000D31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0D318F">
        <w:rPr>
          <w:rFonts w:ascii="Arial" w:hAnsi="Arial" w:cs="Arial"/>
          <w:sz w:val="20"/>
          <w:szCs w:val="20"/>
        </w:rPr>
        <w:t xml:space="preserve">Maurício Rodrigues Ramos                    </w:t>
      </w:r>
    </w:p>
    <w:p w:rsidR="00CB5D4D" w:rsidRPr="000D318F" w:rsidRDefault="000D318F" w:rsidP="000D31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0D318F">
        <w:rPr>
          <w:rFonts w:ascii="Arial" w:hAnsi="Arial" w:cs="Arial"/>
          <w:sz w:val="20"/>
          <w:szCs w:val="20"/>
        </w:rPr>
        <w:t>Diretor</w:t>
      </w:r>
      <w:r>
        <w:rPr>
          <w:rFonts w:ascii="Arial" w:hAnsi="Arial" w:cs="Arial"/>
          <w:sz w:val="20"/>
          <w:szCs w:val="20"/>
        </w:rPr>
        <w:t>-</w:t>
      </w:r>
      <w:r w:rsidRPr="000D318F">
        <w:rPr>
          <w:rFonts w:ascii="Arial" w:hAnsi="Arial" w:cs="Arial"/>
          <w:sz w:val="20"/>
          <w:szCs w:val="20"/>
        </w:rPr>
        <w:t>Presidente</w:t>
      </w:r>
    </w:p>
    <w:sectPr w:rsidR="00CB5D4D" w:rsidRPr="000D318F" w:rsidSect="006B2570">
      <w:pgSz w:w="11906" w:h="16838"/>
      <w:pgMar w:top="2155" w:right="1134" w:bottom="158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570"/>
    <w:rsid w:val="000D318F"/>
    <w:rsid w:val="001F15BB"/>
    <w:rsid w:val="003F6404"/>
    <w:rsid w:val="006B2570"/>
    <w:rsid w:val="00754CCE"/>
    <w:rsid w:val="00787E3C"/>
    <w:rsid w:val="00A74D47"/>
    <w:rsid w:val="00A83B89"/>
    <w:rsid w:val="00A94C9B"/>
    <w:rsid w:val="00C33879"/>
    <w:rsid w:val="00CB5D4D"/>
    <w:rsid w:val="00E94BDA"/>
    <w:rsid w:val="00FA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AC39F"/>
  <w15:chartTrackingRefBased/>
  <w15:docId w15:val="{A3BB7C63-8F0D-4F0F-8E63-FC0F3876F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B2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570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RenatoComin</dc:creator>
  <cp:keywords/>
  <dc:description/>
  <cp:lastModifiedBy>RenatoComin</cp:lastModifiedBy>
  <cp:revision>2</cp:revision>
  <cp:lastPrinted>2023-05-23T19:12:00Z</cp:lastPrinted>
  <dcterms:created xsi:type="dcterms:W3CDTF">2023-06-13T18:55:00Z</dcterms:created>
  <dcterms:modified xsi:type="dcterms:W3CDTF">2023-06-13T18:55:00Z</dcterms:modified>
</cp:coreProperties>
</file>