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4F0" w:rsidRDefault="004414F0" w:rsidP="00E676C8">
      <w:pPr>
        <w:spacing w:after="0" w:line="240" w:lineRule="auto"/>
        <w:jc w:val="both"/>
        <w:rPr>
          <w:rFonts w:cs="Arial"/>
          <w:b/>
          <w:sz w:val="24"/>
          <w:szCs w:val="24"/>
        </w:rPr>
      </w:pPr>
      <w:bookmarkStart w:id="0" w:name="_GoBack"/>
      <w:bookmarkEnd w:id="0"/>
      <w:r w:rsidRPr="00F10C55">
        <w:rPr>
          <w:rFonts w:cs="Arial"/>
          <w:b/>
          <w:sz w:val="24"/>
          <w:szCs w:val="24"/>
        </w:rPr>
        <w:t>CONTRATO DE PRESTAÇÃO DE SERVIÇOS PÚBLICOS DE ABASTECIMENTO DE ÁGUA E/OU ESGOTAMENTO SANIT</w:t>
      </w:r>
      <w:r w:rsidR="004A5BF6" w:rsidRPr="00F10C55">
        <w:rPr>
          <w:rFonts w:cs="Arial"/>
          <w:b/>
          <w:sz w:val="24"/>
          <w:szCs w:val="24"/>
        </w:rPr>
        <w:t>Á</w:t>
      </w:r>
      <w:r w:rsidRPr="00F10C55">
        <w:rPr>
          <w:rFonts w:cs="Arial"/>
          <w:b/>
          <w:sz w:val="24"/>
          <w:szCs w:val="24"/>
        </w:rPr>
        <w:t>RIO PARA AS UNIDADES USUÁRIAS ATENDIDAS PEL</w:t>
      </w:r>
      <w:r w:rsidR="00064CB4" w:rsidRPr="00F10C55">
        <w:rPr>
          <w:rFonts w:cs="Arial"/>
          <w:b/>
          <w:sz w:val="24"/>
          <w:szCs w:val="24"/>
        </w:rPr>
        <w:t>A</w:t>
      </w:r>
      <w:r w:rsidR="005D4A2A">
        <w:rPr>
          <w:rFonts w:cs="Arial"/>
          <w:b/>
          <w:sz w:val="24"/>
          <w:szCs w:val="24"/>
        </w:rPr>
        <w:t xml:space="preserve"> SAECIL</w:t>
      </w:r>
      <w:r w:rsidR="005D4A2A" w:rsidRPr="005D4A2A">
        <w:rPr>
          <w:rFonts w:cs="Arial"/>
          <w:b/>
          <w:sz w:val="24"/>
          <w:szCs w:val="24"/>
        </w:rPr>
        <w:t xml:space="preserve"> - Superintendência de Água e Esgotos da Cidade de Leme</w:t>
      </w:r>
      <w:r w:rsidR="00064CB4" w:rsidRPr="00F10C55">
        <w:rPr>
          <w:rFonts w:cs="Arial"/>
          <w:b/>
          <w:sz w:val="24"/>
          <w:szCs w:val="24"/>
        </w:rPr>
        <w:t>.</w:t>
      </w:r>
    </w:p>
    <w:p w:rsidR="00E96F5E" w:rsidRPr="00F10C55" w:rsidRDefault="00E96F5E" w:rsidP="00E676C8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4414F0" w:rsidRPr="00F10C55" w:rsidRDefault="00064CB4" w:rsidP="00E676C8">
      <w:pPr>
        <w:spacing w:after="0" w:line="240" w:lineRule="auto"/>
        <w:jc w:val="both"/>
        <w:rPr>
          <w:rFonts w:cs="Arial"/>
          <w:sz w:val="24"/>
          <w:szCs w:val="24"/>
        </w:rPr>
      </w:pPr>
      <w:r w:rsidRPr="00F10C55">
        <w:rPr>
          <w:rFonts w:cs="Arial"/>
          <w:sz w:val="24"/>
          <w:szCs w:val="24"/>
        </w:rPr>
        <w:t>A</w:t>
      </w:r>
      <w:r w:rsidR="004414F0" w:rsidRPr="00F10C55">
        <w:rPr>
          <w:rFonts w:cs="Arial"/>
          <w:sz w:val="24"/>
          <w:szCs w:val="24"/>
        </w:rPr>
        <w:t xml:space="preserve"> </w:t>
      </w:r>
      <w:r w:rsidR="005D4A2A" w:rsidRPr="005D4A2A">
        <w:rPr>
          <w:rFonts w:cs="Arial"/>
          <w:sz w:val="24"/>
          <w:szCs w:val="24"/>
        </w:rPr>
        <w:t>S</w:t>
      </w:r>
      <w:r w:rsidR="005D4A2A">
        <w:rPr>
          <w:rFonts w:cs="Arial"/>
          <w:sz w:val="24"/>
          <w:szCs w:val="24"/>
        </w:rPr>
        <w:t>AECIL</w:t>
      </w:r>
      <w:r w:rsidR="005D4A2A" w:rsidRPr="005D4A2A">
        <w:rPr>
          <w:rFonts w:cs="Arial"/>
          <w:sz w:val="24"/>
          <w:szCs w:val="24"/>
        </w:rPr>
        <w:t xml:space="preserve"> - Superintendência de Água e Esgotos da Cidade de Leme</w:t>
      </w:r>
      <w:r w:rsidR="005D4A2A">
        <w:rPr>
          <w:rFonts w:cs="Arial"/>
          <w:sz w:val="24"/>
          <w:szCs w:val="24"/>
        </w:rPr>
        <w:t xml:space="preserve">, </w:t>
      </w:r>
      <w:r w:rsidR="004414F0" w:rsidRPr="00F10C55">
        <w:rPr>
          <w:rFonts w:cs="Arial"/>
          <w:sz w:val="24"/>
          <w:szCs w:val="24"/>
        </w:rPr>
        <w:t>CNPJ/MF n°</w:t>
      </w:r>
      <w:r w:rsidR="004A5BF6" w:rsidRPr="00F10C55">
        <w:rPr>
          <w:rFonts w:cs="Arial"/>
          <w:sz w:val="24"/>
          <w:szCs w:val="24"/>
        </w:rPr>
        <w:t xml:space="preserve"> </w:t>
      </w:r>
      <w:r w:rsidR="005D4A2A">
        <w:rPr>
          <w:rFonts w:cs="Arial"/>
          <w:sz w:val="24"/>
          <w:szCs w:val="24"/>
        </w:rPr>
        <w:t>46.675.997/0001-80</w:t>
      </w:r>
      <w:r w:rsidR="004A5BF6" w:rsidRPr="00F10C55">
        <w:rPr>
          <w:rFonts w:cs="Arial"/>
          <w:sz w:val="24"/>
          <w:szCs w:val="24"/>
        </w:rPr>
        <w:t xml:space="preserve">, </w:t>
      </w:r>
      <w:r w:rsidR="004414F0" w:rsidRPr="00F10C55">
        <w:rPr>
          <w:rFonts w:cs="Arial"/>
          <w:sz w:val="24"/>
          <w:szCs w:val="24"/>
        </w:rPr>
        <w:t>com sede na</w:t>
      </w:r>
      <w:r w:rsidR="005D4A2A">
        <w:rPr>
          <w:rFonts w:cs="Arial"/>
          <w:sz w:val="24"/>
          <w:szCs w:val="24"/>
        </w:rPr>
        <w:t xml:space="preserve"> Rua Padre Julião, 971, Centro, Leme/SP, CEP 13610-230</w:t>
      </w:r>
      <w:r w:rsidR="004414F0" w:rsidRPr="00F10C55">
        <w:rPr>
          <w:rFonts w:cs="Arial"/>
          <w:sz w:val="24"/>
          <w:szCs w:val="24"/>
        </w:rPr>
        <w:t xml:space="preserve">, doravante denominado </w:t>
      </w:r>
      <w:r w:rsidR="005D4A2A">
        <w:rPr>
          <w:rFonts w:cs="Arial"/>
          <w:sz w:val="24"/>
          <w:szCs w:val="24"/>
        </w:rPr>
        <w:t>SAECL</w:t>
      </w:r>
      <w:r w:rsidR="004414F0" w:rsidRPr="00F10C55">
        <w:rPr>
          <w:rFonts w:cs="Arial"/>
          <w:sz w:val="24"/>
          <w:szCs w:val="24"/>
        </w:rPr>
        <w:t xml:space="preserve"> e o </w:t>
      </w:r>
      <w:r w:rsidR="004414F0" w:rsidRPr="00F10C55">
        <w:rPr>
          <w:rFonts w:cs="Arial"/>
          <w:b/>
          <w:sz w:val="24"/>
          <w:szCs w:val="24"/>
        </w:rPr>
        <w:t>USUÁRIO</w:t>
      </w:r>
      <w:r w:rsidR="001B2D76" w:rsidRPr="00F10C55">
        <w:rPr>
          <w:rFonts w:cs="Arial"/>
          <w:b/>
          <w:sz w:val="24"/>
          <w:szCs w:val="24"/>
        </w:rPr>
        <w:t xml:space="preserve"> </w:t>
      </w:r>
      <w:r w:rsidR="002A0EE9" w:rsidRPr="00F10C55">
        <w:rPr>
          <w:rFonts w:cs="Arial"/>
          <w:b/>
          <w:sz w:val="24"/>
          <w:szCs w:val="24"/>
          <w:highlight w:val="yellow"/>
        </w:rPr>
        <w:t xml:space="preserve">(NOME </w:t>
      </w:r>
      <w:r w:rsidR="008A67C7">
        <w:rPr>
          <w:rFonts w:cs="Arial"/>
          <w:b/>
          <w:sz w:val="24"/>
          <w:szCs w:val="24"/>
          <w:highlight w:val="yellow"/>
        </w:rPr>
        <w:t xml:space="preserve">E CPF </w:t>
      </w:r>
      <w:r w:rsidR="002A0EE9" w:rsidRPr="00F10C55">
        <w:rPr>
          <w:rFonts w:cs="Arial"/>
          <w:b/>
          <w:sz w:val="24"/>
          <w:szCs w:val="24"/>
          <w:highlight w:val="yellow"/>
        </w:rPr>
        <w:t xml:space="preserve">DO </w:t>
      </w:r>
      <w:r w:rsidR="00605936">
        <w:rPr>
          <w:rFonts w:cs="Arial"/>
          <w:b/>
          <w:sz w:val="24"/>
          <w:szCs w:val="24"/>
          <w:highlight w:val="yellow"/>
        </w:rPr>
        <w:t>USUÁRIO</w:t>
      </w:r>
      <w:r w:rsidR="002A0EE9" w:rsidRPr="00F10C55">
        <w:rPr>
          <w:rFonts w:cs="Arial"/>
          <w:b/>
          <w:sz w:val="24"/>
          <w:szCs w:val="24"/>
          <w:highlight w:val="yellow"/>
        </w:rPr>
        <w:t>)</w:t>
      </w:r>
      <w:r w:rsidR="004414F0" w:rsidRPr="00F10C55">
        <w:rPr>
          <w:rFonts w:cs="Arial"/>
          <w:sz w:val="24"/>
          <w:szCs w:val="24"/>
        </w:rPr>
        <w:t xml:space="preserve">, responsável pela unidade usuária n° </w:t>
      </w:r>
      <w:r w:rsidR="002A0EE9" w:rsidRPr="00F10C55">
        <w:rPr>
          <w:rFonts w:cs="Arial"/>
          <w:b/>
          <w:sz w:val="24"/>
          <w:szCs w:val="24"/>
          <w:highlight w:val="yellow"/>
        </w:rPr>
        <w:t>(CÓDIGO LIGAÇÃO)</w:t>
      </w:r>
      <w:r w:rsidR="004414F0" w:rsidRPr="00F10C55">
        <w:rPr>
          <w:rFonts w:cs="Arial"/>
          <w:sz w:val="24"/>
          <w:szCs w:val="24"/>
        </w:rPr>
        <w:t xml:space="preserve">, situada na </w:t>
      </w:r>
      <w:r w:rsidR="002A0EE9" w:rsidRPr="00F10C55">
        <w:rPr>
          <w:rFonts w:cs="Arial"/>
          <w:b/>
          <w:sz w:val="24"/>
          <w:szCs w:val="24"/>
          <w:highlight w:val="yellow"/>
        </w:rPr>
        <w:t>(RUA, NÚMERO, CEP, MUNICÍPIO, ESTADO)</w:t>
      </w:r>
      <w:r w:rsidR="00C22DA8" w:rsidRPr="00C22DA8">
        <w:rPr>
          <w:rFonts w:cs="Arial"/>
          <w:sz w:val="24"/>
          <w:szCs w:val="24"/>
        </w:rPr>
        <w:t xml:space="preserve"> de propriedade de </w:t>
      </w:r>
      <w:r w:rsidR="00C22DA8" w:rsidRPr="00C22DA8">
        <w:rPr>
          <w:rFonts w:cs="Arial"/>
          <w:b/>
          <w:sz w:val="24"/>
          <w:szCs w:val="24"/>
          <w:highlight w:val="yellow"/>
        </w:rPr>
        <w:t>(</w:t>
      </w:r>
      <w:r w:rsidR="00C22DA8">
        <w:rPr>
          <w:rFonts w:cs="Arial"/>
          <w:b/>
          <w:sz w:val="24"/>
          <w:szCs w:val="24"/>
          <w:highlight w:val="yellow"/>
        </w:rPr>
        <w:t xml:space="preserve">NOME E CPF DO </w:t>
      </w:r>
      <w:r w:rsidR="00C22DA8" w:rsidRPr="00C22DA8">
        <w:rPr>
          <w:rFonts w:cs="Arial"/>
          <w:b/>
          <w:sz w:val="24"/>
          <w:szCs w:val="24"/>
          <w:highlight w:val="yellow"/>
        </w:rPr>
        <w:t>PROPRIETÁRIO)</w:t>
      </w:r>
      <w:r w:rsidR="004414F0" w:rsidRPr="00F10C55">
        <w:rPr>
          <w:rFonts w:cs="Arial"/>
          <w:sz w:val="24"/>
          <w:szCs w:val="24"/>
        </w:rPr>
        <w:t xml:space="preserve">, e quando </w:t>
      </w:r>
      <w:r w:rsidR="008F7415">
        <w:rPr>
          <w:rFonts w:cs="Arial"/>
          <w:sz w:val="24"/>
          <w:szCs w:val="24"/>
        </w:rPr>
        <w:t>todos</w:t>
      </w:r>
      <w:r w:rsidR="004414F0" w:rsidRPr="00F10C55">
        <w:rPr>
          <w:rFonts w:cs="Arial"/>
          <w:sz w:val="24"/>
          <w:szCs w:val="24"/>
        </w:rPr>
        <w:t xml:space="preserve"> forem referidos em conjunto denominados PARTES, em conformidade com a Lei Federal n° 11.445, de 5 de janeiro de 2007, aderem de forma integral, a este Contrato de Prestação de Serviços Públicos de Abastecimento de </w:t>
      </w:r>
      <w:r w:rsidR="004A5BF6" w:rsidRPr="00F10C55">
        <w:rPr>
          <w:rFonts w:cs="Arial"/>
          <w:sz w:val="24"/>
          <w:szCs w:val="24"/>
        </w:rPr>
        <w:t>Á</w:t>
      </w:r>
      <w:r w:rsidR="004414F0" w:rsidRPr="00F10C55">
        <w:rPr>
          <w:rFonts w:cs="Arial"/>
          <w:sz w:val="24"/>
          <w:szCs w:val="24"/>
        </w:rPr>
        <w:t>gua e/ou Esgotamento Sanitário.</w:t>
      </w:r>
    </w:p>
    <w:p w:rsidR="00E676C8" w:rsidRPr="00667E20" w:rsidRDefault="00E676C8" w:rsidP="00E676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4414F0" w:rsidRPr="00F10C55" w:rsidRDefault="004414F0" w:rsidP="00E676C8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F10C55">
        <w:rPr>
          <w:rFonts w:cs="Arial"/>
          <w:b/>
          <w:sz w:val="24"/>
          <w:szCs w:val="24"/>
        </w:rPr>
        <w:t>CLÁUSULA PRIMEIRA: OBJETO</w:t>
      </w:r>
    </w:p>
    <w:p w:rsidR="004414F0" w:rsidRPr="00F10C55" w:rsidRDefault="00AC5EB2" w:rsidP="00E676C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1.1.</w:t>
      </w:r>
      <w:r w:rsidR="00E676C8" w:rsidRPr="00F10C55">
        <w:rPr>
          <w:rFonts w:cs="Arial"/>
          <w:sz w:val="24"/>
          <w:szCs w:val="24"/>
        </w:rPr>
        <w:tab/>
      </w:r>
      <w:r w:rsidR="004414F0" w:rsidRPr="00F10C55">
        <w:rPr>
          <w:rFonts w:cs="Arial"/>
          <w:sz w:val="24"/>
          <w:szCs w:val="24"/>
        </w:rPr>
        <w:t>O presente Contrato tem por objeto a prestação de serviços públicos de abastecimento de água e/ou esgotamento sanitário pel</w:t>
      </w:r>
      <w:r w:rsidR="0014427D" w:rsidRPr="00F10C55">
        <w:rPr>
          <w:rFonts w:cs="Arial"/>
          <w:sz w:val="24"/>
          <w:szCs w:val="24"/>
        </w:rPr>
        <w:t xml:space="preserve">a </w:t>
      </w:r>
      <w:r w:rsidR="005D4A2A">
        <w:rPr>
          <w:rFonts w:cs="Arial"/>
          <w:b/>
          <w:sz w:val="24"/>
          <w:szCs w:val="24"/>
        </w:rPr>
        <w:t>SAECIL</w:t>
      </w:r>
      <w:r w:rsidR="002A0EE9" w:rsidRPr="00F10C55">
        <w:rPr>
          <w:rFonts w:cs="Arial"/>
          <w:sz w:val="24"/>
          <w:szCs w:val="24"/>
        </w:rPr>
        <w:t xml:space="preserve"> </w:t>
      </w:r>
      <w:r w:rsidR="004414F0" w:rsidRPr="00F10C55">
        <w:rPr>
          <w:rFonts w:cs="Arial"/>
          <w:sz w:val="24"/>
          <w:szCs w:val="24"/>
        </w:rPr>
        <w:t xml:space="preserve">ao </w:t>
      </w:r>
      <w:r w:rsidR="004414F0" w:rsidRPr="00F10C55">
        <w:rPr>
          <w:rFonts w:cs="Arial"/>
          <w:b/>
          <w:sz w:val="24"/>
          <w:szCs w:val="24"/>
        </w:rPr>
        <w:t>USUÁRIO</w:t>
      </w:r>
      <w:r w:rsidR="004414F0" w:rsidRPr="00F10C55">
        <w:rPr>
          <w:rFonts w:cs="Arial"/>
          <w:sz w:val="24"/>
          <w:szCs w:val="24"/>
        </w:rPr>
        <w:t>.</w:t>
      </w:r>
    </w:p>
    <w:p w:rsidR="004414F0" w:rsidRPr="00F10C55" w:rsidRDefault="004414F0" w:rsidP="00E676C8">
      <w:pPr>
        <w:spacing w:after="0" w:line="240" w:lineRule="auto"/>
        <w:jc w:val="both"/>
        <w:rPr>
          <w:rFonts w:cs="Arial"/>
          <w:sz w:val="24"/>
          <w:szCs w:val="24"/>
        </w:rPr>
      </w:pPr>
      <w:r w:rsidRPr="00F10C55">
        <w:rPr>
          <w:rFonts w:cs="Arial"/>
          <w:sz w:val="24"/>
          <w:szCs w:val="24"/>
        </w:rPr>
        <w:t>1.1.1.</w:t>
      </w:r>
      <w:r w:rsidR="00E676C8" w:rsidRPr="00F10C55">
        <w:rPr>
          <w:rFonts w:cs="Arial"/>
          <w:sz w:val="24"/>
          <w:szCs w:val="24"/>
        </w:rPr>
        <w:tab/>
      </w:r>
      <w:r w:rsidRPr="00F10C55">
        <w:rPr>
          <w:rFonts w:cs="Arial"/>
          <w:sz w:val="24"/>
          <w:szCs w:val="24"/>
        </w:rPr>
        <w:t>As disposições deste contrato se aplicam às unidades usuárias e usuários atendidos pelos serviços de água e/ou esgotamento sanitário d</w:t>
      </w:r>
      <w:r w:rsidR="0014427D" w:rsidRPr="00F10C55">
        <w:rPr>
          <w:rFonts w:cs="Arial"/>
          <w:sz w:val="24"/>
          <w:szCs w:val="24"/>
        </w:rPr>
        <w:t>a</w:t>
      </w:r>
      <w:r w:rsidR="005D4A2A">
        <w:rPr>
          <w:rFonts w:cs="Arial"/>
          <w:sz w:val="24"/>
          <w:szCs w:val="24"/>
        </w:rPr>
        <w:t xml:space="preserve"> SAECIL</w:t>
      </w:r>
      <w:r w:rsidRPr="00F10C55">
        <w:rPr>
          <w:rFonts w:cs="Arial"/>
          <w:sz w:val="24"/>
          <w:szCs w:val="24"/>
        </w:rPr>
        <w:t>.</w:t>
      </w:r>
    </w:p>
    <w:p w:rsidR="004414F0" w:rsidRPr="00F10C55" w:rsidRDefault="00C407D1" w:rsidP="00E676C8">
      <w:pPr>
        <w:spacing w:after="0" w:line="240" w:lineRule="auto"/>
        <w:jc w:val="both"/>
        <w:rPr>
          <w:rFonts w:cs="Arial"/>
          <w:sz w:val="24"/>
          <w:szCs w:val="24"/>
        </w:rPr>
      </w:pPr>
      <w:r w:rsidRPr="00F10C55">
        <w:rPr>
          <w:rFonts w:cs="Arial"/>
          <w:sz w:val="24"/>
          <w:szCs w:val="24"/>
        </w:rPr>
        <w:t>1.1.2.</w:t>
      </w:r>
      <w:r w:rsidRPr="00F10C55">
        <w:rPr>
          <w:rFonts w:cs="Arial"/>
          <w:sz w:val="24"/>
          <w:szCs w:val="24"/>
        </w:rPr>
        <w:tab/>
      </w:r>
      <w:r w:rsidR="004414F0" w:rsidRPr="00F10C55">
        <w:rPr>
          <w:rFonts w:cs="Arial"/>
          <w:sz w:val="24"/>
          <w:szCs w:val="24"/>
        </w:rPr>
        <w:t>Este contrato contém as principais condições da prestação e utilização dos serviços públicos de abastecimento de água e esgotamento sanitário entre as PARTES.</w:t>
      </w:r>
    </w:p>
    <w:p w:rsidR="004414F0" w:rsidRPr="00F10C55" w:rsidRDefault="004414F0" w:rsidP="00E676C8">
      <w:pPr>
        <w:spacing w:after="0" w:line="240" w:lineRule="auto"/>
        <w:jc w:val="both"/>
        <w:rPr>
          <w:rFonts w:cs="Arial"/>
          <w:sz w:val="24"/>
          <w:szCs w:val="24"/>
        </w:rPr>
      </w:pPr>
      <w:r w:rsidRPr="00F10C55">
        <w:rPr>
          <w:rFonts w:cs="Arial"/>
          <w:sz w:val="24"/>
          <w:szCs w:val="24"/>
        </w:rPr>
        <w:t>1.2.</w:t>
      </w:r>
      <w:r w:rsidRPr="00F10C55">
        <w:rPr>
          <w:rFonts w:cs="Arial"/>
          <w:sz w:val="24"/>
          <w:szCs w:val="24"/>
        </w:rPr>
        <w:tab/>
        <w:t>Caso as PARTES celebrem contratos especiais de abastecimento de água e/ou de esgotamento sanitário, as regras do contrato especial, no</w:t>
      </w:r>
      <w:r w:rsidR="00E676C8" w:rsidRPr="00F10C55">
        <w:rPr>
          <w:rFonts w:cs="Arial"/>
          <w:sz w:val="24"/>
          <w:szCs w:val="24"/>
        </w:rPr>
        <w:t xml:space="preserve"> </w:t>
      </w:r>
      <w:r w:rsidRPr="00F10C55">
        <w:rPr>
          <w:rFonts w:cs="Arial"/>
          <w:sz w:val="24"/>
          <w:szCs w:val="24"/>
        </w:rPr>
        <w:t>que divergirem deste contrato de adesão, prevalecerão.</w:t>
      </w:r>
    </w:p>
    <w:p w:rsidR="00E676C8" w:rsidRPr="00F10C55" w:rsidRDefault="00E676C8" w:rsidP="00E676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4414F0" w:rsidRPr="00F10C55" w:rsidRDefault="004414F0" w:rsidP="00E676C8">
      <w:pPr>
        <w:spacing w:after="0"/>
        <w:jc w:val="both"/>
        <w:rPr>
          <w:rFonts w:cs="Arial"/>
          <w:b/>
          <w:sz w:val="24"/>
          <w:szCs w:val="24"/>
        </w:rPr>
      </w:pPr>
      <w:r w:rsidRPr="00F10C55">
        <w:rPr>
          <w:rFonts w:cs="Arial"/>
          <w:b/>
          <w:sz w:val="24"/>
          <w:szCs w:val="24"/>
        </w:rPr>
        <w:t>CLÁUSULA SEGUNDA - DEFINIÇÕES</w:t>
      </w:r>
    </w:p>
    <w:p w:rsidR="004414F0" w:rsidRPr="00237309" w:rsidRDefault="004414F0" w:rsidP="00E676C8">
      <w:pPr>
        <w:spacing w:after="0" w:line="240" w:lineRule="auto"/>
        <w:jc w:val="both"/>
        <w:rPr>
          <w:rFonts w:cs="Arial"/>
          <w:sz w:val="24"/>
          <w:szCs w:val="24"/>
        </w:rPr>
      </w:pPr>
      <w:r w:rsidRPr="00237309">
        <w:rPr>
          <w:rFonts w:cs="Arial"/>
          <w:sz w:val="24"/>
          <w:szCs w:val="24"/>
        </w:rPr>
        <w:t>Para os fins e efeitos deste Contrato são adotadas as seguintes definições:</w:t>
      </w:r>
    </w:p>
    <w:p w:rsidR="005C6F32" w:rsidRPr="00237309" w:rsidRDefault="00AA361B" w:rsidP="00E676C8">
      <w:pPr>
        <w:spacing w:after="0" w:line="240" w:lineRule="auto"/>
        <w:jc w:val="both"/>
        <w:rPr>
          <w:rFonts w:eastAsia="Verdana"/>
          <w:sz w:val="24"/>
          <w:szCs w:val="24"/>
        </w:rPr>
      </w:pPr>
      <w:r w:rsidRPr="00237309">
        <w:rPr>
          <w:rFonts w:eastAsia="Verdana"/>
          <w:caps/>
          <w:sz w:val="24"/>
          <w:szCs w:val="24"/>
        </w:rPr>
        <w:t>2.1.</w:t>
      </w:r>
      <w:r w:rsidR="00AC5EB2">
        <w:rPr>
          <w:rFonts w:eastAsia="Verdana"/>
          <w:caps/>
          <w:sz w:val="24"/>
          <w:szCs w:val="24"/>
        </w:rPr>
        <w:tab/>
      </w:r>
      <w:r w:rsidR="005C6F32" w:rsidRPr="00237309">
        <w:rPr>
          <w:rFonts w:eastAsia="Verdana"/>
          <w:caps/>
          <w:sz w:val="24"/>
          <w:szCs w:val="24"/>
        </w:rPr>
        <w:t>Abrigo ou padrão:</w:t>
      </w:r>
      <w:r w:rsidR="005C6F32" w:rsidRPr="00237309">
        <w:rPr>
          <w:rFonts w:eastAsia="Verdana"/>
          <w:sz w:val="24"/>
          <w:szCs w:val="24"/>
        </w:rPr>
        <w:t xml:space="preserve"> local (reservado pelo proprietário) ou caixa padronizada (distribuída ou aprovada pelo prestador de serviço) para instalação do cavalete;</w:t>
      </w:r>
    </w:p>
    <w:p w:rsidR="005C6F32" w:rsidRPr="00237309" w:rsidRDefault="00AC5EB2" w:rsidP="00E676C8">
      <w:pPr>
        <w:spacing w:after="0" w:line="240" w:lineRule="auto"/>
        <w:jc w:val="both"/>
        <w:rPr>
          <w:rFonts w:eastAsia="Verdana"/>
          <w:sz w:val="24"/>
          <w:szCs w:val="24"/>
        </w:rPr>
      </w:pPr>
      <w:r>
        <w:rPr>
          <w:rFonts w:eastAsia="Verdana"/>
          <w:caps/>
          <w:sz w:val="24"/>
          <w:szCs w:val="24"/>
        </w:rPr>
        <w:t>2.2.</w:t>
      </w:r>
      <w:r>
        <w:rPr>
          <w:rFonts w:eastAsia="Verdana"/>
          <w:caps/>
          <w:sz w:val="24"/>
          <w:szCs w:val="24"/>
        </w:rPr>
        <w:tab/>
      </w:r>
      <w:r w:rsidR="005C6F32" w:rsidRPr="00237309">
        <w:rPr>
          <w:rFonts w:eastAsia="Verdana"/>
          <w:caps/>
          <w:sz w:val="24"/>
          <w:szCs w:val="24"/>
        </w:rPr>
        <w:t>Aferição do hidrômetro</w:t>
      </w:r>
      <w:r w:rsidR="005C6F32" w:rsidRPr="00237309">
        <w:rPr>
          <w:rFonts w:eastAsia="Verdana"/>
          <w:sz w:val="24"/>
          <w:szCs w:val="24"/>
        </w:rPr>
        <w:t>: verificação das vazões e volumes indicados pelo medidor e sua conformidade com as condições de operação estabelecidas na legislação metrológica;</w:t>
      </w:r>
    </w:p>
    <w:p w:rsidR="00F10C55" w:rsidRPr="00237309" w:rsidRDefault="00AA361B" w:rsidP="00E676C8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 w:rsidRPr="00237309">
        <w:rPr>
          <w:rFonts w:cs="Arial"/>
          <w:caps/>
          <w:color w:val="000000"/>
          <w:sz w:val="24"/>
          <w:szCs w:val="24"/>
        </w:rPr>
        <w:t>2.3.</w:t>
      </w:r>
      <w:r w:rsidR="00AC5EB2">
        <w:rPr>
          <w:rFonts w:cs="Arial"/>
          <w:caps/>
          <w:color w:val="000000"/>
          <w:sz w:val="24"/>
          <w:szCs w:val="24"/>
        </w:rPr>
        <w:tab/>
      </w:r>
      <w:r w:rsidR="00F10C55" w:rsidRPr="00237309">
        <w:rPr>
          <w:rFonts w:cs="Arial"/>
          <w:caps/>
          <w:color w:val="000000"/>
          <w:sz w:val="24"/>
          <w:szCs w:val="24"/>
        </w:rPr>
        <w:t>aviso</w:t>
      </w:r>
      <w:r w:rsidR="00F10C55" w:rsidRPr="00237309">
        <w:rPr>
          <w:rFonts w:cs="Arial"/>
          <w:color w:val="000000"/>
          <w:sz w:val="24"/>
          <w:szCs w:val="24"/>
        </w:rPr>
        <w:t>: informação dirigida a usuário pelo prestador dos serviços, com comprovação de recebimento, que tenha como objetivo notificar a interrupção da prestação dos serviços;</w:t>
      </w:r>
    </w:p>
    <w:p w:rsidR="005C6F32" w:rsidRPr="00237309" w:rsidRDefault="00AC5EB2" w:rsidP="005C6F32">
      <w:pPr>
        <w:tabs>
          <w:tab w:val="left" w:pos="284"/>
        </w:tabs>
        <w:spacing w:after="0" w:line="240" w:lineRule="auto"/>
        <w:jc w:val="both"/>
        <w:rPr>
          <w:rFonts w:eastAsia="Verdana"/>
          <w:sz w:val="24"/>
          <w:szCs w:val="24"/>
        </w:rPr>
      </w:pPr>
      <w:r>
        <w:rPr>
          <w:rFonts w:eastAsia="Verdana"/>
          <w:caps/>
          <w:sz w:val="24"/>
          <w:szCs w:val="24"/>
        </w:rPr>
        <w:t>2.4.</w:t>
      </w:r>
      <w:r>
        <w:rPr>
          <w:rFonts w:eastAsia="Verdana"/>
          <w:caps/>
          <w:sz w:val="24"/>
          <w:szCs w:val="24"/>
        </w:rPr>
        <w:tab/>
      </w:r>
      <w:r w:rsidR="005C6F32" w:rsidRPr="00237309">
        <w:rPr>
          <w:rFonts w:eastAsia="Verdana"/>
          <w:caps/>
          <w:sz w:val="24"/>
          <w:szCs w:val="24"/>
        </w:rPr>
        <w:t>Cavalete:</w:t>
      </w:r>
      <w:r w:rsidR="005C6F32" w:rsidRPr="00237309">
        <w:rPr>
          <w:rFonts w:eastAsia="Verdana"/>
          <w:sz w:val="24"/>
          <w:szCs w:val="24"/>
        </w:rPr>
        <w:t xml:space="preserve"> conjunto padronizado de tubulações e conexões, ligado ao ramal predial de água, destinado à instalação do hidrômetro, sendo considerado como o ponto de entrega de água tratada no imóvel;</w:t>
      </w:r>
    </w:p>
    <w:p w:rsidR="000262F0" w:rsidRPr="00237309" w:rsidRDefault="00AC5EB2" w:rsidP="00E676C8">
      <w:pPr>
        <w:spacing w:after="0" w:line="240" w:lineRule="auto"/>
        <w:jc w:val="both"/>
        <w:rPr>
          <w:rFonts w:eastAsia="Verdana"/>
          <w:sz w:val="24"/>
          <w:szCs w:val="24"/>
        </w:rPr>
      </w:pPr>
      <w:r>
        <w:rPr>
          <w:rFonts w:eastAsia="Verdana"/>
          <w:caps/>
          <w:sz w:val="24"/>
          <w:szCs w:val="24"/>
        </w:rPr>
        <w:t>2.5.</w:t>
      </w:r>
      <w:r>
        <w:rPr>
          <w:rFonts w:eastAsia="Verdana"/>
          <w:caps/>
          <w:sz w:val="24"/>
          <w:szCs w:val="24"/>
        </w:rPr>
        <w:tab/>
      </w:r>
      <w:r w:rsidR="000262F0" w:rsidRPr="00237309">
        <w:rPr>
          <w:rFonts w:eastAsia="Verdana"/>
          <w:caps/>
          <w:sz w:val="24"/>
          <w:szCs w:val="24"/>
        </w:rPr>
        <w:t>Caixa de inspeção</w:t>
      </w:r>
      <w:r w:rsidR="000262F0" w:rsidRPr="00237309">
        <w:rPr>
          <w:rFonts w:eastAsia="Verdana"/>
          <w:sz w:val="24"/>
          <w:szCs w:val="24"/>
        </w:rPr>
        <w:t xml:space="preserve"> (ponto de coleta de esgoto): é o ponto de conexão da(s) instalação(ões) predial(is) do usuário (ramal coletor) com a caixa de ligação de esgoto, caracterizando-se como o limite de responsabilidade do prestador de serviços de esgotamento sanitário;</w:t>
      </w:r>
    </w:p>
    <w:p w:rsidR="004414F0" w:rsidRPr="00237309" w:rsidRDefault="00AC5EB2" w:rsidP="00E676C8">
      <w:pPr>
        <w:spacing w:after="0" w:line="240" w:lineRule="auto"/>
        <w:jc w:val="both"/>
        <w:rPr>
          <w:rFonts w:eastAsia="Verdana"/>
          <w:sz w:val="24"/>
          <w:szCs w:val="24"/>
        </w:rPr>
      </w:pPr>
      <w:r>
        <w:rPr>
          <w:rFonts w:eastAsia="Verdana"/>
          <w:caps/>
          <w:sz w:val="24"/>
          <w:szCs w:val="24"/>
        </w:rPr>
        <w:t>2.6.</w:t>
      </w:r>
      <w:r>
        <w:rPr>
          <w:rFonts w:eastAsia="Verdana"/>
          <w:caps/>
          <w:sz w:val="24"/>
          <w:szCs w:val="24"/>
        </w:rPr>
        <w:tab/>
      </w:r>
      <w:r w:rsidR="000262F0" w:rsidRPr="00237309">
        <w:rPr>
          <w:rFonts w:eastAsia="Verdana"/>
          <w:caps/>
          <w:sz w:val="24"/>
          <w:szCs w:val="24"/>
        </w:rPr>
        <w:t>Coleta de esgoto</w:t>
      </w:r>
      <w:r w:rsidR="000262F0" w:rsidRPr="00237309">
        <w:rPr>
          <w:rFonts w:eastAsia="Verdana"/>
          <w:sz w:val="24"/>
          <w:szCs w:val="24"/>
        </w:rPr>
        <w:t>: recolhimento do efluente líquido através de ligações à rede pública de esgotamento sanitário</w:t>
      </w:r>
      <w:r w:rsidR="005C6F32" w:rsidRPr="00237309">
        <w:rPr>
          <w:rFonts w:eastAsia="Verdana"/>
          <w:sz w:val="24"/>
          <w:szCs w:val="24"/>
        </w:rPr>
        <w:t>;</w:t>
      </w:r>
    </w:p>
    <w:p w:rsidR="005C6F32" w:rsidRPr="00237309" w:rsidRDefault="00AA361B" w:rsidP="005C6F32">
      <w:pPr>
        <w:tabs>
          <w:tab w:val="left" w:pos="284"/>
        </w:tabs>
        <w:spacing w:after="0" w:line="240" w:lineRule="auto"/>
        <w:jc w:val="both"/>
        <w:rPr>
          <w:rFonts w:eastAsia="Verdana"/>
          <w:sz w:val="24"/>
          <w:szCs w:val="24"/>
        </w:rPr>
      </w:pPr>
      <w:r w:rsidRPr="00237309">
        <w:rPr>
          <w:rFonts w:eastAsia="Verdana"/>
          <w:caps/>
          <w:sz w:val="24"/>
          <w:szCs w:val="24"/>
        </w:rPr>
        <w:t xml:space="preserve">2.7. </w:t>
      </w:r>
      <w:r w:rsidR="005C6F32" w:rsidRPr="00237309">
        <w:rPr>
          <w:rFonts w:eastAsia="Verdana"/>
          <w:caps/>
          <w:sz w:val="24"/>
          <w:szCs w:val="24"/>
        </w:rPr>
        <w:t>Coletor predial:</w:t>
      </w:r>
      <w:r w:rsidR="005C6F32" w:rsidRPr="00237309">
        <w:rPr>
          <w:rFonts w:eastAsia="Verdana"/>
          <w:sz w:val="24"/>
          <w:szCs w:val="24"/>
        </w:rPr>
        <w:t xml:space="preserve"> tubulação de esgoto na área interna do lote até a caixa de ligação de esgoto; </w:t>
      </w:r>
    </w:p>
    <w:p w:rsidR="0029343A" w:rsidRPr="00237309" w:rsidRDefault="00AC5EB2" w:rsidP="00E676C8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aps/>
          <w:color w:val="000000"/>
          <w:sz w:val="24"/>
          <w:szCs w:val="24"/>
        </w:rPr>
        <w:t>2.8.</w:t>
      </w:r>
      <w:r>
        <w:rPr>
          <w:rFonts w:eastAsia="Verdana"/>
          <w:caps/>
          <w:color w:val="000000"/>
          <w:sz w:val="24"/>
          <w:szCs w:val="24"/>
        </w:rPr>
        <w:tab/>
      </w:r>
      <w:r w:rsidR="0029343A" w:rsidRPr="00237309">
        <w:rPr>
          <w:rFonts w:eastAsia="Verdana"/>
          <w:caps/>
          <w:color w:val="000000"/>
          <w:sz w:val="24"/>
          <w:szCs w:val="24"/>
        </w:rPr>
        <w:t>Corte da ligação:</w:t>
      </w:r>
      <w:r w:rsidR="0029343A" w:rsidRPr="00237309">
        <w:rPr>
          <w:rFonts w:eastAsia="Verdana"/>
          <w:color w:val="000000"/>
          <w:sz w:val="24"/>
          <w:szCs w:val="24"/>
        </w:rPr>
        <w:t xml:space="preserve"> interrupção ou desligamento dos serviços pelo prestador de serviços por meio de instalação de dispositivo supressor ou outro meio</w:t>
      </w:r>
      <w:r w:rsidR="005C6F32" w:rsidRPr="00237309">
        <w:rPr>
          <w:rFonts w:eastAsia="Verdana"/>
          <w:color w:val="000000"/>
          <w:sz w:val="24"/>
          <w:szCs w:val="24"/>
        </w:rPr>
        <w:t>;</w:t>
      </w:r>
    </w:p>
    <w:p w:rsidR="000262F0" w:rsidRPr="00237309" w:rsidRDefault="00AA361B" w:rsidP="00E676C8">
      <w:pPr>
        <w:spacing w:after="0" w:line="240" w:lineRule="auto"/>
        <w:jc w:val="both"/>
        <w:rPr>
          <w:rFonts w:eastAsia="Verdana"/>
          <w:sz w:val="24"/>
          <w:szCs w:val="24"/>
        </w:rPr>
      </w:pPr>
      <w:r w:rsidRPr="00237309">
        <w:rPr>
          <w:rFonts w:eastAsia="Verdana"/>
          <w:caps/>
          <w:sz w:val="24"/>
          <w:szCs w:val="24"/>
        </w:rPr>
        <w:t>2.9.</w:t>
      </w:r>
      <w:r w:rsidR="00AC5EB2">
        <w:rPr>
          <w:rFonts w:eastAsia="Verdana"/>
          <w:caps/>
          <w:sz w:val="24"/>
          <w:szCs w:val="24"/>
        </w:rPr>
        <w:tab/>
      </w:r>
      <w:r w:rsidR="000262F0" w:rsidRPr="00237309">
        <w:rPr>
          <w:rFonts w:eastAsia="Verdana"/>
          <w:caps/>
          <w:sz w:val="24"/>
          <w:szCs w:val="24"/>
        </w:rPr>
        <w:t>Consumo mínimo:</w:t>
      </w:r>
      <w:r w:rsidR="000262F0" w:rsidRPr="00237309">
        <w:rPr>
          <w:rFonts w:eastAsia="Verdana"/>
          <w:sz w:val="24"/>
          <w:szCs w:val="24"/>
        </w:rPr>
        <w:t xml:space="preserve"> faturamento do volume mínimo por economia em metros cúbicos, medidos por mês e definido pelo titular dos serviços ou, na sua ausência, pela ARES-PCJ</w:t>
      </w:r>
      <w:r w:rsidR="005C6F32" w:rsidRPr="00237309">
        <w:rPr>
          <w:rFonts w:eastAsia="Verdana"/>
          <w:sz w:val="24"/>
          <w:szCs w:val="24"/>
        </w:rPr>
        <w:t>;</w:t>
      </w:r>
    </w:p>
    <w:p w:rsidR="00EB6439" w:rsidRPr="00237309" w:rsidRDefault="00AA361B" w:rsidP="00EB6439">
      <w:pPr>
        <w:spacing w:after="0" w:line="240" w:lineRule="auto"/>
        <w:jc w:val="both"/>
        <w:rPr>
          <w:rFonts w:eastAsia="Verdana"/>
          <w:sz w:val="24"/>
          <w:szCs w:val="24"/>
        </w:rPr>
      </w:pPr>
      <w:r w:rsidRPr="00237309">
        <w:rPr>
          <w:rFonts w:eastAsia="Verdana"/>
          <w:caps/>
          <w:sz w:val="24"/>
          <w:szCs w:val="24"/>
        </w:rPr>
        <w:lastRenderedPageBreak/>
        <w:t>2.10.</w:t>
      </w:r>
      <w:r w:rsidR="00AC5EB2">
        <w:rPr>
          <w:rFonts w:eastAsia="Verdana"/>
          <w:caps/>
          <w:sz w:val="24"/>
          <w:szCs w:val="24"/>
        </w:rPr>
        <w:tab/>
      </w:r>
      <w:r w:rsidR="00EB6439" w:rsidRPr="00237309">
        <w:rPr>
          <w:rFonts w:eastAsia="Verdana"/>
          <w:caps/>
          <w:sz w:val="24"/>
          <w:szCs w:val="24"/>
        </w:rPr>
        <w:t>Contrato especial:</w:t>
      </w:r>
      <w:r w:rsidR="00EB6439" w:rsidRPr="00237309">
        <w:rPr>
          <w:rFonts w:eastAsia="Verdana"/>
          <w:sz w:val="24"/>
          <w:szCs w:val="24"/>
        </w:rPr>
        <w:t xml:space="preserve"> instrumento pelo qual o prestador de serviços e o usuário ajustam as características técnicas e as condições comerciais dos serviços de abastecimento de água e ou esgotamento sanitário, que deverá ser homologado pela ARES-PCJ; </w:t>
      </w:r>
    </w:p>
    <w:p w:rsidR="00EB6439" w:rsidRPr="00237309" w:rsidRDefault="00AA361B" w:rsidP="00E676C8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 w:rsidRPr="00237309">
        <w:rPr>
          <w:rFonts w:eastAsia="Verdana"/>
          <w:caps/>
          <w:color w:val="000000"/>
          <w:sz w:val="24"/>
          <w:szCs w:val="24"/>
        </w:rPr>
        <w:t>2.11.</w:t>
      </w:r>
      <w:r w:rsidR="00AC5EB2">
        <w:rPr>
          <w:rFonts w:eastAsia="Verdana"/>
          <w:caps/>
          <w:color w:val="000000"/>
          <w:sz w:val="24"/>
          <w:szCs w:val="24"/>
        </w:rPr>
        <w:tab/>
      </w:r>
      <w:r w:rsidR="00EB6439" w:rsidRPr="00237309">
        <w:rPr>
          <w:rFonts w:eastAsia="Verdana"/>
          <w:caps/>
          <w:color w:val="000000"/>
          <w:sz w:val="24"/>
          <w:szCs w:val="24"/>
        </w:rPr>
        <w:t>Contrato de Prestação de Serviços:</w:t>
      </w:r>
      <w:r w:rsidR="00EB6439" w:rsidRPr="00237309">
        <w:rPr>
          <w:rFonts w:eastAsia="Verdana"/>
          <w:color w:val="000000"/>
          <w:sz w:val="24"/>
          <w:szCs w:val="24"/>
        </w:rPr>
        <w:t xml:space="preserve"> instrumento contratual padronizado, previamente aprovado pela ARES-PCJ, para a prestação dos serviços de abastecimento de água e/ou esgotamento sanitário, cujas cláusulas estão vinculadas às normas e regulamentos, não podendo seu conteúdo ser modificado pelo prestador de serviços ou pelo usuário</w:t>
      </w:r>
      <w:r w:rsidR="005C6F32" w:rsidRPr="00237309">
        <w:rPr>
          <w:rFonts w:eastAsia="Verdana"/>
          <w:color w:val="000000"/>
          <w:sz w:val="24"/>
          <w:szCs w:val="24"/>
        </w:rPr>
        <w:t>;</w:t>
      </w:r>
    </w:p>
    <w:p w:rsidR="00107FFB" w:rsidRPr="00237309" w:rsidRDefault="00AA361B" w:rsidP="00E676C8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 w:rsidRPr="00237309">
        <w:rPr>
          <w:rFonts w:cs="Arial"/>
          <w:sz w:val="24"/>
          <w:szCs w:val="24"/>
        </w:rPr>
        <w:t>2.12.</w:t>
      </w:r>
      <w:r w:rsidR="00AC5EB2">
        <w:rPr>
          <w:rFonts w:cs="Arial"/>
          <w:sz w:val="24"/>
          <w:szCs w:val="24"/>
        </w:rPr>
        <w:tab/>
      </w:r>
      <w:r w:rsidR="004414F0" w:rsidRPr="00237309">
        <w:rPr>
          <w:rFonts w:cs="Arial"/>
          <w:sz w:val="24"/>
          <w:szCs w:val="24"/>
        </w:rPr>
        <w:t xml:space="preserve">ECONOMIA: </w:t>
      </w:r>
      <w:r w:rsidR="00107FFB" w:rsidRPr="00237309">
        <w:rPr>
          <w:rFonts w:eastAsia="Verdana"/>
          <w:color w:val="000000"/>
          <w:sz w:val="24"/>
          <w:szCs w:val="24"/>
        </w:rPr>
        <w:t>unidades autônomas para fornecimento de água ou esgotamento sanitário, como moradias, apartamentos, unidades comerciais, salas de escritório, indústrias, órgãos públicos e similares, existentes numa determinada edificação, que são atendidos pelos serviços de abastecimento de água e/ou de esgotamento sanitário</w:t>
      </w:r>
      <w:r w:rsidR="005C6F32" w:rsidRPr="00237309">
        <w:rPr>
          <w:rFonts w:eastAsia="Verdana"/>
          <w:color w:val="000000"/>
          <w:sz w:val="24"/>
          <w:szCs w:val="24"/>
        </w:rPr>
        <w:t>;</w:t>
      </w:r>
    </w:p>
    <w:p w:rsidR="0029343A" w:rsidRPr="00237309" w:rsidRDefault="00AA361B" w:rsidP="0029343A">
      <w:pPr>
        <w:tabs>
          <w:tab w:val="left" w:pos="284"/>
        </w:tabs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 w:rsidRPr="00237309">
        <w:rPr>
          <w:rFonts w:eastAsia="Verdana"/>
          <w:caps/>
          <w:color w:val="000000"/>
          <w:sz w:val="24"/>
          <w:szCs w:val="24"/>
        </w:rPr>
        <w:t>2.13.</w:t>
      </w:r>
      <w:r w:rsidR="00AC5EB2">
        <w:rPr>
          <w:rFonts w:eastAsia="Verdana"/>
          <w:caps/>
          <w:color w:val="000000"/>
          <w:sz w:val="24"/>
          <w:szCs w:val="24"/>
        </w:rPr>
        <w:tab/>
      </w:r>
      <w:r w:rsidR="0029343A" w:rsidRPr="00237309">
        <w:rPr>
          <w:rFonts w:eastAsia="Verdana"/>
          <w:caps/>
          <w:color w:val="000000"/>
          <w:sz w:val="24"/>
          <w:szCs w:val="24"/>
        </w:rPr>
        <w:t>Fatura de serviços:</w:t>
      </w:r>
      <w:r w:rsidR="0029343A" w:rsidRPr="00237309">
        <w:rPr>
          <w:rFonts w:eastAsia="Verdana"/>
          <w:color w:val="000000"/>
          <w:sz w:val="24"/>
          <w:szCs w:val="24"/>
        </w:rPr>
        <w:t xml:space="preserve"> nota fiscal ou documento que apresenta a quantia total a ser paga pelo usuário, </w:t>
      </w:r>
      <w:r w:rsidR="0029343A" w:rsidRPr="00237309">
        <w:rPr>
          <w:rFonts w:eastAsia="Verdana"/>
          <w:sz w:val="24"/>
          <w:szCs w:val="24"/>
        </w:rPr>
        <w:t>referente à prestação</w:t>
      </w:r>
      <w:r w:rsidR="0029343A" w:rsidRPr="00237309">
        <w:rPr>
          <w:rFonts w:eastAsia="Verdana"/>
          <w:color w:val="000000"/>
          <w:sz w:val="24"/>
          <w:szCs w:val="24"/>
        </w:rPr>
        <w:t xml:space="preserve"> do serviço público de abastecimento de água e/ou de esgotamento sanitário, referente a um período especificado, discriminando-se as exigências constantes do Decr</w:t>
      </w:r>
      <w:r w:rsidR="004168A5">
        <w:rPr>
          <w:rFonts w:eastAsia="Verdana"/>
          <w:color w:val="000000"/>
          <w:sz w:val="24"/>
          <w:szCs w:val="24"/>
        </w:rPr>
        <w:t xml:space="preserve">eto federal n. 5.440/2005 e </w:t>
      </w:r>
      <w:r w:rsidR="004168A5" w:rsidRPr="00746643">
        <w:rPr>
          <w:rFonts w:eastAsia="Verdana"/>
          <w:sz w:val="24"/>
          <w:szCs w:val="24"/>
        </w:rPr>
        <w:t>d</w:t>
      </w:r>
      <w:r w:rsidR="0029343A" w:rsidRPr="00746643">
        <w:rPr>
          <w:rFonts w:eastAsia="Verdana"/>
          <w:sz w:val="24"/>
          <w:szCs w:val="24"/>
        </w:rPr>
        <w:t>a Resolução</w:t>
      </w:r>
      <w:r w:rsidR="004168A5" w:rsidRPr="00746643">
        <w:rPr>
          <w:rFonts w:eastAsia="Verdana"/>
          <w:sz w:val="24"/>
          <w:szCs w:val="24"/>
        </w:rPr>
        <w:t xml:space="preserve"> ARES-PCJ nº 50, de 28/02/2014</w:t>
      </w:r>
      <w:r w:rsidR="0029343A" w:rsidRPr="00746643">
        <w:rPr>
          <w:rFonts w:eastAsia="Verdana"/>
          <w:sz w:val="24"/>
          <w:szCs w:val="24"/>
        </w:rPr>
        <w:t>;</w:t>
      </w:r>
      <w:r w:rsidR="0029343A" w:rsidRPr="00237309">
        <w:rPr>
          <w:rFonts w:eastAsia="Verdana"/>
          <w:color w:val="000000"/>
          <w:sz w:val="24"/>
          <w:szCs w:val="24"/>
        </w:rPr>
        <w:t xml:space="preserve"> </w:t>
      </w:r>
    </w:p>
    <w:p w:rsidR="000801F7" w:rsidRPr="00237309" w:rsidRDefault="00AA361B" w:rsidP="000801F7">
      <w:pPr>
        <w:tabs>
          <w:tab w:val="left" w:pos="284"/>
        </w:tabs>
        <w:spacing w:after="0" w:line="240" w:lineRule="auto"/>
        <w:jc w:val="both"/>
        <w:rPr>
          <w:rFonts w:eastAsia="Verdana"/>
          <w:sz w:val="24"/>
          <w:szCs w:val="24"/>
        </w:rPr>
      </w:pPr>
      <w:r w:rsidRPr="00237309">
        <w:rPr>
          <w:rFonts w:eastAsia="Verdana"/>
          <w:caps/>
          <w:sz w:val="24"/>
          <w:szCs w:val="24"/>
        </w:rPr>
        <w:t>2.14.</w:t>
      </w:r>
      <w:r w:rsidR="00AC5EB2">
        <w:rPr>
          <w:rFonts w:eastAsia="Verdana"/>
          <w:caps/>
          <w:sz w:val="24"/>
          <w:szCs w:val="24"/>
        </w:rPr>
        <w:tab/>
      </w:r>
      <w:r w:rsidR="000801F7" w:rsidRPr="00237309">
        <w:rPr>
          <w:rFonts w:eastAsia="Verdana"/>
          <w:caps/>
          <w:sz w:val="24"/>
          <w:szCs w:val="24"/>
        </w:rPr>
        <w:t>Hidrômetro:</w:t>
      </w:r>
      <w:r w:rsidR="000801F7" w:rsidRPr="00237309">
        <w:rPr>
          <w:rFonts w:eastAsia="Verdana"/>
          <w:sz w:val="24"/>
          <w:szCs w:val="24"/>
        </w:rPr>
        <w:t xml:space="preserve"> equipamento destinado a medir e registrar, contínua e cumulativamente, o volume de água fornecido ao imóvel;</w:t>
      </w:r>
    </w:p>
    <w:p w:rsidR="005C6F32" w:rsidRPr="00237309" w:rsidRDefault="00AA361B" w:rsidP="005C6F32">
      <w:pPr>
        <w:spacing w:after="0" w:line="240" w:lineRule="auto"/>
        <w:jc w:val="both"/>
        <w:rPr>
          <w:rFonts w:eastAsia="Verdana"/>
          <w:sz w:val="24"/>
          <w:szCs w:val="24"/>
        </w:rPr>
      </w:pPr>
      <w:r w:rsidRPr="00237309">
        <w:rPr>
          <w:rFonts w:eastAsia="Verdana"/>
          <w:caps/>
          <w:sz w:val="24"/>
          <w:szCs w:val="24"/>
        </w:rPr>
        <w:t>2.15.</w:t>
      </w:r>
      <w:r w:rsidR="00AC5EB2">
        <w:rPr>
          <w:rFonts w:eastAsia="Verdana"/>
          <w:caps/>
          <w:sz w:val="24"/>
          <w:szCs w:val="24"/>
        </w:rPr>
        <w:tab/>
      </w:r>
      <w:r w:rsidR="005C6F32" w:rsidRPr="00237309">
        <w:rPr>
          <w:rFonts w:eastAsia="Verdana"/>
          <w:caps/>
          <w:sz w:val="24"/>
          <w:szCs w:val="24"/>
        </w:rPr>
        <w:t>Ramal predial água:</w:t>
      </w:r>
      <w:r w:rsidR="005C6F32" w:rsidRPr="00237309">
        <w:rPr>
          <w:rFonts w:eastAsia="Verdana"/>
          <w:sz w:val="24"/>
          <w:szCs w:val="24"/>
        </w:rPr>
        <w:t xml:space="preserve"> conjunto de tubulações, conexões</w:t>
      </w:r>
      <w:r w:rsidR="005C6F32" w:rsidRPr="00237309">
        <w:rPr>
          <w:rFonts w:eastAsia="Verdana"/>
          <w:color w:val="FF0000"/>
          <w:sz w:val="24"/>
          <w:szCs w:val="24"/>
        </w:rPr>
        <w:t xml:space="preserve"> </w:t>
      </w:r>
      <w:r w:rsidR="005C6F32" w:rsidRPr="00237309">
        <w:rPr>
          <w:rFonts w:eastAsia="Verdana"/>
          <w:sz w:val="24"/>
          <w:szCs w:val="24"/>
        </w:rPr>
        <w:t>e registro compreendido entre a rede de distribuição até antes do cavalete;</w:t>
      </w:r>
    </w:p>
    <w:p w:rsidR="005C6F32" w:rsidRPr="00237309" w:rsidRDefault="00AA361B" w:rsidP="005C6F32">
      <w:pPr>
        <w:tabs>
          <w:tab w:val="left" w:pos="284"/>
        </w:tabs>
        <w:spacing w:after="0" w:line="240" w:lineRule="auto"/>
        <w:jc w:val="both"/>
        <w:rPr>
          <w:rFonts w:eastAsia="Verdana"/>
          <w:sz w:val="24"/>
          <w:szCs w:val="24"/>
        </w:rPr>
      </w:pPr>
      <w:r w:rsidRPr="00237309">
        <w:rPr>
          <w:rFonts w:cs="Arial"/>
          <w:caps/>
          <w:sz w:val="24"/>
          <w:szCs w:val="24"/>
        </w:rPr>
        <w:t>2.16.</w:t>
      </w:r>
      <w:r w:rsidR="00AC5EB2">
        <w:rPr>
          <w:rFonts w:cs="Arial"/>
          <w:caps/>
          <w:sz w:val="24"/>
          <w:szCs w:val="24"/>
        </w:rPr>
        <w:tab/>
      </w:r>
      <w:r w:rsidR="005C6F32" w:rsidRPr="00237309">
        <w:rPr>
          <w:rFonts w:eastAsia="Verdana"/>
          <w:caps/>
          <w:sz w:val="24"/>
          <w:szCs w:val="24"/>
        </w:rPr>
        <w:t>Ramal predial de esgoto</w:t>
      </w:r>
      <w:r w:rsidR="005C6F32" w:rsidRPr="00237309">
        <w:rPr>
          <w:rFonts w:eastAsia="Verdana"/>
          <w:sz w:val="24"/>
          <w:szCs w:val="24"/>
        </w:rPr>
        <w:t>: conjunto de tubulações e peças especiais situadas entre a rede pública de esgotamento sanitário e o ponto de coleta de esgoto;</w:t>
      </w:r>
    </w:p>
    <w:p w:rsidR="005C6F32" w:rsidRPr="00237309" w:rsidRDefault="00AA361B" w:rsidP="005C6F32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 w:rsidRPr="00237309">
        <w:rPr>
          <w:rFonts w:cs="Arial"/>
          <w:sz w:val="24"/>
          <w:szCs w:val="24"/>
        </w:rPr>
        <w:t>2.17.</w:t>
      </w:r>
      <w:r w:rsidR="00AC5EB2">
        <w:rPr>
          <w:rFonts w:cs="Arial"/>
          <w:sz w:val="24"/>
          <w:szCs w:val="24"/>
        </w:rPr>
        <w:tab/>
      </w:r>
      <w:r w:rsidR="005C6F32" w:rsidRPr="00237309">
        <w:rPr>
          <w:rFonts w:cs="Arial"/>
          <w:sz w:val="24"/>
          <w:szCs w:val="24"/>
        </w:rPr>
        <w:t>SUPRESSÃO DA LIGAÇÃO</w:t>
      </w:r>
      <w:r w:rsidR="005C6F32" w:rsidRPr="00237309">
        <w:rPr>
          <w:rFonts w:eastAsia="Verdana"/>
          <w:color w:val="000000"/>
          <w:sz w:val="24"/>
          <w:szCs w:val="24"/>
        </w:rPr>
        <w:t xml:space="preserve"> interrupção ou desligamento definitivo dos serviços, por meio de retiradas das instalações entre o ponto de conexão e a rede pública, suspensão da emissão de faturas e inativação do cadastro comercial;</w:t>
      </w:r>
    </w:p>
    <w:p w:rsidR="00F10C55" w:rsidRPr="00237309" w:rsidRDefault="00AA361B" w:rsidP="005C6F32">
      <w:pPr>
        <w:spacing w:after="0" w:line="240" w:lineRule="auto"/>
        <w:jc w:val="both"/>
        <w:rPr>
          <w:rFonts w:cs="Arial"/>
          <w:sz w:val="24"/>
          <w:szCs w:val="24"/>
        </w:rPr>
      </w:pPr>
      <w:r w:rsidRPr="00237309">
        <w:rPr>
          <w:rFonts w:eastAsia="Verdana"/>
          <w:caps/>
          <w:sz w:val="24"/>
          <w:szCs w:val="24"/>
        </w:rPr>
        <w:t>2.18.</w:t>
      </w:r>
      <w:r w:rsidR="00AC5EB2">
        <w:rPr>
          <w:rFonts w:eastAsia="Verdana"/>
          <w:caps/>
          <w:sz w:val="24"/>
          <w:szCs w:val="24"/>
        </w:rPr>
        <w:tab/>
      </w:r>
      <w:r w:rsidR="00F10C55" w:rsidRPr="00237309">
        <w:rPr>
          <w:rFonts w:eastAsia="Verdana"/>
          <w:caps/>
          <w:sz w:val="24"/>
          <w:szCs w:val="24"/>
        </w:rPr>
        <w:t>Sistema condominial de esgoto:</w:t>
      </w:r>
      <w:r w:rsidR="00F10C55" w:rsidRPr="00237309">
        <w:rPr>
          <w:rFonts w:eastAsia="Verdana"/>
          <w:sz w:val="24"/>
          <w:szCs w:val="24"/>
        </w:rPr>
        <w:t xml:space="preserve"> sistema composto de redes e ramais multifamiliares, reunindo grupo de unidades usuárias, formando condomínios, como unidade de esgotamento;</w:t>
      </w:r>
    </w:p>
    <w:p w:rsidR="005C6F32" w:rsidRPr="00237309" w:rsidRDefault="00AA361B" w:rsidP="005C6F32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 w:rsidRPr="00237309">
        <w:rPr>
          <w:rFonts w:cs="Arial"/>
          <w:sz w:val="24"/>
          <w:szCs w:val="24"/>
        </w:rPr>
        <w:t>2.19.</w:t>
      </w:r>
      <w:r w:rsidR="00AC5EB2">
        <w:rPr>
          <w:rFonts w:cs="Arial"/>
          <w:sz w:val="24"/>
          <w:szCs w:val="24"/>
        </w:rPr>
        <w:tab/>
      </w:r>
      <w:r w:rsidR="005C6F32" w:rsidRPr="00237309">
        <w:rPr>
          <w:rFonts w:cs="Arial"/>
          <w:sz w:val="24"/>
          <w:szCs w:val="24"/>
        </w:rPr>
        <w:t xml:space="preserve">UNIDADE USUARIA: </w:t>
      </w:r>
      <w:r w:rsidR="005C6F32" w:rsidRPr="00237309">
        <w:rPr>
          <w:rFonts w:eastAsia="Verdana"/>
          <w:color w:val="000000"/>
          <w:sz w:val="24"/>
          <w:szCs w:val="24"/>
        </w:rPr>
        <w:t>economia ou conjunto de economias atendidos através de uma única ligação de água e/ou de esgoto;</w:t>
      </w:r>
    </w:p>
    <w:p w:rsidR="005C6F32" w:rsidRPr="00237309" w:rsidRDefault="00AA361B" w:rsidP="005C6F32">
      <w:pPr>
        <w:tabs>
          <w:tab w:val="left" w:pos="284"/>
        </w:tabs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 w:rsidRPr="00237309">
        <w:rPr>
          <w:rFonts w:cs="Arial"/>
          <w:caps/>
          <w:sz w:val="24"/>
          <w:szCs w:val="24"/>
        </w:rPr>
        <w:t>2.20.</w:t>
      </w:r>
      <w:r w:rsidR="00AC5EB2">
        <w:rPr>
          <w:rFonts w:cs="Arial"/>
          <w:caps/>
          <w:sz w:val="24"/>
          <w:szCs w:val="24"/>
        </w:rPr>
        <w:tab/>
      </w:r>
      <w:r w:rsidR="005C6F32" w:rsidRPr="00237309">
        <w:rPr>
          <w:rFonts w:cs="Arial"/>
          <w:caps/>
          <w:sz w:val="24"/>
          <w:szCs w:val="24"/>
        </w:rPr>
        <w:t>USUARIO/Cliente:</w:t>
      </w:r>
      <w:r w:rsidR="005C6F32" w:rsidRPr="00237309">
        <w:rPr>
          <w:rFonts w:cs="Arial"/>
          <w:sz w:val="24"/>
          <w:szCs w:val="24"/>
        </w:rPr>
        <w:t xml:space="preserve"> </w:t>
      </w:r>
      <w:r w:rsidR="005C6F32" w:rsidRPr="00237309">
        <w:rPr>
          <w:rFonts w:eastAsia="Verdana"/>
          <w:color w:val="000000"/>
          <w:sz w:val="24"/>
          <w:szCs w:val="24"/>
        </w:rPr>
        <w:t>pessoa física ou jurídica, legalmente representada, que solicitar a prestação dos serviços públicos de abastecimento de água e/ou esgotamento sanitário, vinculada a unidade usuária, sendo o mesmo responsável pelo pagamento das faturas e pelas demais obrigações fixadas em normas legais, regulamentares e contratuais;</w:t>
      </w:r>
    </w:p>
    <w:p w:rsidR="00E676C8" w:rsidRPr="00237309" w:rsidRDefault="00E676C8" w:rsidP="00E676C8">
      <w:pPr>
        <w:spacing w:after="0"/>
        <w:jc w:val="both"/>
        <w:rPr>
          <w:rFonts w:cs="Arial"/>
          <w:sz w:val="24"/>
          <w:szCs w:val="24"/>
        </w:rPr>
      </w:pPr>
    </w:p>
    <w:p w:rsidR="004414F0" w:rsidRPr="00F10C55" w:rsidRDefault="004414F0" w:rsidP="00E676C8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F10C55">
        <w:rPr>
          <w:rFonts w:cs="Arial"/>
          <w:b/>
          <w:sz w:val="24"/>
          <w:szCs w:val="24"/>
        </w:rPr>
        <w:t>CLÁUSULA TERCEIRA: VIGÊNCIA DO CONTRATO</w:t>
      </w:r>
    </w:p>
    <w:p w:rsidR="004414F0" w:rsidRPr="00F10C55" w:rsidRDefault="004414F0" w:rsidP="00E676C8">
      <w:pPr>
        <w:spacing w:after="0" w:line="240" w:lineRule="auto"/>
        <w:jc w:val="both"/>
        <w:rPr>
          <w:rFonts w:cs="Arial"/>
          <w:sz w:val="24"/>
          <w:szCs w:val="24"/>
        </w:rPr>
      </w:pPr>
      <w:r w:rsidRPr="00F10C55">
        <w:rPr>
          <w:rFonts w:cs="Arial"/>
          <w:sz w:val="24"/>
          <w:szCs w:val="24"/>
        </w:rPr>
        <w:t>3.1.</w:t>
      </w:r>
      <w:r w:rsidR="00AC5EB2">
        <w:rPr>
          <w:rFonts w:cs="Arial"/>
          <w:sz w:val="24"/>
          <w:szCs w:val="24"/>
        </w:rPr>
        <w:tab/>
      </w:r>
      <w:r w:rsidRPr="00F10C55">
        <w:rPr>
          <w:rFonts w:cs="Arial"/>
          <w:sz w:val="24"/>
          <w:szCs w:val="24"/>
        </w:rPr>
        <w:t>O presente contrato vigorará por prazo indeterminado, contado a partir de seu recebimento pelo usuário.</w:t>
      </w:r>
    </w:p>
    <w:p w:rsidR="00E676C8" w:rsidRPr="00F10C55" w:rsidRDefault="00E676C8" w:rsidP="00E676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4414F0" w:rsidRPr="00F10C55" w:rsidRDefault="004414F0" w:rsidP="00E676C8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F10C55">
        <w:rPr>
          <w:rFonts w:cs="Arial"/>
          <w:b/>
          <w:sz w:val="24"/>
          <w:szCs w:val="24"/>
        </w:rPr>
        <w:t>CLÁUSULA QUARTA: DIREITOS DO USUÁRIO</w:t>
      </w:r>
    </w:p>
    <w:p w:rsidR="004414F0" w:rsidRPr="00F10C55" w:rsidRDefault="004414F0" w:rsidP="00E676C8">
      <w:pPr>
        <w:spacing w:after="0" w:line="240" w:lineRule="auto"/>
        <w:jc w:val="both"/>
        <w:rPr>
          <w:rFonts w:cs="Arial"/>
          <w:sz w:val="24"/>
          <w:szCs w:val="24"/>
        </w:rPr>
      </w:pPr>
      <w:r w:rsidRPr="00F10C55">
        <w:rPr>
          <w:rFonts w:cs="Arial"/>
          <w:sz w:val="24"/>
          <w:szCs w:val="24"/>
        </w:rPr>
        <w:t xml:space="preserve">4.1. </w:t>
      </w:r>
      <w:r w:rsidR="00E676C8" w:rsidRPr="00F10C55">
        <w:rPr>
          <w:rFonts w:cs="Arial"/>
          <w:sz w:val="24"/>
          <w:szCs w:val="24"/>
        </w:rPr>
        <w:tab/>
      </w:r>
      <w:r w:rsidRPr="00F10C55">
        <w:rPr>
          <w:rFonts w:cs="Arial"/>
          <w:sz w:val="24"/>
          <w:szCs w:val="24"/>
        </w:rPr>
        <w:t>São os principais direitos do usuário:</w:t>
      </w:r>
    </w:p>
    <w:p w:rsidR="00E92B0B" w:rsidRPr="00237309" w:rsidRDefault="00DF4BBD" w:rsidP="00237309">
      <w:pPr>
        <w:spacing w:after="0" w:line="240" w:lineRule="auto"/>
        <w:jc w:val="both"/>
        <w:rPr>
          <w:rFonts w:cs="Arial"/>
          <w:sz w:val="24"/>
          <w:szCs w:val="24"/>
        </w:rPr>
      </w:pPr>
      <w:r w:rsidRPr="00237309">
        <w:rPr>
          <w:rFonts w:cs="Arial"/>
          <w:sz w:val="24"/>
          <w:szCs w:val="24"/>
        </w:rPr>
        <w:t>4.4.1.</w:t>
      </w:r>
      <w:r w:rsidR="00AC5EB2">
        <w:rPr>
          <w:rFonts w:cs="Arial"/>
          <w:sz w:val="24"/>
          <w:szCs w:val="24"/>
        </w:rPr>
        <w:tab/>
      </w:r>
      <w:r w:rsidR="00E92B0B" w:rsidRPr="00237309">
        <w:rPr>
          <w:rFonts w:cs="Arial"/>
          <w:sz w:val="24"/>
          <w:szCs w:val="24"/>
        </w:rPr>
        <w:t>Receber a prestação dos serviços de saneamento básico de forma adequada.</w:t>
      </w:r>
    </w:p>
    <w:p w:rsidR="00E92B0B" w:rsidRPr="00746643" w:rsidRDefault="00E92B0B" w:rsidP="00237309">
      <w:pPr>
        <w:spacing w:after="0" w:line="240" w:lineRule="auto"/>
        <w:jc w:val="both"/>
        <w:rPr>
          <w:rFonts w:cs="Arial"/>
          <w:sz w:val="24"/>
          <w:szCs w:val="24"/>
        </w:rPr>
      </w:pPr>
      <w:r w:rsidRPr="00237309">
        <w:rPr>
          <w:rFonts w:cs="Arial"/>
          <w:sz w:val="24"/>
          <w:szCs w:val="24"/>
        </w:rPr>
        <w:t>4.1.</w:t>
      </w:r>
      <w:r w:rsidR="00DF4BBD" w:rsidRPr="00237309">
        <w:rPr>
          <w:rFonts w:cs="Arial"/>
          <w:sz w:val="24"/>
          <w:szCs w:val="24"/>
        </w:rPr>
        <w:t>2</w:t>
      </w:r>
      <w:r w:rsidRPr="00237309">
        <w:rPr>
          <w:rFonts w:cs="Arial"/>
          <w:sz w:val="24"/>
          <w:szCs w:val="24"/>
        </w:rPr>
        <w:t>.</w:t>
      </w:r>
      <w:r w:rsidR="00AC5EB2">
        <w:rPr>
          <w:rFonts w:cs="Arial"/>
          <w:sz w:val="24"/>
          <w:szCs w:val="24"/>
        </w:rPr>
        <w:tab/>
      </w:r>
      <w:r w:rsidRPr="00237309">
        <w:rPr>
          <w:rFonts w:cs="Arial"/>
          <w:sz w:val="24"/>
          <w:szCs w:val="24"/>
        </w:rPr>
        <w:t>Dispor de serviço de atendimento telefônico gratuito 24 (vinte e quatro)</w:t>
      </w:r>
      <w:r w:rsidR="004168A5">
        <w:rPr>
          <w:rFonts w:cs="Arial"/>
          <w:sz w:val="24"/>
          <w:szCs w:val="24"/>
        </w:rPr>
        <w:t xml:space="preserve"> horas, 7 (sete) dias da semana</w:t>
      </w:r>
      <w:r w:rsidR="004168A5" w:rsidRPr="00746643">
        <w:rPr>
          <w:rFonts w:cs="Arial"/>
          <w:sz w:val="24"/>
          <w:szCs w:val="24"/>
        </w:rPr>
        <w:t>, com fornecimento de número/código de protocolo de atendimento.</w:t>
      </w:r>
    </w:p>
    <w:p w:rsidR="00E92B0B" w:rsidRPr="00746643" w:rsidRDefault="00E92B0B" w:rsidP="00237309">
      <w:pPr>
        <w:spacing w:after="0" w:line="240" w:lineRule="auto"/>
        <w:jc w:val="both"/>
        <w:rPr>
          <w:rFonts w:cs="Arial"/>
          <w:sz w:val="24"/>
          <w:szCs w:val="24"/>
        </w:rPr>
      </w:pPr>
      <w:r w:rsidRPr="00746643">
        <w:rPr>
          <w:rFonts w:cs="Arial"/>
          <w:sz w:val="24"/>
          <w:szCs w:val="24"/>
        </w:rPr>
        <w:t>4.1.</w:t>
      </w:r>
      <w:r w:rsidR="00DF4BBD" w:rsidRPr="00746643">
        <w:rPr>
          <w:rFonts w:cs="Arial"/>
          <w:sz w:val="24"/>
          <w:szCs w:val="24"/>
        </w:rPr>
        <w:t>3</w:t>
      </w:r>
      <w:r w:rsidRPr="00746643">
        <w:rPr>
          <w:rFonts w:cs="Arial"/>
          <w:sz w:val="24"/>
          <w:szCs w:val="24"/>
        </w:rPr>
        <w:t>.</w:t>
      </w:r>
      <w:r w:rsidR="00AC5EB2">
        <w:rPr>
          <w:rFonts w:cs="Arial"/>
          <w:sz w:val="24"/>
          <w:szCs w:val="24"/>
        </w:rPr>
        <w:tab/>
      </w:r>
      <w:r w:rsidRPr="00746643">
        <w:rPr>
          <w:rFonts w:cs="Arial"/>
          <w:sz w:val="24"/>
          <w:szCs w:val="24"/>
        </w:rPr>
        <w:t>Receber a fatura com antecedência de 5 (cinco) dias úteis da data do vencimento.</w:t>
      </w:r>
    </w:p>
    <w:p w:rsidR="00E92B0B" w:rsidRPr="00746643" w:rsidRDefault="00E92B0B" w:rsidP="00237309">
      <w:pPr>
        <w:spacing w:after="0" w:line="240" w:lineRule="auto"/>
        <w:jc w:val="both"/>
        <w:rPr>
          <w:rFonts w:cs="Arial"/>
          <w:sz w:val="24"/>
          <w:szCs w:val="24"/>
        </w:rPr>
      </w:pPr>
      <w:r w:rsidRPr="00746643">
        <w:rPr>
          <w:rFonts w:cs="Arial"/>
          <w:sz w:val="24"/>
          <w:szCs w:val="24"/>
        </w:rPr>
        <w:t>4.1.</w:t>
      </w:r>
      <w:r w:rsidR="00DF4BBD" w:rsidRPr="00746643">
        <w:rPr>
          <w:rFonts w:cs="Arial"/>
          <w:sz w:val="24"/>
          <w:szCs w:val="24"/>
        </w:rPr>
        <w:t>4</w:t>
      </w:r>
      <w:r w:rsidRPr="00746643">
        <w:rPr>
          <w:rFonts w:cs="Arial"/>
          <w:sz w:val="24"/>
          <w:szCs w:val="24"/>
        </w:rPr>
        <w:t>.</w:t>
      </w:r>
      <w:r w:rsidR="00AC5EB2">
        <w:rPr>
          <w:rFonts w:cs="Arial"/>
          <w:sz w:val="24"/>
          <w:szCs w:val="24"/>
        </w:rPr>
        <w:tab/>
      </w:r>
      <w:r w:rsidRPr="00746643">
        <w:rPr>
          <w:rFonts w:cs="Arial"/>
          <w:sz w:val="24"/>
          <w:szCs w:val="24"/>
        </w:rPr>
        <w:t>Escolher entre 6 (seis) datas diferentes para o vencimento da fatura</w:t>
      </w:r>
    </w:p>
    <w:p w:rsidR="00E92B0B" w:rsidRPr="00746643" w:rsidRDefault="00E92B0B" w:rsidP="00237309">
      <w:pPr>
        <w:spacing w:after="0" w:line="240" w:lineRule="auto"/>
        <w:jc w:val="both"/>
        <w:rPr>
          <w:rFonts w:cs="Arial"/>
          <w:sz w:val="24"/>
          <w:szCs w:val="24"/>
        </w:rPr>
      </w:pPr>
      <w:r w:rsidRPr="00746643">
        <w:rPr>
          <w:rFonts w:cs="Arial"/>
          <w:sz w:val="24"/>
          <w:szCs w:val="24"/>
        </w:rPr>
        <w:t>4.1.</w:t>
      </w:r>
      <w:r w:rsidR="00DF4BBD" w:rsidRPr="00746643">
        <w:rPr>
          <w:rFonts w:cs="Arial"/>
          <w:sz w:val="24"/>
          <w:szCs w:val="24"/>
        </w:rPr>
        <w:t>5</w:t>
      </w:r>
      <w:r w:rsidRPr="00746643">
        <w:rPr>
          <w:rFonts w:cs="Arial"/>
          <w:sz w:val="24"/>
          <w:szCs w:val="24"/>
        </w:rPr>
        <w:t>.</w:t>
      </w:r>
      <w:r w:rsidR="00AC5EB2">
        <w:rPr>
          <w:rFonts w:cs="Arial"/>
          <w:sz w:val="24"/>
          <w:szCs w:val="24"/>
        </w:rPr>
        <w:tab/>
      </w:r>
      <w:r w:rsidRPr="00746643">
        <w:rPr>
          <w:rFonts w:cs="Arial"/>
          <w:sz w:val="24"/>
          <w:szCs w:val="24"/>
        </w:rPr>
        <w:t>Ser ressarcido por valores cobrados e pagos indevidamente.</w:t>
      </w:r>
    </w:p>
    <w:p w:rsidR="00E92B0B" w:rsidRPr="00746643" w:rsidRDefault="00E92B0B" w:rsidP="00237309">
      <w:pPr>
        <w:spacing w:after="0" w:line="240" w:lineRule="auto"/>
        <w:jc w:val="both"/>
        <w:rPr>
          <w:rFonts w:cs="Arial"/>
          <w:sz w:val="24"/>
          <w:szCs w:val="24"/>
        </w:rPr>
      </w:pPr>
      <w:r w:rsidRPr="00746643">
        <w:rPr>
          <w:rFonts w:cs="Arial"/>
          <w:sz w:val="24"/>
          <w:szCs w:val="24"/>
        </w:rPr>
        <w:lastRenderedPageBreak/>
        <w:t>4.1.</w:t>
      </w:r>
      <w:r w:rsidR="00DF4BBD" w:rsidRPr="00746643">
        <w:rPr>
          <w:rFonts w:cs="Arial"/>
          <w:sz w:val="24"/>
          <w:szCs w:val="24"/>
        </w:rPr>
        <w:t>6</w:t>
      </w:r>
      <w:r w:rsidRPr="00746643">
        <w:rPr>
          <w:rFonts w:cs="Arial"/>
          <w:sz w:val="24"/>
          <w:szCs w:val="24"/>
        </w:rPr>
        <w:t>.</w:t>
      </w:r>
      <w:r w:rsidR="00AC5EB2">
        <w:rPr>
          <w:rFonts w:cs="Arial"/>
          <w:sz w:val="24"/>
          <w:szCs w:val="24"/>
        </w:rPr>
        <w:tab/>
      </w:r>
      <w:r w:rsidRPr="00746643">
        <w:rPr>
          <w:rFonts w:cs="Arial"/>
          <w:sz w:val="24"/>
          <w:szCs w:val="24"/>
        </w:rPr>
        <w:t>Possuir hidrômetro medindo o consumo de água, ser comunicado, no ato, sobre  troca do medidor.</w:t>
      </w:r>
    </w:p>
    <w:p w:rsidR="00E92B0B" w:rsidRPr="00237309" w:rsidRDefault="00E92B0B" w:rsidP="00237309">
      <w:pPr>
        <w:spacing w:after="0" w:line="240" w:lineRule="auto"/>
        <w:jc w:val="both"/>
        <w:rPr>
          <w:rFonts w:cs="Arial"/>
          <w:sz w:val="24"/>
          <w:szCs w:val="24"/>
        </w:rPr>
      </w:pPr>
      <w:r w:rsidRPr="00746643">
        <w:rPr>
          <w:rFonts w:cs="Arial"/>
          <w:sz w:val="24"/>
          <w:szCs w:val="24"/>
        </w:rPr>
        <w:t>4.1.</w:t>
      </w:r>
      <w:r w:rsidR="00DF4BBD" w:rsidRPr="00746643">
        <w:rPr>
          <w:rFonts w:cs="Arial"/>
          <w:sz w:val="24"/>
          <w:szCs w:val="24"/>
        </w:rPr>
        <w:t>7</w:t>
      </w:r>
      <w:r w:rsidR="00AC5EB2">
        <w:rPr>
          <w:rFonts w:cs="Arial"/>
          <w:sz w:val="24"/>
          <w:szCs w:val="24"/>
        </w:rPr>
        <w:t>.</w:t>
      </w:r>
      <w:r w:rsidR="00AC5EB2">
        <w:rPr>
          <w:rFonts w:cs="Arial"/>
          <w:sz w:val="24"/>
          <w:szCs w:val="24"/>
        </w:rPr>
        <w:tab/>
      </w:r>
      <w:r w:rsidR="004168A5" w:rsidRPr="00746643">
        <w:rPr>
          <w:rFonts w:cs="Arial"/>
          <w:sz w:val="24"/>
          <w:szCs w:val="24"/>
        </w:rPr>
        <w:t>Solicitar verificações dos instrumentos de medição ao prestador de serviços, a qualquer tempo, sendo os custos dos serviços cobrados do usuário somente quando os erros de indicação verificados estiverem em conformidade com a legislação metrológica vigente.</w:t>
      </w:r>
      <w:r w:rsidR="004168A5" w:rsidRPr="00746643">
        <w:rPr>
          <w:rFonts w:cs="Arial"/>
          <w:sz w:val="24"/>
          <w:szCs w:val="24"/>
        </w:rPr>
        <w:cr/>
      </w:r>
      <w:r w:rsidRPr="00746643">
        <w:rPr>
          <w:rFonts w:cs="Arial"/>
          <w:sz w:val="24"/>
          <w:szCs w:val="24"/>
        </w:rPr>
        <w:t>4.1.</w:t>
      </w:r>
      <w:r w:rsidR="00DF4BBD" w:rsidRPr="00746643">
        <w:rPr>
          <w:rFonts w:cs="Arial"/>
          <w:sz w:val="24"/>
          <w:szCs w:val="24"/>
        </w:rPr>
        <w:t>8</w:t>
      </w:r>
      <w:r w:rsidR="00AC5EB2">
        <w:rPr>
          <w:rFonts w:cs="Arial"/>
          <w:sz w:val="24"/>
          <w:szCs w:val="24"/>
        </w:rPr>
        <w:t>.</w:t>
      </w:r>
      <w:r w:rsidR="00AC5EB2">
        <w:rPr>
          <w:rFonts w:cs="Arial"/>
          <w:sz w:val="24"/>
          <w:szCs w:val="24"/>
        </w:rPr>
        <w:tab/>
      </w:r>
      <w:r w:rsidRPr="00746643">
        <w:rPr>
          <w:rFonts w:cs="Arial"/>
          <w:sz w:val="24"/>
          <w:szCs w:val="24"/>
        </w:rPr>
        <w:t>Se</w:t>
      </w:r>
      <w:r w:rsidRPr="00237309">
        <w:rPr>
          <w:rFonts w:cs="Arial"/>
          <w:sz w:val="24"/>
          <w:szCs w:val="24"/>
        </w:rPr>
        <w:t>r informado em até 72 (setenta e duas) horas de antecedência sobre as interrupções programadas no abastecimento de água.</w:t>
      </w:r>
    </w:p>
    <w:p w:rsidR="00E92B0B" w:rsidRPr="00237309" w:rsidRDefault="00E92B0B" w:rsidP="00237309">
      <w:pPr>
        <w:spacing w:after="0" w:line="240" w:lineRule="auto"/>
        <w:jc w:val="both"/>
        <w:rPr>
          <w:rFonts w:cs="Arial"/>
          <w:sz w:val="24"/>
          <w:szCs w:val="24"/>
        </w:rPr>
      </w:pPr>
      <w:r w:rsidRPr="00237309">
        <w:rPr>
          <w:rFonts w:cs="Arial"/>
          <w:sz w:val="24"/>
          <w:szCs w:val="24"/>
        </w:rPr>
        <w:t>4.1.</w:t>
      </w:r>
      <w:r w:rsidR="00D67FCA">
        <w:rPr>
          <w:rFonts w:cs="Arial"/>
          <w:sz w:val="24"/>
          <w:szCs w:val="24"/>
        </w:rPr>
        <w:t>9</w:t>
      </w:r>
      <w:r w:rsidR="00AC5EB2">
        <w:rPr>
          <w:rFonts w:cs="Arial"/>
          <w:sz w:val="24"/>
          <w:szCs w:val="24"/>
        </w:rPr>
        <w:t>.</w:t>
      </w:r>
      <w:r w:rsidR="00AC5EB2">
        <w:rPr>
          <w:rFonts w:cs="Arial"/>
          <w:sz w:val="24"/>
          <w:szCs w:val="24"/>
        </w:rPr>
        <w:tab/>
      </w:r>
      <w:r w:rsidRPr="00237309">
        <w:rPr>
          <w:rFonts w:cs="Arial"/>
          <w:sz w:val="24"/>
          <w:szCs w:val="24"/>
        </w:rPr>
        <w:t>Ser comunicado com 30 (trinta) dias de antecedência sobre cortes de abastecimento.</w:t>
      </w:r>
    </w:p>
    <w:p w:rsidR="00E92B0B" w:rsidRPr="00237309" w:rsidRDefault="00E92B0B" w:rsidP="00237309">
      <w:pPr>
        <w:spacing w:after="0" w:line="240" w:lineRule="auto"/>
        <w:jc w:val="both"/>
        <w:rPr>
          <w:rFonts w:cs="Arial"/>
          <w:sz w:val="24"/>
          <w:szCs w:val="24"/>
        </w:rPr>
      </w:pPr>
      <w:r w:rsidRPr="00237309">
        <w:rPr>
          <w:rFonts w:cs="Arial"/>
          <w:sz w:val="24"/>
          <w:szCs w:val="24"/>
        </w:rPr>
        <w:t>4.1.</w:t>
      </w:r>
      <w:r w:rsidR="00D67FCA">
        <w:rPr>
          <w:rFonts w:cs="Arial"/>
          <w:sz w:val="24"/>
          <w:szCs w:val="24"/>
        </w:rPr>
        <w:t>10</w:t>
      </w:r>
      <w:r w:rsidR="00AC5EB2">
        <w:rPr>
          <w:rFonts w:cs="Arial"/>
          <w:sz w:val="24"/>
          <w:szCs w:val="24"/>
        </w:rPr>
        <w:t>.</w:t>
      </w:r>
      <w:r w:rsidR="00AC5EB2">
        <w:rPr>
          <w:rFonts w:cs="Arial"/>
          <w:sz w:val="24"/>
          <w:szCs w:val="24"/>
        </w:rPr>
        <w:tab/>
      </w:r>
      <w:r w:rsidRPr="00237309">
        <w:rPr>
          <w:rFonts w:cs="Arial"/>
          <w:sz w:val="24"/>
          <w:szCs w:val="24"/>
        </w:rPr>
        <w:t xml:space="preserve">Ter o abastecimento de água restabelecido em até 12 (doze) horas, por cortes indevidos; em 24 (vinte e quatro) horas, por corte com aviso prévio; em 72 (setenta e duas) horas, por retirada do ramal. </w:t>
      </w:r>
    </w:p>
    <w:p w:rsidR="00E92B0B" w:rsidRPr="00237309" w:rsidRDefault="00E92B0B" w:rsidP="00237309">
      <w:pPr>
        <w:spacing w:after="0" w:line="240" w:lineRule="auto"/>
        <w:jc w:val="both"/>
        <w:rPr>
          <w:rFonts w:cs="Arial"/>
          <w:sz w:val="24"/>
          <w:szCs w:val="24"/>
        </w:rPr>
      </w:pPr>
      <w:r w:rsidRPr="00237309">
        <w:rPr>
          <w:rFonts w:cs="Arial"/>
          <w:sz w:val="24"/>
          <w:szCs w:val="24"/>
        </w:rPr>
        <w:t>4.1.</w:t>
      </w:r>
      <w:r w:rsidR="00D67FCA">
        <w:rPr>
          <w:rFonts w:cs="Arial"/>
          <w:sz w:val="24"/>
          <w:szCs w:val="24"/>
        </w:rPr>
        <w:t>11</w:t>
      </w:r>
      <w:r w:rsidR="00AC5EB2">
        <w:rPr>
          <w:rFonts w:cs="Arial"/>
          <w:sz w:val="24"/>
          <w:szCs w:val="24"/>
        </w:rPr>
        <w:t>.</w:t>
      </w:r>
      <w:r w:rsidR="00AC5EB2">
        <w:rPr>
          <w:rFonts w:cs="Arial"/>
          <w:sz w:val="24"/>
          <w:szCs w:val="24"/>
        </w:rPr>
        <w:tab/>
      </w:r>
      <w:r w:rsidRPr="00237309">
        <w:rPr>
          <w:rFonts w:cs="Arial"/>
          <w:sz w:val="24"/>
          <w:szCs w:val="24"/>
        </w:rPr>
        <w:t xml:space="preserve">Ter restauradas as calçadas danificadas decorrente de obras da empresa de saneamento. </w:t>
      </w:r>
    </w:p>
    <w:p w:rsidR="00E92B0B" w:rsidRPr="00237309" w:rsidRDefault="00E92B0B" w:rsidP="00237309">
      <w:pPr>
        <w:spacing w:after="0" w:line="240" w:lineRule="auto"/>
        <w:jc w:val="both"/>
        <w:rPr>
          <w:rFonts w:cs="Arial"/>
          <w:sz w:val="24"/>
          <w:szCs w:val="24"/>
        </w:rPr>
      </w:pPr>
      <w:r w:rsidRPr="00237309">
        <w:rPr>
          <w:rFonts w:cs="Arial"/>
          <w:sz w:val="24"/>
          <w:szCs w:val="24"/>
        </w:rPr>
        <w:t>4.1.1</w:t>
      </w:r>
      <w:r w:rsidR="00D67FCA">
        <w:rPr>
          <w:rFonts w:cs="Arial"/>
          <w:sz w:val="24"/>
          <w:szCs w:val="24"/>
        </w:rPr>
        <w:t>2</w:t>
      </w:r>
      <w:r w:rsidRPr="00237309">
        <w:rPr>
          <w:rFonts w:cs="Arial"/>
          <w:sz w:val="24"/>
          <w:szCs w:val="24"/>
        </w:rPr>
        <w:t>.</w:t>
      </w:r>
      <w:r w:rsidR="00AC5EB2">
        <w:rPr>
          <w:rFonts w:cs="Arial"/>
          <w:sz w:val="24"/>
          <w:szCs w:val="24"/>
        </w:rPr>
        <w:tab/>
      </w:r>
      <w:r w:rsidRPr="00237309">
        <w:rPr>
          <w:rFonts w:cs="Arial"/>
          <w:sz w:val="24"/>
          <w:szCs w:val="24"/>
        </w:rPr>
        <w:t>Dispor de Agência para atendimento para as suas solicitações e rede credenciada para recebimento de faturas.</w:t>
      </w:r>
    </w:p>
    <w:p w:rsidR="00E92B0B" w:rsidRPr="00746643" w:rsidRDefault="00E92B0B" w:rsidP="00237309">
      <w:pPr>
        <w:spacing w:after="0" w:line="240" w:lineRule="auto"/>
        <w:jc w:val="both"/>
        <w:rPr>
          <w:rFonts w:cs="Arial"/>
          <w:sz w:val="24"/>
          <w:szCs w:val="24"/>
        </w:rPr>
      </w:pPr>
      <w:r w:rsidRPr="00237309">
        <w:rPr>
          <w:rFonts w:cs="Arial"/>
          <w:sz w:val="24"/>
          <w:szCs w:val="24"/>
        </w:rPr>
        <w:t>4.1.1</w:t>
      </w:r>
      <w:r w:rsidR="00D67FCA">
        <w:rPr>
          <w:rFonts w:cs="Arial"/>
          <w:sz w:val="24"/>
          <w:szCs w:val="24"/>
        </w:rPr>
        <w:t>3</w:t>
      </w:r>
      <w:r w:rsidR="00AC5EB2">
        <w:rPr>
          <w:rFonts w:cs="Arial"/>
          <w:sz w:val="24"/>
          <w:szCs w:val="24"/>
        </w:rPr>
        <w:t>.</w:t>
      </w:r>
      <w:r w:rsidR="00AC5EB2">
        <w:rPr>
          <w:rFonts w:cs="Arial"/>
          <w:sz w:val="24"/>
          <w:szCs w:val="24"/>
        </w:rPr>
        <w:tab/>
      </w:r>
      <w:r w:rsidRPr="00746643">
        <w:rPr>
          <w:rFonts w:cs="Arial"/>
          <w:sz w:val="24"/>
          <w:szCs w:val="24"/>
        </w:rPr>
        <w:t>Contatar a ARES-PCJ, através de sua ouvidoria (</w:t>
      </w:r>
      <w:r w:rsidR="004168A5" w:rsidRPr="00746643">
        <w:rPr>
          <w:rFonts w:cs="Arial"/>
          <w:sz w:val="24"/>
          <w:szCs w:val="24"/>
        </w:rPr>
        <w:t>ouvidoria@arespcj.com.br, pelo formulário no site www.arespcj.com.br ou pelo 0800 77 11445</w:t>
      </w:r>
      <w:r w:rsidRPr="00746643">
        <w:rPr>
          <w:rFonts w:cs="Arial"/>
          <w:sz w:val="24"/>
          <w:szCs w:val="24"/>
        </w:rPr>
        <w:t>), em caso de não atendimento junto ao prestador dos serviços de saneamento.</w:t>
      </w:r>
    </w:p>
    <w:p w:rsidR="00F10C55" w:rsidRPr="00237309" w:rsidRDefault="00AC5EB2" w:rsidP="0023730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4.2.</w:t>
      </w:r>
      <w:r>
        <w:rPr>
          <w:rFonts w:cs="Arial"/>
          <w:sz w:val="24"/>
          <w:szCs w:val="24"/>
        </w:rPr>
        <w:tab/>
      </w:r>
      <w:r w:rsidR="00F10C55" w:rsidRPr="00746643">
        <w:rPr>
          <w:rFonts w:cs="Arial"/>
          <w:sz w:val="24"/>
          <w:szCs w:val="24"/>
        </w:rPr>
        <w:t>O p</w:t>
      </w:r>
      <w:r w:rsidR="00F10C55" w:rsidRPr="00237309">
        <w:rPr>
          <w:rFonts w:cs="Arial"/>
          <w:sz w:val="24"/>
          <w:szCs w:val="24"/>
        </w:rPr>
        <w:t>restador de serviços deverá dispor de mecanismos de identificação de pagamento em duplicidade, impondo-se que as referidas devoluções ocorram preferencialmente até o próximo faturamento.</w:t>
      </w:r>
    </w:p>
    <w:p w:rsidR="000D6E60" w:rsidRPr="004B263C" w:rsidRDefault="000D6E60" w:rsidP="00E67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14F0" w:rsidRPr="00F10C55" w:rsidRDefault="004414F0" w:rsidP="00E676C8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F10C55">
        <w:rPr>
          <w:rFonts w:cs="Arial"/>
          <w:b/>
          <w:sz w:val="24"/>
          <w:szCs w:val="24"/>
        </w:rPr>
        <w:t>CLÁUSULA QUINTA: DEVERES DO USUÁRIO</w:t>
      </w:r>
    </w:p>
    <w:p w:rsidR="004414F0" w:rsidRPr="00F10C55" w:rsidRDefault="004414F0" w:rsidP="00E676C8">
      <w:pPr>
        <w:spacing w:after="0" w:line="240" w:lineRule="auto"/>
        <w:jc w:val="both"/>
        <w:rPr>
          <w:rFonts w:cs="Arial"/>
          <w:sz w:val="24"/>
          <w:szCs w:val="24"/>
        </w:rPr>
      </w:pPr>
      <w:r w:rsidRPr="00F10C55">
        <w:rPr>
          <w:rFonts w:cs="Arial"/>
          <w:sz w:val="24"/>
          <w:szCs w:val="24"/>
        </w:rPr>
        <w:t>5.1.</w:t>
      </w:r>
      <w:r w:rsidRPr="00F10C55">
        <w:rPr>
          <w:rFonts w:cs="Arial"/>
          <w:sz w:val="24"/>
          <w:szCs w:val="24"/>
        </w:rPr>
        <w:tab/>
        <w:t>São os principais deveres do usuário:</w:t>
      </w:r>
    </w:p>
    <w:p w:rsidR="00E92B0B" w:rsidRPr="00237309" w:rsidRDefault="00AC5EB2" w:rsidP="0023730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5.1.1.</w:t>
      </w:r>
      <w:r>
        <w:rPr>
          <w:rFonts w:cs="Arial"/>
          <w:sz w:val="24"/>
          <w:szCs w:val="24"/>
        </w:rPr>
        <w:tab/>
      </w:r>
      <w:r w:rsidR="00E92B0B" w:rsidRPr="00237309">
        <w:rPr>
          <w:rFonts w:cs="Arial"/>
          <w:sz w:val="24"/>
          <w:szCs w:val="24"/>
        </w:rPr>
        <w:t xml:space="preserve">Ligar seu imóvel às redes públicas de água e esgoto e não realizar derivações clandestinas para atendimento a outros imóveis. </w:t>
      </w:r>
    </w:p>
    <w:p w:rsidR="00E92B0B" w:rsidRPr="00237309" w:rsidRDefault="00AC5EB2" w:rsidP="0023730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5.1.2.</w:t>
      </w:r>
      <w:r>
        <w:rPr>
          <w:rFonts w:cs="Arial"/>
          <w:sz w:val="24"/>
          <w:szCs w:val="24"/>
        </w:rPr>
        <w:tab/>
      </w:r>
      <w:r w:rsidR="00E92B0B" w:rsidRPr="00237309">
        <w:rPr>
          <w:rFonts w:cs="Arial"/>
          <w:sz w:val="24"/>
          <w:szCs w:val="24"/>
        </w:rPr>
        <w:t>Não realizar intervenções no padrão de ligação nem manipular ou violar o medidor e lacre.</w:t>
      </w:r>
    </w:p>
    <w:p w:rsidR="00E92B0B" w:rsidRPr="00237309" w:rsidRDefault="00AC5EB2" w:rsidP="0023730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5.1.3.</w:t>
      </w:r>
      <w:r>
        <w:rPr>
          <w:rFonts w:cs="Arial"/>
          <w:sz w:val="24"/>
          <w:szCs w:val="24"/>
        </w:rPr>
        <w:tab/>
      </w:r>
      <w:r w:rsidR="00E92B0B" w:rsidRPr="00237309">
        <w:rPr>
          <w:rFonts w:cs="Arial"/>
          <w:sz w:val="24"/>
          <w:szCs w:val="24"/>
        </w:rPr>
        <w:t xml:space="preserve">Manter as instalações prediais de acordo com os padrões e normas exigidas, responsabilizando-se pelo aumento do consumo de água causado por eventuais vazamentos internos em seu imóvel.  </w:t>
      </w:r>
    </w:p>
    <w:p w:rsidR="00E92B0B" w:rsidRPr="00237309" w:rsidRDefault="00AC5EB2" w:rsidP="0023730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5.1.4.</w:t>
      </w:r>
      <w:r>
        <w:rPr>
          <w:rFonts w:cs="Arial"/>
          <w:sz w:val="24"/>
          <w:szCs w:val="24"/>
        </w:rPr>
        <w:tab/>
      </w:r>
      <w:r w:rsidR="00E92B0B" w:rsidRPr="00237309">
        <w:rPr>
          <w:rFonts w:cs="Arial"/>
          <w:sz w:val="24"/>
          <w:szCs w:val="24"/>
        </w:rPr>
        <w:t>Manter hidrômetros e lacres em local visível, de livre acesso e em bom estado de conservação</w:t>
      </w:r>
    </w:p>
    <w:p w:rsidR="00E92B0B" w:rsidRPr="00237309" w:rsidRDefault="00AC5EB2" w:rsidP="0023730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5.1.5.</w:t>
      </w:r>
      <w:r>
        <w:rPr>
          <w:rFonts w:cs="Arial"/>
          <w:sz w:val="24"/>
          <w:szCs w:val="24"/>
        </w:rPr>
        <w:tab/>
      </w:r>
      <w:r w:rsidR="00E92B0B" w:rsidRPr="00237309">
        <w:rPr>
          <w:rFonts w:cs="Arial"/>
          <w:sz w:val="24"/>
          <w:szCs w:val="24"/>
        </w:rPr>
        <w:t xml:space="preserve">Comunicar qualquer avaria no hidrômetro. </w:t>
      </w:r>
    </w:p>
    <w:p w:rsidR="00E92B0B" w:rsidRPr="00237309" w:rsidRDefault="00AC5EB2" w:rsidP="0023730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5.1.6.</w:t>
      </w:r>
      <w:r>
        <w:rPr>
          <w:rFonts w:cs="Arial"/>
          <w:sz w:val="24"/>
          <w:szCs w:val="24"/>
        </w:rPr>
        <w:tab/>
      </w:r>
      <w:r w:rsidR="00E92B0B" w:rsidRPr="00237309">
        <w:rPr>
          <w:rFonts w:cs="Arial"/>
          <w:sz w:val="24"/>
          <w:szCs w:val="24"/>
        </w:rPr>
        <w:t xml:space="preserve">Manter atualizados seus dados cadastrais junto ao prestador de serviços. </w:t>
      </w:r>
    </w:p>
    <w:p w:rsidR="00E92B0B" w:rsidRPr="00237309" w:rsidRDefault="00AC5EB2" w:rsidP="0023730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5.1.7.</w:t>
      </w:r>
      <w:r>
        <w:rPr>
          <w:rFonts w:cs="Arial"/>
          <w:sz w:val="24"/>
          <w:szCs w:val="24"/>
        </w:rPr>
        <w:tab/>
      </w:r>
      <w:r w:rsidR="00E92B0B" w:rsidRPr="00237309">
        <w:rPr>
          <w:rFonts w:cs="Arial"/>
          <w:sz w:val="24"/>
          <w:szCs w:val="24"/>
        </w:rPr>
        <w:t>Pagar a fatura até a data do vencimento, sujeitando-se às penalidades cabíveis no caso de atraso.</w:t>
      </w:r>
    </w:p>
    <w:p w:rsidR="00E92B0B" w:rsidRPr="00237309" w:rsidRDefault="00AC5EB2" w:rsidP="0023730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5.1.8.</w:t>
      </w:r>
      <w:r>
        <w:rPr>
          <w:rFonts w:cs="Arial"/>
          <w:sz w:val="24"/>
          <w:szCs w:val="24"/>
        </w:rPr>
        <w:tab/>
      </w:r>
      <w:r w:rsidR="00E92B0B" w:rsidRPr="00237309">
        <w:rPr>
          <w:rFonts w:cs="Arial"/>
          <w:sz w:val="24"/>
          <w:szCs w:val="24"/>
        </w:rPr>
        <w:t>Limpar a caixa d’água de seu imóvel a cada 6 (seis) meses.</w:t>
      </w:r>
    </w:p>
    <w:p w:rsidR="00E92B0B" w:rsidRPr="00237309" w:rsidRDefault="00AC5EB2" w:rsidP="0023730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5.1.9.</w:t>
      </w:r>
      <w:r>
        <w:rPr>
          <w:rFonts w:cs="Arial"/>
          <w:sz w:val="24"/>
          <w:szCs w:val="24"/>
        </w:rPr>
        <w:tab/>
      </w:r>
      <w:r w:rsidR="00E92B0B" w:rsidRPr="00237309">
        <w:rPr>
          <w:rFonts w:cs="Arial"/>
          <w:sz w:val="24"/>
          <w:szCs w:val="24"/>
        </w:rPr>
        <w:t xml:space="preserve">Evitar o desperdício de água, contribuindo com o meio ambiente. </w:t>
      </w:r>
    </w:p>
    <w:p w:rsidR="00E92B0B" w:rsidRPr="00237309" w:rsidRDefault="00AC5EB2" w:rsidP="0023730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5.1.10.</w:t>
      </w:r>
      <w:r>
        <w:rPr>
          <w:rFonts w:cs="Arial"/>
          <w:sz w:val="24"/>
          <w:szCs w:val="24"/>
        </w:rPr>
        <w:tab/>
      </w:r>
      <w:r w:rsidR="00E92B0B" w:rsidRPr="00237309">
        <w:rPr>
          <w:rFonts w:cs="Arial"/>
          <w:sz w:val="24"/>
          <w:szCs w:val="24"/>
        </w:rPr>
        <w:t xml:space="preserve">Havendo o abastecimento de Fonte Alternativa, as instalações/reservações internas deverão ser distintas (separadas).  </w:t>
      </w:r>
    </w:p>
    <w:p w:rsidR="00E92B0B" w:rsidRPr="00237309" w:rsidRDefault="00AC5EB2" w:rsidP="0023730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5.1.11.</w:t>
      </w:r>
      <w:r>
        <w:rPr>
          <w:rFonts w:cs="Arial"/>
          <w:sz w:val="24"/>
          <w:szCs w:val="24"/>
        </w:rPr>
        <w:tab/>
      </w:r>
      <w:r w:rsidR="00E92B0B" w:rsidRPr="00237309">
        <w:rPr>
          <w:rFonts w:cs="Arial"/>
          <w:sz w:val="24"/>
          <w:szCs w:val="24"/>
        </w:rPr>
        <w:t>Não direcionar a água de chuva e lavagem de calçadas para a rede coletora de esgoto.</w:t>
      </w:r>
    </w:p>
    <w:p w:rsidR="00E92B0B" w:rsidRPr="00237309" w:rsidRDefault="00E92B0B" w:rsidP="00237309">
      <w:pPr>
        <w:spacing w:after="0" w:line="240" w:lineRule="auto"/>
        <w:jc w:val="both"/>
        <w:rPr>
          <w:rFonts w:cs="Arial"/>
          <w:sz w:val="24"/>
          <w:szCs w:val="24"/>
        </w:rPr>
      </w:pPr>
      <w:r w:rsidRPr="00237309">
        <w:rPr>
          <w:rFonts w:cs="Arial"/>
          <w:sz w:val="24"/>
          <w:szCs w:val="24"/>
        </w:rPr>
        <w:t>5.1.12.</w:t>
      </w:r>
      <w:r w:rsidR="00AC5EB2">
        <w:rPr>
          <w:rFonts w:cs="Arial"/>
          <w:sz w:val="24"/>
          <w:szCs w:val="24"/>
        </w:rPr>
        <w:tab/>
      </w:r>
      <w:r w:rsidRPr="00237309">
        <w:rPr>
          <w:rFonts w:cs="Arial"/>
          <w:sz w:val="24"/>
          <w:szCs w:val="24"/>
        </w:rPr>
        <w:t xml:space="preserve">Despejar apenas esgoto doméstico na rede coletora. </w:t>
      </w:r>
      <w:r w:rsidR="00C678FC">
        <w:rPr>
          <w:rFonts w:cs="Arial"/>
          <w:sz w:val="24"/>
          <w:szCs w:val="24"/>
        </w:rPr>
        <w:t>Evitar</w:t>
      </w:r>
      <w:r w:rsidRPr="00237309">
        <w:rPr>
          <w:rFonts w:cs="Arial"/>
          <w:sz w:val="24"/>
          <w:szCs w:val="24"/>
        </w:rPr>
        <w:t xml:space="preserve"> jogar óleo de cozinha e outras substâncias e objetos na pia ou no vaso sanitário.  </w:t>
      </w:r>
    </w:p>
    <w:p w:rsidR="00E92B0B" w:rsidRPr="00237309" w:rsidRDefault="00AC5EB2" w:rsidP="0023730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5.1.13.</w:t>
      </w:r>
      <w:r>
        <w:rPr>
          <w:rFonts w:cs="Arial"/>
          <w:sz w:val="24"/>
          <w:szCs w:val="24"/>
        </w:rPr>
        <w:tab/>
      </w:r>
      <w:r w:rsidR="00E92B0B" w:rsidRPr="00237309">
        <w:rPr>
          <w:rFonts w:cs="Arial"/>
          <w:sz w:val="24"/>
          <w:szCs w:val="24"/>
        </w:rPr>
        <w:t>Avisar o prestador de serviços sobre vazamentos em vias públicas.</w:t>
      </w:r>
    </w:p>
    <w:p w:rsidR="00E92B0B" w:rsidRPr="00237309" w:rsidRDefault="00AC5EB2" w:rsidP="0023730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5.1.14.</w:t>
      </w:r>
      <w:r>
        <w:rPr>
          <w:rFonts w:cs="Arial"/>
          <w:sz w:val="24"/>
          <w:szCs w:val="24"/>
        </w:rPr>
        <w:tab/>
      </w:r>
      <w:r w:rsidR="00E92B0B" w:rsidRPr="00237309">
        <w:rPr>
          <w:rFonts w:cs="Arial"/>
          <w:sz w:val="24"/>
          <w:szCs w:val="24"/>
        </w:rPr>
        <w:t xml:space="preserve">Quando entrar em contato com o prestador de serviços, anotar sempre o número do protocolo e/ou solicitação de serviço. </w:t>
      </w:r>
    </w:p>
    <w:p w:rsidR="00E92B0B" w:rsidRPr="00237309" w:rsidRDefault="00AC5EB2" w:rsidP="0023730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5.1.15.</w:t>
      </w:r>
      <w:r>
        <w:rPr>
          <w:rFonts w:cs="Arial"/>
          <w:sz w:val="24"/>
          <w:szCs w:val="24"/>
        </w:rPr>
        <w:tab/>
      </w:r>
      <w:r w:rsidR="00E92B0B" w:rsidRPr="00237309">
        <w:rPr>
          <w:rFonts w:cs="Arial"/>
          <w:sz w:val="24"/>
          <w:szCs w:val="24"/>
        </w:rPr>
        <w:t>Ao desocupar um imóvel, solicitar o desligamento ou transferência de titularidade da fatura.</w:t>
      </w:r>
    </w:p>
    <w:p w:rsidR="006E1C98" w:rsidRDefault="006E1C98" w:rsidP="00E67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7415" w:rsidRPr="005E1978" w:rsidRDefault="008F7415" w:rsidP="00E676C8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5E1978">
        <w:rPr>
          <w:rFonts w:cs="Arial"/>
          <w:b/>
          <w:sz w:val="24"/>
          <w:szCs w:val="24"/>
        </w:rPr>
        <w:t>CLÁUSULA</w:t>
      </w:r>
      <w:r w:rsidR="005E4DBE">
        <w:rPr>
          <w:rFonts w:cs="Arial"/>
          <w:b/>
          <w:sz w:val="24"/>
          <w:szCs w:val="24"/>
        </w:rPr>
        <w:t xml:space="preserve"> SEXTA</w:t>
      </w:r>
      <w:r w:rsidRPr="005E1978">
        <w:rPr>
          <w:rFonts w:cs="Arial"/>
          <w:b/>
          <w:sz w:val="24"/>
          <w:szCs w:val="24"/>
        </w:rPr>
        <w:t>: DEVERES DO PROPRIETÁRIO</w:t>
      </w:r>
    </w:p>
    <w:p w:rsidR="008F7415" w:rsidRPr="005E1978" w:rsidRDefault="00AC5EB2" w:rsidP="00E676C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6.1.</w:t>
      </w:r>
      <w:r>
        <w:rPr>
          <w:rFonts w:cs="Arial"/>
          <w:sz w:val="24"/>
          <w:szCs w:val="24"/>
        </w:rPr>
        <w:tab/>
      </w:r>
      <w:r w:rsidR="008F7415" w:rsidRPr="005E1978">
        <w:rPr>
          <w:rFonts w:cs="Arial"/>
          <w:sz w:val="24"/>
          <w:szCs w:val="24"/>
        </w:rPr>
        <w:t>É de</w:t>
      </w:r>
      <w:r w:rsidR="005E1978">
        <w:rPr>
          <w:rFonts w:cs="Arial"/>
          <w:sz w:val="24"/>
          <w:szCs w:val="24"/>
        </w:rPr>
        <w:t>ver</w:t>
      </w:r>
      <w:r w:rsidR="008F7415" w:rsidRPr="005E1978">
        <w:rPr>
          <w:rFonts w:cs="Arial"/>
          <w:sz w:val="24"/>
          <w:szCs w:val="24"/>
        </w:rPr>
        <w:t xml:space="preserve"> do PROPRIETÁRIO manter atualizado cadastro de us</w:t>
      </w:r>
      <w:r w:rsidR="005D4A2A">
        <w:rPr>
          <w:rFonts w:cs="Arial"/>
          <w:sz w:val="24"/>
          <w:szCs w:val="24"/>
        </w:rPr>
        <w:t>o e ocupação do imóvel junto à SAECIL</w:t>
      </w:r>
      <w:r w:rsidR="008F7415" w:rsidRPr="005E1978">
        <w:rPr>
          <w:rFonts w:cs="Arial"/>
          <w:sz w:val="24"/>
          <w:szCs w:val="24"/>
        </w:rPr>
        <w:t>, assumindo a</w:t>
      </w:r>
      <w:r w:rsidR="005E1978">
        <w:rPr>
          <w:rFonts w:cs="Arial"/>
          <w:sz w:val="24"/>
          <w:szCs w:val="24"/>
        </w:rPr>
        <w:t xml:space="preserve"> responsabilidade pela quitação de débitos efetuados na ausência de solicitação de alteração </w:t>
      </w:r>
      <w:r w:rsidR="005E1978">
        <w:rPr>
          <w:rFonts w:cs="Arial"/>
          <w:sz w:val="24"/>
          <w:szCs w:val="24"/>
        </w:rPr>
        <w:lastRenderedPageBreak/>
        <w:t>cadastral ou na falta de indicação de novo usuário, sob pena de interrupção dos serviços, protesto e execução e/ou inscrição em dívida ativa.</w:t>
      </w:r>
      <w:r w:rsidR="008F7415" w:rsidRPr="005E1978">
        <w:rPr>
          <w:rFonts w:cs="Arial"/>
          <w:sz w:val="24"/>
          <w:szCs w:val="24"/>
        </w:rPr>
        <w:t xml:space="preserve"> </w:t>
      </w:r>
    </w:p>
    <w:p w:rsidR="00CC525F" w:rsidRPr="004B263C" w:rsidRDefault="00CC525F" w:rsidP="00E67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14F0" w:rsidRPr="00F10C55" w:rsidRDefault="00EC3D2E" w:rsidP="00E676C8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CLÁUSULA S</w:t>
      </w:r>
      <w:r w:rsidR="005E4DBE">
        <w:rPr>
          <w:rFonts w:cs="Arial"/>
          <w:b/>
          <w:sz w:val="24"/>
          <w:szCs w:val="24"/>
        </w:rPr>
        <w:t>ÉTIMA</w:t>
      </w:r>
      <w:r w:rsidR="004414F0" w:rsidRPr="00F10C55">
        <w:rPr>
          <w:rFonts w:cs="Arial"/>
          <w:b/>
          <w:sz w:val="24"/>
          <w:szCs w:val="24"/>
        </w:rPr>
        <w:t>: INTERRUPÇÃO DO FORNECIMENTO DE SERVIÇOS NA UNIDADE USUÁRIA</w:t>
      </w:r>
    </w:p>
    <w:p w:rsidR="001F36D0" w:rsidRPr="008B56EC" w:rsidRDefault="005E4DBE" w:rsidP="001F36D0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7</w:t>
      </w:r>
      <w:r w:rsidR="00EC3D2E">
        <w:rPr>
          <w:rFonts w:eastAsia="Verdana"/>
          <w:color w:val="000000"/>
          <w:sz w:val="24"/>
          <w:szCs w:val="24"/>
        </w:rPr>
        <w:t>.1</w:t>
      </w:r>
      <w:r w:rsidR="00AC5EB2">
        <w:rPr>
          <w:rFonts w:eastAsia="Verdana"/>
          <w:color w:val="000000"/>
          <w:sz w:val="24"/>
          <w:szCs w:val="24"/>
        </w:rPr>
        <w:t>.</w:t>
      </w:r>
      <w:r w:rsidR="00AC5EB2">
        <w:rPr>
          <w:rFonts w:eastAsia="Verdana"/>
          <w:color w:val="000000"/>
          <w:sz w:val="24"/>
          <w:szCs w:val="24"/>
        </w:rPr>
        <w:tab/>
      </w:r>
      <w:r w:rsidR="001F36D0" w:rsidRPr="008B56EC">
        <w:rPr>
          <w:rFonts w:eastAsia="Verdana"/>
          <w:color w:val="000000"/>
          <w:sz w:val="24"/>
          <w:szCs w:val="24"/>
        </w:rPr>
        <w:t>O serviço de abastecimento de água poderá ser interrompido, a qualquer tempo, sem prejuízo de outras sanções e nos termos da lei, nos seguintes casos:</w:t>
      </w:r>
    </w:p>
    <w:p w:rsidR="001F36D0" w:rsidRPr="008B56EC" w:rsidRDefault="005E4DBE" w:rsidP="001F36D0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7</w:t>
      </w:r>
      <w:r w:rsidR="00EC3D2E">
        <w:rPr>
          <w:rFonts w:eastAsia="Verdana"/>
          <w:color w:val="000000"/>
          <w:sz w:val="24"/>
          <w:szCs w:val="24"/>
        </w:rPr>
        <w:t>.1.1.</w:t>
      </w:r>
      <w:r w:rsidR="00AC5EB2">
        <w:rPr>
          <w:rFonts w:eastAsia="Verdana"/>
          <w:color w:val="000000"/>
          <w:sz w:val="24"/>
          <w:szCs w:val="24"/>
        </w:rPr>
        <w:tab/>
      </w:r>
      <w:r w:rsidR="00500511">
        <w:rPr>
          <w:rFonts w:eastAsia="Verdana"/>
          <w:color w:val="000000"/>
          <w:sz w:val="24"/>
          <w:szCs w:val="24"/>
        </w:rPr>
        <w:t>S</w:t>
      </w:r>
      <w:r w:rsidR="001F36D0" w:rsidRPr="008B56EC">
        <w:rPr>
          <w:rFonts w:eastAsia="Verdana"/>
          <w:color w:val="000000"/>
          <w:sz w:val="24"/>
          <w:szCs w:val="24"/>
        </w:rPr>
        <w:t>ituações que atinjam a segurança de pessoas e bens, especialmente as de emergência e as que coloquem em risco a saúde da população ou de trabalhadores dos serviços de saneamento básico;</w:t>
      </w:r>
    </w:p>
    <w:p w:rsidR="001F36D0" w:rsidRPr="008B56EC" w:rsidRDefault="005E4DBE" w:rsidP="001F36D0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7</w:t>
      </w:r>
      <w:r w:rsidR="00AC5EB2">
        <w:rPr>
          <w:rFonts w:eastAsia="Verdana"/>
          <w:color w:val="000000"/>
          <w:sz w:val="24"/>
          <w:szCs w:val="24"/>
        </w:rPr>
        <w:t>.1.2.</w:t>
      </w:r>
      <w:r w:rsidR="00AC5EB2">
        <w:rPr>
          <w:rFonts w:eastAsia="Verdana"/>
          <w:color w:val="000000"/>
          <w:sz w:val="24"/>
          <w:szCs w:val="24"/>
        </w:rPr>
        <w:tab/>
      </w:r>
      <w:r w:rsidR="00500511">
        <w:rPr>
          <w:rFonts w:eastAsia="Verdana"/>
          <w:color w:val="000000"/>
          <w:sz w:val="24"/>
          <w:szCs w:val="24"/>
        </w:rPr>
        <w:t>M</w:t>
      </w:r>
      <w:r w:rsidR="001F36D0" w:rsidRPr="008B56EC">
        <w:rPr>
          <w:rFonts w:eastAsia="Verdana"/>
          <w:color w:val="000000"/>
          <w:sz w:val="24"/>
          <w:szCs w:val="24"/>
        </w:rPr>
        <w:t>anipulação indevida, por parte do usuário, da ligação predial, inclusive medidor, ou qualquer outro componente da rede pública;</w:t>
      </w:r>
    </w:p>
    <w:p w:rsidR="001F36D0" w:rsidRPr="008B56EC" w:rsidRDefault="005E4DBE" w:rsidP="001F36D0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7</w:t>
      </w:r>
      <w:r w:rsidR="00EC3D2E">
        <w:rPr>
          <w:rFonts w:eastAsia="Verdana"/>
          <w:color w:val="000000"/>
          <w:sz w:val="24"/>
          <w:szCs w:val="24"/>
        </w:rPr>
        <w:t>.1.3.</w:t>
      </w:r>
      <w:r w:rsidR="00AC5EB2">
        <w:rPr>
          <w:rFonts w:eastAsia="Verdana"/>
          <w:color w:val="000000"/>
          <w:sz w:val="24"/>
          <w:szCs w:val="24"/>
        </w:rPr>
        <w:tab/>
      </w:r>
      <w:r w:rsidR="00500511">
        <w:rPr>
          <w:rFonts w:eastAsia="Verdana"/>
          <w:color w:val="000000"/>
          <w:sz w:val="24"/>
          <w:szCs w:val="24"/>
        </w:rPr>
        <w:t>N</w:t>
      </w:r>
      <w:r w:rsidR="001F36D0" w:rsidRPr="008B56EC">
        <w:rPr>
          <w:rFonts w:eastAsia="Verdana"/>
          <w:color w:val="000000"/>
          <w:sz w:val="24"/>
          <w:szCs w:val="24"/>
        </w:rPr>
        <w:t>ecessidade de efetuar reparos, modificações ou melhorias urgentes no sistema;</w:t>
      </w:r>
    </w:p>
    <w:p w:rsidR="001F36D0" w:rsidRPr="008B56EC" w:rsidRDefault="005E4DBE" w:rsidP="001F36D0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7</w:t>
      </w:r>
      <w:r w:rsidR="00EC3D2E">
        <w:rPr>
          <w:rFonts w:eastAsia="Verdana"/>
          <w:color w:val="000000"/>
          <w:sz w:val="24"/>
          <w:szCs w:val="24"/>
        </w:rPr>
        <w:t>.1.4.</w:t>
      </w:r>
      <w:r w:rsidR="00AC5EB2">
        <w:rPr>
          <w:rFonts w:eastAsia="Verdana"/>
          <w:color w:val="000000"/>
          <w:sz w:val="24"/>
          <w:szCs w:val="24"/>
        </w:rPr>
        <w:tab/>
      </w:r>
      <w:r w:rsidR="00500511">
        <w:rPr>
          <w:rFonts w:eastAsia="Verdana"/>
          <w:color w:val="000000"/>
          <w:sz w:val="24"/>
          <w:szCs w:val="24"/>
        </w:rPr>
        <w:t>R</w:t>
      </w:r>
      <w:r w:rsidR="001F36D0" w:rsidRPr="008B56EC">
        <w:rPr>
          <w:rFonts w:eastAsia="Verdana"/>
          <w:color w:val="000000"/>
          <w:sz w:val="24"/>
          <w:szCs w:val="24"/>
        </w:rPr>
        <w:t>evenda ou abastecimento de água a terceiros;</w:t>
      </w:r>
    </w:p>
    <w:p w:rsidR="001F36D0" w:rsidRPr="008B56EC" w:rsidRDefault="005E4DBE" w:rsidP="001F36D0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7</w:t>
      </w:r>
      <w:r w:rsidR="00EC3D2E">
        <w:rPr>
          <w:rFonts w:eastAsia="Verdana"/>
          <w:color w:val="000000"/>
          <w:sz w:val="24"/>
          <w:szCs w:val="24"/>
        </w:rPr>
        <w:t>.1.5.</w:t>
      </w:r>
      <w:r w:rsidR="00AC5EB2">
        <w:rPr>
          <w:rFonts w:eastAsia="Verdana"/>
          <w:color w:val="000000"/>
          <w:sz w:val="24"/>
          <w:szCs w:val="24"/>
        </w:rPr>
        <w:tab/>
      </w:r>
      <w:r w:rsidR="00500511">
        <w:rPr>
          <w:rFonts w:eastAsia="Verdana"/>
          <w:color w:val="000000"/>
          <w:sz w:val="24"/>
          <w:szCs w:val="24"/>
        </w:rPr>
        <w:t>L</w:t>
      </w:r>
      <w:r w:rsidR="001F36D0" w:rsidRPr="008B56EC">
        <w:rPr>
          <w:rFonts w:eastAsia="Verdana"/>
          <w:color w:val="000000"/>
          <w:sz w:val="24"/>
          <w:szCs w:val="24"/>
        </w:rPr>
        <w:t>igação clandestina ou religação à revelia;</w:t>
      </w:r>
    </w:p>
    <w:p w:rsidR="001F36D0" w:rsidRPr="008B56EC" w:rsidRDefault="005E4DBE" w:rsidP="001F36D0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7</w:t>
      </w:r>
      <w:r w:rsidR="00EC3D2E">
        <w:rPr>
          <w:rFonts w:eastAsia="Verdana"/>
          <w:color w:val="000000"/>
          <w:sz w:val="24"/>
          <w:szCs w:val="24"/>
        </w:rPr>
        <w:t>.1.6.</w:t>
      </w:r>
      <w:r w:rsidR="00AC5EB2">
        <w:rPr>
          <w:rFonts w:eastAsia="Verdana"/>
          <w:color w:val="000000"/>
          <w:sz w:val="24"/>
          <w:szCs w:val="24"/>
        </w:rPr>
        <w:tab/>
      </w:r>
      <w:r w:rsidR="00500511">
        <w:rPr>
          <w:rFonts w:eastAsia="Verdana"/>
          <w:color w:val="000000"/>
          <w:sz w:val="24"/>
          <w:szCs w:val="24"/>
        </w:rPr>
        <w:t>D</w:t>
      </w:r>
      <w:r w:rsidR="001F36D0" w:rsidRPr="008B56EC">
        <w:rPr>
          <w:rFonts w:eastAsia="Verdana"/>
          <w:color w:val="000000"/>
          <w:sz w:val="24"/>
          <w:szCs w:val="24"/>
        </w:rPr>
        <w:t>eficiência técnica e/ou de segurança das instalações da unidade usuária que ofereça risco iminente de danos a pessoas ou bens;</w:t>
      </w:r>
    </w:p>
    <w:p w:rsidR="001F36D0" w:rsidRPr="008B56EC" w:rsidRDefault="005E4DBE" w:rsidP="001F36D0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7</w:t>
      </w:r>
      <w:r w:rsidR="00EC3D2E">
        <w:rPr>
          <w:rFonts w:eastAsia="Verdana"/>
          <w:color w:val="000000"/>
          <w:sz w:val="24"/>
          <w:szCs w:val="24"/>
        </w:rPr>
        <w:t>.1.7.</w:t>
      </w:r>
      <w:r w:rsidR="00AC5EB2">
        <w:rPr>
          <w:rFonts w:eastAsia="Verdana"/>
          <w:color w:val="000000"/>
          <w:sz w:val="24"/>
          <w:szCs w:val="24"/>
        </w:rPr>
        <w:tab/>
      </w:r>
      <w:r w:rsidR="00500511">
        <w:rPr>
          <w:rFonts w:eastAsia="Verdana"/>
          <w:color w:val="000000"/>
          <w:sz w:val="24"/>
          <w:szCs w:val="24"/>
        </w:rPr>
        <w:t>S</w:t>
      </w:r>
      <w:r w:rsidR="001F36D0" w:rsidRPr="008B56EC">
        <w:rPr>
          <w:rFonts w:eastAsia="Verdana"/>
          <w:color w:val="000000"/>
          <w:sz w:val="24"/>
          <w:szCs w:val="24"/>
        </w:rPr>
        <w:t>olicita</w:t>
      </w:r>
      <w:r w:rsidR="004168A5">
        <w:rPr>
          <w:rFonts w:eastAsia="Verdana"/>
          <w:color w:val="000000"/>
          <w:sz w:val="24"/>
          <w:szCs w:val="24"/>
        </w:rPr>
        <w:t>ção do usuário, nos limites d</w:t>
      </w:r>
      <w:r w:rsidR="001F36D0" w:rsidRPr="008B56EC">
        <w:rPr>
          <w:rFonts w:eastAsia="Verdana"/>
          <w:color w:val="000000"/>
          <w:sz w:val="24"/>
          <w:szCs w:val="24"/>
        </w:rPr>
        <w:t xml:space="preserve">a </w:t>
      </w:r>
      <w:r w:rsidR="001F36D0" w:rsidRPr="00746643">
        <w:rPr>
          <w:rFonts w:eastAsia="Verdana"/>
          <w:sz w:val="24"/>
          <w:szCs w:val="24"/>
        </w:rPr>
        <w:t>Resolução</w:t>
      </w:r>
      <w:r w:rsidR="004168A5" w:rsidRPr="00746643">
        <w:rPr>
          <w:rFonts w:eastAsia="Verdana"/>
          <w:sz w:val="24"/>
          <w:szCs w:val="24"/>
        </w:rPr>
        <w:t xml:space="preserve"> ARES-PCJ nº50,</w:t>
      </w:r>
      <w:r w:rsidR="001F36D0" w:rsidRPr="00746643">
        <w:rPr>
          <w:rFonts w:eastAsia="Verdana"/>
          <w:sz w:val="24"/>
          <w:szCs w:val="24"/>
        </w:rPr>
        <w:t xml:space="preserve"> de 28/02/2014</w:t>
      </w:r>
      <w:r w:rsidR="001F36D0" w:rsidRPr="008B56EC">
        <w:rPr>
          <w:rFonts w:eastAsia="Verdana"/>
          <w:color w:val="000000"/>
          <w:sz w:val="24"/>
          <w:szCs w:val="24"/>
        </w:rPr>
        <w:t>;</w:t>
      </w:r>
    </w:p>
    <w:p w:rsidR="001F36D0" w:rsidRPr="008B56EC" w:rsidRDefault="005E4DBE" w:rsidP="001F36D0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7</w:t>
      </w:r>
      <w:r w:rsidR="00EC3D2E">
        <w:rPr>
          <w:rFonts w:eastAsia="Verdana"/>
          <w:color w:val="000000"/>
          <w:sz w:val="24"/>
          <w:szCs w:val="24"/>
        </w:rPr>
        <w:t>.1.8.</w:t>
      </w:r>
      <w:r w:rsidR="00AC5EB2">
        <w:rPr>
          <w:rFonts w:eastAsia="Verdana"/>
          <w:color w:val="000000"/>
          <w:sz w:val="24"/>
          <w:szCs w:val="24"/>
        </w:rPr>
        <w:tab/>
      </w:r>
      <w:r w:rsidR="00500511">
        <w:rPr>
          <w:rFonts w:eastAsia="Verdana"/>
          <w:color w:val="000000"/>
          <w:sz w:val="24"/>
          <w:szCs w:val="24"/>
        </w:rPr>
        <w:t>N</w:t>
      </w:r>
      <w:r w:rsidR="001F36D0" w:rsidRPr="008B56EC">
        <w:rPr>
          <w:rFonts w:eastAsia="Verdana"/>
          <w:color w:val="000000"/>
          <w:sz w:val="24"/>
          <w:szCs w:val="24"/>
        </w:rPr>
        <w:t>ão ligação à rede pública de coleta e tratamento de esgoto sanitário, após a notificação pelo prestador de serviços e ultrapassado o prazo para a devida regularização; e</w:t>
      </w:r>
    </w:p>
    <w:p w:rsidR="001F36D0" w:rsidRPr="008B56EC" w:rsidRDefault="005E4DBE" w:rsidP="001F36D0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7</w:t>
      </w:r>
      <w:r w:rsidR="00EC3D2E">
        <w:rPr>
          <w:rFonts w:eastAsia="Verdana"/>
          <w:color w:val="000000"/>
          <w:sz w:val="24"/>
          <w:szCs w:val="24"/>
        </w:rPr>
        <w:t>.1.9.</w:t>
      </w:r>
      <w:r w:rsidR="00AC5EB2">
        <w:rPr>
          <w:rFonts w:eastAsia="Verdana"/>
          <w:color w:val="000000"/>
          <w:sz w:val="24"/>
          <w:szCs w:val="24"/>
        </w:rPr>
        <w:tab/>
      </w:r>
      <w:r w:rsidR="00500511">
        <w:rPr>
          <w:rFonts w:eastAsia="Verdana"/>
          <w:color w:val="000000"/>
          <w:sz w:val="24"/>
          <w:szCs w:val="24"/>
        </w:rPr>
        <w:t>N</w:t>
      </w:r>
      <w:r w:rsidR="001F36D0" w:rsidRPr="008B56EC">
        <w:rPr>
          <w:rFonts w:eastAsia="Verdana"/>
          <w:color w:val="000000"/>
          <w:sz w:val="24"/>
          <w:szCs w:val="24"/>
        </w:rPr>
        <w:t>egativa do usuário em permitir a instalação de dispositivo de leitura de água consumida, após ter sido previamente notificado a respeito.</w:t>
      </w:r>
    </w:p>
    <w:p w:rsidR="001F36D0" w:rsidRDefault="001F36D0" w:rsidP="00E676C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E634E" w:rsidRPr="008B56EC" w:rsidRDefault="005E4DBE" w:rsidP="00EE634E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7</w:t>
      </w:r>
      <w:r w:rsidR="00AC5EB2">
        <w:rPr>
          <w:rFonts w:eastAsia="Verdana"/>
          <w:color w:val="000000"/>
          <w:sz w:val="24"/>
          <w:szCs w:val="24"/>
        </w:rPr>
        <w:t>.2.</w:t>
      </w:r>
      <w:r w:rsidR="00AC5EB2">
        <w:rPr>
          <w:rFonts w:eastAsia="Verdana"/>
          <w:color w:val="000000"/>
          <w:sz w:val="24"/>
          <w:szCs w:val="24"/>
        </w:rPr>
        <w:tab/>
      </w:r>
      <w:r w:rsidR="00EE634E" w:rsidRPr="008B56EC">
        <w:rPr>
          <w:rFonts w:eastAsia="Verdana"/>
          <w:color w:val="000000"/>
          <w:sz w:val="24"/>
          <w:szCs w:val="24"/>
        </w:rPr>
        <w:t>O prestador de serviços, após aviso ao usuário, com comprovação do recebimento e antecedência mínima de 30 (trinta) dias da data prevista para a suspensão, poderá suspender a prestação dos serviços de abastecimento de água e/ou de esgotamento sanitário:</w:t>
      </w:r>
    </w:p>
    <w:p w:rsidR="00EE634E" w:rsidRPr="008B56EC" w:rsidRDefault="005E4DBE" w:rsidP="00EE634E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7</w:t>
      </w:r>
      <w:r w:rsidR="00EC3D2E">
        <w:rPr>
          <w:rFonts w:eastAsia="Verdana"/>
          <w:color w:val="000000"/>
          <w:sz w:val="24"/>
          <w:szCs w:val="24"/>
        </w:rPr>
        <w:t>.2.1</w:t>
      </w:r>
      <w:r w:rsidR="00B3734B">
        <w:rPr>
          <w:rFonts w:eastAsia="Verdana"/>
          <w:color w:val="000000"/>
          <w:sz w:val="24"/>
          <w:szCs w:val="24"/>
        </w:rPr>
        <w:t>.</w:t>
      </w:r>
      <w:r w:rsidR="00B3734B">
        <w:rPr>
          <w:rFonts w:eastAsia="Verdana"/>
          <w:color w:val="000000"/>
          <w:sz w:val="24"/>
          <w:szCs w:val="24"/>
        </w:rPr>
        <w:tab/>
      </w:r>
      <w:r w:rsidR="00EE634E" w:rsidRPr="008B56EC">
        <w:rPr>
          <w:rFonts w:eastAsia="Verdana"/>
          <w:color w:val="000000"/>
          <w:sz w:val="24"/>
          <w:szCs w:val="24"/>
        </w:rPr>
        <w:t>por inadimplemento do usuário do pagamento das tarifas e/ou taxas;</w:t>
      </w:r>
    </w:p>
    <w:p w:rsidR="00EE634E" w:rsidRPr="008B56EC" w:rsidRDefault="005E4DBE" w:rsidP="00EE634E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7</w:t>
      </w:r>
      <w:r w:rsidR="00EC3D2E">
        <w:rPr>
          <w:rFonts w:eastAsia="Verdana"/>
          <w:color w:val="000000"/>
          <w:sz w:val="24"/>
          <w:szCs w:val="24"/>
        </w:rPr>
        <w:t>.2.2</w:t>
      </w:r>
      <w:r w:rsidR="00B3734B">
        <w:rPr>
          <w:rFonts w:eastAsia="Verdana"/>
          <w:color w:val="000000"/>
          <w:sz w:val="24"/>
          <w:szCs w:val="24"/>
        </w:rPr>
        <w:t>.</w:t>
      </w:r>
      <w:r w:rsidR="00B3734B">
        <w:rPr>
          <w:rFonts w:eastAsia="Verdana"/>
          <w:color w:val="000000"/>
          <w:sz w:val="24"/>
          <w:szCs w:val="24"/>
        </w:rPr>
        <w:tab/>
      </w:r>
      <w:r w:rsidR="00EE634E" w:rsidRPr="008B56EC">
        <w:rPr>
          <w:rFonts w:eastAsia="Verdana"/>
          <w:color w:val="000000"/>
          <w:sz w:val="24"/>
          <w:szCs w:val="24"/>
        </w:rPr>
        <w:t>pela negativa de acesso ou imposição de obstáculo para a leitura do hidrômetro, manutenção ou substituição; e</w:t>
      </w:r>
    </w:p>
    <w:p w:rsidR="00EE634E" w:rsidRPr="008B56EC" w:rsidRDefault="005E4DBE" w:rsidP="00EE634E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7</w:t>
      </w:r>
      <w:r w:rsidR="00EC3D2E">
        <w:rPr>
          <w:rFonts w:eastAsia="Verdana"/>
          <w:color w:val="000000"/>
          <w:sz w:val="24"/>
          <w:szCs w:val="24"/>
        </w:rPr>
        <w:t>.2.3.</w:t>
      </w:r>
      <w:r w:rsidR="00B3734B">
        <w:rPr>
          <w:rFonts w:eastAsia="Verdana"/>
          <w:color w:val="000000"/>
          <w:sz w:val="24"/>
          <w:szCs w:val="24"/>
        </w:rPr>
        <w:tab/>
      </w:r>
      <w:r w:rsidR="00EE634E" w:rsidRPr="008B56EC">
        <w:rPr>
          <w:rFonts w:eastAsia="Verdana"/>
          <w:color w:val="000000"/>
          <w:sz w:val="24"/>
          <w:szCs w:val="24"/>
        </w:rPr>
        <w:t>quando não for solicitada a ligação definitiva, após concluída a obra atendida por ligação temporária.</w:t>
      </w:r>
    </w:p>
    <w:p w:rsidR="00EE634E" w:rsidRPr="004B263C" w:rsidRDefault="00EE634E" w:rsidP="00E676C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414F0" w:rsidRPr="00A64DAD" w:rsidRDefault="004414F0" w:rsidP="00E676C8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A64DAD">
        <w:rPr>
          <w:rFonts w:cs="Arial"/>
          <w:b/>
          <w:sz w:val="24"/>
          <w:szCs w:val="24"/>
        </w:rPr>
        <w:t xml:space="preserve">CLÁUSULA </w:t>
      </w:r>
      <w:r w:rsidR="005E4DBE">
        <w:rPr>
          <w:rFonts w:cs="Arial"/>
          <w:b/>
          <w:sz w:val="24"/>
          <w:szCs w:val="24"/>
        </w:rPr>
        <w:t>OITAVA</w:t>
      </w:r>
      <w:r w:rsidRPr="00A64DAD">
        <w:rPr>
          <w:rFonts w:cs="Arial"/>
          <w:b/>
          <w:sz w:val="24"/>
          <w:szCs w:val="24"/>
        </w:rPr>
        <w:t>: EXECUÇÃO E COBRANÇA DE OUTROS SERVIÇOS</w:t>
      </w:r>
    </w:p>
    <w:p w:rsidR="004414F0" w:rsidRPr="00A64DAD" w:rsidRDefault="005E4DBE" w:rsidP="00E676C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</w:t>
      </w:r>
      <w:r w:rsidR="00AC5EB2">
        <w:rPr>
          <w:rFonts w:cs="Arial"/>
          <w:sz w:val="24"/>
          <w:szCs w:val="24"/>
        </w:rPr>
        <w:t>.1.</w:t>
      </w:r>
      <w:r w:rsidR="00B3734B">
        <w:rPr>
          <w:rFonts w:cs="Arial"/>
          <w:sz w:val="24"/>
          <w:szCs w:val="24"/>
        </w:rPr>
        <w:tab/>
      </w:r>
      <w:r w:rsidR="004414F0" w:rsidRPr="00A64DAD">
        <w:rPr>
          <w:rFonts w:cs="Arial"/>
          <w:sz w:val="24"/>
          <w:szCs w:val="24"/>
        </w:rPr>
        <w:t>O prestador de serviços poderá executar serviços que não sejam o abastecimento de água e esgotamento sanitário, desde que o usuário decida contratá-los.</w:t>
      </w:r>
    </w:p>
    <w:p w:rsidR="004414F0" w:rsidRPr="001B0FBA" w:rsidRDefault="005E4DBE" w:rsidP="00E676C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</w:t>
      </w:r>
      <w:r w:rsidR="00AC5EB2">
        <w:rPr>
          <w:rFonts w:cs="Arial"/>
          <w:sz w:val="24"/>
          <w:szCs w:val="24"/>
        </w:rPr>
        <w:t>.2.</w:t>
      </w:r>
      <w:r w:rsidR="00B3734B">
        <w:rPr>
          <w:rFonts w:cs="Arial"/>
          <w:sz w:val="24"/>
          <w:szCs w:val="24"/>
        </w:rPr>
        <w:tab/>
      </w:r>
      <w:r w:rsidR="004414F0" w:rsidRPr="00A64DAD">
        <w:rPr>
          <w:rFonts w:cs="Arial"/>
          <w:sz w:val="24"/>
          <w:szCs w:val="24"/>
        </w:rPr>
        <w:t>O prestador de serviços deverá emitir fatura, de forma discriminada, para cobrança de outros serviços, quando solicitados antecipadamente pelo usuário.</w:t>
      </w:r>
    </w:p>
    <w:p w:rsidR="006E1C98" w:rsidRPr="004B263C" w:rsidRDefault="006E1C98" w:rsidP="00E67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14F0" w:rsidRPr="00C364B7" w:rsidRDefault="004414F0" w:rsidP="00E676C8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C364B7">
        <w:rPr>
          <w:rFonts w:cs="Arial"/>
          <w:b/>
          <w:sz w:val="24"/>
          <w:szCs w:val="24"/>
        </w:rPr>
        <w:t xml:space="preserve">CLÁUSULA </w:t>
      </w:r>
      <w:r w:rsidR="005E4DBE">
        <w:rPr>
          <w:rFonts w:cs="Arial"/>
          <w:b/>
          <w:sz w:val="24"/>
          <w:szCs w:val="24"/>
        </w:rPr>
        <w:t>NONA</w:t>
      </w:r>
      <w:r w:rsidRPr="00C364B7">
        <w:rPr>
          <w:rFonts w:cs="Arial"/>
          <w:b/>
          <w:sz w:val="24"/>
          <w:szCs w:val="24"/>
        </w:rPr>
        <w:t>: CONDIÇÕES DE REAJUSTE</w:t>
      </w:r>
    </w:p>
    <w:p w:rsidR="004414F0" w:rsidRPr="00C364B7" w:rsidRDefault="005E4DBE" w:rsidP="00E676C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</w:t>
      </w:r>
      <w:r w:rsidR="00AC5EB2">
        <w:rPr>
          <w:rFonts w:cs="Arial"/>
          <w:sz w:val="24"/>
          <w:szCs w:val="24"/>
        </w:rPr>
        <w:t>.1.</w:t>
      </w:r>
      <w:r w:rsidR="00B3734B">
        <w:rPr>
          <w:rFonts w:cs="Arial"/>
          <w:sz w:val="24"/>
          <w:szCs w:val="24"/>
        </w:rPr>
        <w:tab/>
      </w:r>
      <w:r w:rsidR="004414F0" w:rsidRPr="00C364B7">
        <w:rPr>
          <w:rFonts w:cs="Arial"/>
          <w:sz w:val="24"/>
          <w:szCs w:val="24"/>
        </w:rPr>
        <w:t xml:space="preserve">Os valores das tarifas de prestação de serviços de abastecimento de água e/ou de esgotamento sanitário relativas ao presente Contrato serão reajustados e/ou revisados, nos termos do contrato firmado com o município e/ou de acordo com a </w:t>
      </w:r>
      <w:r w:rsidR="006E1C98" w:rsidRPr="00C364B7">
        <w:rPr>
          <w:rFonts w:cs="Arial"/>
          <w:sz w:val="24"/>
          <w:szCs w:val="24"/>
        </w:rPr>
        <w:t>ARES-PCJ</w:t>
      </w:r>
      <w:r w:rsidR="004414F0" w:rsidRPr="00C364B7">
        <w:rPr>
          <w:rFonts w:cs="Arial"/>
          <w:sz w:val="24"/>
          <w:szCs w:val="24"/>
        </w:rPr>
        <w:t>.</w:t>
      </w:r>
    </w:p>
    <w:p w:rsidR="004414F0" w:rsidRPr="00D61C1A" w:rsidRDefault="005E4DBE" w:rsidP="00D61C1A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</w:t>
      </w:r>
      <w:r w:rsidR="00B3734B">
        <w:rPr>
          <w:rFonts w:cs="Arial"/>
          <w:sz w:val="24"/>
          <w:szCs w:val="24"/>
        </w:rPr>
        <w:t>.1.1.</w:t>
      </w:r>
      <w:r w:rsidR="00B3734B">
        <w:rPr>
          <w:rFonts w:cs="Arial"/>
          <w:sz w:val="24"/>
          <w:szCs w:val="24"/>
        </w:rPr>
        <w:tab/>
      </w:r>
      <w:r w:rsidR="004414F0" w:rsidRPr="00F74394">
        <w:rPr>
          <w:rFonts w:cs="Arial"/>
          <w:sz w:val="24"/>
          <w:szCs w:val="24"/>
        </w:rPr>
        <w:t xml:space="preserve">Para as faturas de prestação de serviços </w:t>
      </w:r>
      <w:r w:rsidR="00D61C1A" w:rsidRPr="00D61C1A">
        <w:rPr>
          <w:rFonts w:cs="Arial"/>
          <w:sz w:val="24"/>
          <w:szCs w:val="24"/>
        </w:rPr>
        <w:t>que não forem pagas até a data do vencimento serão acrescidas de multa</w:t>
      </w:r>
      <w:r w:rsidR="00D61C1A">
        <w:rPr>
          <w:rFonts w:cs="Arial"/>
          <w:sz w:val="24"/>
          <w:szCs w:val="24"/>
        </w:rPr>
        <w:t xml:space="preserve"> </w:t>
      </w:r>
      <w:r w:rsidR="00D61C1A" w:rsidRPr="00D61C1A">
        <w:rPr>
          <w:rFonts w:cs="Arial"/>
          <w:sz w:val="24"/>
          <w:szCs w:val="24"/>
        </w:rPr>
        <w:t xml:space="preserve">de 2% (dois por cento), juros de 1% (um por cento) ao mês, e correção monetária pelo </w:t>
      </w:r>
      <w:r w:rsidR="00D61C1A">
        <w:rPr>
          <w:rFonts w:cs="Arial"/>
          <w:sz w:val="24"/>
          <w:szCs w:val="24"/>
        </w:rPr>
        <w:t xml:space="preserve">IPCA </w:t>
      </w:r>
      <w:r w:rsidR="00D61C1A" w:rsidRPr="00D61C1A">
        <w:rPr>
          <w:rFonts w:cs="Arial"/>
          <w:sz w:val="24"/>
          <w:szCs w:val="24"/>
        </w:rPr>
        <w:t xml:space="preserve">(índice nacional de preços ao consumidor amplo), do </w:t>
      </w:r>
      <w:r w:rsidR="00D61C1A">
        <w:rPr>
          <w:rFonts w:cs="Arial"/>
          <w:sz w:val="24"/>
          <w:szCs w:val="24"/>
        </w:rPr>
        <w:t>IBGE</w:t>
      </w:r>
      <w:r w:rsidR="00D61C1A" w:rsidRPr="00D61C1A">
        <w:rPr>
          <w:rFonts w:cs="Arial"/>
          <w:sz w:val="24"/>
          <w:szCs w:val="24"/>
        </w:rPr>
        <w:t xml:space="preserve"> (instituto brasileiro de geografia</w:t>
      </w:r>
      <w:r w:rsidR="00D61C1A">
        <w:rPr>
          <w:rFonts w:cs="Arial"/>
          <w:sz w:val="24"/>
          <w:szCs w:val="24"/>
        </w:rPr>
        <w:t xml:space="preserve"> </w:t>
      </w:r>
      <w:r w:rsidR="00D61C1A" w:rsidRPr="00D61C1A">
        <w:rPr>
          <w:rFonts w:cs="Arial"/>
          <w:sz w:val="24"/>
          <w:szCs w:val="24"/>
        </w:rPr>
        <w:t>e estatística) ou outro índice que venha a substituí- lo.</w:t>
      </w:r>
    </w:p>
    <w:p w:rsidR="006E1C98" w:rsidRPr="004B263C" w:rsidRDefault="006E1C98" w:rsidP="00E67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14F0" w:rsidRPr="00045A38" w:rsidRDefault="004414F0" w:rsidP="00E676C8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045A38">
        <w:rPr>
          <w:rFonts w:cs="Arial"/>
          <w:b/>
          <w:sz w:val="24"/>
          <w:szCs w:val="24"/>
        </w:rPr>
        <w:t xml:space="preserve">CLÁUSULA </w:t>
      </w:r>
      <w:r w:rsidR="005E4DBE">
        <w:rPr>
          <w:rFonts w:cs="Arial"/>
          <w:b/>
          <w:sz w:val="24"/>
          <w:szCs w:val="24"/>
        </w:rPr>
        <w:t>DÉCIMA</w:t>
      </w:r>
      <w:r w:rsidRPr="00045A38">
        <w:rPr>
          <w:rFonts w:cs="Arial"/>
          <w:b/>
          <w:sz w:val="24"/>
          <w:szCs w:val="24"/>
        </w:rPr>
        <w:t>: INFRAÇÕES DOS USUÁRIOS</w:t>
      </w:r>
    </w:p>
    <w:p w:rsidR="00E3386F" w:rsidRPr="005F2B7F" w:rsidRDefault="005E4DBE" w:rsidP="00E3386F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lastRenderedPageBreak/>
        <w:t>10</w:t>
      </w:r>
      <w:r w:rsidR="00B3734B">
        <w:rPr>
          <w:rFonts w:eastAsia="Verdana"/>
          <w:color w:val="000000"/>
          <w:sz w:val="24"/>
          <w:szCs w:val="24"/>
        </w:rPr>
        <w:t>.1.</w:t>
      </w:r>
      <w:r w:rsidR="00B3734B">
        <w:rPr>
          <w:rFonts w:eastAsia="Verdana"/>
          <w:color w:val="000000"/>
          <w:sz w:val="24"/>
          <w:szCs w:val="24"/>
        </w:rPr>
        <w:tab/>
      </w:r>
      <w:r w:rsidR="00E3386F" w:rsidRPr="005F2B7F">
        <w:rPr>
          <w:rFonts w:eastAsia="Verdana"/>
          <w:color w:val="000000"/>
          <w:sz w:val="24"/>
          <w:szCs w:val="24"/>
        </w:rPr>
        <w:t>Constitui ato irregular a ação ou omissão do usuário, relativa a qualquer dos seguintes fatos:</w:t>
      </w:r>
    </w:p>
    <w:p w:rsidR="00E3386F" w:rsidRPr="005F2B7F" w:rsidRDefault="005E4DBE" w:rsidP="00E3386F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10</w:t>
      </w:r>
      <w:r w:rsidR="00EC3D2E">
        <w:rPr>
          <w:rFonts w:eastAsia="Verdana"/>
          <w:color w:val="000000"/>
          <w:sz w:val="24"/>
          <w:szCs w:val="24"/>
        </w:rPr>
        <w:t>.1.1.</w:t>
      </w:r>
      <w:r w:rsidR="00B3734B">
        <w:rPr>
          <w:rFonts w:eastAsia="Verdana"/>
          <w:color w:val="000000"/>
          <w:sz w:val="24"/>
          <w:szCs w:val="24"/>
        </w:rPr>
        <w:tab/>
      </w:r>
      <w:r w:rsidR="00E3386F" w:rsidRPr="005F2B7F">
        <w:rPr>
          <w:rFonts w:eastAsia="Verdana"/>
          <w:color w:val="000000"/>
          <w:sz w:val="24"/>
          <w:szCs w:val="24"/>
        </w:rPr>
        <w:t>Intervenção nas instalações dos sistemas públicos de água e esgotos que possam afetar a eficiência dos serviços;</w:t>
      </w:r>
    </w:p>
    <w:p w:rsidR="00E3386F" w:rsidRPr="005F2B7F" w:rsidRDefault="005E4DBE" w:rsidP="00E3386F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10</w:t>
      </w:r>
      <w:r w:rsidR="00EC3D2E">
        <w:rPr>
          <w:rFonts w:eastAsia="Verdana"/>
          <w:color w:val="000000"/>
          <w:sz w:val="24"/>
          <w:szCs w:val="24"/>
        </w:rPr>
        <w:t>.1.2.</w:t>
      </w:r>
      <w:r w:rsidR="00B3734B">
        <w:rPr>
          <w:rFonts w:eastAsia="Verdana"/>
          <w:color w:val="000000"/>
          <w:sz w:val="24"/>
          <w:szCs w:val="24"/>
        </w:rPr>
        <w:tab/>
      </w:r>
      <w:r w:rsidR="00E3386F" w:rsidRPr="005F2B7F">
        <w:rPr>
          <w:rFonts w:eastAsia="Verdana"/>
          <w:color w:val="000000"/>
          <w:sz w:val="24"/>
          <w:szCs w:val="24"/>
        </w:rPr>
        <w:t>Instalação hidráulica predial de água ligada à rede pública interligada com abastecimento de água alimentada por outras fontes;</w:t>
      </w:r>
    </w:p>
    <w:p w:rsidR="00E3386F" w:rsidRPr="005F2B7F" w:rsidRDefault="005E4DBE" w:rsidP="00E3386F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10</w:t>
      </w:r>
      <w:r w:rsidR="00EC3D2E">
        <w:rPr>
          <w:rFonts w:eastAsia="Verdana"/>
          <w:color w:val="000000"/>
          <w:sz w:val="24"/>
          <w:szCs w:val="24"/>
        </w:rPr>
        <w:t>.1.3.</w:t>
      </w:r>
      <w:r w:rsidR="00B3734B">
        <w:rPr>
          <w:rFonts w:eastAsia="Verdana"/>
          <w:color w:val="000000"/>
          <w:sz w:val="24"/>
          <w:szCs w:val="24"/>
        </w:rPr>
        <w:tab/>
      </w:r>
      <w:r w:rsidR="00E3386F" w:rsidRPr="005F2B7F">
        <w:rPr>
          <w:rFonts w:eastAsia="Verdana"/>
          <w:color w:val="000000"/>
          <w:sz w:val="24"/>
          <w:szCs w:val="24"/>
        </w:rPr>
        <w:t>Lançamento de despejos na rede pública de esgotamento sanitário que, por suas características, exijam tratamento prévio;</w:t>
      </w:r>
    </w:p>
    <w:p w:rsidR="00E3386F" w:rsidRPr="005F2B7F" w:rsidRDefault="005E4DBE" w:rsidP="00E3386F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10</w:t>
      </w:r>
      <w:r w:rsidR="00EC3D2E">
        <w:rPr>
          <w:rFonts w:eastAsia="Verdana"/>
          <w:color w:val="000000"/>
          <w:sz w:val="24"/>
          <w:szCs w:val="24"/>
        </w:rPr>
        <w:t>.1.4.</w:t>
      </w:r>
      <w:r w:rsidR="00B3734B">
        <w:rPr>
          <w:rFonts w:eastAsia="Verdana"/>
          <w:color w:val="000000"/>
          <w:sz w:val="24"/>
          <w:szCs w:val="24"/>
        </w:rPr>
        <w:tab/>
      </w:r>
      <w:r w:rsidR="00E3386F" w:rsidRPr="005F2B7F">
        <w:rPr>
          <w:rFonts w:eastAsia="Verdana"/>
          <w:color w:val="000000"/>
          <w:sz w:val="24"/>
          <w:szCs w:val="24"/>
        </w:rPr>
        <w:t>Derivação do ramal predial antes do hidrômetro (</w:t>
      </w:r>
      <w:r w:rsidR="00E3386F" w:rsidRPr="009B323E">
        <w:rPr>
          <w:rFonts w:eastAsia="Verdana"/>
          <w:i/>
          <w:color w:val="000000"/>
          <w:sz w:val="24"/>
          <w:szCs w:val="24"/>
        </w:rPr>
        <w:t>by pass</w:t>
      </w:r>
      <w:r w:rsidR="00E3386F" w:rsidRPr="005F2B7F">
        <w:rPr>
          <w:rFonts w:eastAsia="Verdana"/>
          <w:color w:val="000000"/>
          <w:sz w:val="24"/>
          <w:szCs w:val="24"/>
        </w:rPr>
        <w:t>);</w:t>
      </w:r>
    </w:p>
    <w:p w:rsidR="00E3386F" w:rsidRPr="005F2B7F" w:rsidRDefault="005E4DBE" w:rsidP="00E3386F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10</w:t>
      </w:r>
      <w:r w:rsidR="00EC3D2E">
        <w:rPr>
          <w:rFonts w:eastAsia="Verdana"/>
          <w:color w:val="000000"/>
          <w:sz w:val="24"/>
          <w:szCs w:val="24"/>
        </w:rPr>
        <w:t>.1.5.</w:t>
      </w:r>
      <w:r w:rsidR="00B3734B">
        <w:rPr>
          <w:rFonts w:eastAsia="Verdana"/>
          <w:color w:val="000000"/>
          <w:sz w:val="24"/>
          <w:szCs w:val="24"/>
        </w:rPr>
        <w:tab/>
      </w:r>
      <w:r w:rsidR="00E3386F" w:rsidRPr="005F2B7F">
        <w:rPr>
          <w:rFonts w:eastAsia="Verdana"/>
          <w:color w:val="000000"/>
          <w:sz w:val="24"/>
          <w:szCs w:val="24"/>
        </w:rPr>
        <w:t>Danificação propositada, inversão ou supressão do hidrômetro;</w:t>
      </w:r>
    </w:p>
    <w:p w:rsidR="00E3386F" w:rsidRPr="005F2B7F" w:rsidRDefault="005E4DBE" w:rsidP="00E3386F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10</w:t>
      </w:r>
      <w:r w:rsidR="00EC3D2E">
        <w:rPr>
          <w:rFonts w:eastAsia="Verdana"/>
          <w:color w:val="000000"/>
          <w:sz w:val="24"/>
          <w:szCs w:val="24"/>
        </w:rPr>
        <w:t>.1.6.</w:t>
      </w:r>
      <w:r w:rsidR="00B3734B">
        <w:rPr>
          <w:rFonts w:eastAsia="Verdana"/>
          <w:color w:val="000000"/>
          <w:sz w:val="24"/>
          <w:szCs w:val="24"/>
        </w:rPr>
        <w:tab/>
      </w:r>
      <w:r w:rsidR="00E3386F" w:rsidRPr="005F2B7F">
        <w:rPr>
          <w:rFonts w:eastAsia="Verdana"/>
          <w:color w:val="000000"/>
          <w:sz w:val="24"/>
          <w:szCs w:val="24"/>
        </w:rPr>
        <w:t>Ligação clandestina de água e esgoto;</w:t>
      </w:r>
    </w:p>
    <w:p w:rsidR="00E3386F" w:rsidRPr="005F2B7F" w:rsidRDefault="005E4DBE" w:rsidP="00E3386F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10</w:t>
      </w:r>
      <w:r w:rsidR="00EC3D2E">
        <w:rPr>
          <w:rFonts w:eastAsia="Verdana"/>
          <w:color w:val="000000"/>
          <w:sz w:val="24"/>
          <w:szCs w:val="24"/>
        </w:rPr>
        <w:t>.1.7.</w:t>
      </w:r>
      <w:r w:rsidR="00B3734B">
        <w:rPr>
          <w:rFonts w:eastAsia="Verdana"/>
          <w:color w:val="000000"/>
          <w:sz w:val="24"/>
          <w:szCs w:val="24"/>
        </w:rPr>
        <w:tab/>
      </w:r>
      <w:r w:rsidR="00E3386F" w:rsidRPr="005F2B7F">
        <w:rPr>
          <w:rFonts w:eastAsia="Verdana"/>
          <w:color w:val="000000"/>
          <w:sz w:val="24"/>
          <w:szCs w:val="24"/>
        </w:rPr>
        <w:t>Instalação de bomba ou quaisquer dispositivos no ramal predial ou na rede de distribuição;</w:t>
      </w:r>
    </w:p>
    <w:p w:rsidR="00E3386F" w:rsidRPr="005F2B7F" w:rsidRDefault="005E4DBE" w:rsidP="00E3386F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10</w:t>
      </w:r>
      <w:r w:rsidR="00EC3D2E">
        <w:rPr>
          <w:rFonts w:eastAsia="Verdana"/>
          <w:color w:val="000000"/>
          <w:sz w:val="24"/>
          <w:szCs w:val="24"/>
        </w:rPr>
        <w:t>.1.8.</w:t>
      </w:r>
      <w:r w:rsidR="00B3734B">
        <w:rPr>
          <w:rFonts w:eastAsia="Verdana"/>
          <w:color w:val="000000"/>
          <w:sz w:val="24"/>
          <w:szCs w:val="24"/>
        </w:rPr>
        <w:tab/>
      </w:r>
      <w:r w:rsidR="00E3386F" w:rsidRPr="005F2B7F">
        <w:rPr>
          <w:rFonts w:eastAsia="Verdana"/>
          <w:color w:val="000000"/>
          <w:sz w:val="24"/>
          <w:szCs w:val="24"/>
        </w:rPr>
        <w:t>Lançamento de águas pluviais nas instalações ou coletores prediais de esgotos sanitários;</w:t>
      </w:r>
    </w:p>
    <w:p w:rsidR="00E3386F" w:rsidRPr="005F2B7F" w:rsidRDefault="005E4DBE" w:rsidP="00E3386F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10</w:t>
      </w:r>
      <w:r w:rsidR="00EC3D2E">
        <w:rPr>
          <w:rFonts w:eastAsia="Verdana"/>
          <w:color w:val="000000"/>
          <w:sz w:val="24"/>
          <w:szCs w:val="24"/>
        </w:rPr>
        <w:t>.1.9.</w:t>
      </w:r>
      <w:r w:rsidR="00B3734B">
        <w:rPr>
          <w:rFonts w:eastAsia="Verdana"/>
          <w:color w:val="000000"/>
          <w:sz w:val="24"/>
          <w:szCs w:val="24"/>
        </w:rPr>
        <w:tab/>
      </w:r>
      <w:r w:rsidR="00E3386F" w:rsidRPr="005F2B7F">
        <w:rPr>
          <w:rFonts w:eastAsia="Verdana"/>
          <w:color w:val="000000"/>
          <w:sz w:val="24"/>
          <w:szCs w:val="24"/>
        </w:rPr>
        <w:t>Restabelecimento irregular do abastecimento de água em ligações cortadas no cavalete;</w:t>
      </w:r>
    </w:p>
    <w:p w:rsidR="00E3386F" w:rsidRPr="005F2B7F" w:rsidRDefault="005E4DBE" w:rsidP="00E3386F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10</w:t>
      </w:r>
      <w:r w:rsidR="00EC3D2E">
        <w:rPr>
          <w:rFonts w:eastAsia="Verdana"/>
          <w:color w:val="000000"/>
          <w:sz w:val="24"/>
          <w:szCs w:val="24"/>
        </w:rPr>
        <w:t>.1.10.</w:t>
      </w:r>
      <w:r w:rsidR="00886218">
        <w:rPr>
          <w:rFonts w:eastAsia="Verdana"/>
          <w:color w:val="000000"/>
          <w:sz w:val="24"/>
          <w:szCs w:val="24"/>
        </w:rPr>
        <w:t xml:space="preserve"> </w:t>
      </w:r>
      <w:r w:rsidR="00E3386F" w:rsidRPr="005F2B7F">
        <w:rPr>
          <w:rFonts w:eastAsia="Verdana"/>
          <w:color w:val="000000"/>
          <w:sz w:val="24"/>
          <w:szCs w:val="24"/>
        </w:rPr>
        <w:t>Restabelecimento irregular do abastecimento de água em ligações cortadas no ramal;</w:t>
      </w:r>
    </w:p>
    <w:p w:rsidR="00E3386F" w:rsidRPr="005F2B7F" w:rsidRDefault="005E4DBE" w:rsidP="00E3386F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10</w:t>
      </w:r>
      <w:r w:rsidR="00EC3D2E">
        <w:rPr>
          <w:rFonts w:eastAsia="Verdana"/>
          <w:color w:val="000000"/>
          <w:sz w:val="24"/>
          <w:szCs w:val="24"/>
        </w:rPr>
        <w:t>.1.11.</w:t>
      </w:r>
      <w:r w:rsidR="00EC3D2E" w:rsidRPr="005F2B7F">
        <w:rPr>
          <w:rFonts w:eastAsia="Verdana"/>
          <w:color w:val="000000"/>
          <w:sz w:val="24"/>
          <w:szCs w:val="24"/>
        </w:rPr>
        <w:t xml:space="preserve"> </w:t>
      </w:r>
      <w:r w:rsidR="00E3386F" w:rsidRPr="005F2B7F">
        <w:rPr>
          <w:rFonts w:eastAsia="Verdana"/>
          <w:color w:val="000000"/>
          <w:sz w:val="24"/>
          <w:szCs w:val="24"/>
        </w:rPr>
        <w:t xml:space="preserve">Interligação de instalações prediais de água, entre imóveis distintos com </w:t>
      </w:r>
      <w:r w:rsidR="00E3386F" w:rsidRPr="005F2B7F">
        <w:rPr>
          <w:rFonts w:eastAsia="Verdana"/>
          <w:sz w:val="24"/>
          <w:szCs w:val="24"/>
        </w:rPr>
        <w:t>ou sem</w:t>
      </w:r>
      <w:r w:rsidR="00E3386F" w:rsidRPr="005F2B7F">
        <w:rPr>
          <w:rFonts w:eastAsia="Verdana"/>
          <w:color w:val="000000"/>
          <w:sz w:val="24"/>
          <w:szCs w:val="24"/>
        </w:rPr>
        <w:t xml:space="preserve"> débito;</w:t>
      </w:r>
    </w:p>
    <w:p w:rsidR="00E3386F" w:rsidRPr="005F2B7F" w:rsidRDefault="005E4DBE" w:rsidP="00E3386F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10</w:t>
      </w:r>
      <w:r w:rsidR="00EC3D2E">
        <w:rPr>
          <w:rFonts w:eastAsia="Verdana"/>
          <w:color w:val="000000"/>
          <w:sz w:val="24"/>
          <w:szCs w:val="24"/>
        </w:rPr>
        <w:t>.1.12.</w:t>
      </w:r>
      <w:r w:rsidR="00B3734B">
        <w:rPr>
          <w:rFonts w:eastAsia="Verdana"/>
          <w:color w:val="000000"/>
          <w:sz w:val="24"/>
          <w:szCs w:val="24"/>
        </w:rPr>
        <w:t xml:space="preserve"> </w:t>
      </w:r>
      <w:r w:rsidR="00E3386F" w:rsidRPr="005F2B7F">
        <w:rPr>
          <w:rFonts w:eastAsia="Verdana"/>
          <w:color w:val="000000"/>
          <w:sz w:val="24"/>
          <w:szCs w:val="24"/>
        </w:rPr>
        <w:t>Impedimento voluntário à promoção da leitura do hidrômetro ou à execução de serviços de manutenção do cavalete e hidrômetro pela prestadora de serviços;</w:t>
      </w:r>
    </w:p>
    <w:p w:rsidR="00E3386F" w:rsidRPr="005F2B7F" w:rsidRDefault="005E4DBE" w:rsidP="00E3386F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10</w:t>
      </w:r>
      <w:r w:rsidR="00EC3D2E">
        <w:rPr>
          <w:rFonts w:eastAsia="Verdana"/>
          <w:color w:val="000000"/>
          <w:sz w:val="24"/>
          <w:szCs w:val="24"/>
        </w:rPr>
        <w:t>.1.13.</w:t>
      </w:r>
      <w:r w:rsidR="00EC3D2E" w:rsidRPr="005F2B7F">
        <w:rPr>
          <w:rFonts w:eastAsia="Verdana"/>
          <w:color w:val="000000"/>
          <w:sz w:val="24"/>
          <w:szCs w:val="24"/>
        </w:rPr>
        <w:t xml:space="preserve"> </w:t>
      </w:r>
      <w:r w:rsidR="00E3386F" w:rsidRPr="005F2B7F">
        <w:rPr>
          <w:rFonts w:eastAsia="Verdana"/>
          <w:color w:val="000000"/>
          <w:sz w:val="24"/>
          <w:szCs w:val="24"/>
        </w:rPr>
        <w:t>Desperdício de água em períodos oficiais de racionamento;</w:t>
      </w:r>
    </w:p>
    <w:p w:rsidR="00E3386F" w:rsidRPr="005F2B7F" w:rsidRDefault="005E4DBE" w:rsidP="00E3386F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10</w:t>
      </w:r>
      <w:r w:rsidR="00EC3D2E">
        <w:rPr>
          <w:rFonts w:eastAsia="Verdana"/>
          <w:color w:val="000000"/>
          <w:sz w:val="24"/>
          <w:szCs w:val="24"/>
        </w:rPr>
        <w:t>.1.14.</w:t>
      </w:r>
      <w:r w:rsidR="00EC3D2E" w:rsidRPr="005F2B7F">
        <w:rPr>
          <w:rFonts w:eastAsia="Verdana"/>
          <w:color w:val="000000"/>
          <w:sz w:val="24"/>
          <w:szCs w:val="24"/>
        </w:rPr>
        <w:t xml:space="preserve"> </w:t>
      </w:r>
      <w:r w:rsidR="00E3386F" w:rsidRPr="005F2B7F">
        <w:rPr>
          <w:rFonts w:eastAsia="Verdana"/>
          <w:color w:val="000000"/>
          <w:sz w:val="24"/>
          <w:szCs w:val="24"/>
        </w:rPr>
        <w:t>Violação do lacre da caixa ou cubículo de proteção do hidrômetro;</w:t>
      </w:r>
    </w:p>
    <w:p w:rsidR="00E3386F" w:rsidRPr="005F2B7F" w:rsidRDefault="005E4DBE" w:rsidP="00E3386F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10</w:t>
      </w:r>
      <w:r w:rsidR="00EC3D2E">
        <w:rPr>
          <w:rFonts w:eastAsia="Verdana"/>
          <w:color w:val="000000"/>
          <w:sz w:val="24"/>
          <w:szCs w:val="24"/>
        </w:rPr>
        <w:t>.1.15.</w:t>
      </w:r>
      <w:r w:rsidR="00EC3D2E" w:rsidRPr="005F2B7F">
        <w:rPr>
          <w:rFonts w:eastAsia="Verdana"/>
          <w:color w:val="000000"/>
          <w:sz w:val="24"/>
          <w:szCs w:val="24"/>
        </w:rPr>
        <w:t xml:space="preserve"> </w:t>
      </w:r>
      <w:r w:rsidR="00E3386F" w:rsidRPr="005F2B7F">
        <w:rPr>
          <w:rFonts w:eastAsia="Verdana"/>
          <w:color w:val="000000"/>
          <w:sz w:val="24"/>
          <w:szCs w:val="24"/>
        </w:rPr>
        <w:t>Violação do lacre de proteção do cavalete e do hidrômetro;</w:t>
      </w:r>
    </w:p>
    <w:p w:rsidR="00E3386F" w:rsidRPr="005F2B7F" w:rsidRDefault="005E4DBE" w:rsidP="00E3386F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10</w:t>
      </w:r>
      <w:r w:rsidR="00EC3D2E">
        <w:rPr>
          <w:rFonts w:eastAsia="Verdana"/>
          <w:color w:val="000000"/>
          <w:sz w:val="24"/>
          <w:szCs w:val="24"/>
        </w:rPr>
        <w:t>.1.16.</w:t>
      </w:r>
      <w:r w:rsidR="00EC3D2E" w:rsidRPr="005F2B7F">
        <w:rPr>
          <w:rFonts w:eastAsia="Verdana"/>
          <w:color w:val="000000"/>
          <w:sz w:val="24"/>
          <w:szCs w:val="24"/>
        </w:rPr>
        <w:t xml:space="preserve"> </w:t>
      </w:r>
      <w:r w:rsidR="00E3386F" w:rsidRPr="005F2B7F">
        <w:rPr>
          <w:rFonts w:eastAsia="Verdana"/>
          <w:color w:val="000000"/>
          <w:sz w:val="24"/>
          <w:szCs w:val="24"/>
        </w:rPr>
        <w:t>Utilização indevida do hidrante instalado na área interna do imóvel;</w:t>
      </w:r>
    </w:p>
    <w:p w:rsidR="00E3386F" w:rsidRPr="005F2B7F" w:rsidRDefault="005E4DBE" w:rsidP="00E3386F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10</w:t>
      </w:r>
      <w:r w:rsidR="00EC3D2E">
        <w:rPr>
          <w:rFonts w:eastAsia="Verdana"/>
          <w:color w:val="000000"/>
          <w:sz w:val="24"/>
          <w:szCs w:val="24"/>
        </w:rPr>
        <w:t>.1.17.</w:t>
      </w:r>
      <w:r w:rsidR="00EC3D2E" w:rsidRPr="005F2B7F">
        <w:rPr>
          <w:rFonts w:eastAsia="Verdana"/>
          <w:color w:val="000000"/>
          <w:sz w:val="24"/>
          <w:szCs w:val="24"/>
        </w:rPr>
        <w:t xml:space="preserve"> </w:t>
      </w:r>
      <w:r w:rsidR="00E3386F" w:rsidRPr="005F2B7F">
        <w:rPr>
          <w:rFonts w:eastAsia="Verdana"/>
          <w:color w:val="000000"/>
          <w:sz w:val="24"/>
          <w:szCs w:val="24"/>
        </w:rPr>
        <w:t>Ausência de caixa de gordura sifonada na instalação predial interna de esgotos;</w:t>
      </w:r>
    </w:p>
    <w:p w:rsidR="00E3386F" w:rsidRPr="005F2B7F" w:rsidRDefault="005E4DBE" w:rsidP="00E3386F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10</w:t>
      </w:r>
      <w:r w:rsidR="00EC3D2E">
        <w:rPr>
          <w:rFonts w:eastAsia="Verdana"/>
          <w:color w:val="000000"/>
          <w:sz w:val="24"/>
          <w:szCs w:val="24"/>
        </w:rPr>
        <w:t>.1.18.</w:t>
      </w:r>
      <w:r w:rsidR="00EC3D2E" w:rsidRPr="005F2B7F">
        <w:rPr>
          <w:rFonts w:eastAsia="Verdana"/>
          <w:color w:val="000000"/>
          <w:sz w:val="24"/>
          <w:szCs w:val="24"/>
        </w:rPr>
        <w:t xml:space="preserve"> </w:t>
      </w:r>
      <w:r w:rsidR="00E3386F" w:rsidRPr="005F2B7F">
        <w:rPr>
          <w:rFonts w:eastAsia="Verdana"/>
          <w:color w:val="000000"/>
          <w:sz w:val="24"/>
          <w:szCs w:val="24"/>
        </w:rPr>
        <w:t xml:space="preserve">Instalação de aparelhos eliminadores ou supressores de ar; </w:t>
      </w:r>
    </w:p>
    <w:p w:rsidR="00E3386F" w:rsidRPr="005F2B7F" w:rsidRDefault="005E4DBE" w:rsidP="00E3386F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10</w:t>
      </w:r>
      <w:r w:rsidR="00EC3D2E">
        <w:rPr>
          <w:rFonts w:eastAsia="Verdana"/>
          <w:color w:val="000000"/>
          <w:sz w:val="24"/>
          <w:szCs w:val="24"/>
        </w:rPr>
        <w:t>.1.19.</w:t>
      </w:r>
      <w:r w:rsidR="00EC3D2E" w:rsidRPr="005F2B7F">
        <w:rPr>
          <w:rFonts w:eastAsia="Verdana"/>
          <w:color w:val="000000"/>
          <w:sz w:val="24"/>
          <w:szCs w:val="24"/>
        </w:rPr>
        <w:t xml:space="preserve"> </w:t>
      </w:r>
      <w:r w:rsidR="00E3386F" w:rsidRPr="005F2B7F">
        <w:rPr>
          <w:rFonts w:eastAsia="Verdana"/>
          <w:color w:val="000000"/>
          <w:sz w:val="24"/>
          <w:szCs w:val="24"/>
        </w:rPr>
        <w:t>Lacrar a tampa da caixa de inspeção de esgoto;</w:t>
      </w:r>
    </w:p>
    <w:p w:rsidR="00E3386F" w:rsidRPr="005F2B7F" w:rsidRDefault="005E4DBE" w:rsidP="00E3386F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10</w:t>
      </w:r>
      <w:r w:rsidR="00EC3D2E">
        <w:rPr>
          <w:rFonts w:eastAsia="Verdana"/>
          <w:color w:val="000000"/>
          <w:sz w:val="24"/>
          <w:szCs w:val="24"/>
        </w:rPr>
        <w:t>.1.20.</w:t>
      </w:r>
      <w:r w:rsidR="00EC3D2E" w:rsidRPr="005F2B7F">
        <w:rPr>
          <w:rFonts w:eastAsia="Verdana"/>
          <w:color w:val="000000"/>
          <w:sz w:val="24"/>
          <w:szCs w:val="24"/>
        </w:rPr>
        <w:t xml:space="preserve"> </w:t>
      </w:r>
      <w:r w:rsidR="00E3386F" w:rsidRPr="005F2B7F">
        <w:rPr>
          <w:rFonts w:eastAsia="Verdana"/>
          <w:color w:val="000000"/>
          <w:sz w:val="24"/>
          <w:szCs w:val="24"/>
        </w:rPr>
        <w:t>Ausência de caixa de inspeção no ramal de esgoto em logradouro público (testada do imóvel);</w:t>
      </w:r>
    </w:p>
    <w:p w:rsidR="00E3386F" w:rsidRPr="005F2B7F" w:rsidRDefault="005E4DBE" w:rsidP="00E3386F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10</w:t>
      </w:r>
      <w:r w:rsidR="00EC3D2E">
        <w:rPr>
          <w:rFonts w:eastAsia="Verdana"/>
          <w:color w:val="000000"/>
          <w:sz w:val="24"/>
          <w:szCs w:val="24"/>
        </w:rPr>
        <w:t>.1.21.</w:t>
      </w:r>
      <w:r w:rsidR="00EC3D2E" w:rsidRPr="005F2B7F">
        <w:rPr>
          <w:rFonts w:eastAsia="Verdana"/>
          <w:color w:val="000000"/>
          <w:sz w:val="24"/>
          <w:szCs w:val="24"/>
        </w:rPr>
        <w:t xml:space="preserve"> </w:t>
      </w:r>
      <w:r w:rsidR="00E3386F" w:rsidRPr="005F2B7F">
        <w:rPr>
          <w:rFonts w:eastAsia="Verdana"/>
          <w:color w:val="000000"/>
          <w:sz w:val="24"/>
          <w:szCs w:val="24"/>
        </w:rPr>
        <w:t>Lançamento de esgoto nas instalações ou coletores de águas pluviais;</w:t>
      </w:r>
    </w:p>
    <w:p w:rsidR="00E3386F" w:rsidRPr="005F2B7F" w:rsidRDefault="005E4DBE" w:rsidP="00E3386F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10</w:t>
      </w:r>
      <w:r w:rsidR="00EC3D2E">
        <w:rPr>
          <w:rFonts w:eastAsia="Verdana"/>
          <w:color w:val="000000"/>
          <w:sz w:val="24"/>
          <w:szCs w:val="24"/>
        </w:rPr>
        <w:t>.1.22.</w:t>
      </w:r>
      <w:r w:rsidR="00EC3D2E" w:rsidRPr="005F2B7F">
        <w:rPr>
          <w:rFonts w:eastAsia="Verdana"/>
          <w:color w:val="000000"/>
          <w:sz w:val="24"/>
          <w:szCs w:val="24"/>
        </w:rPr>
        <w:t xml:space="preserve"> </w:t>
      </w:r>
      <w:r w:rsidR="00E3386F" w:rsidRPr="005F2B7F">
        <w:rPr>
          <w:rFonts w:eastAsia="Verdana"/>
          <w:color w:val="000000"/>
          <w:sz w:val="24"/>
          <w:szCs w:val="24"/>
        </w:rPr>
        <w:t>Lançar resíduos sólidos na rede coletora de esgoto, que possam prejudicar o seu correto funcionamento.</w:t>
      </w:r>
    </w:p>
    <w:p w:rsidR="00E3386F" w:rsidRPr="005F2B7F" w:rsidRDefault="00E3386F" w:rsidP="00E3386F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</w:p>
    <w:p w:rsidR="00E3386F" w:rsidRDefault="005E4DBE" w:rsidP="00E3386F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10</w:t>
      </w:r>
      <w:r w:rsidR="00EC3D2E">
        <w:rPr>
          <w:rFonts w:eastAsia="Verdana"/>
          <w:color w:val="000000"/>
          <w:sz w:val="24"/>
          <w:szCs w:val="24"/>
        </w:rPr>
        <w:t>.2.</w:t>
      </w:r>
      <w:r w:rsidR="00B3734B">
        <w:rPr>
          <w:rFonts w:eastAsia="Verdana"/>
          <w:color w:val="000000"/>
          <w:sz w:val="24"/>
          <w:szCs w:val="24"/>
        </w:rPr>
        <w:tab/>
      </w:r>
      <w:r w:rsidR="00E3386F" w:rsidRPr="005F2B7F">
        <w:rPr>
          <w:rFonts w:eastAsia="Verdana"/>
          <w:color w:val="000000"/>
          <w:sz w:val="24"/>
          <w:szCs w:val="24"/>
        </w:rPr>
        <w:t>É vedada a instalação de equipamento nas adjacências do hidrômetro, inclusive na instalação predial, que influencie nas condições metrológicas no equipamento</w:t>
      </w:r>
      <w:r w:rsidR="001B0FBA">
        <w:rPr>
          <w:rFonts w:eastAsia="Verdana"/>
          <w:color w:val="000000"/>
          <w:sz w:val="24"/>
          <w:szCs w:val="24"/>
        </w:rPr>
        <w:t>.</w:t>
      </w:r>
    </w:p>
    <w:p w:rsidR="006E1C98" w:rsidRPr="00AC5EB2" w:rsidRDefault="005E4DBE" w:rsidP="00E676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="Arial"/>
          <w:sz w:val="24"/>
          <w:szCs w:val="24"/>
        </w:rPr>
        <w:t>10</w:t>
      </w:r>
      <w:r w:rsidR="004414F0" w:rsidRPr="00237309">
        <w:rPr>
          <w:rFonts w:cs="Arial"/>
          <w:sz w:val="24"/>
          <w:szCs w:val="24"/>
        </w:rPr>
        <w:t>.</w:t>
      </w:r>
      <w:r w:rsidR="00EC3D2E">
        <w:rPr>
          <w:rFonts w:cs="Arial"/>
          <w:sz w:val="24"/>
          <w:szCs w:val="24"/>
        </w:rPr>
        <w:t>3</w:t>
      </w:r>
      <w:r w:rsidR="00AC5EB2">
        <w:rPr>
          <w:rFonts w:cs="Arial"/>
          <w:sz w:val="24"/>
          <w:szCs w:val="24"/>
        </w:rPr>
        <w:t>.</w:t>
      </w:r>
      <w:r w:rsidR="00B3734B">
        <w:rPr>
          <w:rFonts w:cs="Arial"/>
          <w:sz w:val="24"/>
          <w:szCs w:val="24"/>
        </w:rPr>
        <w:tab/>
      </w:r>
      <w:r w:rsidR="004414F0" w:rsidRPr="00237309">
        <w:rPr>
          <w:rFonts w:cs="Arial"/>
          <w:sz w:val="24"/>
          <w:szCs w:val="24"/>
        </w:rPr>
        <w:t>O cometimento de qualquer infração enumerada nesta Cláusula sujeitará o infrator ao pagamento de multa e ao ressarcimento dos prejuízos arcados pelo prestador de serviços</w:t>
      </w:r>
      <w:r w:rsidR="00D61C1A">
        <w:rPr>
          <w:rFonts w:cs="Arial"/>
          <w:sz w:val="24"/>
          <w:szCs w:val="24"/>
        </w:rPr>
        <w:t>. A aplicação da multa obede</w:t>
      </w:r>
      <w:r w:rsidR="00D61C1A" w:rsidRPr="00AC5EB2">
        <w:rPr>
          <w:rFonts w:asciiTheme="minorHAnsi" w:hAnsiTheme="minorHAnsi" w:cstheme="minorHAnsi"/>
          <w:sz w:val="24"/>
          <w:szCs w:val="24"/>
        </w:rPr>
        <w:t>cerá aos procedimentos que seguem:</w:t>
      </w:r>
    </w:p>
    <w:p w:rsidR="00D61C1A" w:rsidRPr="00AC5EB2" w:rsidRDefault="00D61C1A" w:rsidP="00E676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EB2">
        <w:rPr>
          <w:rFonts w:asciiTheme="minorHAnsi" w:hAnsiTheme="minorHAnsi" w:cstheme="minorHAnsi"/>
          <w:sz w:val="24"/>
          <w:szCs w:val="24"/>
        </w:rPr>
        <w:t xml:space="preserve">I - Lavratura de "Auto de Infração" em formulário próprio da SAECIL, com as seguintes informações: </w:t>
      </w:r>
    </w:p>
    <w:p w:rsidR="00D61C1A" w:rsidRPr="00AC5EB2" w:rsidRDefault="00D61C1A" w:rsidP="00E676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EB2">
        <w:rPr>
          <w:rFonts w:asciiTheme="minorHAnsi" w:hAnsiTheme="minorHAnsi" w:cstheme="minorHAnsi"/>
          <w:sz w:val="24"/>
          <w:szCs w:val="24"/>
        </w:rPr>
        <w:t xml:space="preserve">a) identificação do usuário ou proprietário; </w:t>
      </w:r>
    </w:p>
    <w:p w:rsidR="00D61C1A" w:rsidRPr="00AC5EB2" w:rsidRDefault="00D61C1A" w:rsidP="00E676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EB2">
        <w:rPr>
          <w:rFonts w:asciiTheme="minorHAnsi" w:hAnsiTheme="minorHAnsi" w:cstheme="minorHAnsi"/>
          <w:sz w:val="24"/>
          <w:szCs w:val="24"/>
        </w:rPr>
        <w:t xml:space="preserve">b) endereço da unidade usuária; </w:t>
      </w:r>
    </w:p>
    <w:p w:rsidR="00D61C1A" w:rsidRPr="00AC5EB2" w:rsidRDefault="00D61C1A" w:rsidP="00E676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EB2">
        <w:rPr>
          <w:rFonts w:asciiTheme="minorHAnsi" w:hAnsiTheme="minorHAnsi" w:cstheme="minorHAnsi"/>
          <w:sz w:val="24"/>
          <w:szCs w:val="24"/>
        </w:rPr>
        <w:t xml:space="preserve">c) número CDC; </w:t>
      </w:r>
    </w:p>
    <w:p w:rsidR="00D61C1A" w:rsidRPr="00AC5EB2" w:rsidRDefault="00D61C1A" w:rsidP="00E676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EB2">
        <w:rPr>
          <w:rFonts w:asciiTheme="minorHAnsi" w:hAnsiTheme="minorHAnsi" w:cstheme="minorHAnsi"/>
          <w:sz w:val="24"/>
          <w:szCs w:val="24"/>
        </w:rPr>
        <w:t xml:space="preserve">d) atividade desenvolvida; </w:t>
      </w:r>
    </w:p>
    <w:p w:rsidR="00D61C1A" w:rsidRPr="00AC5EB2" w:rsidRDefault="00D61C1A" w:rsidP="00E676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EB2">
        <w:rPr>
          <w:rFonts w:asciiTheme="minorHAnsi" w:hAnsiTheme="minorHAnsi" w:cstheme="minorHAnsi"/>
          <w:sz w:val="24"/>
          <w:szCs w:val="24"/>
        </w:rPr>
        <w:t xml:space="preserve">e) qualificação da Infração conforme a Resolução da Agência Reguladora vigente; </w:t>
      </w:r>
    </w:p>
    <w:p w:rsidR="00D61C1A" w:rsidRPr="00AC5EB2" w:rsidRDefault="00D61C1A" w:rsidP="00E676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EB2">
        <w:rPr>
          <w:rFonts w:asciiTheme="minorHAnsi" w:hAnsiTheme="minorHAnsi" w:cstheme="minorHAnsi"/>
          <w:sz w:val="24"/>
          <w:szCs w:val="24"/>
        </w:rPr>
        <w:t xml:space="preserve">f) descrição detalhada do tipo de irregularidade, de forma que a mesma fique perfeitamente caracterizada. Em sendo possível, deve-se a incluir fotos ou outros meios que possam auxiliar nesta identificação; </w:t>
      </w:r>
    </w:p>
    <w:p w:rsidR="00D61C1A" w:rsidRPr="00AC5EB2" w:rsidRDefault="00D61C1A" w:rsidP="00E676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EB2">
        <w:rPr>
          <w:rFonts w:asciiTheme="minorHAnsi" w:hAnsiTheme="minorHAnsi" w:cstheme="minorHAnsi"/>
          <w:sz w:val="24"/>
          <w:szCs w:val="24"/>
        </w:rPr>
        <w:t xml:space="preserve">g) informação da possibilidade de recurso no prazo de 15 (quinze) dias a contar da autuação; </w:t>
      </w:r>
    </w:p>
    <w:p w:rsidR="00D61C1A" w:rsidRPr="00AC5EB2" w:rsidRDefault="00D61C1A" w:rsidP="00E676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EB2">
        <w:rPr>
          <w:rFonts w:asciiTheme="minorHAnsi" w:hAnsiTheme="minorHAnsi" w:cstheme="minorHAnsi"/>
          <w:sz w:val="24"/>
          <w:szCs w:val="24"/>
        </w:rPr>
        <w:t xml:space="preserve">h) assinatura do responsável pela unidade usuária, ou na sua ausência, do usuário presente e sua respectiva identificação; e, </w:t>
      </w:r>
    </w:p>
    <w:p w:rsidR="00D61C1A" w:rsidRPr="00AC5EB2" w:rsidRDefault="00D61C1A" w:rsidP="00E676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EB2">
        <w:rPr>
          <w:rFonts w:asciiTheme="minorHAnsi" w:hAnsiTheme="minorHAnsi" w:cstheme="minorHAnsi"/>
          <w:sz w:val="24"/>
          <w:szCs w:val="24"/>
        </w:rPr>
        <w:t>i) identificação do fiscal ou servidor responsável.</w:t>
      </w:r>
    </w:p>
    <w:p w:rsidR="00E16DF1" w:rsidRPr="00AC5EB2" w:rsidRDefault="00E16DF1" w:rsidP="00E676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EB2">
        <w:rPr>
          <w:rFonts w:asciiTheme="minorHAnsi" w:hAnsiTheme="minorHAnsi" w:cstheme="minorHAnsi"/>
          <w:sz w:val="24"/>
          <w:szCs w:val="24"/>
        </w:rPr>
        <w:lastRenderedPageBreak/>
        <w:t xml:space="preserve">II – Entregar de uma via do "Auto de Infração", que deve conter as informações que possibilite ao usuário solicitar perícia técnica bem como ingressar com recurso junto à SAECIL ou diretamente à Agência Reguladora; </w:t>
      </w:r>
    </w:p>
    <w:p w:rsidR="00E16DF1" w:rsidRPr="00AC5EB2" w:rsidRDefault="00E16DF1" w:rsidP="00E676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EB2">
        <w:rPr>
          <w:rFonts w:asciiTheme="minorHAnsi" w:hAnsiTheme="minorHAnsi" w:cstheme="minorHAnsi"/>
          <w:sz w:val="24"/>
          <w:szCs w:val="24"/>
        </w:rPr>
        <w:t xml:space="preserve">III - Caso haja recusa no recebimento do "Auto de Infração", o fato será certificado no documento, que será remetido posteriormente pelo correio ao responsável pela unidade usuária, mediante aviso de recebimento (AR); </w:t>
      </w:r>
    </w:p>
    <w:p w:rsidR="00E16DF1" w:rsidRPr="00AC5EB2" w:rsidRDefault="00E16DF1" w:rsidP="00E676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EB2">
        <w:rPr>
          <w:rFonts w:asciiTheme="minorHAnsi" w:hAnsiTheme="minorHAnsi" w:cstheme="minorHAnsi"/>
          <w:sz w:val="24"/>
          <w:szCs w:val="24"/>
        </w:rPr>
        <w:t xml:space="preserve">IV - Efetuar, quando pertinente, o registro da ocorrência junto à delegacia de polícia civil e requerer os serviços de perícia técnica do órgão responsável, vinculado à segurança pública ou do órgão metrológico oficial para a verificação do medidor e da existência de conduta criminosa; V - Proceder à revisão do faturamento com base nas diferenças entre os valores apurados e os efetivamente faturados. O valor mensal deverá corresponder a média de consumo dos 3 (três) meses posteriores a correção da fraude; </w:t>
      </w:r>
    </w:p>
    <w:p w:rsidR="00E16DF1" w:rsidRPr="00AC5EB2" w:rsidRDefault="00E16DF1" w:rsidP="00E676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EB2">
        <w:rPr>
          <w:rFonts w:asciiTheme="minorHAnsi" w:hAnsiTheme="minorHAnsi" w:cstheme="minorHAnsi"/>
          <w:sz w:val="24"/>
          <w:szCs w:val="24"/>
        </w:rPr>
        <w:t xml:space="preserve">VI – Efetuar a retirada do hidrômetro, que deverá ser colocado em invólucro lacrado, devendo ser preservado nas mesmas condições encontradas até o a finalização de prazo de recurso ou término do procedimento administrativo; </w:t>
      </w:r>
    </w:p>
    <w:p w:rsidR="00E16DF1" w:rsidRPr="00AC5EB2" w:rsidRDefault="00E16DF1" w:rsidP="00E676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EB2">
        <w:rPr>
          <w:rFonts w:asciiTheme="minorHAnsi" w:hAnsiTheme="minorHAnsi" w:cstheme="minorHAnsi"/>
          <w:sz w:val="24"/>
          <w:szCs w:val="24"/>
        </w:rPr>
        <w:t>VII – Quando lavrado o Boletim de Ocorrência, efetuar a retirada do hidrômetro na presença da autoridade policial ou de dois servidores da SAECIL, com a presença do usuário ou de seu representante legal ou, na ausência destes dois últimos, de 2 (duas) testemunhas sem vínculo com a SAECIL. O hidrômetro deverá ser colocado em invólucro lacrado, devendo ser preservado nas mesmas condições encontradas até o encerramento do processo em questão ou até a lavratura de laudo pericial por órgão oficial.</w:t>
      </w:r>
    </w:p>
    <w:p w:rsidR="00D61C1A" w:rsidRPr="004B263C" w:rsidRDefault="00D61C1A" w:rsidP="00E67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4141" w:rsidRPr="00324ECA" w:rsidRDefault="004414F0" w:rsidP="00E676C8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324ECA">
        <w:rPr>
          <w:rFonts w:cs="Arial"/>
          <w:b/>
          <w:sz w:val="24"/>
          <w:szCs w:val="24"/>
        </w:rPr>
        <w:t xml:space="preserve">CLÁUSULA </w:t>
      </w:r>
      <w:r w:rsidR="005E4DBE" w:rsidRPr="00324ECA">
        <w:rPr>
          <w:rFonts w:cs="Arial"/>
          <w:b/>
          <w:sz w:val="24"/>
          <w:szCs w:val="24"/>
        </w:rPr>
        <w:t>ONZE</w:t>
      </w:r>
      <w:r w:rsidRPr="00324ECA">
        <w:rPr>
          <w:rFonts w:cs="Arial"/>
          <w:b/>
          <w:sz w:val="24"/>
          <w:szCs w:val="24"/>
        </w:rPr>
        <w:t>: ENCERRAMENTO DO CONTRATO</w:t>
      </w:r>
    </w:p>
    <w:p w:rsidR="00CF4141" w:rsidRPr="004E3F4D" w:rsidRDefault="004A073A" w:rsidP="00CF4141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1</w:t>
      </w:r>
      <w:r w:rsidR="005E4DBE">
        <w:rPr>
          <w:rFonts w:eastAsia="Verdana"/>
          <w:color w:val="000000"/>
          <w:sz w:val="24"/>
          <w:szCs w:val="24"/>
        </w:rPr>
        <w:t>1</w:t>
      </w:r>
      <w:r w:rsidR="00E3386F">
        <w:rPr>
          <w:rFonts w:eastAsia="Verdana"/>
          <w:color w:val="000000"/>
          <w:sz w:val="24"/>
          <w:szCs w:val="24"/>
        </w:rPr>
        <w:t>.1</w:t>
      </w:r>
      <w:r w:rsidR="00B3734B">
        <w:rPr>
          <w:rFonts w:eastAsia="Verdana"/>
          <w:color w:val="000000"/>
          <w:sz w:val="24"/>
          <w:szCs w:val="24"/>
        </w:rPr>
        <w:tab/>
      </w:r>
      <w:r w:rsidR="00CF4141" w:rsidRPr="005540D7">
        <w:rPr>
          <w:rFonts w:eastAsia="Verdana"/>
          <w:color w:val="000000"/>
          <w:sz w:val="24"/>
          <w:szCs w:val="24"/>
        </w:rPr>
        <w:t>O</w:t>
      </w:r>
      <w:r w:rsidR="00CF4141" w:rsidRPr="004E3F4D">
        <w:rPr>
          <w:rFonts w:eastAsia="Verdana"/>
          <w:color w:val="000000"/>
          <w:sz w:val="24"/>
          <w:szCs w:val="24"/>
        </w:rPr>
        <w:t xml:space="preserve"> encerramento da relação contratual entre o prestador de serviços e o usuário será efetuado segundo as seguintes características e condições:</w:t>
      </w:r>
    </w:p>
    <w:p w:rsidR="00CF4141" w:rsidRPr="004E3F4D" w:rsidRDefault="004A073A" w:rsidP="00CF4141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1</w:t>
      </w:r>
      <w:r w:rsidR="005E4DBE">
        <w:rPr>
          <w:rFonts w:eastAsia="Verdana"/>
          <w:color w:val="000000"/>
          <w:sz w:val="24"/>
          <w:szCs w:val="24"/>
        </w:rPr>
        <w:t>1</w:t>
      </w:r>
      <w:r w:rsidR="00EC3D2E">
        <w:rPr>
          <w:rFonts w:eastAsia="Verdana"/>
          <w:color w:val="000000"/>
          <w:sz w:val="24"/>
          <w:szCs w:val="24"/>
        </w:rPr>
        <w:t>.1.1.</w:t>
      </w:r>
      <w:r w:rsidR="00B3734B">
        <w:rPr>
          <w:rFonts w:eastAsia="Verdana"/>
          <w:color w:val="000000"/>
          <w:sz w:val="24"/>
          <w:szCs w:val="24"/>
        </w:rPr>
        <w:tab/>
      </w:r>
      <w:r w:rsidR="00CF4141" w:rsidRPr="004E3F4D">
        <w:rPr>
          <w:rFonts w:eastAsia="Verdana"/>
          <w:color w:val="000000"/>
          <w:sz w:val="24"/>
          <w:szCs w:val="24"/>
        </w:rPr>
        <w:t>por ação do usuário, mediante pedido de desligamento da unidade usuária, observado o cumprimento das obrigações previstas no contrato vigente; e</w:t>
      </w:r>
    </w:p>
    <w:p w:rsidR="00CF4141" w:rsidRDefault="00EC3D2E" w:rsidP="00CF4141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1</w:t>
      </w:r>
      <w:r w:rsidR="005E4DBE">
        <w:rPr>
          <w:rFonts w:eastAsia="Verdana"/>
          <w:color w:val="000000"/>
          <w:sz w:val="24"/>
          <w:szCs w:val="24"/>
        </w:rPr>
        <w:t>1</w:t>
      </w:r>
      <w:r>
        <w:rPr>
          <w:rFonts w:eastAsia="Verdana"/>
          <w:color w:val="000000"/>
          <w:sz w:val="24"/>
          <w:szCs w:val="24"/>
        </w:rPr>
        <w:t>.1.2.</w:t>
      </w:r>
      <w:r w:rsidR="00B3734B">
        <w:rPr>
          <w:rFonts w:eastAsia="Verdana"/>
          <w:color w:val="000000"/>
          <w:sz w:val="24"/>
          <w:szCs w:val="24"/>
        </w:rPr>
        <w:tab/>
      </w:r>
      <w:r w:rsidR="00CF4141" w:rsidRPr="004E3F4D">
        <w:rPr>
          <w:rFonts w:eastAsia="Verdana"/>
          <w:color w:val="000000"/>
          <w:sz w:val="24"/>
          <w:szCs w:val="24"/>
        </w:rPr>
        <w:t>por ação do prestador de serviços, quando houver pedido de ligação formulado por novo interessado referente à mesma unidade usuária, desde que o imóvel esteja adimplente e que seja comprovada a transferência de titularidade do imóvel em questão.</w:t>
      </w:r>
    </w:p>
    <w:p w:rsidR="00CF4141" w:rsidRPr="004E3F4D" w:rsidRDefault="00EC3D2E" w:rsidP="00CF4141">
      <w:pPr>
        <w:spacing w:after="0" w:line="240" w:lineRule="auto"/>
        <w:jc w:val="both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>1</w:t>
      </w:r>
      <w:r w:rsidR="005E4DBE">
        <w:rPr>
          <w:rFonts w:eastAsia="Verdana"/>
          <w:color w:val="000000"/>
          <w:sz w:val="24"/>
          <w:szCs w:val="24"/>
        </w:rPr>
        <w:t>1</w:t>
      </w:r>
      <w:r>
        <w:rPr>
          <w:rFonts w:eastAsia="Verdana"/>
          <w:color w:val="000000"/>
          <w:sz w:val="24"/>
          <w:szCs w:val="24"/>
        </w:rPr>
        <w:t>.2.</w:t>
      </w:r>
      <w:r w:rsidR="00B3734B">
        <w:rPr>
          <w:rFonts w:eastAsia="Verdana"/>
          <w:color w:val="000000"/>
          <w:sz w:val="24"/>
          <w:szCs w:val="24"/>
        </w:rPr>
        <w:tab/>
      </w:r>
      <w:r w:rsidR="00CF4141" w:rsidRPr="004E3F4D">
        <w:rPr>
          <w:rFonts w:eastAsia="Verdana"/>
          <w:color w:val="000000"/>
          <w:sz w:val="24"/>
          <w:szCs w:val="24"/>
        </w:rPr>
        <w:t xml:space="preserve">No caso referido no </w:t>
      </w:r>
      <w:r>
        <w:rPr>
          <w:rFonts w:eastAsia="Verdana"/>
          <w:color w:val="000000"/>
          <w:sz w:val="24"/>
          <w:szCs w:val="24"/>
        </w:rPr>
        <w:t>inciso 1</w:t>
      </w:r>
      <w:r w:rsidR="00324ECA">
        <w:rPr>
          <w:rFonts w:eastAsia="Verdana"/>
          <w:color w:val="000000"/>
          <w:sz w:val="24"/>
          <w:szCs w:val="24"/>
        </w:rPr>
        <w:t>1</w:t>
      </w:r>
      <w:r>
        <w:rPr>
          <w:rFonts w:eastAsia="Verdana"/>
          <w:color w:val="000000"/>
          <w:sz w:val="24"/>
          <w:szCs w:val="24"/>
        </w:rPr>
        <w:t>.1.1</w:t>
      </w:r>
      <w:r w:rsidR="00CF4141" w:rsidRPr="004E3F4D">
        <w:rPr>
          <w:rFonts w:eastAsia="Verdana"/>
          <w:color w:val="000000"/>
          <w:sz w:val="24"/>
          <w:szCs w:val="24"/>
        </w:rPr>
        <w:t>, a condição de unidade usuária desativada deverá constar do cadastro, até que seja restabelecido o fornecimento em decorrência da formulação de novo pedido de ligação.</w:t>
      </w:r>
    </w:p>
    <w:p w:rsidR="006E1C98" w:rsidRPr="004B263C" w:rsidRDefault="006E1C98" w:rsidP="00E67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14F0" w:rsidRPr="00E3386F" w:rsidRDefault="004414F0" w:rsidP="00E676C8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E3386F">
        <w:rPr>
          <w:rFonts w:cs="Arial"/>
          <w:b/>
          <w:sz w:val="24"/>
          <w:szCs w:val="24"/>
        </w:rPr>
        <w:t xml:space="preserve">CLÁUSULA </w:t>
      </w:r>
      <w:r w:rsidR="005E4DBE">
        <w:rPr>
          <w:rFonts w:cs="Arial"/>
          <w:b/>
          <w:sz w:val="24"/>
          <w:szCs w:val="24"/>
        </w:rPr>
        <w:t>DOZE</w:t>
      </w:r>
      <w:r w:rsidRPr="00E3386F">
        <w:rPr>
          <w:rFonts w:cs="Arial"/>
          <w:b/>
          <w:sz w:val="24"/>
          <w:szCs w:val="24"/>
        </w:rPr>
        <w:t>: RECURSOS E DAS COMPETÊNCIAS</w:t>
      </w:r>
    </w:p>
    <w:p w:rsidR="004414F0" w:rsidRPr="00E3386F" w:rsidRDefault="004414F0" w:rsidP="00E676C8">
      <w:pPr>
        <w:spacing w:after="0" w:line="240" w:lineRule="auto"/>
        <w:jc w:val="both"/>
        <w:rPr>
          <w:rFonts w:cs="Arial"/>
          <w:sz w:val="24"/>
          <w:szCs w:val="24"/>
        </w:rPr>
      </w:pPr>
      <w:r w:rsidRPr="00E3386F">
        <w:rPr>
          <w:rFonts w:cs="Arial"/>
          <w:sz w:val="24"/>
          <w:szCs w:val="24"/>
        </w:rPr>
        <w:t>1</w:t>
      </w:r>
      <w:r w:rsidR="005E4DBE">
        <w:rPr>
          <w:rFonts w:cs="Arial"/>
          <w:sz w:val="24"/>
          <w:szCs w:val="24"/>
        </w:rPr>
        <w:t>2</w:t>
      </w:r>
      <w:r w:rsidR="00B3734B">
        <w:rPr>
          <w:rFonts w:cs="Arial"/>
          <w:sz w:val="24"/>
          <w:szCs w:val="24"/>
        </w:rPr>
        <w:t>.1.</w:t>
      </w:r>
      <w:r w:rsidR="00B3734B">
        <w:rPr>
          <w:rFonts w:cs="Arial"/>
          <w:sz w:val="24"/>
          <w:szCs w:val="24"/>
        </w:rPr>
        <w:tab/>
      </w:r>
      <w:r w:rsidRPr="00E3386F">
        <w:rPr>
          <w:rFonts w:cs="Arial"/>
          <w:sz w:val="24"/>
          <w:szCs w:val="24"/>
        </w:rPr>
        <w:t xml:space="preserve">Caso o usuário tenha solicitações ou reclamações sobre a prestação do serviço deverá fazê-las ao prestador de serviços </w:t>
      </w:r>
      <w:r w:rsidR="005D4A2A">
        <w:rPr>
          <w:rFonts w:cs="Arial"/>
          <w:sz w:val="24"/>
          <w:szCs w:val="24"/>
        </w:rPr>
        <w:t>(19) 3573-6200</w:t>
      </w:r>
      <w:r w:rsidRPr="00E3386F">
        <w:rPr>
          <w:rFonts w:cs="Arial"/>
          <w:sz w:val="24"/>
          <w:szCs w:val="24"/>
        </w:rPr>
        <w:t xml:space="preserve">; </w:t>
      </w:r>
      <w:r w:rsidR="00600633" w:rsidRPr="00E3386F">
        <w:rPr>
          <w:rFonts w:cs="Arial"/>
          <w:sz w:val="24"/>
          <w:szCs w:val="24"/>
        </w:rPr>
        <w:t>i</w:t>
      </w:r>
      <w:r w:rsidRPr="00E3386F">
        <w:rPr>
          <w:rFonts w:cs="Arial"/>
          <w:sz w:val="24"/>
          <w:szCs w:val="24"/>
        </w:rPr>
        <w:t xml:space="preserve">nclusive na OUVIDORIA </w:t>
      </w:r>
      <w:r w:rsidR="005D4A2A">
        <w:rPr>
          <w:rFonts w:cs="Arial"/>
          <w:sz w:val="24"/>
          <w:szCs w:val="24"/>
        </w:rPr>
        <w:t>0800 771 6231</w:t>
      </w:r>
      <w:r w:rsidRPr="00E3386F">
        <w:rPr>
          <w:rFonts w:cs="Arial"/>
          <w:sz w:val="24"/>
          <w:szCs w:val="24"/>
        </w:rPr>
        <w:t xml:space="preserve"> e não concordando com o resultado poderá </w:t>
      </w:r>
      <w:r w:rsidR="00600633" w:rsidRPr="00E3386F">
        <w:rPr>
          <w:rFonts w:cs="Arial"/>
          <w:sz w:val="24"/>
          <w:szCs w:val="24"/>
        </w:rPr>
        <w:t>contatar</w:t>
      </w:r>
      <w:r w:rsidRPr="00E3386F">
        <w:rPr>
          <w:rFonts w:cs="Arial"/>
          <w:sz w:val="24"/>
          <w:szCs w:val="24"/>
        </w:rPr>
        <w:t xml:space="preserve"> a ARES-PCJ (</w:t>
      </w:r>
      <w:r w:rsidR="00600633" w:rsidRPr="00E3386F">
        <w:rPr>
          <w:rFonts w:cs="Arial"/>
          <w:sz w:val="24"/>
          <w:szCs w:val="24"/>
        </w:rPr>
        <w:t>ouvidoria@arespcj.com.br</w:t>
      </w:r>
      <w:r w:rsidRPr="00E3386F">
        <w:rPr>
          <w:rFonts w:cs="Arial"/>
          <w:sz w:val="24"/>
          <w:szCs w:val="24"/>
        </w:rPr>
        <w:t>), para, se for o caso, apresentar recurso.</w:t>
      </w:r>
    </w:p>
    <w:p w:rsidR="00E96F5E" w:rsidRDefault="00E96F5E" w:rsidP="00E676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4414F0" w:rsidRPr="00E3386F" w:rsidRDefault="004414F0" w:rsidP="00E676C8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E3386F">
        <w:rPr>
          <w:rFonts w:cs="Arial"/>
          <w:b/>
          <w:sz w:val="24"/>
          <w:szCs w:val="24"/>
        </w:rPr>
        <w:t xml:space="preserve">CLÁUSULA </w:t>
      </w:r>
      <w:r w:rsidR="005E4DBE">
        <w:rPr>
          <w:rFonts w:cs="Arial"/>
          <w:b/>
          <w:sz w:val="24"/>
          <w:szCs w:val="24"/>
        </w:rPr>
        <w:t>TREZE</w:t>
      </w:r>
      <w:r w:rsidR="004A073A">
        <w:rPr>
          <w:rFonts w:cs="Arial"/>
          <w:b/>
          <w:sz w:val="24"/>
          <w:szCs w:val="24"/>
        </w:rPr>
        <w:t xml:space="preserve"> </w:t>
      </w:r>
      <w:r w:rsidRPr="00E3386F">
        <w:rPr>
          <w:rFonts w:cs="Arial"/>
          <w:b/>
          <w:sz w:val="24"/>
          <w:szCs w:val="24"/>
        </w:rPr>
        <w:t>DISPOSIÇÕES GERAIS</w:t>
      </w:r>
    </w:p>
    <w:p w:rsidR="004414F0" w:rsidRPr="00E3386F" w:rsidRDefault="004414F0" w:rsidP="00E676C8">
      <w:pPr>
        <w:spacing w:after="0" w:line="240" w:lineRule="auto"/>
        <w:jc w:val="both"/>
        <w:rPr>
          <w:rFonts w:cs="Arial"/>
          <w:sz w:val="24"/>
          <w:szCs w:val="24"/>
        </w:rPr>
      </w:pPr>
      <w:r w:rsidRPr="00E3386F">
        <w:rPr>
          <w:rFonts w:cs="Arial"/>
          <w:sz w:val="24"/>
          <w:szCs w:val="24"/>
        </w:rPr>
        <w:t>1</w:t>
      </w:r>
      <w:r w:rsidR="005E4DBE">
        <w:rPr>
          <w:rFonts w:cs="Arial"/>
          <w:sz w:val="24"/>
          <w:szCs w:val="24"/>
        </w:rPr>
        <w:t>3</w:t>
      </w:r>
      <w:r w:rsidRPr="00E3386F">
        <w:rPr>
          <w:rFonts w:cs="Arial"/>
          <w:sz w:val="24"/>
          <w:szCs w:val="24"/>
        </w:rPr>
        <w:t>.1.</w:t>
      </w:r>
      <w:r w:rsidRPr="00E3386F">
        <w:rPr>
          <w:rFonts w:cs="Arial"/>
          <w:sz w:val="24"/>
          <w:szCs w:val="24"/>
        </w:rPr>
        <w:tab/>
        <w:t>Este contrato aplica-se a todas as categorias de USUÁRIOS, conforme critérios estabelecidos pela ARES-PCJ.</w:t>
      </w:r>
    </w:p>
    <w:p w:rsidR="004414F0" w:rsidRPr="00E3386F" w:rsidRDefault="004414F0" w:rsidP="00E676C8">
      <w:pPr>
        <w:spacing w:after="0" w:line="240" w:lineRule="auto"/>
        <w:jc w:val="both"/>
        <w:rPr>
          <w:rFonts w:cs="Arial"/>
          <w:sz w:val="24"/>
          <w:szCs w:val="24"/>
        </w:rPr>
      </w:pPr>
      <w:r w:rsidRPr="00E3386F">
        <w:rPr>
          <w:rFonts w:cs="Arial"/>
          <w:sz w:val="24"/>
          <w:szCs w:val="24"/>
        </w:rPr>
        <w:t>1</w:t>
      </w:r>
      <w:r w:rsidR="005E4DBE">
        <w:rPr>
          <w:rFonts w:cs="Arial"/>
          <w:sz w:val="24"/>
          <w:szCs w:val="24"/>
        </w:rPr>
        <w:t>3</w:t>
      </w:r>
      <w:r w:rsidRPr="00E3386F">
        <w:rPr>
          <w:rFonts w:cs="Arial"/>
          <w:sz w:val="24"/>
          <w:szCs w:val="24"/>
        </w:rPr>
        <w:t>.2.</w:t>
      </w:r>
      <w:r w:rsidRPr="00E3386F">
        <w:rPr>
          <w:rFonts w:cs="Arial"/>
          <w:sz w:val="24"/>
          <w:szCs w:val="24"/>
        </w:rPr>
        <w:tab/>
        <w:t>Além do previsto no presente Contrato aplicam-se às partes as normas vigentes expedidas pela ARES-PCJ relativas à prestação do serviço, o Código de Defesa do Consumidor e, subsidiariamente, o Código Civil Brasileiro.</w:t>
      </w:r>
    </w:p>
    <w:p w:rsidR="004414F0" w:rsidRPr="00E3386F" w:rsidRDefault="004414F0" w:rsidP="00E676C8">
      <w:pPr>
        <w:spacing w:after="0" w:line="240" w:lineRule="auto"/>
        <w:jc w:val="both"/>
        <w:rPr>
          <w:rFonts w:cs="Arial"/>
          <w:sz w:val="24"/>
          <w:szCs w:val="24"/>
        </w:rPr>
      </w:pPr>
      <w:r w:rsidRPr="00E3386F">
        <w:rPr>
          <w:rFonts w:cs="Arial"/>
          <w:sz w:val="24"/>
          <w:szCs w:val="24"/>
        </w:rPr>
        <w:t>1</w:t>
      </w:r>
      <w:r w:rsidR="005E4DBE">
        <w:rPr>
          <w:rFonts w:cs="Arial"/>
          <w:sz w:val="24"/>
          <w:szCs w:val="24"/>
        </w:rPr>
        <w:t>3</w:t>
      </w:r>
      <w:r w:rsidRPr="00E3386F">
        <w:rPr>
          <w:rFonts w:cs="Arial"/>
          <w:sz w:val="24"/>
          <w:szCs w:val="24"/>
        </w:rPr>
        <w:t>.3.</w:t>
      </w:r>
      <w:r w:rsidRPr="00E3386F">
        <w:rPr>
          <w:rFonts w:cs="Arial"/>
          <w:sz w:val="24"/>
          <w:szCs w:val="24"/>
        </w:rPr>
        <w:tab/>
        <w:t xml:space="preserve">Este contrato poderá ser modificado por determinação da ARES-PCJ ou, ainda, diante de alterações de leis, decretos, deliberações ou atos normativos que regulamentam o serviço de abastecimento de água </w:t>
      </w:r>
      <w:r w:rsidRPr="00E3386F">
        <w:rPr>
          <w:rFonts w:cs="Arial"/>
          <w:sz w:val="24"/>
          <w:szCs w:val="24"/>
        </w:rPr>
        <w:lastRenderedPageBreak/>
        <w:t>e/ou de esgotamento sanitário e que tenham reflexo na sua prestação. O usuário deverá ser avisado da(s) modificação (ões) na fatura.</w:t>
      </w:r>
    </w:p>
    <w:p w:rsidR="004414F0" w:rsidRPr="00E3386F" w:rsidRDefault="004414F0" w:rsidP="00E676C8">
      <w:pPr>
        <w:spacing w:after="0" w:line="240" w:lineRule="auto"/>
        <w:jc w:val="both"/>
        <w:rPr>
          <w:rFonts w:cs="Arial"/>
          <w:sz w:val="24"/>
          <w:szCs w:val="24"/>
        </w:rPr>
      </w:pPr>
      <w:r w:rsidRPr="00E3386F">
        <w:rPr>
          <w:rFonts w:cs="Arial"/>
          <w:sz w:val="24"/>
          <w:szCs w:val="24"/>
        </w:rPr>
        <w:t>1</w:t>
      </w:r>
      <w:r w:rsidR="005E4DBE">
        <w:rPr>
          <w:rFonts w:cs="Arial"/>
          <w:sz w:val="24"/>
          <w:szCs w:val="24"/>
        </w:rPr>
        <w:t>3</w:t>
      </w:r>
      <w:r w:rsidRPr="00E3386F">
        <w:rPr>
          <w:rFonts w:cs="Arial"/>
          <w:sz w:val="24"/>
          <w:szCs w:val="24"/>
        </w:rPr>
        <w:t>.4.</w:t>
      </w:r>
      <w:r w:rsidRPr="00E3386F">
        <w:rPr>
          <w:rFonts w:cs="Arial"/>
          <w:sz w:val="24"/>
          <w:szCs w:val="24"/>
        </w:rPr>
        <w:tab/>
        <w:t>A fa</w:t>
      </w:r>
      <w:r w:rsidR="009A2713" w:rsidRPr="00E3386F">
        <w:rPr>
          <w:rFonts w:cs="Arial"/>
          <w:sz w:val="24"/>
          <w:szCs w:val="24"/>
        </w:rPr>
        <w:t>l</w:t>
      </w:r>
      <w:r w:rsidRPr="00E3386F">
        <w:rPr>
          <w:rFonts w:cs="Arial"/>
          <w:sz w:val="24"/>
          <w:szCs w:val="24"/>
        </w:rPr>
        <w:t>ta ou atraso, por qualquer das Partes, no exercício de qualquer direito não implicará renúncia ou novação, nem afetará o subsequente exercício de tal direito.</w:t>
      </w:r>
    </w:p>
    <w:p w:rsidR="004414F0" w:rsidRPr="00E3386F" w:rsidRDefault="004414F0" w:rsidP="00E676C8">
      <w:pPr>
        <w:spacing w:after="0" w:line="240" w:lineRule="auto"/>
        <w:jc w:val="both"/>
        <w:rPr>
          <w:rFonts w:cs="Arial"/>
          <w:sz w:val="24"/>
          <w:szCs w:val="24"/>
        </w:rPr>
      </w:pPr>
      <w:r w:rsidRPr="00E3386F">
        <w:rPr>
          <w:rFonts w:cs="Arial"/>
          <w:sz w:val="24"/>
          <w:szCs w:val="24"/>
        </w:rPr>
        <w:t>1</w:t>
      </w:r>
      <w:r w:rsidR="005E4DBE">
        <w:rPr>
          <w:rFonts w:cs="Arial"/>
          <w:sz w:val="24"/>
          <w:szCs w:val="24"/>
        </w:rPr>
        <w:t>3</w:t>
      </w:r>
      <w:r w:rsidRPr="00E3386F">
        <w:rPr>
          <w:rFonts w:cs="Arial"/>
          <w:sz w:val="24"/>
          <w:szCs w:val="24"/>
        </w:rPr>
        <w:t>.5.</w:t>
      </w:r>
      <w:r w:rsidRPr="00E3386F">
        <w:rPr>
          <w:rFonts w:cs="Arial"/>
          <w:sz w:val="24"/>
          <w:szCs w:val="24"/>
        </w:rPr>
        <w:tab/>
        <w:t>Este contrato estará disponível no endereço eletrônico da ARES-PCJ: www.arespc</w:t>
      </w:r>
      <w:r w:rsidR="000805B3" w:rsidRPr="00E3386F">
        <w:rPr>
          <w:rFonts w:cs="Arial"/>
          <w:sz w:val="24"/>
          <w:szCs w:val="24"/>
        </w:rPr>
        <w:t>j</w:t>
      </w:r>
      <w:r w:rsidRPr="00E3386F">
        <w:rPr>
          <w:rFonts w:cs="Arial"/>
          <w:sz w:val="24"/>
          <w:szCs w:val="24"/>
        </w:rPr>
        <w:t>.com.br e da prestadora de serviços:</w:t>
      </w:r>
      <w:r w:rsidR="005D4A2A">
        <w:rPr>
          <w:rFonts w:cs="Arial"/>
          <w:sz w:val="24"/>
          <w:szCs w:val="24"/>
        </w:rPr>
        <w:t xml:space="preserve"> www.saecil.com.br</w:t>
      </w:r>
      <w:r w:rsidR="000805B3" w:rsidRPr="00E3386F">
        <w:rPr>
          <w:rFonts w:cs="Arial"/>
          <w:sz w:val="24"/>
          <w:szCs w:val="24"/>
        </w:rPr>
        <w:t>.</w:t>
      </w:r>
    </w:p>
    <w:p w:rsidR="001033F7" w:rsidRPr="004B263C" w:rsidRDefault="001033F7" w:rsidP="00E676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14F0" w:rsidRPr="00E3386F" w:rsidRDefault="004414F0" w:rsidP="00E676C8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E3386F">
        <w:rPr>
          <w:rFonts w:cs="Arial"/>
          <w:b/>
          <w:sz w:val="24"/>
          <w:szCs w:val="24"/>
        </w:rPr>
        <w:t xml:space="preserve">CLÁUSULA </w:t>
      </w:r>
      <w:r w:rsidR="005E4DBE">
        <w:rPr>
          <w:rFonts w:cs="Arial"/>
          <w:b/>
          <w:sz w:val="24"/>
          <w:szCs w:val="24"/>
        </w:rPr>
        <w:t>CATORZE</w:t>
      </w:r>
      <w:r w:rsidRPr="00E3386F">
        <w:rPr>
          <w:rFonts w:cs="Arial"/>
          <w:b/>
          <w:sz w:val="24"/>
          <w:szCs w:val="24"/>
        </w:rPr>
        <w:t>: FORO</w:t>
      </w:r>
    </w:p>
    <w:p w:rsidR="004414F0" w:rsidRDefault="004414F0" w:rsidP="00E676C8">
      <w:pPr>
        <w:spacing w:after="0" w:line="240" w:lineRule="auto"/>
        <w:jc w:val="both"/>
        <w:rPr>
          <w:rFonts w:cs="Arial"/>
          <w:sz w:val="24"/>
          <w:szCs w:val="24"/>
        </w:rPr>
      </w:pPr>
      <w:r w:rsidRPr="00E3386F">
        <w:rPr>
          <w:rFonts w:cs="Arial"/>
          <w:sz w:val="24"/>
          <w:szCs w:val="24"/>
        </w:rPr>
        <w:t>1</w:t>
      </w:r>
      <w:r w:rsidR="005E4DBE">
        <w:rPr>
          <w:rFonts w:cs="Arial"/>
          <w:sz w:val="24"/>
          <w:szCs w:val="24"/>
        </w:rPr>
        <w:t>4</w:t>
      </w:r>
      <w:r w:rsidR="00B3734B">
        <w:rPr>
          <w:rFonts w:cs="Arial"/>
          <w:sz w:val="24"/>
          <w:szCs w:val="24"/>
        </w:rPr>
        <w:t>.1.</w:t>
      </w:r>
      <w:r w:rsidR="00B3734B">
        <w:rPr>
          <w:rFonts w:cs="Arial"/>
          <w:sz w:val="24"/>
          <w:szCs w:val="24"/>
        </w:rPr>
        <w:tab/>
      </w:r>
      <w:r w:rsidRPr="00E3386F">
        <w:rPr>
          <w:rFonts w:cs="Arial"/>
          <w:sz w:val="24"/>
          <w:szCs w:val="24"/>
        </w:rPr>
        <w:t>Fica eleito o Foro da Comarca onde estiver situada a Unidade Usuária ou do domicílio do usuário para dirimir quaisquer questões oriun</w:t>
      </w:r>
      <w:r w:rsidRPr="005E4DBE">
        <w:rPr>
          <w:rFonts w:cs="Arial"/>
          <w:sz w:val="24"/>
          <w:szCs w:val="24"/>
        </w:rPr>
        <w:t>das deste Contrato, com expressa renúncia a qualq</w:t>
      </w:r>
      <w:r w:rsidR="00C678FC" w:rsidRPr="005E4DBE">
        <w:rPr>
          <w:rFonts w:cs="Arial"/>
          <w:sz w:val="24"/>
          <w:szCs w:val="24"/>
        </w:rPr>
        <w:t>uer outro, por mais privilegiado que seja.</w:t>
      </w:r>
    </w:p>
    <w:p w:rsidR="00C678FC" w:rsidRPr="00E3386F" w:rsidRDefault="00C678FC" w:rsidP="00E676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6446E" w:rsidRPr="00E3386F" w:rsidRDefault="004414F0" w:rsidP="00E676C8">
      <w:pPr>
        <w:spacing w:after="0" w:line="240" w:lineRule="auto"/>
        <w:jc w:val="both"/>
        <w:rPr>
          <w:rFonts w:cs="Arial"/>
          <w:sz w:val="24"/>
          <w:szCs w:val="24"/>
        </w:rPr>
      </w:pPr>
      <w:r w:rsidRPr="00B3734B">
        <w:rPr>
          <w:rFonts w:cs="Arial"/>
          <w:b/>
          <w:sz w:val="24"/>
          <w:szCs w:val="24"/>
        </w:rPr>
        <w:t>Observação:</w:t>
      </w:r>
      <w:r w:rsidRPr="00E3386F">
        <w:rPr>
          <w:rFonts w:cs="Arial"/>
          <w:sz w:val="24"/>
          <w:szCs w:val="24"/>
        </w:rPr>
        <w:t xml:space="preserve"> Prezado (a)</w:t>
      </w:r>
      <w:r w:rsidR="000805B3" w:rsidRPr="00E3386F">
        <w:rPr>
          <w:rFonts w:cs="Arial"/>
          <w:sz w:val="24"/>
          <w:szCs w:val="24"/>
        </w:rPr>
        <w:t xml:space="preserve"> </w:t>
      </w:r>
      <w:r w:rsidRPr="00E3386F">
        <w:rPr>
          <w:rFonts w:cs="Arial"/>
          <w:sz w:val="24"/>
          <w:szCs w:val="24"/>
        </w:rPr>
        <w:t>usuário (a): Este é o seu contrato de adesão de prestação de serviços de abastecimento de água e/ou de esgota</w:t>
      </w:r>
      <w:r w:rsidR="005D4A2A">
        <w:rPr>
          <w:rFonts w:cs="Arial"/>
          <w:sz w:val="24"/>
          <w:szCs w:val="24"/>
        </w:rPr>
        <w:t xml:space="preserve">mento sanitário, instituído pela SAECIL </w:t>
      </w:r>
      <w:r w:rsidRPr="00E3386F">
        <w:rPr>
          <w:rFonts w:cs="Arial"/>
          <w:sz w:val="24"/>
          <w:szCs w:val="24"/>
        </w:rPr>
        <w:t>com o aval da Agência Reguladora ARES-PCJ</w:t>
      </w:r>
      <w:r w:rsidR="00E66F71" w:rsidRPr="00E3386F">
        <w:rPr>
          <w:rFonts w:cs="Arial"/>
          <w:sz w:val="24"/>
          <w:szCs w:val="24"/>
        </w:rPr>
        <w:t xml:space="preserve">. </w:t>
      </w:r>
      <w:r w:rsidRPr="00E3386F">
        <w:rPr>
          <w:rFonts w:cs="Arial"/>
          <w:sz w:val="24"/>
          <w:szCs w:val="24"/>
        </w:rPr>
        <w:t xml:space="preserve">Este contrato não precisa </w:t>
      </w:r>
      <w:r w:rsidR="005D4A2A">
        <w:rPr>
          <w:rFonts w:cs="Arial"/>
          <w:sz w:val="24"/>
          <w:szCs w:val="24"/>
        </w:rPr>
        <w:t>ser assinado ou devolvido para a SAECIL</w:t>
      </w:r>
      <w:r w:rsidRPr="00E3386F">
        <w:rPr>
          <w:rFonts w:cs="Arial"/>
          <w:sz w:val="24"/>
          <w:szCs w:val="24"/>
        </w:rPr>
        <w:t xml:space="preserve">, mas </w:t>
      </w:r>
      <w:r w:rsidR="00E66F71" w:rsidRPr="00E3386F">
        <w:rPr>
          <w:rFonts w:cs="Arial"/>
          <w:sz w:val="24"/>
          <w:szCs w:val="24"/>
        </w:rPr>
        <w:t>é i</w:t>
      </w:r>
      <w:r w:rsidRPr="00E3386F">
        <w:rPr>
          <w:rFonts w:cs="Arial"/>
          <w:sz w:val="24"/>
          <w:szCs w:val="24"/>
        </w:rPr>
        <w:t>mportante que você leia e guarde para saber seus direitos e deveres e mantenha sempre atualizado o seu cadastro junto ao prestador de serviços</w:t>
      </w:r>
      <w:r w:rsidR="00E66F71" w:rsidRPr="00E3386F">
        <w:rPr>
          <w:rFonts w:cs="Arial"/>
          <w:sz w:val="24"/>
          <w:szCs w:val="24"/>
        </w:rPr>
        <w:t>.</w:t>
      </w:r>
    </w:p>
    <w:sectPr w:rsidR="00B6446E" w:rsidRPr="00E3386F" w:rsidSect="00F60EF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239" w:rsidRDefault="00B41239" w:rsidP="004414F0">
      <w:pPr>
        <w:spacing w:after="0" w:line="240" w:lineRule="auto"/>
      </w:pPr>
      <w:r>
        <w:separator/>
      </w:r>
    </w:p>
  </w:endnote>
  <w:endnote w:type="continuationSeparator" w:id="0">
    <w:p w:rsidR="00B41239" w:rsidRDefault="00B41239" w:rsidP="0044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F5E" w:rsidRDefault="0001664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4615">
      <w:rPr>
        <w:noProof/>
      </w:rPr>
      <w:t>1</w:t>
    </w:r>
    <w:r>
      <w:rPr>
        <w:noProof/>
      </w:rPr>
      <w:fldChar w:fldCharType="end"/>
    </w:r>
  </w:p>
  <w:p w:rsidR="00E96F5E" w:rsidRDefault="00E96F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239" w:rsidRDefault="00B41239" w:rsidP="004414F0">
      <w:pPr>
        <w:spacing w:after="0" w:line="240" w:lineRule="auto"/>
      </w:pPr>
      <w:r>
        <w:separator/>
      </w:r>
    </w:p>
  </w:footnote>
  <w:footnote w:type="continuationSeparator" w:id="0">
    <w:p w:rsidR="00B41239" w:rsidRDefault="00B41239" w:rsidP="00441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415" w:rsidRDefault="00016645" w:rsidP="004414F0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466F22" wp14:editId="5422366E">
              <wp:simplePos x="0" y="0"/>
              <wp:positionH relativeFrom="column">
                <wp:posOffset>1419225</wp:posOffset>
              </wp:positionH>
              <wp:positionV relativeFrom="paragraph">
                <wp:posOffset>-73025</wp:posOffset>
              </wp:positionV>
              <wp:extent cx="5200650" cy="751205"/>
              <wp:effectExtent l="9525" t="12700" r="952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0" cy="751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F7415" w:rsidRDefault="005D4A2A" w:rsidP="004414F0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5008880" cy="771142"/>
                                <wp:effectExtent l="0" t="0" r="1270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08880" cy="7711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466F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75pt;margin-top:-5.75pt;width:409.5pt;height:5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">
              <v:textbox>
                <w:txbxContent>
                  <w:p w:rsidR="008F7415" w:rsidRDefault="005D4A2A" w:rsidP="004414F0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5008880" cy="771142"/>
                          <wp:effectExtent l="0" t="0" r="1270" b="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08880" cy="7711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44738">
      <w:rPr>
        <w:noProof/>
        <w:lang w:eastAsia="pt-BR"/>
      </w:rPr>
      <w:drawing>
        <wp:inline distT="0" distB="0" distL="0" distR="0" wp14:anchorId="3F8EF3F3" wp14:editId="6A3190E2">
          <wp:extent cx="949960" cy="711200"/>
          <wp:effectExtent l="19050" t="0" r="2540" b="0"/>
          <wp:docPr id="1" name="Imagem 0" descr="ARES-PCJ - sem bor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ARES-PCJ - sem bord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96F5E" w:rsidRDefault="00E96F5E" w:rsidP="004414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4488"/>
    <w:multiLevelType w:val="multilevel"/>
    <w:tmpl w:val="B0007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FB1A07"/>
    <w:multiLevelType w:val="multilevel"/>
    <w:tmpl w:val="497EDA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DB17A7"/>
    <w:multiLevelType w:val="hybridMultilevel"/>
    <w:tmpl w:val="526673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22897"/>
    <w:multiLevelType w:val="multilevel"/>
    <w:tmpl w:val="B8C03C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2D236DB"/>
    <w:multiLevelType w:val="multilevel"/>
    <w:tmpl w:val="4DEA6C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F27539D"/>
    <w:multiLevelType w:val="hybridMultilevel"/>
    <w:tmpl w:val="DCD092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00720"/>
    <w:multiLevelType w:val="hybridMultilevel"/>
    <w:tmpl w:val="1CC621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324CA"/>
    <w:multiLevelType w:val="multilevel"/>
    <w:tmpl w:val="34D676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F0"/>
    <w:rsid w:val="0000384D"/>
    <w:rsid w:val="00006245"/>
    <w:rsid w:val="00015832"/>
    <w:rsid w:val="00016645"/>
    <w:rsid w:val="000262F0"/>
    <w:rsid w:val="000307E3"/>
    <w:rsid w:val="00045A38"/>
    <w:rsid w:val="00061734"/>
    <w:rsid w:val="00064CB4"/>
    <w:rsid w:val="00065378"/>
    <w:rsid w:val="00070A6D"/>
    <w:rsid w:val="000801F7"/>
    <w:rsid w:val="000805B3"/>
    <w:rsid w:val="000B0A62"/>
    <w:rsid w:val="000D0B85"/>
    <w:rsid w:val="000D6E60"/>
    <w:rsid w:val="000F32AD"/>
    <w:rsid w:val="001033F7"/>
    <w:rsid w:val="00107FFB"/>
    <w:rsid w:val="0014427D"/>
    <w:rsid w:val="00144738"/>
    <w:rsid w:val="00166EBC"/>
    <w:rsid w:val="00175E1B"/>
    <w:rsid w:val="001A39DD"/>
    <w:rsid w:val="001B0FBA"/>
    <w:rsid w:val="001B2D76"/>
    <w:rsid w:val="001F36D0"/>
    <w:rsid w:val="0020620E"/>
    <w:rsid w:val="00212773"/>
    <w:rsid w:val="00236485"/>
    <w:rsid w:val="00237309"/>
    <w:rsid w:val="00251424"/>
    <w:rsid w:val="00260AF7"/>
    <w:rsid w:val="0029343A"/>
    <w:rsid w:val="002A0EE9"/>
    <w:rsid w:val="002D3E61"/>
    <w:rsid w:val="002E7E16"/>
    <w:rsid w:val="00324ECA"/>
    <w:rsid w:val="00327C37"/>
    <w:rsid w:val="00340672"/>
    <w:rsid w:val="00347513"/>
    <w:rsid w:val="003539E8"/>
    <w:rsid w:val="00365655"/>
    <w:rsid w:val="0036796B"/>
    <w:rsid w:val="00376597"/>
    <w:rsid w:val="00383843"/>
    <w:rsid w:val="00387A14"/>
    <w:rsid w:val="003A3D3F"/>
    <w:rsid w:val="004168A5"/>
    <w:rsid w:val="004414F0"/>
    <w:rsid w:val="0045272A"/>
    <w:rsid w:val="004A073A"/>
    <w:rsid w:val="004A4F3B"/>
    <w:rsid w:val="004A5BF6"/>
    <w:rsid w:val="004B263C"/>
    <w:rsid w:val="004C1138"/>
    <w:rsid w:val="00500511"/>
    <w:rsid w:val="00520CF1"/>
    <w:rsid w:val="005305B0"/>
    <w:rsid w:val="00540172"/>
    <w:rsid w:val="00550B99"/>
    <w:rsid w:val="00582588"/>
    <w:rsid w:val="005C6F32"/>
    <w:rsid w:val="005D4A2A"/>
    <w:rsid w:val="005E1978"/>
    <w:rsid w:val="005E4DBE"/>
    <w:rsid w:val="00600633"/>
    <w:rsid w:val="00605936"/>
    <w:rsid w:val="0065272E"/>
    <w:rsid w:val="006536AF"/>
    <w:rsid w:val="00656E92"/>
    <w:rsid w:val="00667E20"/>
    <w:rsid w:val="00687DFB"/>
    <w:rsid w:val="006E1C98"/>
    <w:rsid w:val="006F5ED7"/>
    <w:rsid w:val="00701485"/>
    <w:rsid w:val="007127BC"/>
    <w:rsid w:val="00746643"/>
    <w:rsid w:val="00763964"/>
    <w:rsid w:val="00782D9C"/>
    <w:rsid w:val="00793253"/>
    <w:rsid w:val="007E0E5E"/>
    <w:rsid w:val="007F04EF"/>
    <w:rsid w:val="007F617F"/>
    <w:rsid w:val="007F659D"/>
    <w:rsid w:val="00805BE3"/>
    <w:rsid w:val="00807B2B"/>
    <w:rsid w:val="00812A8B"/>
    <w:rsid w:val="00820949"/>
    <w:rsid w:val="00854B67"/>
    <w:rsid w:val="00886218"/>
    <w:rsid w:val="008A67C7"/>
    <w:rsid w:val="008B0B76"/>
    <w:rsid w:val="008F7415"/>
    <w:rsid w:val="00937334"/>
    <w:rsid w:val="009409B8"/>
    <w:rsid w:val="00971FFE"/>
    <w:rsid w:val="009A2713"/>
    <w:rsid w:val="009B323E"/>
    <w:rsid w:val="009B5F9A"/>
    <w:rsid w:val="009E2F32"/>
    <w:rsid w:val="009F5D94"/>
    <w:rsid w:val="00A01029"/>
    <w:rsid w:val="00A24C7F"/>
    <w:rsid w:val="00A64DAD"/>
    <w:rsid w:val="00A9630A"/>
    <w:rsid w:val="00AA361B"/>
    <w:rsid w:val="00AC5EB2"/>
    <w:rsid w:val="00AC67E6"/>
    <w:rsid w:val="00B3734B"/>
    <w:rsid w:val="00B41239"/>
    <w:rsid w:val="00B54C9A"/>
    <w:rsid w:val="00B63DD7"/>
    <w:rsid w:val="00B6446E"/>
    <w:rsid w:val="00B81685"/>
    <w:rsid w:val="00BE7D4D"/>
    <w:rsid w:val="00C00C91"/>
    <w:rsid w:val="00C17937"/>
    <w:rsid w:val="00C22DA8"/>
    <w:rsid w:val="00C364B7"/>
    <w:rsid w:val="00C407D1"/>
    <w:rsid w:val="00C45A0C"/>
    <w:rsid w:val="00C5038F"/>
    <w:rsid w:val="00C533FD"/>
    <w:rsid w:val="00C66151"/>
    <w:rsid w:val="00C678FC"/>
    <w:rsid w:val="00C92587"/>
    <w:rsid w:val="00CA46F9"/>
    <w:rsid w:val="00CC4615"/>
    <w:rsid w:val="00CC525F"/>
    <w:rsid w:val="00CF4141"/>
    <w:rsid w:val="00D108D9"/>
    <w:rsid w:val="00D537FE"/>
    <w:rsid w:val="00D61C1A"/>
    <w:rsid w:val="00D67FCA"/>
    <w:rsid w:val="00D73671"/>
    <w:rsid w:val="00DC2DDE"/>
    <w:rsid w:val="00DF0765"/>
    <w:rsid w:val="00DF4621"/>
    <w:rsid w:val="00DF4BBD"/>
    <w:rsid w:val="00E12330"/>
    <w:rsid w:val="00E16DF1"/>
    <w:rsid w:val="00E3093E"/>
    <w:rsid w:val="00E3386F"/>
    <w:rsid w:val="00E441EE"/>
    <w:rsid w:val="00E66F71"/>
    <w:rsid w:val="00E676C8"/>
    <w:rsid w:val="00E860DA"/>
    <w:rsid w:val="00E92B0B"/>
    <w:rsid w:val="00E93BCA"/>
    <w:rsid w:val="00E96F5E"/>
    <w:rsid w:val="00EB5EF3"/>
    <w:rsid w:val="00EB6439"/>
    <w:rsid w:val="00EC3D2E"/>
    <w:rsid w:val="00EE634E"/>
    <w:rsid w:val="00F049BF"/>
    <w:rsid w:val="00F050B3"/>
    <w:rsid w:val="00F10C55"/>
    <w:rsid w:val="00F60EF0"/>
    <w:rsid w:val="00F66021"/>
    <w:rsid w:val="00F74394"/>
    <w:rsid w:val="00FA04A9"/>
    <w:rsid w:val="00FA2B76"/>
    <w:rsid w:val="00FD05EC"/>
    <w:rsid w:val="00FD18B8"/>
    <w:rsid w:val="00FD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A98A32-EC0A-4B27-AE96-766FC0E6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46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14F0"/>
  </w:style>
  <w:style w:type="paragraph" w:styleId="Rodap">
    <w:name w:val="footer"/>
    <w:basedOn w:val="Normal"/>
    <w:link w:val="RodapChar"/>
    <w:uiPriority w:val="99"/>
    <w:unhideWhenUsed/>
    <w:rsid w:val="00441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14F0"/>
  </w:style>
  <w:style w:type="paragraph" w:styleId="Textodebalo">
    <w:name w:val="Balloon Text"/>
    <w:basedOn w:val="Normal"/>
    <w:link w:val="TextodebaloChar"/>
    <w:uiPriority w:val="99"/>
    <w:semiHidden/>
    <w:unhideWhenUsed/>
    <w:rsid w:val="0044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14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407D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168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1AFDF-E80E-4028-9A1F-C3F01FB6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3228</Words>
  <Characters>17437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GRAVINA</dc:creator>
  <cp:lastModifiedBy>cpd</cp:lastModifiedBy>
  <cp:revision>2</cp:revision>
  <cp:lastPrinted>2014-03-26T14:35:00Z</cp:lastPrinted>
  <dcterms:created xsi:type="dcterms:W3CDTF">2017-12-20T18:23:00Z</dcterms:created>
  <dcterms:modified xsi:type="dcterms:W3CDTF">2017-12-20T18:23:00Z</dcterms:modified>
</cp:coreProperties>
</file>